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85188737" w:displacedByCustomXml="next"/>
    <w:bookmarkEnd w:id="0" w:displacedByCustomXml="next"/>
    <w:sdt>
      <w:sdtPr>
        <w:id w:val="-2101242348"/>
        <w:docPartObj>
          <w:docPartGallery w:val="Cover Pages"/>
          <w:docPartUnique/>
        </w:docPartObj>
      </w:sdtPr>
      <w:sdtEndPr/>
      <w:sdtContent>
        <w:p w14:paraId="1A9E1EDA" w14:textId="1E29A9D5" w:rsidR="004D649E" w:rsidRPr="004D649E" w:rsidRDefault="004D649E" w:rsidP="004D649E"/>
        <w:p w14:paraId="3F1259F3" w14:textId="77777777" w:rsidR="008219B1" w:rsidRDefault="008219B1" w:rsidP="004D649E"/>
        <w:p w14:paraId="3E11A76E" w14:textId="77777777" w:rsidR="008219B1" w:rsidRDefault="008219B1" w:rsidP="004D649E"/>
        <w:p w14:paraId="4650ECDE" w14:textId="77777777" w:rsidR="008219B1" w:rsidRDefault="008219B1" w:rsidP="004D649E"/>
        <w:p w14:paraId="5DCE7FEA" w14:textId="458C9C12" w:rsidR="008219B1" w:rsidRDefault="00A11E37" w:rsidP="00DE60B4">
          <w:pPr>
            <w:jc w:val="center"/>
          </w:pPr>
          <w:r>
            <w:rPr>
              <w:noProof/>
              <w:lang w:val="en-US" w:eastAsia="en-US"/>
            </w:rPr>
            <w:pict w14:anchorId="11556515">
              <v:shapetype id="_x0000_t202" coordsize="21600,21600" o:spt="202" path="m,l,21600r21600,l21600,xe">
                <v:stroke joinstyle="miter"/>
                <v:path gradientshapeok="t" o:connecttype="rect"/>
              </v:shapetype>
              <v:shape id="Text Box 1" o:spid="_x0000_s2050" type="#_x0000_t202" style="position:absolute;left:0;text-align:left;margin-left:-15.5pt;margin-top:161.9pt;width:486.3pt;height:423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" filled="f" stroked="f" strokeweight=".5pt">
                <v:textbox style="mso-next-textbox:#Text Box 1">
                  <w:txbxContent>
                    <w:p w14:paraId="2694C17C" w14:textId="77777777" w:rsidR="00484B51" w:rsidRDefault="00484B51" w:rsidP="004D649E">
                      <w:pPr>
                        <w:shd w:val="clear" w:color="auto" w:fill="FFFFFF"/>
                        <w:jc w:val="center"/>
                        <w:rPr>
                          <w:rFonts w:ascii="Arial Narrow" w:hAnsi="Arial Narrow" w:cs="Arial"/>
                          <w:b/>
                          <w:color w:val="002060"/>
                          <w:sz w:val="60"/>
                          <w:szCs w:val="60"/>
                        </w:rPr>
                      </w:pPr>
                      <w:r w:rsidRPr="004D649E">
                        <w:rPr>
                          <w:rFonts w:ascii="Arial Narrow" w:hAnsi="Arial Narrow" w:cs="Arial"/>
                          <w:b/>
                          <w:color w:val="002060"/>
                          <w:sz w:val="60"/>
                          <w:szCs w:val="60"/>
                        </w:rPr>
                        <w:t>Documents for the</w:t>
                      </w:r>
                    </w:p>
                    <w:p w14:paraId="33CF83A5" w14:textId="77777777" w:rsidR="00484B51" w:rsidRPr="006E4573" w:rsidRDefault="00484B51" w:rsidP="004D649E">
                      <w:pPr>
                        <w:shd w:val="clear" w:color="auto" w:fill="FFFFFF"/>
                        <w:jc w:val="center"/>
                        <w:rPr>
                          <w:rFonts w:ascii="Arial Narrow" w:hAnsi="Arial Narrow" w:cs="Arial"/>
                          <w:b/>
                          <w:color w:val="002060"/>
                          <w:sz w:val="60"/>
                          <w:szCs w:val="60"/>
                        </w:rPr>
                      </w:pPr>
                      <w:r>
                        <w:rPr>
                          <w:rFonts w:ascii="Arial Narrow" w:hAnsi="Arial Narrow" w:cs="Arial"/>
                          <w:b/>
                          <w:color w:val="002060"/>
                          <w:sz w:val="60"/>
                          <w:szCs w:val="60"/>
                        </w:rPr>
                        <w:t>23rd</w:t>
                      </w:r>
                      <w:r w:rsidRPr="006E4573">
                        <w:rPr>
                          <w:rFonts w:ascii="Arial Narrow" w:hAnsi="Arial Narrow" w:cs="Arial"/>
                          <w:b/>
                          <w:color w:val="002060"/>
                          <w:sz w:val="60"/>
                          <w:szCs w:val="60"/>
                        </w:rPr>
                        <w:t xml:space="preserve"> IORA Meeting </w:t>
                      </w:r>
                    </w:p>
                    <w:p w14:paraId="3AFA235D" w14:textId="77777777" w:rsidR="00484B51" w:rsidRPr="006E4573" w:rsidRDefault="00484B51" w:rsidP="004D649E">
                      <w:pPr>
                        <w:shd w:val="clear" w:color="auto" w:fill="FFFFFF"/>
                        <w:jc w:val="center"/>
                        <w:rPr>
                          <w:rFonts w:ascii="Arial Narrow" w:hAnsi="Arial Narrow" w:cs="Arial"/>
                          <w:b/>
                          <w:color w:val="002060"/>
                          <w:sz w:val="60"/>
                          <w:szCs w:val="60"/>
                        </w:rPr>
                      </w:pPr>
                      <w:r w:rsidRPr="006E4573">
                        <w:rPr>
                          <w:rFonts w:ascii="Arial Narrow" w:hAnsi="Arial Narrow" w:cs="Arial"/>
                          <w:b/>
                          <w:color w:val="002060"/>
                          <w:sz w:val="60"/>
                          <w:szCs w:val="60"/>
                        </w:rPr>
                        <w:t xml:space="preserve">of the </w:t>
                      </w:r>
                    </w:p>
                    <w:p w14:paraId="292B7922" w14:textId="77777777" w:rsidR="00484B51" w:rsidRPr="006E4573" w:rsidRDefault="00484B51" w:rsidP="004D649E">
                      <w:pPr>
                        <w:shd w:val="clear" w:color="auto" w:fill="FFFFFF"/>
                        <w:jc w:val="center"/>
                        <w:rPr>
                          <w:rFonts w:ascii="Arial Narrow" w:hAnsi="Arial Narrow" w:cs="Arial"/>
                          <w:b/>
                          <w:color w:val="002060"/>
                          <w:sz w:val="60"/>
                          <w:szCs w:val="60"/>
                        </w:rPr>
                      </w:pPr>
                      <w:r w:rsidRPr="006E4573">
                        <w:rPr>
                          <w:rFonts w:ascii="Arial Narrow" w:hAnsi="Arial Narrow" w:cs="Arial"/>
                          <w:b/>
                          <w:color w:val="002060"/>
                          <w:sz w:val="60"/>
                          <w:szCs w:val="60"/>
                        </w:rPr>
                        <w:t xml:space="preserve">Committee of Senior Officials </w:t>
                      </w:r>
                    </w:p>
                    <w:p w14:paraId="03D2D8BC" w14:textId="77777777" w:rsidR="00484B51" w:rsidRPr="006E4573" w:rsidRDefault="00484B51" w:rsidP="004D649E">
                      <w:pPr>
                        <w:shd w:val="clear" w:color="auto" w:fill="FFFFFF"/>
                        <w:jc w:val="center"/>
                        <w:rPr>
                          <w:rFonts w:ascii="Arial Narrow" w:hAnsi="Arial Narrow" w:cs="Arial"/>
                          <w:b/>
                          <w:color w:val="002060"/>
                          <w:sz w:val="60"/>
                          <w:szCs w:val="60"/>
                        </w:rPr>
                      </w:pPr>
                      <w:r w:rsidRPr="006E4573">
                        <w:rPr>
                          <w:rFonts w:ascii="Arial Narrow" w:hAnsi="Arial Narrow" w:cs="Arial"/>
                          <w:b/>
                          <w:color w:val="002060"/>
                          <w:sz w:val="60"/>
                          <w:szCs w:val="60"/>
                        </w:rPr>
                        <w:t xml:space="preserve">(CSO) </w:t>
                      </w:r>
                    </w:p>
                    <w:p w14:paraId="4AD14D6F" w14:textId="77777777" w:rsidR="00484B51" w:rsidRDefault="00484B51" w:rsidP="004D649E">
                      <w:pPr>
                        <w:shd w:val="clear" w:color="auto" w:fill="FFFFFF"/>
                        <w:jc w:val="center"/>
                        <w:rPr>
                          <w:rFonts w:ascii="Arial Narrow" w:hAnsi="Arial Narrow" w:cs="Arial"/>
                          <w:b/>
                          <w:color w:val="002060"/>
                          <w:sz w:val="40"/>
                          <w:szCs w:val="40"/>
                        </w:rPr>
                      </w:pPr>
                    </w:p>
                    <w:p w14:paraId="5A946A72" w14:textId="77777777" w:rsidR="00484B51" w:rsidRPr="006E4573" w:rsidRDefault="00484B51" w:rsidP="004D649E">
                      <w:pPr>
                        <w:shd w:val="clear" w:color="auto" w:fill="FFFFFF"/>
                        <w:jc w:val="center"/>
                        <w:rPr>
                          <w:rFonts w:ascii="Arial Narrow" w:hAnsi="Arial Narrow" w:cs="Arial"/>
                          <w:b/>
                          <w:color w:val="002060"/>
                          <w:sz w:val="40"/>
                          <w:szCs w:val="40"/>
                        </w:rPr>
                      </w:pPr>
                      <w:r w:rsidRPr="00A54A7C">
                        <w:rPr>
                          <w:rFonts w:ascii="Arial Narrow" w:hAnsi="Arial Narrow" w:cs="Arial"/>
                          <w:b/>
                          <w:color w:val="002060"/>
                          <w:sz w:val="40"/>
                          <w:szCs w:val="40"/>
                        </w:rPr>
                        <w:t>Theme: “</w:t>
                      </w:r>
                      <w:r w:rsidRPr="008219B1">
                        <w:rPr>
                          <w:rFonts w:ascii="Arial Narrow" w:hAnsi="Arial Narrow" w:cs="Arial"/>
                          <w:b/>
                          <w:color w:val="002060"/>
                          <w:sz w:val="40"/>
                          <w:szCs w:val="40"/>
                        </w:rPr>
                        <w:t>Harnessing the opportunities of the Indian Ocean sustainably for inclusive development”</w:t>
                      </w:r>
                    </w:p>
                    <w:p w14:paraId="0AC4906D" w14:textId="77777777" w:rsidR="00484B51" w:rsidRPr="006E4573" w:rsidRDefault="00484B51" w:rsidP="004D649E">
                      <w:pPr>
                        <w:shd w:val="clear" w:color="auto" w:fill="FFFFFF"/>
                        <w:jc w:val="center"/>
                        <w:rPr>
                          <w:rFonts w:ascii="Arial Narrow" w:hAnsi="Arial Narrow" w:cs="Arial"/>
                          <w:b/>
                          <w:color w:val="002060"/>
                          <w:sz w:val="40"/>
                          <w:szCs w:val="40"/>
                        </w:rPr>
                      </w:pPr>
                    </w:p>
                    <w:p w14:paraId="31E5667D" w14:textId="77777777" w:rsidR="00484B51" w:rsidRPr="006E4573" w:rsidRDefault="00484B51" w:rsidP="004D649E">
                      <w:pPr>
                        <w:shd w:val="clear" w:color="auto" w:fill="FFFFFF"/>
                        <w:jc w:val="center"/>
                        <w:rPr>
                          <w:rFonts w:ascii="Arial Narrow" w:hAnsi="Arial Narrow" w:cs="Arial"/>
                          <w:b/>
                          <w:color w:val="002060"/>
                          <w:sz w:val="40"/>
                          <w:szCs w:val="40"/>
                        </w:rPr>
                      </w:pPr>
                      <w:r w:rsidRPr="005C4220">
                        <w:rPr>
                          <w:rFonts w:ascii="Arial Narrow" w:hAnsi="Arial Narrow" w:cs="Arial"/>
                          <w:b/>
                          <w:color w:val="002060"/>
                          <w:sz w:val="40"/>
                          <w:szCs w:val="40"/>
                        </w:rPr>
                        <w:t>Platform: Hybrid (in-person at Dhaka and Zoom)</w:t>
                      </w:r>
                    </w:p>
                    <w:p w14:paraId="4899886D" w14:textId="77777777" w:rsidR="00484B51" w:rsidRPr="006E4573" w:rsidRDefault="00484B51" w:rsidP="004D649E">
                      <w:pPr>
                        <w:shd w:val="clear" w:color="auto" w:fill="FFFFFF"/>
                        <w:jc w:val="center"/>
                        <w:rPr>
                          <w:rFonts w:ascii="Arial Narrow" w:hAnsi="Arial Narrow" w:cs="Arial"/>
                          <w:b/>
                          <w:color w:val="002060"/>
                          <w:sz w:val="40"/>
                          <w:szCs w:val="40"/>
                        </w:rPr>
                      </w:pPr>
                    </w:p>
                    <w:p w14:paraId="45138E38" w14:textId="77777777" w:rsidR="00484B51" w:rsidRDefault="00484B51" w:rsidP="00106826">
                      <w:pPr>
                        <w:shd w:val="clear" w:color="auto" w:fill="FFFFFF"/>
                        <w:jc w:val="center"/>
                        <w:rPr>
                          <w:rFonts w:ascii="Arial Narrow" w:hAnsi="Arial Narrow" w:cs="Arial"/>
                          <w:b/>
                          <w:color w:val="002060"/>
                          <w:sz w:val="40"/>
                          <w:szCs w:val="40"/>
                        </w:rPr>
                      </w:pPr>
                      <w:r>
                        <w:rPr>
                          <w:rFonts w:ascii="Arial Narrow" w:hAnsi="Arial Narrow" w:cs="Arial"/>
                          <w:b/>
                          <w:color w:val="002060"/>
                          <w:sz w:val="40"/>
                          <w:szCs w:val="40"/>
                        </w:rPr>
                        <w:t>Monday</w:t>
                      </w:r>
                      <w:r w:rsidRPr="006E4573">
                        <w:rPr>
                          <w:rFonts w:ascii="Arial Narrow" w:hAnsi="Arial Narrow" w:cs="Arial"/>
                          <w:b/>
                          <w:color w:val="002060"/>
                          <w:sz w:val="40"/>
                          <w:szCs w:val="40"/>
                        </w:rPr>
                        <w:t xml:space="preserve">, </w:t>
                      </w:r>
                      <w:r>
                        <w:rPr>
                          <w:rFonts w:ascii="Arial Narrow" w:hAnsi="Arial Narrow" w:cs="Arial"/>
                          <w:b/>
                          <w:color w:val="002060"/>
                          <w:sz w:val="40"/>
                          <w:szCs w:val="40"/>
                        </w:rPr>
                        <w:t>15November</w:t>
                      </w:r>
                      <w:r w:rsidRPr="006E4573">
                        <w:rPr>
                          <w:rFonts w:ascii="Arial Narrow" w:hAnsi="Arial Narrow" w:cs="Arial"/>
                          <w:b/>
                          <w:color w:val="002060"/>
                          <w:sz w:val="40"/>
                          <w:szCs w:val="40"/>
                        </w:rPr>
                        <w:t xml:space="preserve"> 202</w:t>
                      </w:r>
                      <w:r>
                        <w:rPr>
                          <w:rFonts w:ascii="Arial Narrow" w:hAnsi="Arial Narrow" w:cs="Arial"/>
                          <w:b/>
                          <w:color w:val="002060"/>
                          <w:sz w:val="40"/>
                          <w:szCs w:val="40"/>
                        </w:rPr>
                        <w:t>1</w:t>
                      </w:r>
                    </w:p>
                    <w:p w14:paraId="1A43E545" w14:textId="77777777" w:rsidR="00484B51" w:rsidRDefault="00484B51" w:rsidP="00106826">
                      <w:pPr>
                        <w:shd w:val="clear" w:color="auto" w:fill="FFFFFF"/>
                        <w:jc w:val="center"/>
                        <w:rPr>
                          <w:rFonts w:ascii="Arial Narrow" w:hAnsi="Arial Narrow" w:cs="Arial"/>
                          <w:b/>
                          <w:color w:val="002060"/>
                          <w:sz w:val="40"/>
                          <w:szCs w:val="40"/>
                        </w:rPr>
                      </w:pPr>
                      <w:r>
                        <w:rPr>
                          <w:rFonts w:ascii="Arial Narrow" w:hAnsi="Arial Narrow" w:cs="Arial"/>
                          <w:b/>
                          <w:color w:val="002060"/>
                          <w:sz w:val="40"/>
                          <w:szCs w:val="40"/>
                        </w:rPr>
                        <w:t>Tu</w:t>
                      </w:r>
                      <w:r w:rsidRPr="006E4573">
                        <w:rPr>
                          <w:rFonts w:ascii="Arial Narrow" w:hAnsi="Arial Narrow" w:cs="Arial"/>
                          <w:b/>
                          <w:color w:val="002060"/>
                          <w:sz w:val="40"/>
                          <w:szCs w:val="40"/>
                        </w:rPr>
                        <w:t>esday</w:t>
                      </w:r>
                      <w:r>
                        <w:rPr>
                          <w:rFonts w:ascii="Arial Narrow" w:hAnsi="Arial Narrow" w:cs="Arial"/>
                          <w:b/>
                          <w:color w:val="002060"/>
                          <w:sz w:val="40"/>
                          <w:szCs w:val="40"/>
                        </w:rPr>
                        <w:t>,</w:t>
                      </w:r>
                      <w:r w:rsidRPr="006E4573">
                        <w:rPr>
                          <w:rFonts w:ascii="Arial Narrow" w:hAnsi="Arial Narrow" w:cs="Arial"/>
                          <w:b/>
                          <w:color w:val="002060"/>
                          <w:sz w:val="40"/>
                          <w:szCs w:val="40"/>
                        </w:rPr>
                        <w:t xml:space="preserve"> 1</w:t>
                      </w:r>
                      <w:r>
                        <w:rPr>
                          <w:rFonts w:ascii="Arial Narrow" w:hAnsi="Arial Narrow" w:cs="Arial"/>
                          <w:b/>
                          <w:color w:val="002060"/>
                          <w:sz w:val="40"/>
                          <w:szCs w:val="40"/>
                        </w:rPr>
                        <w:t>6November</w:t>
                      </w:r>
                      <w:r w:rsidRPr="006E4573">
                        <w:rPr>
                          <w:rFonts w:ascii="Arial Narrow" w:hAnsi="Arial Narrow" w:cs="Arial"/>
                          <w:b/>
                          <w:color w:val="002060"/>
                          <w:sz w:val="40"/>
                          <w:szCs w:val="40"/>
                        </w:rPr>
                        <w:t xml:space="preserve"> 202</w:t>
                      </w:r>
                      <w:r>
                        <w:rPr>
                          <w:rFonts w:ascii="Arial Narrow" w:hAnsi="Arial Narrow" w:cs="Arial"/>
                          <w:b/>
                          <w:color w:val="002060"/>
                          <w:sz w:val="40"/>
                          <w:szCs w:val="40"/>
                        </w:rPr>
                        <w:t>1</w:t>
                      </w:r>
                    </w:p>
                    <w:p w14:paraId="39BF4343" w14:textId="6BABDA43" w:rsidR="00484B51" w:rsidRDefault="00170F62" w:rsidP="00106826">
                      <w:pPr>
                        <w:shd w:val="clear" w:color="auto" w:fill="FFFFFF"/>
                        <w:jc w:val="center"/>
                        <w:rPr>
                          <w:rFonts w:ascii="Arial Narrow" w:hAnsi="Arial Narrow" w:cs="Arial"/>
                          <w:b/>
                          <w:color w:val="002060"/>
                          <w:sz w:val="40"/>
                          <w:szCs w:val="40"/>
                        </w:rPr>
                      </w:pPr>
                      <w:r>
                        <w:rPr>
                          <w:rFonts w:ascii="Arial Narrow" w:hAnsi="Arial Narrow" w:cs="Arial"/>
                          <w:b/>
                          <w:color w:val="002060"/>
                          <w:sz w:val="40"/>
                          <w:szCs w:val="40"/>
                        </w:rPr>
                        <w:t>From</w:t>
                      </w:r>
                      <w:r w:rsidR="00484B51" w:rsidRPr="006E4573">
                        <w:rPr>
                          <w:rFonts w:ascii="Arial Narrow" w:hAnsi="Arial Narrow" w:cs="Arial"/>
                          <w:b/>
                          <w:color w:val="002060"/>
                          <w:sz w:val="40"/>
                          <w:szCs w:val="40"/>
                        </w:rPr>
                        <w:t>1</w:t>
                      </w:r>
                      <w:r w:rsidR="00484B51">
                        <w:rPr>
                          <w:rFonts w:ascii="Arial Narrow" w:hAnsi="Arial Narrow" w:cs="Arial"/>
                          <w:b/>
                          <w:color w:val="002060"/>
                          <w:sz w:val="40"/>
                          <w:szCs w:val="40"/>
                        </w:rPr>
                        <w:t xml:space="preserve">2:00 </w:t>
                      </w:r>
                      <w:r w:rsidR="00484B51" w:rsidRPr="006E4573">
                        <w:rPr>
                          <w:rFonts w:ascii="Arial Narrow" w:hAnsi="Arial Narrow" w:cs="Arial"/>
                          <w:b/>
                          <w:color w:val="002060"/>
                          <w:sz w:val="40"/>
                          <w:szCs w:val="40"/>
                        </w:rPr>
                        <w:t xml:space="preserve">to </w:t>
                      </w:r>
                      <w:r w:rsidR="00484B51">
                        <w:rPr>
                          <w:rFonts w:ascii="Arial Narrow" w:hAnsi="Arial Narrow" w:cs="Arial"/>
                          <w:b/>
                          <w:color w:val="002060"/>
                          <w:sz w:val="40"/>
                          <w:szCs w:val="40"/>
                        </w:rPr>
                        <w:t>18:00</w:t>
                      </w:r>
                    </w:p>
                    <w:p w14:paraId="798427D8" w14:textId="77777777" w:rsidR="00484B51" w:rsidRPr="004D649E" w:rsidRDefault="00484B51" w:rsidP="00106826">
                      <w:pPr>
                        <w:shd w:val="clear" w:color="auto" w:fill="FFFFFF"/>
                        <w:jc w:val="center"/>
                      </w:pPr>
                      <w:r>
                        <w:rPr>
                          <w:rFonts w:ascii="Arial Narrow" w:hAnsi="Arial Narrow" w:cs="Arial"/>
                          <w:b/>
                          <w:color w:val="002060"/>
                          <w:sz w:val="40"/>
                          <w:szCs w:val="40"/>
                        </w:rPr>
                        <w:t>BST</w:t>
                      </w:r>
                      <w:r w:rsidRPr="006E4573">
                        <w:rPr>
                          <w:rFonts w:ascii="Arial Narrow" w:hAnsi="Arial Narrow" w:cs="Arial"/>
                          <w:b/>
                          <w:color w:val="002060"/>
                          <w:sz w:val="40"/>
                          <w:szCs w:val="40"/>
                        </w:rPr>
                        <w:t xml:space="preserve"> time (GMT+</w:t>
                      </w:r>
                      <w:r>
                        <w:rPr>
                          <w:rFonts w:ascii="Arial Narrow" w:hAnsi="Arial Narrow" w:cs="Arial"/>
                          <w:b/>
                          <w:color w:val="002060"/>
                          <w:sz w:val="40"/>
                          <w:szCs w:val="40"/>
                        </w:rPr>
                        <w:t>6</w:t>
                      </w:r>
                      <w:r w:rsidRPr="006E4573">
                        <w:rPr>
                          <w:rFonts w:ascii="Arial Narrow" w:hAnsi="Arial Narrow" w:cs="Arial"/>
                          <w:b/>
                          <w:color w:val="002060"/>
                          <w:sz w:val="40"/>
                          <w:szCs w:val="40"/>
                        </w:rPr>
                        <w:t>)</w:t>
                      </w:r>
                    </w:p>
                  </w:txbxContent>
                </v:textbox>
              </v:shape>
            </w:pict>
          </w:r>
          <w:r w:rsidR="006C23CC">
            <w:rPr>
              <w:noProof/>
              <w:lang w:val="en-US" w:eastAsia="en-US"/>
            </w:rPr>
            <w:drawing>
              <wp:inline distT="0" distB="0" distL="0" distR="0" wp14:anchorId="14139A84" wp14:editId="4F1B8328">
                <wp:extent cx="4637010" cy="1409700"/>
                <wp:effectExtent l="1905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37010" cy="1409700"/>
                        </a:xfrm>
                        <a:prstGeom prst="rect">
                          <a:avLst/>
                        </a:prstGeom>
                        <a:noFill/>
                        <a:ln>
                          <a:noFill/>
                        </a:ln>
                      </pic:spPr>
                    </pic:pic>
                  </a:graphicData>
                </a:graphic>
              </wp:inline>
            </w:drawing>
          </w:r>
        </w:p>
        <w:p w14:paraId="560E11AB" w14:textId="5947ED4C" w:rsidR="004D649E" w:rsidRPr="004D649E" w:rsidRDefault="004D649E" w:rsidP="008219B1">
          <w:pPr>
            <w:jc w:val="center"/>
          </w:pPr>
          <w:r w:rsidRPr="004D649E">
            <w:br w:type="page"/>
          </w:r>
          <w:r w:rsidR="00106826">
            <w:lastRenderedPageBreak/>
            <w:t xml:space="preserve">DRAFT AS AT </w:t>
          </w:r>
          <w:r w:rsidR="007167FC">
            <w:t>1</w:t>
          </w:r>
          <w:r w:rsidR="003265C8">
            <w:t>1</w:t>
          </w:r>
          <w:r w:rsidR="007167FC">
            <w:t xml:space="preserve"> November</w:t>
          </w:r>
          <w:r w:rsidR="00106826">
            <w:t xml:space="preserve"> 202</w:t>
          </w:r>
          <w:r w:rsidR="008219B1">
            <w:t>1</w:t>
          </w:r>
        </w:p>
      </w:sdtContent>
    </w:sdt>
    <w:p w14:paraId="74C8A8E8" w14:textId="77777777" w:rsidR="004D649E" w:rsidRPr="004D649E" w:rsidRDefault="004D649E" w:rsidP="004D649E"/>
    <w:p w14:paraId="5104B9AD" w14:textId="77777777" w:rsidR="003252A1" w:rsidRDefault="003A526B" w:rsidP="003252A1">
      <w:pPr>
        <w:pStyle w:val="TOC3"/>
        <w:tabs>
          <w:tab w:val="left" w:pos="1200"/>
          <w:tab w:val="right" w:leader="dot" w:pos="9016"/>
        </w:tabs>
        <w:rPr>
          <w:rFonts w:asciiTheme="minorHAnsi" w:eastAsiaTheme="minorEastAsia" w:hAnsiTheme="minorHAnsi" w:cstheme="minorBidi"/>
          <w:iCs w:val="0"/>
          <w:noProof/>
          <w:sz w:val="22"/>
          <w:szCs w:val="22"/>
        </w:rPr>
      </w:pPr>
      <w:r>
        <w:fldChar w:fldCharType="begin"/>
      </w:r>
      <w:r w:rsidR="008F4001">
        <w:instrText xml:space="preserve"> TOC \o "1-6" \h \z \u </w:instrText>
      </w:r>
      <w:r>
        <w:fldChar w:fldCharType="separate"/>
      </w:r>
    </w:p>
    <w:p w14:paraId="3D54032E" w14:textId="5D5F5FC0" w:rsidR="003252A1" w:rsidRDefault="00A11E37">
      <w:pPr>
        <w:pStyle w:val="TOC1"/>
        <w:tabs>
          <w:tab w:val="left" w:pos="482"/>
          <w:tab w:val="right" w:leader="dot" w:pos="9016"/>
        </w:tabs>
        <w:rPr>
          <w:rFonts w:asciiTheme="minorHAnsi" w:eastAsiaTheme="minorEastAsia" w:hAnsiTheme="minorHAnsi" w:cstheme="minorBidi"/>
          <w:b w:val="0"/>
          <w:bCs w:val="0"/>
          <w:caps w:val="0"/>
          <w:noProof/>
          <w:sz w:val="22"/>
          <w:szCs w:val="22"/>
        </w:rPr>
      </w:pPr>
      <w:hyperlink w:anchor="_Toc87466342" w:history="1">
        <w:r w:rsidR="003252A1" w:rsidRPr="00BF478F">
          <w:rPr>
            <w:rStyle w:val="Hyperlink"/>
            <w:noProof/>
          </w:rPr>
          <w:t>1.</w:t>
        </w:r>
        <w:r w:rsidR="003252A1">
          <w:rPr>
            <w:rFonts w:asciiTheme="minorHAnsi" w:eastAsiaTheme="minorEastAsia" w:hAnsiTheme="minorHAnsi" w:cstheme="minorBidi"/>
            <w:b w:val="0"/>
            <w:bCs w:val="0"/>
            <w:caps w:val="0"/>
            <w:noProof/>
            <w:sz w:val="22"/>
            <w:szCs w:val="22"/>
          </w:rPr>
          <w:tab/>
        </w:r>
        <w:r w:rsidR="003252A1" w:rsidRPr="00BF478F">
          <w:rPr>
            <w:rStyle w:val="Hyperlink"/>
            <w:noProof/>
          </w:rPr>
          <w:t>OPENING SESSION</w:t>
        </w:r>
        <w:r w:rsidR="003252A1">
          <w:rPr>
            <w:noProof/>
            <w:webHidden/>
          </w:rPr>
          <w:tab/>
        </w:r>
        <w:r w:rsidR="003A526B">
          <w:rPr>
            <w:noProof/>
            <w:webHidden/>
          </w:rPr>
          <w:fldChar w:fldCharType="begin"/>
        </w:r>
        <w:r w:rsidR="003252A1">
          <w:rPr>
            <w:noProof/>
            <w:webHidden/>
          </w:rPr>
          <w:instrText xml:space="preserve"> PAGEREF _Toc87466342 \h </w:instrText>
        </w:r>
        <w:r w:rsidR="003A526B">
          <w:rPr>
            <w:noProof/>
            <w:webHidden/>
          </w:rPr>
        </w:r>
        <w:r w:rsidR="003A526B">
          <w:rPr>
            <w:noProof/>
            <w:webHidden/>
          </w:rPr>
          <w:fldChar w:fldCharType="separate"/>
        </w:r>
        <w:r w:rsidR="00774664">
          <w:rPr>
            <w:noProof/>
            <w:webHidden/>
          </w:rPr>
          <w:t>10</w:t>
        </w:r>
        <w:r w:rsidR="003A526B">
          <w:rPr>
            <w:noProof/>
            <w:webHidden/>
          </w:rPr>
          <w:fldChar w:fldCharType="end"/>
        </w:r>
      </w:hyperlink>
    </w:p>
    <w:p w14:paraId="5B0AD3AD" w14:textId="0EFF75F0" w:rsidR="003252A1" w:rsidRDefault="00A11E37">
      <w:pPr>
        <w:pStyle w:val="TOC2"/>
        <w:tabs>
          <w:tab w:val="left" w:pos="1200"/>
          <w:tab w:val="right" w:leader="dot" w:pos="9016"/>
        </w:tabs>
        <w:rPr>
          <w:rFonts w:asciiTheme="minorHAnsi" w:eastAsiaTheme="minorEastAsia" w:hAnsiTheme="minorHAnsi" w:cstheme="minorBidi"/>
          <w:smallCaps w:val="0"/>
          <w:noProof/>
          <w:sz w:val="22"/>
          <w:szCs w:val="22"/>
        </w:rPr>
      </w:pPr>
      <w:hyperlink w:anchor="_Toc87466343" w:history="1">
        <w:r w:rsidR="003252A1" w:rsidRPr="00BF478F">
          <w:rPr>
            <w:rStyle w:val="Hyperlink"/>
            <w:noProof/>
          </w:rPr>
          <w:t>1.1</w:t>
        </w:r>
        <w:r w:rsidR="003252A1">
          <w:rPr>
            <w:rFonts w:asciiTheme="minorHAnsi" w:eastAsiaTheme="minorEastAsia" w:hAnsiTheme="minorHAnsi" w:cstheme="minorBidi"/>
            <w:smallCaps w:val="0"/>
            <w:noProof/>
            <w:sz w:val="22"/>
            <w:szCs w:val="22"/>
          </w:rPr>
          <w:tab/>
        </w:r>
        <w:r w:rsidR="003252A1" w:rsidRPr="00BF478F">
          <w:rPr>
            <w:rStyle w:val="Hyperlink"/>
            <w:noProof/>
          </w:rPr>
          <w:t>Welcome Address and Report of the outgoing Chairperson (Outgoing Chair, UAE)</w:t>
        </w:r>
        <w:r w:rsidR="003252A1">
          <w:rPr>
            <w:noProof/>
            <w:webHidden/>
          </w:rPr>
          <w:tab/>
        </w:r>
        <w:r w:rsidR="003A526B">
          <w:rPr>
            <w:noProof/>
            <w:webHidden/>
          </w:rPr>
          <w:fldChar w:fldCharType="begin"/>
        </w:r>
        <w:r w:rsidR="003252A1">
          <w:rPr>
            <w:noProof/>
            <w:webHidden/>
          </w:rPr>
          <w:instrText xml:space="preserve"> PAGEREF _Toc87466343 \h </w:instrText>
        </w:r>
        <w:r w:rsidR="003A526B">
          <w:rPr>
            <w:noProof/>
            <w:webHidden/>
          </w:rPr>
        </w:r>
        <w:r w:rsidR="003A526B">
          <w:rPr>
            <w:noProof/>
            <w:webHidden/>
          </w:rPr>
          <w:fldChar w:fldCharType="separate"/>
        </w:r>
        <w:r w:rsidR="00774664">
          <w:rPr>
            <w:noProof/>
            <w:webHidden/>
          </w:rPr>
          <w:t>10</w:t>
        </w:r>
        <w:r w:rsidR="003A526B">
          <w:rPr>
            <w:noProof/>
            <w:webHidden/>
          </w:rPr>
          <w:fldChar w:fldCharType="end"/>
        </w:r>
      </w:hyperlink>
    </w:p>
    <w:p w14:paraId="49677721" w14:textId="5E6BBCCB" w:rsidR="003252A1" w:rsidRDefault="00A11E37">
      <w:pPr>
        <w:pStyle w:val="TOC2"/>
        <w:tabs>
          <w:tab w:val="left" w:pos="1200"/>
          <w:tab w:val="right" w:leader="dot" w:pos="9016"/>
        </w:tabs>
        <w:rPr>
          <w:rFonts w:asciiTheme="minorHAnsi" w:eastAsiaTheme="minorEastAsia" w:hAnsiTheme="minorHAnsi" w:cstheme="minorBidi"/>
          <w:smallCaps w:val="0"/>
          <w:noProof/>
          <w:sz w:val="22"/>
          <w:szCs w:val="22"/>
        </w:rPr>
      </w:pPr>
      <w:hyperlink w:anchor="_Toc87466344" w:history="1">
        <w:r w:rsidR="003252A1" w:rsidRPr="00BF478F">
          <w:rPr>
            <w:rStyle w:val="Hyperlink"/>
            <w:noProof/>
            <w:lang w:eastAsia="en-US"/>
          </w:rPr>
          <w:t>1.2</w:t>
        </w:r>
        <w:r w:rsidR="003252A1">
          <w:rPr>
            <w:rFonts w:asciiTheme="minorHAnsi" w:eastAsiaTheme="minorEastAsia" w:hAnsiTheme="minorHAnsi" w:cstheme="minorBidi"/>
            <w:smallCaps w:val="0"/>
            <w:noProof/>
            <w:sz w:val="22"/>
            <w:szCs w:val="22"/>
          </w:rPr>
          <w:tab/>
        </w:r>
        <w:r w:rsidR="003252A1" w:rsidRPr="00BF478F">
          <w:rPr>
            <w:rStyle w:val="Hyperlink"/>
            <w:noProof/>
            <w:lang w:eastAsia="en-US"/>
          </w:rPr>
          <w:t>Welcoming and opening remarks by the Incoming Chairperson (Bangladesh)</w:t>
        </w:r>
        <w:r w:rsidR="003252A1">
          <w:rPr>
            <w:noProof/>
            <w:webHidden/>
          </w:rPr>
          <w:tab/>
        </w:r>
        <w:r w:rsidR="003A526B">
          <w:rPr>
            <w:noProof/>
            <w:webHidden/>
          </w:rPr>
          <w:fldChar w:fldCharType="begin"/>
        </w:r>
        <w:r w:rsidR="003252A1">
          <w:rPr>
            <w:noProof/>
            <w:webHidden/>
          </w:rPr>
          <w:instrText xml:space="preserve"> PAGEREF _Toc87466344 \h </w:instrText>
        </w:r>
        <w:r w:rsidR="003A526B">
          <w:rPr>
            <w:noProof/>
            <w:webHidden/>
          </w:rPr>
        </w:r>
        <w:r w:rsidR="003A526B">
          <w:rPr>
            <w:noProof/>
            <w:webHidden/>
          </w:rPr>
          <w:fldChar w:fldCharType="separate"/>
        </w:r>
        <w:r w:rsidR="00774664">
          <w:rPr>
            <w:noProof/>
            <w:webHidden/>
          </w:rPr>
          <w:t>10</w:t>
        </w:r>
        <w:r w:rsidR="003A526B">
          <w:rPr>
            <w:noProof/>
            <w:webHidden/>
          </w:rPr>
          <w:fldChar w:fldCharType="end"/>
        </w:r>
      </w:hyperlink>
    </w:p>
    <w:p w14:paraId="2151FA51" w14:textId="57E06920" w:rsidR="003252A1" w:rsidRDefault="00A11E37">
      <w:pPr>
        <w:pStyle w:val="TOC2"/>
        <w:tabs>
          <w:tab w:val="left" w:pos="1200"/>
          <w:tab w:val="right" w:leader="dot" w:pos="9016"/>
        </w:tabs>
        <w:rPr>
          <w:rFonts w:asciiTheme="minorHAnsi" w:eastAsiaTheme="minorEastAsia" w:hAnsiTheme="minorHAnsi" w:cstheme="minorBidi"/>
          <w:smallCaps w:val="0"/>
          <w:noProof/>
          <w:sz w:val="22"/>
          <w:szCs w:val="22"/>
        </w:rPr>
      </w:pPr>
      <w:hyperlink w:anchor="_Toc87466345" w:history="1">
        <w:r w:rsidR="003252A1" w:rsidRPr="00BF478F">
          <w:rPr>
            <w:rStyle w:val="Hyperlink"/>
            <w:noProof/>
            <w:lang w:eastAsia="en-US"/>
          </w:rPr>
          <w:t>1.3</w:t>
        </w:r>
        <w:r w:rsidR="003252A1">
          <w:rPr>
            <w:rFonts w:asciiTheme="minorHAnsi" w:eastAsiaTheme="minorEastAsia" w:hAnsiTheme="minorHAnsi" w:cstheme="minorBidi"/>
            <w:smallCaps w:val="0"/>
            <w:noProof/>
            <w:sz w:val="22"/>
            <w:szCs w:val="22"/>
          </w:rPr>
          <w:tab/>
        </w:r>
        <w:r w:rsidR="003252A1" w:rsidRPr="00BF478F">
          <w:rPr>
            <w:rStyle w:val="Hyperlink"/>
            <w:noProof/>
            <w:lang w:eastAsia="en-US"/>
          </w:rPr>
          <w:t>Opening remarks by Incoming Vice Chairperson (Sri Lanka)</w:t>
        </w:r>
        <w:r w:rsidR="003252A1">
          <w:rPr>
            <w:noProof/>
            <w:webHidden/>
          </w:rPr>
          <w:tab/>
        </w:r>
        <w:r w:rsidR="003A526B">
          <w:rPr>
            <w:noProof/>
            <w:webHidden/>
          </w:rPr>
          <w:fldChar w:fldCharType="begin"/>
        </w:r>
        <w:r w:rsidR="003252A1">
          <w:rPr>
            <w:noProof/>
            <w:webHidden/>
          </w:rPr>
          <w:instrText xml:space="preserve"> PAGEREF _Toc87466345 \h </w:instrText>
        </w:r>
        <w:r w:rsidR="003A526B">
          <w:rPr>
            <w:noProof/>
            <w:webHidden/>
          </w:rPr>
        </w:r>
        <w:r w:rsidR="003A526B">
          <w:rPr>
            <w:noProof/>
            <w:webHidden/>
          </w:rPr>
          <w:fldChar w:fldCharType="separate"/>
        </w:r>
        <w:r w:rsidR="00774664">
          <w:rPr>
            <w:noProof/>
            <w:webHidden/>
          </w:rPr>
          <w:t>10</w:t>
        </w:r>
        <w:r w:rsidR="003A526B">
          <w:rPr>
            <w:noProof/>
            <w:webHidden/>
          </w:rPr>
          <w:fldChar w:fldCharType="end"/>
        </w:r>
      </w:hyperlink>
    </w:p>
    <w:p w14:paraId="60FCBA48" w14:textId="16941CAD" w:rsidR="003252A1" w:rsidRDefault="00A11E37">
      <w:pPr>
        <w:pStyle w:val="TOC2"/>
        <w:tabs>
          <w:tab w:val="left" w:pos="1200"/>
          <w:tab w:val="right" w:leader="dot" w:pos="9016"/>
        </w:tabs>
        <w:rPr>
          <w:rFonts w:asciiTheme="minorHAnsi" w:eastAsiaTheme="minorEastAsia" w:hAnsiTheme="minorHAnsi" w:cstheme="minorBidi"/>
          <w:smallCaps w:val="0"/>
          <w:noProof/>
          <w:sz w:val="22"/>
          <w:szCs w:val="22"/>
        </w:rPr>
      </w:pPr>
      <w:hyperlink w:anchor="_Toc87466346" w:history="1">
        <w:r w:rsidR="003252A1" w:rsidRPr="00BF478F">
          <w:rPr>
            <w:rStyle w:val="Hyperlink"/>
            <w:noProof/>
          </w:rPr>
          <w:t>1.4</w:t>
        </w:r>
        <w:r w:rsidR="003252A1">
          <w:rPr>
            <w:rFonts w:asciiTheme="minorHAnsi" w:eastAsiaTheme="minorEastAsia" w:hAnsiTheme="minorHAnsi" w:cstheme="minorBidi"/>
            <w:smallCaps w:val="0"/>
            <w:noProof/>
            <w:sz w:val="22"/>
            <w:szCs w:val="22"/>
          </w:rPr>
          <w:tab/>
        </w:r>
        <w:r w:rsidR="003252A1" w:rsidRPr="00BF478F">
          <w:rPr>
            <w:rStyle w:val="Hyperlink"/>
            <w:noProof/>
          </w:rPr>
          <w:t>Outline of Arrangements and Adoption of the Agenda (Chair, Bangladesh)</w:t>
        </w:r>
        <w:r w:rsidR="003252A1">
          <w:rPr>
            <w:noProof/>
            <w:webHidden/>
          </w:rPr>
          <w:tab/>
        </w:r>
        <w:r w:rsidR="003A526B">
          <w:rPr>
            <w:noProof/>
            <w:webHidden/>
          </w:rPr>
          <w:fldChar w:fldCharType="begin"/>
        </w:r>
        <w:r w:rsidR="003252A1">
          <w:rPr>
            <w:noProof/>
            <w:webHidden/>
          </w:rPr>
          <w:instrText xml:space="preserve"> PAGEREF _Toc87466346 \h </w:instrText>
        </w:r>
        <w:r w:rsidR="003A526B">
          <w:rPr>
            <w:noProof/>
            <w:webHidden/>
          </w:rPr>
        </w:r>
        <w:r w:rsidR="003A526B">
          <w:rPr>
            <w:noProof/>
            <w:webHidden/>
          </w:rPr>
          <w:fldChar w:fldCharType="separate"/>
        </w:r>
        <w:r w:rsidR="00774664">
          <w:rPr>
            <w:noProof/>
            <w:webHidden/>
          </w:rPr>
          <w:t>11</w:t>
        </w:r>
        <w:r w:rsidR="003A526B">
          <w:rPr>
            <w:noProof/>
            <w:webHidden/>
          </w:rPr>
          <w:fldChar w:fldCharType="end"/>
        </w:r>
      </w:hyperlink>
    </w:p>
    <w:p w14:paraId="5A835996" w14:textId="2C474D46" w:rsidR="003252A1" w:rsidRDefault="00A11E37">
      <w:pPr>
        <w:pStyle w:val="TOC2"/>
        <w:tabs>
          <w:tab w:val="left" w:pos="1200"/>
          <w:tab w:val="right" w:leader="dot" w:pos="9016"/>
        </w:tabs>
        <w:rPr>
          <w:rFonts w:asciiTheme="minorHAnsi" w:eastAsiaTheme="minorEastAsia" w:hAnsiTheme="minorHAnsi" w:cstheme="minorBidi"/>
          <w:smallCaps w:val="0"/>
          <w:noProof/>
          <w:sz w:val="22"/>
          <w:szCs w:val="22"/>
        </w:rPr>
      </w:pPr>
      <w:hyperlink w:anchor="_Toc87466347" w:history="1">
        <w:r w:rsidR="003252A1" w:rsidRPr="00BF478F">
          <w:rPr>
            <w:rStyle w:val="Hyperlink"/>
            <w:noProof/>
          </w:rPr>
          <w:t>1.5</w:t>
        </w:r>
        <w:r w:rsidR="003252A1">
          <w:rPr>
            <w:rFonts w:asciiTheme="minorHAnsi" w:eastAsiaTheme="minorEastAsia" w:hAnsiTheme="minorHAnsi" w:cstheme="minorBidi"/>
            <w:smallCaps w:val="0"/>
            <w:noProof/>
            <w:sz w:val="22"/>
            <w:szCs w:val="22"/>
          </w:rPr>
          <w:tab/>
        </w:r>
        <w:r w:rsidR="003252A1" w:rsidRPr="00BF478F">
          <w:rPr>
            <w:rStyle w:val="Hyperlink"/>
            <w:noProof/>
          </w:rPr>
          <w:t>Report of the Acting Secretary-General (Secretariat, IORA)</w:t>
        </w:r>
        <w:r w:rsidR="003252A1">
          <w:rPr>
            <w:noProof/>
            <w:webHidden/>
          </w:rPr>
          <w:tab/>
        </w:r>
        <w:r w:rsidR="003A526B">
          <w:rPr>
            <w:noProof/>
            <w:webHidden/>
          </w:rPr>
          <w:fldChar w:fldCharType="begin"/>
        </w:r>
        <w:r w:rsidR="003252A1">
          <w:rPr>
            <w:noProof/>
            <w:webHidden/>
          </w:rPr>
          <w:instrText xml:space="preserve"> PAGEREF _Toc87466347 \h </w:instrText>
        </w:r>
        <w:r w:rsidR="003A526B">
          <w:rPr>
            <w:noProof/>
            <w:webHidden/>
          </w:rPr>
        </w:r>
        <w:r w:rsidR="003A526B">
          <w:rPr>
            <w:noProof/>
            <w:webHidden/>
          </w:rPr>
          <w:fldChar w:fldCharType="separate"/>
        </w:r>
        <w:r w:rsidR="00774664">
          <w:rPr>
            <w:noProof/>
            <w:webHidden/>
          </w:rPr>
          <w:t>11</w:t>
        </w:r>
        <w:r w:rsidR="003A526B">
          <w:rPr>
            <w:noProof/>
            <w:webHidden/>
          </w:rPr>
          <w:fldChar w:fldCharType="end"/>
        </w:r>
      </w:hyperlink>
    </w:p>
    <w:p w14:paraId="7C10ABE0" w14:textId="3FEF2B2D" w:rsidR="003252A1" w:rsidRDefault="00A11E37">
      <w:pPr>
        <w:pStyle w:val="TOC1"/>
        <w:tabs>
          <w:tab w:val="left" w:pos="482"/>
          <w:tab w:val="right" w:leader="dot" w:pos="9016"/>
        </w:tabs>
        <w:rPr>
          <w:rFonts w:asciiTheme="minorHAnsi" w:eastAsiaTheme="minorEastAsia" w:hAnsiTheme="minorHAnsi" w:cstheme="minorBidi"/>
          <w:b w:val="0"/>
          <w:bCs w:val="0"/>
          <w:caps w:val="0"/>
          <w:noProof/>
          <w:sz w:val="22"/>
          <w:szCs w:val="22"/>
        </w:rPr>
      </w:pPr>
      <w:hyperlink w:anchor="_Toc87466348" w:history="1">
        <w:r w:rsidR="003252A1" w:rsidRPr="00BF478F">
          <w:rPr>
            <w:rStyle w:val="Hyperlink"/>
            <w:noProof/>
          </w:rPr>
          <w:t>2.</w:t>
        </w:r>
        <w:r w:rsidR="003252A1">
          <w:rPr>
            <w:rFonts w:asciiTheme="minorHAnsi" w:eastAsiaTheme="minorEastAsia" w:hAnsiTheme="minorHAnsi" w:cstheme="minorBidi"/>
            <w:b w:val="0"/>
            <w:bCs w:val="0"/>
            <w:caps w:val="0"/>
            <w:noProof/>
            <w:sz w:val="22"/>
            <w:szCs w:val="22"/>
          </w:rPr>
          <w:tab/>
        </w:r>
        <w:r w:rsidR="003252A1" w:rsidRPr="00BF478F">
          <w:rPr>
            <w:rStyle w:val="Hyperlink"/>
            <w:noProof/>
          </w:rPr>
          <w:t>APPOINTMENT OF THE IORA SECRETARY GENERAL</w:t>
        </w:r>
        <w:r w:rsidR="003252A1">
          <w:rPr>
            <w:noProof/>
            <w:webHidden/>
          </w:rPr>
          <w:tab/>
        </w:r>
        <w:r w:rsidR="003A526B">
          <w:rPr>
            <w:noProof/>
            <w:webHidden/>
          </w:rPr>
          <w:fldChar w:fldCharType="begin"/>
        </w:r>
        <w:r w:rsidR="003252A1">
          <w:rPr>
            <w:noProof/>
            <w:webHidden/>
          </w:rPr>
          <w:instrText xml:space="preserve"> PAGEREF _Toc87466348 \h </w:instrText>
        </w:r>
        <w:r w:rsidR="003A526B">
          <w:rPr>
            <w:noProof/>
            <w:webHidden/>
          </w:rPr>
        </w:r>
        <w:r w:rsidR="003A526B">
          <w:rPr>
            <w:noProof/>
            <w:webHidden/>
          </w:rPr>
          <w:fldChar w:fldCharType="separate"/>
        </w:r>
        <w:r w:rsidR="00774664">
          <w:rPr>
            <w:noProof/>
            <w:webHidden/>
          </w:rPr>
          <w:t>11</w:t>
        </w:r>
        <w:r w:rsidR="003A526B">
          <w:rPr>
            <w:noProof/>
            <w:webHidden/>
          </w:rPr>
          <w:fldChar w:fldCharType="end"/>
        </w:r>
      </w:hyperlink>
    </w:p>
    <w:p w14:paraId="269EAF28" w14:textId="339D85DF" w:rsidR="003252A1" w:rsidRDefault="00A11E37">
      <w:pPr>
        <w:pStyle w:val="TOC2"/>
        <w:tabs>
          <w:tab w:val="left" w:pos="1200"/>
          <w:tab w:val="right" w:leader="dot" w:pos="9016"/>
        </w:tabs>
        <w:rPr>
          <w:rFonts w:asciiTheme="minorHAnsi" w:eastAsiaTheme="minorEastAsia" w:hAnsiTheme="minorHAnsi" w:cstheme="minorBidi"/>
          <w:smallCaps w:val="0"/>
          <w:noProof/>
          <w:sz w:val="22"/>
          <w:szCs w:val="22"/>
        </w:rPr>
      </w:pPr>
      <w:hyperlink w:anchor="_Toc87466349" w:history="1">
        <w:r w:rsidR="003252A1" w:rsidRPr="00BF478F">
          <w:rPr>
            <w:rStyle w:val="Hyperlink"/>
            <w:noProof/>
          </w:rPr>
          <w:t>2.1</w:t>
        </w:r>
        <w:r w:rsidR="003252A1">
          <w:rPr>
            <w:rFonts w:asciiTheme="minorHAnsi" w:eastAsiaTheme="minorEastAsia" w:hAnsiTheme="minorHAnsi" w:cstheme="minorBidi"/>
            <w:smallCaps w:val="0"/>
            <w:noProof/>
            <w:sz w:val="22"/>
            <w:szCs w:val="22"/>
          </w:rPr>
          <w:tab/>
        </w:r>
        <w:r w:rsidR="003252A1" w:rsidRPr="00BF478F">
          <w:rPr>
            <w:rStyle w:val="Hyperlink"/>
            <w:noProof/>
          </w:rPr>
          <w:t>Report: Selection of the next Secretary-General of IORA (RSC Chair, UAE)</w:t>
        </w:r>
        <w:r w:rsidR="003252A1">
          <w:rPr>
            <w:noProof/>
            <w:webHidden/>
          </w:rPr>
          <w:tab/>
        </w:r>
        <w:r w:rsidR="003A526B">
          <w:rPr>
            <w:noProof/>
            <w:webHidden/>
          </w:rPr>
          <w:fldChar w:fldCharType="begin"/>
        </w:r>
        <w:r w:rsidR="003252A1">
          <w:rPr>
            <w:noProof/>
            <w:webHidden/>
          </w:rPr>
          <w:instrText xml:space="preserve"> PAGEREF _Toc87466349 \h </w:instrText>
        </w:r>
        <w:r w:rsidR="003A526B">
          <w:rPr>
            <w:noProof/>
            <w:webHidden/>
          </w:rPr>
        </w:r>
        <w:r w:rsidR="003A526B">
          <w:rPr>
            <w:noProof/>
            <w:webHidden/>
          </w:rPr>
          <w:fldChar w:fldCharType="separate"/>
        </w:r>
        <w:r w:rsidR="00774664">
          <w:rPr>
            <w:noProof/>
            <w:webHidden/>
          </w:rPr>
          <w:t>11</w:t>
        </w:r>
        <w:r w:rsidR="003A526B">
          <w:rPr>
            <w:noProof/>
            <w:webHidden/>
          </w:rPr>
          <w:fldChar w:fldCharType="end"/>
        </w:r>
      </w:hyperlink>
    </w:p>
    <w:p w14:paraId="30B251E5" w14:textId="62B1035F" w:rsidR="003252A1" w:rsidRDefault="00A11E37">
      <w:pPr>
        <w:pStyle w:val="TOC1"/>
        <w:tabs>
          <w:tab w:val="left" w:pos="482"/>
          <w:tab w:val="right" w:leader="dot" w:pos="9016"/>
        </w:tabs>
        <w:rPr>
          <w:rFonts w:asciiTheme="minorHAnsi" w:eastAsiaTheme="minorEastAsia" w:hAnsiTheme="minorHAnsi" w:cstheme="minorBidi"/>
          <w:b w:val="0"/>
          <w:bCs w:val="0"/>
          <w:caps w:val="0"/>
          <w:noProof/>
          <w:sz w:val="22"/>
          <w:szCs w:val="22"/>
        </w:rPr>
      </w:pPr>
      <w:hyperlink w:anchor="_Toc87466350" w:history="1">
        <w:r w:rsidR="003252A1" w:rsidRPr="00BF478F">
          <w:rPr>
            <w:rStyle w:val="Hyperlink"/>
            <w:noProof/>
          </w:rPr>
          <w:t>3.</w:t>
        </w:r>
        <w:r w:rsidR="003252A1">
          <w:rPr>
            <w:rFonts w:asciiTheme="minorHAnsi" w:eastAsiaTheme="minorEastAsia" w:hAnsiTheme="minorHAnsi" w:cstheme="minorBidi"/>
            <w:b w:val="0"/>
            <w:bCs w:val="0"/>
            <w:caps w:val="0"/>
            <w:noProof/>
            <w:sz w:val="22"/>
            <w:szCs w:val="22"/>
          </w:rPr>
          <w:tab/>
        </w:r>
        <w:r w:rsidR="003252A1" w:rsidRPr="00BF478F">
          <w:rPr>
            <w:rStyle w:val="Hyperlink"/>
            <w:noProof/>
          </w:rPr>
          <w:t>IORA ACTION PLAN (2017-2021) &amp; SECOND IORA ACTION PLAN</w:t>
        </w:r>
        <w:r w:rsidR="003252A1">
          <w:rPr>
            <w:noProof/>
            <w:webHidden/>
          </w:rPr>
          <w:tab/>
        </w:r>
        <w:r w:rsidR="003A526B">
          <w:rPr>
            <w:noProof/>
            <w:webHidden/>
          </w:rPr>
          <w:fldChar w:fldCharType="begin"/>
        </w:r>
        <w:r w:rsidR="003252A1">
          <w:rPr>
            <w:noProof/>
            <w:webHidden/>
          </w:rPr>
          <w:instrText xml:space="preserve"> PAGEREF _Toc87466350 \h </w:instrText>
        </w:r>
        <w:r w:rsidR="003A526B">
          <w:rPr>
            <w:noProof/>
            <w:webHidden/>
          </w:rPr>
        </w:r>
        <w:r w:rsidR="003A526B">
          <w:rPr>
            <w:noProof/>
            <w:webHidden/>
          </w:rPr>
          <w:fldChar w:fldCharType="separate"/>
        </w:r>
        <w:r w:rsidR="00774664">
          <w:rPr>
            <w:noProof/>
            <w:webHidden/>
          </w:rPr>
          <w:t>13</w:t>
        </w:r>
        <w:r w:rsidR="003A526B">
          <w:rPr>
            <w:noProof/>
            <w:webHidden/>
          </w:rPr>
          <w:fldChar w:fldCharType="end"/>
        </w:r>
      </w:hyperlink>
    </w:p>
    <w:p w14:paraId="43FC9928" w14:textId="63369E0E" w:rsidR="003252A1" w:rsidRDefault="00A11E37">
      <w:pPr>
        <w:pStyle w:val="TOC2"/>
        <w:tabs>
          <w:tab w:val="left" w:pos="1200"/>
          <w:tab w:val="right" w:leader="dot" w:pos="9016"/>
        </w:tabs>
        <w:rPr>
          <w:rFonts w:asciiTheme="minorHAnsi" w:eastAsiaTheme="minorEastAsia" w:hAnsiTheme="minorHAnsi" w:cstheme="minorBidi"/>
          <w:smallCaps w:val="0"/>
          <w:noProof/>
          <w:sz w:val="22"/>
          <w:szCs w:val="22"/>
        </w:rPr>
      </w:pPr>
      <w:hyperlink w:anchor="_Toc87466351" w:history="1">
        <w:r w:rsidR="003252A1" w:rsidRPr="00BF478F">
          <w:rPr>
            <w:rStyle w:val="Hyperlink"/>
            <w:noProof/>
          </w:rPr>
          <w:t>3.1</w:t>
        </w:r>
        <w:r w:rsidR="003252A1">
          <w:rPr>
            <w:rFonts w:asciiTheme="minorHAnsi" w:eastAsiaTheme="minorEastAsia" w:hAnsiTheme="minorHAnsi" w:cstheme="minorBidi"/>
            <w:smallCaps w:val="0"/>
            <w:noProof/>
            <w:sz w:val="22"/>
            <w:szCs w:val="22"/>
          </w:rPr>
          <w:tab/>
        </w:r>
        <w:r w:rsidR="003252A1" w:rsidRPr="00BF478F">
          <w:rPr>
            <w:rStyle w:val="Hyperlink"/>
            <w:noProof/>
          </w:rPr>
          <w:t>Report: Status of the implementation of the IORA Action Plan (2017-2021) (Chair, Bangladesh)</w:t>
        </w:r>
        <w:r w:rsidR="003252A1">
          <w:rPr>
            <w:noProof/>
            <w:webHidden/>
          </w:rPr>
          <w:tab/>
        </w:r>
        <w:r w:rsidR="003A526B">
          <w:rPr>
            <w:noProof/>
            <w:webHidden/>
          </w:rPr>
          <w:fldChar w:fldCharType="begin"/>
        </w:r>
        <w:r w:rsidR="003252A1">
          <w:rPr>
            <w:noProof/>
            <w:webHidden/>
          </w:rPr>
          <w:instrText xml:space="preserve"> PAGEREF _Toc87466351 \h </w:instrText>
        </w:r>
        <w:r w:rsidR="003A526B">
          <w:rPr>
            <w:noProof/>
            <w:webHidden/>
          </w:rPr>
        </w:r>
        <w:r w:rsidR="003A526B">
          <w:rPr>
            <w:noProof/>
            <w:webHidden/>
          </w:rPr>
          <w:fldChar w:fldCharType="separate"/>
        </w:r>
        <w:r w:rsidR="00774664">
          <w:rPr>
            <w:noProof/>
            <w:webHidden/>
          </w:rPr>
          <w:t>13</w:t>
        </w:r>
        <w:r w:rsidR="003A526B">
          <w:rPr>
            <w:noProof/>
            <w:webHidden/>
          </w:rPr>
          <w:fldChar w:fldCharType="end"/>
        </w:r>
      </w:hyperlink>
    </w:p>
    <w:p w14:paraId="4C8C5AA3" w14:textId="4387FCF5" w:rsidR="003252A1" w:rsidRDefault="00A11E37">
      <w:pPr>
        <w:pStyle w:val="TOC2"/>
        <w:tabs>
          <w:tab w:val="left" w:pos="1200"/>
          <w:tab w:val="right" w:leader="dot" w:pos="9016"/>
        </w:tabs>
        <w:rPr>
          <w:rFonts w:asciiTheme="minorHAnsi" w:eastAsiaTheme="minorEastAsia" w:hAnsiTheme="minorHAnsi" w:cstheme="minorBidi"/>
          <w:smallCaps w:val="0"/>
          <w:noProof/>
          <w:sz w:val="22"/>
          <w:szCs w:val="22"/>
        </w:rPr>
      </w:pPr>
      <w:hyperlink w:anchor="_Toc87466352" w:history="1">
        <w:r w:rsidR="003252A1" w:rsidRPr="00BF478F">
          <w:rPr>
            <w:rStyle w:val="Hyperlink"/>
            <w:noProof/>
          </w:rPr>
          <w:t>3.2</w:t>
        </w:r>
        <w:r w:rsidR="003252A1">
          <w:rPr>
            <w:rFonts w:asciiTheme="minorHAnsi" w:eastAsiaTheme="minorEastAsia" w:hAnsiTheme="minorHAnsi" w:cstheme="minorBidi"/>
            <w:smallCaps w:val="0"/>
            <w:noProof/>
            <w:sz w:val="22"/>
            <w:szCs w:val="22"/>
          </w:rPr>
          <w:tab/>
        </w:r>
        <w:r w:rsidR="003252A1" w:rsidRPr="00BF478F">
          <w:rPr>
            <w:rStyle w:val="Hyperlink"/>
            <w:noProof/>
          </w:rPr>
          <w:t>Report: Workshop to discuss the Second IORA Action Plan and consideration of the Second IORA Action Plan (2022-2027) (Chair, Bangladesh)</w:t>
        </w:r>
        <w:r w:rsidR="003252A1">
          <w:rPr>
            <w:noProof/>
            <w:webHidden/>
          </w:rPr>
          <w:tab/>
        </w:r>
        <w:r w:rsidR="003A526B">
          <w:rPr>
            <w:noProof/>
            <w:webHidden/>
          </w:rPr>
          <w:fldChar w:fldCharType="begin"/>
        </w:r>
        <w:r w:rsidR="003252A1">
          <w:rPr>
            <w:noProof/>
            <w:webHidden/>
          </w:rPr>
          <w:instrText xml:space="preserve"> PAGEREF _Toc87466352 \h </w:instrText>
        </w:r>
        <w:r w:rsidR="003A526B">
          <w:rPr>
            <w:noProof/>
            <w:webHidden/>
          </w:rPr>
        </w:r>
        <w:r w:rsidR="003A526B">
          <w:rPr>
            <w:noProof/>
            <w:webHidden/>
          </w:rPr>
          <w:fldChar w:fldCharType="separate"/>
        </w:r>
        <w:r w:rsidR="00774664">
          <w:rPr>
            <w:noProof/>
            <w:webHidden/>
          </w:rPr>
          <w:t>13</w:t>
        </w:r>
        <w:r w:rsidR="003A526B">
          <w:rPr>
            <w:noProof/>
            <w:webHidden/>
          </w:rPr>
          <w:fldChar w:fldCharType="end"/>
        </w:r>
      </w:hyperlink>
    </w:p>
    <w:p w14:paraId="3F7E0784" w14:textId="4681DA97" w:rsidR="003252A1" w:rsidRDefault="00A11E37">
      <w:pPr>
        <w:pStyle w:val="TOC2"/>
        <w:tabs>
          <w:tab w:val="left" w:pos="1200"/>
          <w:tab w:val="right" w:leader="dot" w:pos="9016"/>
        </w:tabs>
        <w:rPr>
          <w:rFonts w:asciiTheme="minorHAnsi" w:eastAsiaTheme="minorEastAsia" w:hAnsiTheme="minorHAnsi" w:cstheme="minorBidi"/>
          <w:smallCaps w:val="0"/>
          <w:noProof/>
          <w:sz w:val="22"/>
          <w:szCs w:val="22"/>
        </w:rPr>
      </w:pPr>
      <w:hyperlink w:anchor="_Toc87466353" w:history="1">
        <w:r w:rsidR="003252A1" w:rsidRPr="00BF478F">
          <w:rPr>
            <w:rStyle w:val="Hyperlink"/>
            <w:noProof/>
          </w:rPr>
          <w:t>3.3</w:t>
        </w:r>
        <w:r w:rsidR="003252A1">
          <w:rPr>
            <w:rFonts w:asciiTheme="minorHAnsi" w:eastAsiaTheme="minorEastAsia" w:hAnsiTheme="minorHAnsi" w:cstheme="minorBidi"/>
            <w:smallCaps w:val="0"/>
            <w:noProof/>
            <w:sz w:val="22"/>
            <w:szCs w:val="22"/>
          </w:rPr>
          <w:tab/>
        </w:r>
        <w:r w:rsidR="003252A1" w:rsidRPr="00BF478F">
          <w:rPr>
            <w:rStyle w:val="Hyperlink"/>
            <w:noProof/>
          </w:rPr>
          <w:t>Update: Identification of future Coordinating and Cluster Countries (Secretariat)</w:t>
        </w:r>
        <w:r w:rsidR="003252A1">
          <w:rPr>
            <w:noProof/>
            <w:webHidden/>
          </w:rPr>
          <w:tab/>
        </w:r>
        <w:r w:rsidR="003A526B">
          <w:rPr>
            <w:noProof/>
            <w:webHidden/>
          </w:rPr>
          <w:fldChar w:fldCharType="begin"/>
        </w:r>
        <w:r w:rsidR="003252A1">
          <w:rPr>
            <w:noProof/>
            <w:webHidden/>
          </w:rPr>
          <w:instrText xml:space="preserve"> PAGEREF _Toc87466353 \h </w:instrText>
        </w:r>
        <w:r w:rsidR="003A526B">
          <w:rPr>
            <w:noProof/>
            <w:webHidden/>
          </w:rPr>
        </w:r>
        <w:r w:rsidR="003A526B">
          <w:rPr>
            <w:noProof/>
            <w:webHidden/>
          </w:rPr>
          <w:fldChar w:fldCharType="separate"/>
        </w:r>
        <w:r w:rsidR="00774664">
          <w:rPr>
            <w:noProof/>
            <w:webHidden/>
          </w:rPr>
          <w:t>14</w:t>
        </w:r>
        <w:r w:rsidR="003A526B">
          <w:rPr>
            <w:noProof/>
            <w:webHidden/>
          </w:rPr>
          <w:fldChar w:fldCharType="end"/>
        </w:r>
      </w:hyperlink>
    </w:p>
    <w:p w14:paraId="60F326CC" w14:textId="19524E41" w:rsidR="003252A1" w:rsidRDefault="00A11E37">
      <w:pPr>
        <w:pStyle w:val="TOC2"/>
        <w:tabs>
          <w:tab w:val="left" w:pos="1200"/>
          <w:tab w:val="right" w:leader="dot" w:pos="9016"/>
        </w:tabs>
        <w:rPr>
          <w:rFonts w:asciiTheme="minorHAnsi" w:eastAsiaTheme="minorEastAsia" w:hAnsiTheme="minorHAnsi" w:cstheme="minorBidi"/>
          <w:smallCaps w:val="0"/>
          <w:noProof/>
          <w:sz w:val="22"/>
          <w:szCs w:val="22"/>
        </w:rPr>
      </w:pPr>
      <w:hyperlink w:anchor="_Toc87466354" w:history="1">
        <w:r w:rsidR="003252A1" w:rsidRPr="00BF478F">
          <w:rPr>
            <w:rStyle w:val="Hyperlink"/>
            <w:noProof/>
          </w:rPr>
          <w:t>3.4</w:t>
        </w:r>
        <w:r w:rsidR="003252A1">
          <w:rPr>
            <w:rFonts w:asciiTheme="minorHAnsi" w:eastAsiaTheme="minorEastAsia" w:hAnsiTheme="minorHAnsi" w:cstheme="minorBidi"/>
            <w:smallCaps w:val="0"/>
            <w:noProof/>
            <w:sz w:val="22"/>
            <w:szCs w:val="22"/>
          </w:rPr>
          <w:tab/>
        </w:r>
        <w:r w:rsidR="003252A1" w:rsidRPr="00BF478F">
          <w:rPr>
            <w:rStyle w:val="Hyperlink"/>
            <w:noProof/>
          </w:rPr>
          <w:t>Update: Bi-annual meeting of the IORA Working/ Core Group Chairs/ Priority Area Coordinating Countries (Secretariat)</w:t>
        </w:r>
        <w:r w:rsidR="003252A1">
          <w:rPr>
            <w:noProof/>
            <w:webHidden/>
          </w:rPr>
          <w:tab/>
        </w:r>
        <w:r w:rsidR="003A526B">
          <w:rPr>
            <w:noProof/>
            <w:webHidden/>
          </w:rPr>
          <w:fldChar w:fldCharType="begin"/>
        </w:r>
        <w:r w:rsidR="003252A1">
          <w:rPr>
            <w:noProof/>
            <w:webHidden/>
          </w:rPr>
          <w:instrText xml:space="preserve"> PAGEREF _Toc87466354 \h </w:instrText>
        </w:r>
        <w:r w:rsidR="003A526B">
          <w:rPr>
            <w:noProof/>
            <w:webHidden/>
          </w:rPr>
        </w:r>
        <w:r w:rsidR="003A526B">
          <w:rPr>
            <w:noProof/>
            <w:webHidden/>
          </w:rPr>
          <w:fldChar w:fldCharType="separate"/>
        </w:r>
        <w:r w:rsidR="00774664">
          <w:rPr>
            <w:noProof/>
            <w:webHidden/>
          </w:rPr>
          <w:t>14</w:t>
        </w:r>
        <w:r w:rsidR="003A526B">
          <w:rPr>
            <w:noProof/>
            <w:webHidden/>
          </w:rPr>
          <w:fldChar w:fldCharType="end"/>
        </w:r>
      </w:hyperlink>
    </w:p>
    <w:p w14:paraId="6B2443C3" w14:textId="21406BDA" w:rsidR="003252A1" w:rsidRDefault="00A11E37">
      <w:pPr>
        <w:pStyle w:val="TOC1"/>
        <w:tabs>
          <w:tab w:val="left" w:pos="482"/>
          <w:tab w:val="right" w:leader="dot" w:pos="9016"/>
        </w:tabs>
        <w:rPr>
          <w:rFonts w:asciiTheme="minorHAnsi" w:eastAsiaTheme="minorEastAsia" w:hAnsiTheme="minorHAnsi" w:cstheme="minorBidi"/>
          <w:b w:val="0"/>
          <w:bCs w:val="0"/>
          <w:caps w:val="0"/>
          <w:noProof/>
          <w:sz w:val="22"/>
          <w:szCs w:val="22"/>
        </w:rPr>
      </w:pPr>
      <w:hyperlink w:anchor="_Toc87466355" w:history="1">
        <w:r w:rsidR="003252A1" w:rsidRPr="00BF478F">
          <w:rPr>
            <w:rStyle w:val="Hyperlink"/>
            <w:noProof/>
          </w:rPr>
          <w:t>4.</w:t>
        </w:r>
        <w:r w:rsidR="003252A1">
          <w:rPr>
            <w:rFonts w:asciiTheme="minorHAnsi" w:eastAsiaTheme="minorEastAsia" w:hAnsiTheme="minorHAnsi" w:cstheme="minorBidi"/>
            <w:b w:val="0"/>
            <w:bCs w:val="0"/>
            <w:caps w:val="0"/>
            <w:noProof/>
            <w:sz w:val="22"/>
            <w:szCs w:val="22"/>
          </w:rPr>
          <w:tab/>
        </w:r>
        <w:r w:rsidR="003252A1" w:rsidRPr="00BF478F">
          <w:rPr>
            <w:rStyle w:val="Hyperlink"/>
            <w:noProof/>
          </w:rPr>
          <w:t>MEMBERSHIP ELIGIBLITY CRITERIA</w:t>
        </w:r>
        <w:r w:rsidR="003252A1">
          <w:rPr>
            <w:noProof/>
            <w:webHidden/>
          </w:rPr>
          <w:tab/>
        </w:r>
        <w:r w:rsidR="003A526B">
          <w:rPr>
            <w:noProof/>
            <w:webHidden/>
          </w:rPr>
          <w:fldChar w:fldCharType="begin"/>
        </w:r>
        <w:r w:rsidR="003252A1">
          <w:rPr>
            <w:noProof/>
            <w:webHidden/>
          </w:rPr>
          <w:instrText xml:space="preserve"> PAGEREF _Toc87466355 \h </w:instrText>
        </w:r>
        <w:r w:rsidR="003A526B">
          <w:rPr>
            <w:noProof/>
            <w:webHidden/>
          </w:rPr>
        </w:r>
        <w:r w:rsidR="003A526B">
          <w:rPr>
            <w:noProof/>
            <w:webHidden/>
          </w:rPr>
          <w:fldChar w:fldCharType="separate"/>
        </w:r>
        <w:r w:rsidR="00774664">
          <w:rPr>
            <w:noProof/>
            <w:webHidden/>
          </w:rPr>
          <w:t>15</w:t>
        </w:r>
        <w:r w:rsidR="003A526B">
          <w:rPr>
            <w:noProof/>
            <w:webHidden/>
          </w:rPr>
          <w:fldChar w:fldCharType="end"/>
        </w:r>
      </w:hyperlink>
    </w:p>
    <w:p w14:paraId="69488001" w14:textId="3A954E34" w:rsidR="003252A1" w:rsidRDefault="00A11E37">
      <w:pPr>
        <w:pStyle w:val="TOC2"/>
        <w:tabs>
          <w:tab w:val="left" w:pos="1200"/>
          <w:tab w:val="right" w:leader="dot" w:pos="9016"/>
        </w:tabs>
        <w:rPr>
          <w:rFonts w:asciiTheme="minorHAnsi" w:eastAsiaTheme="minorEastAsia" w:hAnsiTheme="minorHAnsi" w:cstheme="minorBidi"/>
          <w:smallCaps w:val="0"/>
          <w:noProof/>
          <w:sz w:val="22"/>
          <w:szCs w:val="22"/>
        </w:rPr>
      </w:pPr>
      <w:hyperlink w:anchor="_Toc87466356" w:history="1">
        <w:r w:rsidR="003252A1" w:rsidRPr="00BF478F">
          <w:rPr>
            <w:rStyle w:val="Hyperlink"/>
            <w:noProof/>
          </w:rPr>
          <w:t>4.1</w:t>
        </w:r>
        <w:r w:rsidR="003252A1">
          <w:rPr>
            <w:rFonts w:asciiTheme="minorHAnsi" w:eastAsiaTheme="minorEastAsia" w:hAnsiTheme="minorHAnsi" w:cstheme="minorBidi"/>
            <w:smallCaps w:val="0"/>
            <w:noProof/>
            <w:sz w:val="22"/>
            <w:szCs w:val="22"/>
          </w:rPr>
          <w:tab/>
        </w:r>
        <w:r w:rsidR="003252A1" w:rsidRPr="00BF478F">
          <w:rPr>
            <w:rStyle w:val="Hyperlink"/>
            <w:noProof/>
          </w:rPr>
          <w:t>Update: Workshop to finalize the IORA’s membership eligibility criteria (Chair, Bangladesh)</w:t>
        </w:r>
        <w:r w:rsidR="003252A1">
          <w:rPr>
            <w:noProof/>
            <w:webHidden/>
          </w:rPr>
          <w:tab/>
        </w:r>
        <w:r w:rsidR="003A526B">
          <w:rPr>
            <w:noProof/>
            <w:webHidden/>
          </w:rPr>
          <w:fldChar w:fldCharType="begin"/>
        </w:r>
        <w:r w:rsidR="003252A1">
          <w:rPr>
            <w:noProof/>
            <w:webHidden/>
          </w:rPr>
          <w:instrText xml:space="preserve"> PAGEREF _Toc87466356 \h </w:instrText>
        </w:r>
        <w:r w:rsidR="003A526B">
          <w:rPr>
            <w:noProof/>
            <w:webHidden/>
          </w:rPr>
        </w:r>
        <w:r w:rsidR="003A526B">
          <w:rPr>
            <w:noProof/>
            <w:webHidden/>
          </w:rPr>
          <w:fldChar w:fldCharType="separate"/>
        </w:r>
        <w:r w:rsidR="00774664">
          <w:rPr>
            <w:noProof/>
            <w:webHidden/>
          </w:rPr>
          <w:t>15</w:t>
        </w:r>
        <w:r w:rsidR="003A526B">
          <w:rPr>
            <w:noProof/>
            <w:webHidden/>
          </w:rPr>
          <w:fldChar w:fldCharType="end"/>
        </w:r>
      </w:hyperlink>
    </w:p>
    <w:p w14:paraId="1D63A36C" w14:textId="6BE23FD9" w:rsidR="003252A1" w:rsidRDefault="00A11E37">
      <w:pPr>
        <w:pStyle w:val="TOC1"/>
        <w:tabs>
          <w:tab w:val="left" w:pos="482"/>
          <w:tab w:val="right" w:leader="dot" w:pos="9016"/>
        </w:tabs>
        <w:rPr>
          <w:rFonts w:asciiTheme="minorHAnsi" w:eastAsiaTheme="minorEastAsia" w:hAnsiTheme="minorHAnsi" w:cstheme="minorBidi"/>
          <w:b w:val="0"/>
          <w:bCs w:val="0"/>
          <w:caps w:val="0"/>
          <w:noProof/>
          <w:sz w:val="22"/>
          <w:szCs w:val="22"/>
        </w:rPr>
      </w:pPr>
      <w:hyperlink w:anchor="_Toc87466357" w:history="1">
        <w:r w:rsidR="003252A1" w:rsidRPr="00BF478F">
          <w:rPr>
            <w:rStyle w:val="Hyperlink"/>
            <w:noProof/>
          </w:rPr>
          <w:t>5</w:t>
        </w:r>
        <w:r w:rsidR="003252A1">
          <w:rPr>
            <w:rFonts w:asciiTheme="minorHAnsi" w:eastAsiaTheme="minorEastAsia" w:hAnsiTheme="minorHAnsi" w:cstheme="minorBidi"/>
            <w:b w:val="0"/>
            <w:bCs w:val="0"/>
            <w:caps w:val="0"/>
            <w:noProof/>
            <w:sz w:val="22"/>
            <w:szCs w:val="22"/>
          </w:rPr>
          <w:tab/>
        </w:r>
        <w:r w:rsidR="003252A1" w:rsidRPr="00BF478F">
          <w:rPr>
            <w:rStyle w:val="Hyperlink"/>
            <w:noProof/>
          </w:rPr>
          <w:t>DIALOGUE PARTNERS: STRATEGIC MANAGEMENT, ELIGIBILITY CRITERIA AND APPLICATIONS</w:t>
        </w:r>
        <w:r w:rsidR="003252A1">
          <w:rPr>
            <w:noProof/>
            <w:webHidden/>
          </w:rPr>
          <w:tab/>
        </w:r>
        <w:r w:rsidR="003A526B">
          <w:rPr>
            <w:noProof/>
            <w:webHidden/>
          </w:rPr>
          <w:fldChar w:fldCharType="begin"/>
        </w:r>
        <w:r w:rsidR="003252A1">
          <w:rPr>
            <w:noProof/>
            <w:webHidden/>
          </w:rPr>
          <w:instrText xml:space="preserve"> PAGEREF _Toc87466357 \h </w:instrText>
        </w:r>
        <w:r w:rsidR="003A526B">
          <w:rPr>
            <w:noProof/>
            <w:webHidden/>
          </w:rPr>
        </w:r>
        <w:r w:rsidR="003A526B">
          <w:rPr>
            <w:noProof/>
            <w:webHidden/>
          </w:rPr>
          <w:fldChar w:fldCharType="separate"/>
        </w:r>
        <w:r w:rsidR="00774664">
          <w:rPr>
            <w:noProof/>
            <w:webHidden/>
          </w:rPr>
          <w:t>15</w:t>
        </w:r>
        <w:r w:rsidR="003A526B">
          <w:rPr>
            <w:noProof/>
            <w:webHidden/>
          </w:rPr>
          <w:fldChar w:fldCharType="end"/>
        </w:r>
      </w:hyperlink>
    </w:p>
    <w:p w14:paraId="12811FC8" w14:textId="77685673" w:rsidR="003252A1" w:rsidRDefault="00A11E37">
      <w:pPr>
        <w:pStyle w:val="TOC2"/>
        <w:tabs>
          <w:tab w:val="left" w:pos="1200"/>
          <w:tab w:val="right" w:leader="dot" w:pos="9016"/>
        </w:tabs>
        <w:rPr>
          <w:rFonts w:asciiTheme="minorHAnsi" w:eastAsiaTheme="minorEastAsia" w:hAnsiTheme="minorHAnsi" w:cstheme="minorBidi"/>
          <w:smallCaps w:val="0"/>
          <w:noProof/>
          <w:sz w:val="22"/>
          <w:szCs w:val="22"/>
        </w:rPr>
      </w:pPr>
      <w:hyperlink w:anchor="_Toc87466358" w:history="1">
        <w:r w:rsidR="003252A1" w:rsidRPr="00BF478F">
          <w:rPr>
            <w:rStyle w:val="Hyperlink"/>
            <w:noProof/>
          </w:rPr>
          <w:t>5.</w:t>
        </w:r>
        <w:r w:rsidR="003252A1" w:rsidRPr="00BF478F">
          <w:rPr>
            <w:rStyle w:val="Hyperlink"/>
            <w:noProof/>
            <w:lang w:val="en-US"/>
          </w:rPr>
          <w:t>1</w:t>
        </w:r>
        <w:r w:rsidR="003252A1">
          <w:rPr>
            <w:rFonts w:asciiTheme="minorHAnsi" w:eastAsiaTheme="minorEastAsia" w:hAnsiTheme="minorHAnsi" w:cstheme="minorBidi"/>
            <w:smallCaps w:val="0"/>
            <w:noProof/>
            <w:sz w:val="22"/>
            <w:szCs w:val="22"/>
          </w:rPr>
          <w:tab/>
        </w:r>
        <w:r w:rsidR="003252A1" w:rsidRPr="00BF478F">
          <w:rPr>
            <w:rStyle w:val="Hyperlink"/>
            <w:noProof/>
          </w:rPr>
          <w:t>Report: Workshop on the strategic management of IORA’s engagement with Dialogue Partners, and criteria/eligibility of potential Dialogue Partners (India)</w:t>
        </w:r>
        <w:r w:rsidR="003252A1">
          <w:rPr>
            <w:noProof/>
            <w:webHidden/>
          </w:rPr>
          <w:tab/>
        </w:r>
        <w:r w:rsidR="003A526B">
          <w:rPr>
            <w:noProof/>
            <w:webHidden/>
          </w:rPr>
          <w:fldChar w:fldCharType="begin"/>
        </w:r>
        <w:r w:rsidR="003252A1">
          <w:rPr>
            <w:noProof/>
            <w:webHidden/>
          </w:rPr>
          <w:instrText xml:space="preserve"> PAGEREF _Toc87466358 \h </w:instrText>
        </w:r>
        <w:r w:rsidR="003A526B">
          <w:rPr>
            <w:noProof/>
            <w:webHidden/>
          </w:rPr>
        </w:r>
        <w:r w:rsidR="003A526B">
          <w:rPr>
            <w:noProof/>
            <w:webHidden/>
          </w:rPr>
          <w:fldChar w:fldCharType="separate"/>
        </w:r>
        <w:r w:rsidR="00774664">
          <w:rPr>
            <w:noProof/>
            <w:webHidden/>
          </w:rPr>
          <w:t>15</w:t>
        </w:r>
        <w:r w:rsidR="003A526B">
          <w:rPr>
            <w:noProof/>
            <w:webHidden/>
          </w:rPr>
          <w:fldChar w:fldCharType="end"/>
        </w:r>
      </w:hyperlink>
    </w:p>
    <w:p w14:paraId="7EAD024F" w14:textId="6211DE1B" w:rsidR="003252A1" w:rsidRDefault="00A11E37">
      <w:pPr>
        <w:pStyle w:val="TOC2"/>
        <w:tabs>
          <w:tab w:val="right" w:leader="dot" w:pos="9016"/>
        </w:tabs>
        <w:rPr>
          <w:rFonts w:asciiTheme="minorHAnsi" w:eastAsiaTheme="minorEastAsia" w:hAnsiTheme="minorHAnsi" w:cstheme="minorBidi"/>
          <w:smallCaps w:val="0"/>
          <w:noProof/>
          <w:sz w:val="22"/>
          <w:szCs w:val="22"/>
        </w:rPr>
      </w:pPr>
      <w:hyperlink w:anchor="_Toc87466359" w:history="1">
        <w:r w:rsidR="003252A1" w:rsidRPr="00BF478F">
          <w:rPr>
            <w:rStyle w:val="Hyperlink"/>
            <w:noProof/>
          </w:rPr>
          <w:t>5.</w:t>
        </w:r>
        <w:r w:rsidR="003252A1" w:rsidRPr="00BF478F">
          <w:rPr>
            <w:rStyle w:val="Hyperlink"/>
            <w:noProof/>
            <w:lang w:val="en-US"/>
          </w:rPr>
          <w:t>2</w:t>
        </w:r>
        <w:r w:rsidR="003252A1" w:rsidRPr="00BF478F">
          <w:rPr>
            <w:rStyle w:val="Hyperlink"/>
            <w:noProof/>
          </w:rPr>
          <w:t xml:space="preserve">     Reports: Status of Programmes/Commitments made by Dialogue Partners (Secretariat)</w:t>
        </w:r>
        <w:r w:rsidR="003252A1">
          <w:rPr>
            <w:noProof/>
            <w:webHidden/>
          </w:rPr>
          <w:tab/>
        </w:r>
        <w:r w:rsidR="003A526B">
          <w:rPr>
            <w:noProof/>
            <w:webHidden/>
          </w:rPr>
          <w:fldChar w:fldCharType="begin"/>
        </w:r>
        <w:r w:rsidR="003252A1">
          <w:rPr>
            <w:noProof/>
            <w:webHidden/>
          </w:rPr>
          <w:instrText xml:space="preserve"> PAGEREF _Toc87466359 \h </w:instrText>
        </w:r>
        <w:r w:rsidR="003A526B">
          <w:rPr>
            <w:noProof/>
            <w:webHidden/>
          </w:rPr>
        </w:r>
        <w:r w:rsidR="003A526B">
          <w:rPr>
            <w:noProof/>
            <w:webHidden/>
          </w:rPr>
          <w:fldChar w:fldCharType="separate"/>
        </w:r>
        <w:r w:rsidR="00774664">
          <w:rPr>
            <w:noProof/>
            <w:webHidden/>
          </w:rPr>
          <w:t>16</w:t>
        </w:r>
        <w:r w:rsidR="003A526B">
          <w:rPr>
            <w:noProof/>
            <w:webHidden/>
          </w:rPr>
          <w:fldChar w:fldCharType="end"/>
        </w:r>
      </w:hyperlink>
    </w:p>
    <w:p w14:paraId="4E3E9BEA" w14:textId="49C8FC36" w:rsidR="003252A1" w:rsidRDefault="00A11E37">
      <w:pPr>
        <w:pStyle w:val="TOC2"/>
        <w:tabs>
          <w:tab w:val="left" w:pos="1200"/>
          <w:tab w:val="right" w:leader="dot" w:pos="9016"/>
        </w:tabs>
        <w:rPr>
          <w:rFonts w:asciiTheme="minorHAnsi" w:eastAsiaTheme="minorEastAsia" w:hAnsiTheme="minorHAnsi" w:cstheme="minorBidi"/>
          <w:smallCaps w:val="0"/>
          <w:noProof/>
          <w:sz w:val="22"/>
          <w:szCs w:val="22"/>
        </w:rPr>
      </w:pPr>
      <w:hyperlink w:anchor="_Toc87466360" w:history="1">
        <w:r w:rsidR="003252A1" w:rsidRPr="00BF478F">
          <w:rPr>
            <w:rStyle w:val="Hyperlink"/>
            <w:noProof/>
          </w:rPr>
          <w:t>5.3</w:t>
        </w:r>
        <w:r w:rsidR="003252A1">
          <w:rPr>
            <w:rFonts w:asciiTheme="minorHAnsi" w:eastAsiaTheme="minorEastAsia" w:hAnsiTheme="minorHAnsi" w:cstheme="minorBidi"/>
            <w:smallCaps w:val="0"/>
            <w:noProof/>
            <w:sz w:val="22"/>
            <w:szCs w:val="22"/>
          </w:rPr>
          <w:tab/>
        </w:r>
        <w:r w:rsidR="003252A1" w:rsidRPr="00BF478F">
          <w:rPr>
            <w:rStyle w:val="Hyperlink"/>
            <w:noProof/>
          </w:rPr>
          <w:t>Update: Application by the Kingdom of Saudi Arabia as Dialogue Partner (Secretariat)</w:t>
        </w:r>
        <w:r w:rsidR="003252A1">
          <w:rPr>
            <w:noProof/>
            <w:webHidden/>
          </w:rPr>
          <w:tab/>
        </w:r>
        <w:r w:rsidR="003A526B">
          <w:rPr>
            <w:noProof/>
            <w:webHidden/>
          </w:rPr>
          <w:fldChar w:fldCharType="begin"/>
        </w:r>
        <w:r w:rsidR="003252A1">
          <w:rPr>
            <w:noProof/>
            <w:webHidden/>
          </w:rPr>
          <w:instrText xml:space="preserve"> PAGEREF _Toc87466360 \h </w:instrText>
        </w:r>
        <w:r w:rsidR="003A526B">
          <w:rPr>
            <w:noProof/>
            <w:webHidden/>
          </w:rPr>
        </w:r>
        <w:r w:rsidR="003A526B">
          <w:rPr>
            <w:noProof/>
            <w:webHidden/>
          </w:rPr>
          <w:fldChar w:fldCharType="separate"/>
        </w:r>
        <w:r w:rsidR="00774664">
          <w:rPr>
            <w:noProof/>
            <w:webHidden/>
          </w:rPr>
          <w:t>20</w:t>
        </w:r>
        <w:r w:rsidR="003A526B">
          <w:rPr>
            <w:noProof/>
            <w:webHidden/>
          </w:rPr>
          <w:fldChar w:fldCharType="end"/>
        </w:r>
      </w:hyperlink>
    </w:p>
    <w:p w14:paraId="52F04CBA" w14:textId="63457892" w:rsidR="003252A1" w:rsidRDefault="00A11E37">
      <w:pPr>
        <w:pStyle w:val="TOC1"/>
        <w:tabs>
          <w:tab w:val="left" w:pos="482"/>
          <w:tab w:val="right" w:leader="dot" w:pos="9016"/>
        </w:tabs>
        <w:rPr>
          <w:rFonts w:asciiTheme="minorHAnsi" w:eastAsiaTheme="minorEastAsia" w:hAnsiTheme="minorHAnsi" w:cstheme="minorBidi"/>
          <w:b w:val="0"/>
          <w:bCs w:val="0"/>
          <w:caps w:val="0"/>
          <w:noProof/>
          <w:sz w:val="22"/>
          <w:szCs w:val="22"/>
        </w:rPr>
      </w:pPr>
      <w:hyperlink w:anchor="_Toc87466361" w:history="1">
        <w:r w:rsidR="003252A1" w:rsidRPr="00BF478F">
          <w:rPr>
            <w:rStyle w:val="Hyperlink"/>
            <w:noProof/>
          </w:rPr>
          <w:t>6.</w:t>
        </w:r>
        <w:r w:rsidR="003252A1">
          <w:rPr>
            <w:rFonts w:asciiTheme="minorHAnsi" w:eastAsiaTheme="minorEastAsia" w:hAnsiTheme="minorHAnsi" w:cstheme="minorBidi"/>
            <w:b w:val="0"/>
            <w:bCs w:val="0"/>
            <w:caps w:val="0"/>
            <w:noProof/>
            <w:sz w:val="22"/>
            <w:szCs w:val="22"/>
          </w:rPr>
          <w:tab/>
        </w:r>
        <w:r w:rsidR="003252A1" w:rsidRPr="00BF478F">
          <w:rPr>
            <w:rStyle w:val="Hyperlink"/>
            <w:noProof/>
          </w:rPr>
          <w:t xml:space="preserve">MARITIME SAFETY AND SECURITY (MSS) – </w:t>
        </w:r>
        <w:r w:rsidR="003252A1" w:rsidRPr="00BF478F">
          <w:rPr>
            <w:rStyle w:val="Hyperlink"/>
            <w:rFonts w:cs="Arial"/>
            <w:i/>
            <w:noProof/>
          </w:rPr>
          <w:t>Coordinating Country: Sri Lanka</w:t>
        </w:r>
        <w:r w:rsidR="003252A1">
          <w:rPr>
            <w:noProof/>
            <w:webHidden/>
          </w:rPr>
          <w:tab/>
        </w:r>
        <w:r w:rsidR="003A526B">
          <w:rPr>
            <w:noProof/>
            <w:webHidden/>
          </w:rPr>
          <w:fldChar w:fldCharType="begin"/>
        </w:r>
        <w:r w:rsidR="003252A1">
          <w:rPr>
            <w:noProof/>
            <w:webHidden/>
          </w:rPr>
          <w:instrText xml:space="preserve"> PAGEREF _Toc87466361 \h </w:instrText>
        </w:r>
        <w:r w:rsidR="003A526B">
          <w:rPr>
            <w:noProof/>
            <w:webHidden/>
          </w:rPr>
        </w:r>
        <w:r w:rsidR="003A526B">
          <w:rPr>
            <w:noProof/>
            <w:webHidden/>
          </w:rPr>
          <w:fldChar w:fldCharType="separate"/>
        </w:r>
        <w:r w:rsidR="00774664">
          <w:rPr>
            <w:noProof/>
            <w:webHidden/>
          </w:rPr>
          <w:t>20</w:t>
        </w:r>
        <w:r w:rsidR="003A526B">
          <w:rPr>
            <w:noProof/>
            <w:webHidden/>
          </w:rPr>
          <w:fldChar w:fldCharType="end"/>
        </w:r>
      </w:hyperlink>
    </w:p>
    <w:p w14:paraId="67BC6AE9" w14:textId="6293C783" w:rsidR="003252A1" w:rsidRDefault="00A11E37">
      <w:pPr>
        <w:pStyle w:val="TOC2"/>
        <w:tabs>
          <w:tab w:val="left" w:pos="1200"/>
          <w:tab w:val="right" w:leader="dot" w:pos="9016"/>
        </w:tabs>
        <w:rPr>
          <w:rFonts w:asciiTheme="minorHAnsi" w:eastAsiaTheme="minorEastAsia" w:hAnsiTheme="minorHAnsi" w:cstheme="minorBidi"/>
          <w:smallCaps w:val="0"/>
          <w:noProof/>
          <w:sz w:val="22"/>
          <w:szCs w:val="22"/>
        </w:rPr>
      </w:pPr>
      <w:hyperlink w:anchor="_Toc87466362" w:history="1">
        <w:r w:rsidR="003252A1" w:rsidRPr="00BF478F">
          <w:rPr>
            <w:rStyle w:val="Hyperlink"/>
            <w:noProof/>
          </w:rPr>
          <w:t>6.1</w:t>
        </w:r>
        <w:r w:rsidR="003252A1">
          <w:rPr>
            <w:rFonts w:asciiTheme="minorHAnsi" w:eastAsiaTheme="minorEastAsia" w:hAnsiTheme="minorHAnsi" w:cstheme="minorBidi"/>
            <w:smallCaps w:val="0"/>
            <w:noProof/>
            <w:sz w:val="22"/>
            <w:szCs w:val="22"/>
          </w:rPr>
          <w:tab/>
        </w:r>
        <w:r w:rsidR="003252A1" w:rsidRPr="00BF478F">
          <w:rPr>
            <w:rStyle w:val="Hyperlink"/>
            <w:noProof/>
          </w:rPr>
          <w:t>Update: Progress Report on the Work Plan of the WGMSS</w:t>
        </w:r>
        <w:r w:rsidR="003252A1" w:rsidRPr="00BF478F">
          <w:rPr>
            <w:rStyle w:val="Hyperlink"/>
            <w:noProof/>
            <w:lang w:val="en-US"/>
          </w:rPr>
          <w:t xml:space="preserve"> (Sri Lanka)</w:t>
        </w:r>
        <w:r w:rsidR="003252A1">
          <w:rPr>
            <w:noProof/>
            <w:webHidden/>
          </w:rPr>
          <w:tab/>
        </w:r>
        <w:r w:rsidR="003A526B">
          <w:rPr>
            <w:noProof/>
            <w:webHidden/>
          </w:rPr>
          <w:fldChar w:fldCharType="begin"/>
        </w:r>
        <w:r w:rsidR="003252A1">
          <w:rPr>
            <w:noProof/>
            <w:webHidden/>
          </w:rPr>
          <w:instrText xml:space="preserve"> PAGEREF _Toc87466362 \h </w:instrText>
        </w:r>
        <w:r w:rsidR="003A526B">
          <w:rPr>
            <w:noProof/>
            <w:webHidden/>
          </w:rPr>
        </w:r>
        <w:r w:rsidR="003A526B">
          <w:rPr>
            <w:noProof/>
            <w:webHidden/>
          </w:rPr>
          <w:fldChar w:fldCharType="separate"/>
        </w:r>
        <w:r w:rsidR="00774664">
          <w:rPr>
            <w:noProof/>
            <w:webHidden/>
          </w:rPr>
          <w:t>20</w:t>
        </w:r>
        <w:r w:rsidR="003A526B">
          <w:rPr>
            <w:noProof/>
            <w:webHidden/>
          </w:rPr>
          <w:fldChar w:fldCharType="end"/>
        </w:r>
      </w:hyperlink>
    </w:p>
    <w:p w14:paraId="425E69B3" w14:textId="41BF3464" w:rsidR="003252A1" w:rsidRDefault="00A11E37">
      <w:pPr>
        <w:pStyle w:val="TOC2"/>
        <w:tabs>
          <w:tab w:val="left" w:pos="1200"/>
          <w:tab w:val="right" w:leader="dot" w:pos="9016"/>
        </w:tabs>
        <w:rPr>
          <w:rFonts w:asciiTheme="minorHAnsi" w:eastAsiaTheme="minorEastAsia" w:hAnsiTheme="minorHAnsi" w:cstheme="minorBidi"/>
          <w:smallCaps w:val="0"/>
          <w:noProof/>
          <w:sz w:val="22"/>
          <w:szCs w:val="22"/>
        </w:rPr>
      </w:pPr>
      <w:hyperlink w:anchor="_Toc87466363" w:history="1">
        <w:r w:rsidR="003252A1" w:rsidRPr="00BF478F">
          <w:rPr>
            <w:rStyle w:val="Hyperlink"/>
            <w:noProof/>
          </w:rPr>
          <w:t>6.</w:t>
        </w:r>
        <w:r w:rsidR="003252A1" w:rsidRPr="00BF478F">
          <w:rPr>
            <w:rStyle w:val="Hyperlink"/>
            <w:noProof/>
            <w:lang w:val="en-US"/>
          </w:rPr>
          <w:t>2</w:t>
        </w:r>
        <w:r w:rsidR="003252A1">
          <w:rPr>
            <w:rFonts w:asciiTheme="minorHAnsi" w:eastAsiaTheme="minorEastAsia" w:hAnsiTheme="minorHAnsi" w:cstheme="minorBidi"/>
            <w:smallCaps w:val="0"/>
            <w:noProof/>
            <w:sz w:val="22"/>
            <w:szCs w:val="22"/>
          </w:rPr>
          <w:tab/>
        </w:r>
        <w:r w:rsidR="003252A1" w:rsidRPr="00BF478F">
          <w:rPr>
            <w:rStyle w:val="Hyperlink"/>
            <w:noProof/>
          </w:rPr>
          <w:t>Update: Preparations for the Third Meeting of the IORA Working Group on Maritime Safety and Security (WGMSS) (Sri Lanka)</w:t>
        </w:r>
        <w:r w:rsidR="003252A1">
          <w:rPr>
            <w:noProof/>
            <w:webHidden/>
          </w:rPr>
          <w:tab/>
        </w:r>
        <w:r w:rsidR="003A526B">
          <w:rPr>
            <w:noProof/>
            <w:webHidden/>
          </w:rPr>
          <w:fldChar w:fldCharType="begin"/>
        </w:r>
        <w:r w:rsidR="003252A1">
          <w:rPr>
            <w:noProof/>
            <w:webHidden/>
          </w:rPr>
          <w:instrText xml:space="preserve"> PAGEREF _Toc87466363 \h </w:instrText>
        </w:r>
        <w:r w:rsidR="003A526B">
          <w:rPr>
            <w:noProof/>
            <w:webHidden/>
          </w:rPr>
        </w:r>
        <w:r w:rsidR="003A526B">
          <w:rPr>
            <w:noProof/>
            <w:webHidden/>
          </w:rPr>
          <w:fldChar w:fldCharType="separate"/>
        </w:r>
        <w:r w:rsidR="00774664">
          <w:rPr>
            <w:noProof/>
            <w:webHidden/>
          </w:rPr>
          <w:t>20</w:t>
        </w:r>
        <w:r w:rsidR="003A526B">
          <w:rPr>
            <w:noProof/>
            <w:webHidden/>
          </w:rPr>
          <w:fldChar w:fldCharType="end"/>
        </w:r>
      </w:hyperlink>
    </w:p>
    <w:p w14:paraId="3B09D7F0" w14:textId="2A4F971B" w:rsidR="003252A1" w:rsidRDefault="00A11E37">
      <w:pPr>
        <w:pStyle w:val="TOC2"/>
        <w:tabs>
          <w:tab w:val="left" w:pos="1200"/>
          <w:tab w:val="right" w:leader="dot" w:pos="9016"/>
        </w:tabs>
        <w:rPr>
          <w:rFonts w:asciiTheme="minorHAnsi" w:eastAsiaTheme="minorEastAsia" w:hAnsiTheme="minorHAnsi" w:cstheme="minorBidi"/>
          <w:smallCaps w:val="0"/>
          <w:noProof/>
          <w:sz w:val="22"/>
          <w:szCs w:val="22"/>
        </w:rPr>
      </w:pPr>
      <w:hyperlink w:anchor="_Toc87466364" w:history="1">
        <w:r w:rsidR="003252A1" w:rsidRPr="00BF478F">
          <w:rPr>
            <w:rStyle w:val="Hyperlink"/>
            <w:noProof/>
          </w:rPr>
          <w:t>6.3</w:t>
        </w:r>
        <w:r w:rsidR="003252A1">
          <w:rPr>
            <w:rFonts w:asciiTheme="minorHAnsi" w:eastAsiaTheme="minorEastAsia" w:hAnsiTheme="minorHAnsi" w:cstheme="minorBidi"/>
            <w:smallCaps w:val="0"/>
            <w:noProof/>
            <w:sz w:val="22"/>
            <w:szCs w:val="22"/>
          </w:rPr>
          <w:tab/>
        </w:r>
        <w:r w:rsidR="003252A1" w:rsidRPr="00BF478F">
          <w:rPr>
            <w:rStyle w:val="Hyperlink"/>
            <w:noProof/>
          </w:rPr>
          <w:t>Update: Proposal to investigate greater synergies between IORA and other aspects of the maritime security architecture in the region (France/Reunion)</w:t>
        </w:r>
        <w:r w:rsidR="003252A1">
          <w:rPr>
            <w:noProof/>
            <w:webHidden/>
          </w:rPr>
          <w:tab/>
        </w:r>
        <w:r w:rsidR="003A526B">
          <w:rPr>
            <w:noProof/>
            <w:webHidden/>
          </w:rPr>
          <w:fldChar w:fldCharType="begin"/>
        </w:r>
        <w:r w:rsidR="003252A1">
          <w:rPr>
            <w:noProof/>
            <w:webHidden/>
          </w:rPr>
          <w:instrText xml:space="preserve"> PAGEREF _Toc87466364 \h </w:instrText>
        </w:r>
        <w:r w:rsidR="003A526B">
          <w:rPr>
            <w:noProof/>
            <w:webHidden/>
          </w:rPr>
        </w:r>
        <w:r w:rsidR="003A526B">
          <w:rPr>
            <w:noProof/>
            <w:webHidden/>
          </w:rPr>
          <w:fldChar w:fldCharType="separate"/>
        </w:r>
        <w:r w:rsidR="00774664">
          <w:rPr>
            <w:noProof/>
            <w:webHidden/>
          </w:rPr>
          <w:t>21</w:t>
        </w:r>
        <w:r w:rsidR="003A526B">
          <w:rPr>
            <w:noProof/>
            <w:webHidden/>
          </w:rPr>
          <w:fldChar w:fldCharType="end"/>
        </w:r>
      </w:hyperlink>
    </w:p>
    <w:p w14:paraId="03ADD8D9" w14:textId="1354139B" w:rsidR="003252A1" w:rsidRDefault="00A11E37">
      <w:pPr>
        <w:pStyle w:val="TOC2"/>
        <w:tabs>
          <w:tab w:val="left" w:pos="1200"/>
          <w:tab w:val="right" w:leader="dot" w:pos="9016"/>
        </w:tabs>
        <w:rPr>
          <w:rFonts w:asciiTheme="minorHAnsi" w:eastAsiaTheme="minorEastAsia" w:hAnsiTheme="minorHAnsi" w:cstheme="minorBidi"/>
          <w:smallCaps w:val="0"/>
          <w:noProof/>
          <w:sz w:val="22"/>
          <w:szCs w:val="22"/>
        </w:rPr>
      </w:pPr>
      <w:hyperlink w:anchor="_Toc87466365" w:history="1">
        <w:r w:rsidR="003252A1" w:rsidRPr="00BF478F">
          <w:rPr>
            <w:rStyle w:val="Hyperlink"/>
            <w:noProof/>
          </w:rPr>
          <w:t>6.4</w:t>
        </w:r>
        <w:r w:rsidR="003252A1">
          <w:rPr>
            <w:rFonts w:asciiTheme="minorHAnsi" w:eastAsiaTheme="minorEastAsia" w:hAnsiTheme="minorHAnsi" w:cstheme="minorBidi"/>
            <w:smallCaps w:val="0"/>
            <w:noProof/>
            <w:sz w:val="22"/>
            <w:szCs w:val="22"/>
          </w:rPr>
          <w:tab/>
        </w:r>
        <w:r w:rsidR="003252A1" w:rsidRPr="00BF478F">
          <w:rPr>
            <w:rStyle w:val="Hyperlink"/>
            <w:noProof/>
          </w:rPr>
          <w:t>Update: Ramifications of ship disasters in the Indian Ocean in the aftermath of the recent MV-X Press Pearl Vessel disaster (Sri Lanka)</w:t>
        </w:r>
        <w:r w:rsidR="003252A1">
          <w:rPr>
            <w:noProof/>
            <w:webHidden/>
          </w:rPr>
          <w:tab/>
        </w:r>
        <w:r w:rsidR="003A526B">
          <w:rPr>
            <w:noProof/>
            <w:webHidden/>
          </w:rPr>
          <w:fldChar w:fldCharType="begin"/>
        </w:r>
        <w:r w:rsidR="003252A1">
          <w:rPr>
            <w:noProof/>
            <w:webHidden/>
          </w:rPr>
          <w:instrText xml:space="preserve"> PAGEREF _Toc87466365 \h </w:instrText>
        </w:r>
        <w:r w:rsidR="003A526B">
          <w:rPr>
            <w:noProof/>
            <w:webHidden/>
          </w:rPr>
        </w:r>
        <w:r w:rsidR="003A526B">
          <w:rPr>
            <w:noProof/>
            <w:webHidden/>
          </w:rPr>
          <w:fldChar w:fldCharType="separate"/>
        </w:r>
        <w:r w:rsidR="00774664">
          <w:rPr>
            <w:noProof/>
            <w:webHidden/>
          </w:rPr>
          <w:t>21</w:t>
        </w:r>
        <w:r w:rsidR="003A526B">
          <w:rPr>
            <w:noProof/>
            <w:webHidden/>
          </w:rPr>
          <w:fldChar w:fldCharType="end"/>
        </w:r>
      </w:hyperlink>
    </w:p>
    <w:p w14:paraId="3F64BB53" w14:textId="37F73A20" w:rsidR="003252A1" w:rsidRDefault="00A11E37">
      <w:pPr>
        <w:pStyle w:val="TOC2"/>
        <w:tabs>
          <w:tab w:val="left" w:pos="1200"/>
          <w:tab w:val="right" w:leader="dot" w:pos="9016"/>
        </w:tabs>
        <w:rPr>
          <w:rFonts w:asciiTheme="minorHAnsi" w:eastAsiaTheme="minorEastAsia" w:hAnsiTheme="minorHAnsi" w:cstheme="minorBidi"/>
          <w:smallCaps w:val="0"/>
          <w:noProof/>
          <w:sz w:val="22"/>
          <w:szCs w:val="22"/>
        </w:rPr>
      </w:pPr>
      <w:hyperlink w:anchor="_Toc87466366" w:history="1">
        <w:r w:rsidR="003252A1" w:rsidRPr="00BF478F">
          <w:rPr>
            <w:rStyle w:val="Hyperlink"/>
            <w:rFonts w:cs="Arial"/>
            <w:noProof/>
          </w:rPr>
          <w:t>6.5</w:t>
        </w:r>
        <w:r w:rsidR="003252A1">
          <w:rPr>
            <w:rFonts w:asciiTheme="minorHAnsi" w:eastAsiaTheme="minorEastAsia" w:hAnsiTheme="minorHAnsi" w:cstheme="minorBidi"/>
            <w:smallCaps w:val="0"/>
            <w:noProof/>
            <w:sz w:val="22"/>
            <w:szCs w:val="22"/>
          </w:rPr>
          <w:tab/>
        </w:r>
        <w:r w:rsidR="003252A1" w:rsidRPr="00BF478F">
          <w:rPr>
            <w:rStyle w:val="Hyperlink"/>
            <w:noProof/>
          </w:rPr>
          <w:t>Update: Establishing legal frameworks in the Indian Ocean region in the field of Maritime Safety and Security (MSS) (India)</w:t>
        </w:r>
        <w:r w:rsidR="003252A1">
          <w:rPr>
            <w:noProof/>
            <w:webHidden/>
          </w:rPr>
          <w:tab/>
        </w:r>
        <w:r w:rsidR="003A526B">
          <w:rPr>
            <w:noProof/>
            <w:webHidden/>
          </w:rPr>
          <w:fldChar w:fldCharType="begin"/>
        </w:r>
        <w:r w:rsidR="003252A1">
          <w:rPr>
            <w:noProof/>
            <w:webHidden/>
          </w:rPr>
          <w:instrText xml:space="preserve"> PAGEREF _Toc87466366 \h </w:instrText>
        </w:r>
        <w:r w:rsidR="003A526B">
          <w:rPr>
            <w:noProof/>
            <w:webHidden/>
          </w:rPr>
        </w:r>
        <w:r w:rsidR="003A526B">
          <w:rPr>
            <w:noProof/>
            <w:webHidden/>
          </w:rPr>
          <w:fldChar w:fldCharType="separate"/>
        </w:r>
        <w:r w:rsidR="00774664">
          <w:rPr>
            <w:noProof/>
            <w:webHidden/>
          </w:rPr>
          <w:t>21</w:t>
        </w:r>
        <w:r w:rsidR="003A526B">
          <w:rPr>
            <w:noProof/>
            <w:webHidden/>
          </w:rPr>
          <w:fldChar w:fldCharType="end"/>
        </w:r>
      </w:hyperlink>
    </w:p>
    <w:p w14:paraId="1673255D" w14:textId="49144302" w:rsidR="003252A1" w:rsidRDefault="00A11E37">
      <w:pPr>
        <w:pStyle w:val="TOC1"/>
        <w:tabs>
          <w:tab w:val="left" w:pos="482"/>
          <w:tab w:val="right" w:leader="dot" w:pos="9016"/>
        </w:tabs>
        <w:rPr>
          <w:rFonts w:asciiTheme="minorHAnsi" w:eastAsiaTheme="minorEastAsia" w:hAnsiTheme="minorHAnsi" w:cstheme="minorBidi"/>
          <w:b w:val="0"/>
          <w:bCs w:val="0"/>
          <w:caps w:val="0"/>
          <w:noProof/>
          <w:sz w:val="22"/>
          <w:szCs w:val="22"/>
        </w:rPr>
      </w:pPr>
      <w:hyperlink w:anchor="_Toc87466367" w:history="1">
        <w:r w:rsidR="003252A1" w:rsidRPr="00BF478F">
          <w:rPr>
            <w:rStyle w:val="Hyperlink"/>
            <w:noProof/>
          </w:rPr>
          <w:t>7.</w:t>
        </w:r>
        <w:r w:rsidR="003252A1">
          <w:rPr>
            <w:rFonts w:asciiTheme="minorHAnsi" w:eastAsiaTheme="minorEastAsia" w:hAnsiTheme="minorHAnsi" w:cstheme="minorBidi"/>
            <w:b w:val="0"/>
            <w:bCs w:val="0"/>
            <w:caps w:val="0"/>
            <w:noProof/>
            <w:sz w:val="22"/>
            <w:szCs w:val="22"/>
          </w:rPr>
          <w:tab/>
        </w:r>
        <w:r w:rsidR="003252A1" w:rsidRPr="00BF478F">
          <w:rPr>
            <w:rStyle w:val="Hyperlink"/>
            <w:noProof/>
          </w:rPr>
          <w:t>TRADE AND INVESTMENT FACILITATION (TIF) –</w:t>
        </w:r>
        <w:r w:rsidR="003252A1" w:rsidRPr="00BF478F">
          <w:rPr>
            <w:rStyle w:val="Hyperlink"/>
            <w:rFonts w:cs="Arial"/>
            <w:i/>
            <w:noProof/>
          </w:rPr>
          <w:t>Coordinating Country</w:t>
        </w:r>
        <w:r w:rsidR="003252A1" w:rsidRPr="00BF478F">
          <w:rPr>
            <w:rStyle w:val="Hyperlink"/>
            <w:i/>
            <w:noProof/>
          </w:rPr>
          <w:t>: Mauritius</w:t>
        </w:r>
        <w:r w:rsidR="003252A1">
          <w:rPr>
            <w:noProof/>
            <w:webHidden/>
          </w:rPr>
          <w:tab/>
        </w:r>
        <w:r w:rsidR="003A526B">
          <w:rPr>
            <w:noProof/>
            <w:webHidden/>
          </w:rPr>
          <w:fldChar w:fldCharType="begin"/>
        </w:r>
        <w:r w:rsidR="003252A1">
          <w:rPr>
            <w:noProof/>
            <w:webHidden/>
          </w:rPr>
          <w:instrText xml:space="preserve"> PAGEREF _Toc87466367 \h </w:instrText>
        </w:r>
        <w:r w:rsidR="003A526B">
          <w:rPr>
            <w:noProof/>
            <w:webHidden/>
          </w:rPr>
        </w:r>
        <w:r w:rsidR="003A526B">
          <w:rPr>
            <w:noProof/>
            <w:webHidden/>
          </w:rPr>
          <w:fldChar w:fldCharType="separate"/>
        </w:r>
        <w:r w:rsidR="00774664">
          <w:rPr>
            <w:noProof/>
            <w:webHidden/>
          </w:rPr>
          <w:t>22</w:t>
        </w:r>
        <w:r w:rsidR="003A526B">
          <w:rPr>
            <w:noProof/>
            <w:webHidden/>
          </w:rPr>
          <w:fldChar w:fldCharType="end"/>
        </w:r>
      </w:hyperlink>
    </w:p>
    <w:p w14:paraId="5A6D1BD4" w14:textId="38BB9504" w:rsidR="003252A1" w:rsidRDefault="00A11E37">
      <w:pPr>
        <w:pStyle w:val="TOC2"/>
        <w:tabs>
          <w:tab w:val="left" w:pos="1200"/>
          <w:tab w:val="right" w:leader="dot" w:pos="9016"/>
        </w:tabs>
        <w:rPr>
          <w:rFonts w:asciiTheme="minorHAnsi" w:eastAsiaTheme="minorEastAsia" w:hAnsiTheme="minorHAnsi" w:cstheme="minorBidi"/>
          <w:smallCaps w:val="0"/>
          <w:noProof/>
          <w:sz w:val="22"/>
          <w:szCs w:val="22"/>
        </w:rPr>
      </w:pPr>
      <w:hyperlink w:anchor="_Toc87466368" w:history="1">
        <w:r w:rsidR="003252A1" w:rsidRPr="00BF478F">
          <w:rPr>
            <w:rStyle w:val="Hyperlink"/>
            <w:noProof/>
          </w:rPr>
          <w:t>7.1</w:t>
        </w:r>
        <w:r w:rsidR="003252A1">
          <w:rPr>
            <w:rFonts w:asciiTheme="minorHAnsi" w:eastAsiaTheme="minorEastAsia" w:hAnsiTheme="minorHAnsi" w:cstheme="minorBidi"/>
            <w:smallCaps w:val="0"/>
            <w:noProof/>
            <w:sz w:val="22"/>
            <w:szCs w:val="22"/>
          </w:rPr>
          <w:tab/>
        </w:r>
        <w:r w:rsidR="003252A1" w:rsidRPr="00BF478F">
          <w:rPr>
            <w:rStyle w:val="Hyperlink"/>
            <w:noProof/>
          </w:rPr>
          <w:t>Update: Progress Report on the Work Plan of the WGTI (Mauritius)</w:t>
        </w:r>
        <w:r w:rsidR="003252A1">
          <w:rPr>
            <w:noProof/>
            <w:webHidden/>
          </w:rPr>
          <w:tab/>
        </w:r>
        <w:r w:rsidR="003A526B">
          <w:rPr>
            <w:noProof/>
            <w:webHidden/>
          </w:rPr>
          <w:fldChar w:fldCharType="begin"/>
        </w:r>
        <w:r w:rsidR="003252A1">
          <w:rPr>
            <w:noProof/>
            <w:webHidden/>
          </w:rPr>
          <w:instrText xml:space="preserve"> PAGEREF _Toc87466368 \h </w:instrText>
        </w:r>
        <w:r w:rsidR="003A526B">
          <w:rPr>
            <w:noProof/>
            <w:webHidden/>
          </w:rPr>
        </w:r>
        <w:r w:rsidR="003A526B">
          <w:rPr>
            <w:noProof/>
            <w:webHidden/>
          </w:rPr>
          <w:fldChar w:fldCharType="separate"/>
        </w:r>
        <w:r w:rsidR="00774664">
          <w:rPr>
            <w:noProof/>
            <w:webHidden/>
          </w:rPr>
          <w:t>22</w:t>
        </w:r>
        <w:r w:rsidR="003A526B">
          <w:rPr>
            <w:noProof/>
            <w:webHidden/>
          </w:rPr>
          <w:fldChar w:fldCharType="end"/>
        </w:r>
      </w:hyperlink>
    </w:p>
    <w:p w14:paraId="26D172F4" w14:textId="22194A20" w:rsidR="003252A1" w:rsidRDefault="00A11E37">
      <w:pPr>
        <w:pStyle w:val="TOC2"/>
        <w:tabs>
          <w:tab w:val="left" w:pos="1200"/>
          <w:tab w:val="right" w:leader="dot" w:pos="9016"/>
        </w:tabs>
        <w:rPr>
          <w:rFonts w:asciiTheme="minorHAnsi" w:eastAsiaTheme="minorEastAsia" w:hAnsiTheme="minorHAnsi" w:cstheme="minorBidi"/>
          <w:smallCaps w:val="0"/>
          <w:noProof/>
          <w:sz w:val="22"/>
          <w:szCs w:val="22"/>
        </w:rPr>
      </w:pPr>
      <w:hyperlink w:anchor="_Toc87466369" w:history="1">
        <w:r w:rsidR="003252A1" w:rsidRPr="00BF478F">
          <w:rPr>
            <w:rStyle w:val="Hyperlink"/>
            <w:noProof/>
          </w:rPr>
          <w:t>7.2</w:t>
        </w:r>
        <w:r w:rsidR="003252A1">
          <w:rPr>
            <w:rFonts w:asciiTheme="minorHAnsi" w:eastAsiaTheme="minorEastAsia" w:hAnsiTheme="minorHAnsi" w:cstheme="minorBidi"/>
            <w:smallCaps w:val="0"/>
            <w:noProof/>
            <w:sz w:val="22"/>
            <w:szCs w:val="22"/>
          </w:rPr>
          <w:tab/>
        </w:r>
        <w:r w:rsidR="003252A1" w:rsidRPr="00BF478F">
          <w:rPr>
            <w:rStyle w:val="Hyperlink"/>
            <w:noProof/>
          </w:rPr>
          <w:t>Update: Preparations for the 19</w:t>
        </w:r>
        <w:r w:rsidR="003252A1" w:rsidRPr="00BF478F">
          <w:rPr>
            <w:rStyle w:val="Hyperlink"/>
            <w:noProof/>
            <w:vertAlign w:val="superscript"/>
          </w:rPr>
          <w:t>th</w:t>
        </w:r>
        <w:r w:rsidR="003252A1" w:rsidRPr="00BF478F">
          <w:rPr>
            <w:rStyle w:val="Hyperlink"/>
            <w:noProof/>
          </w:rPr>
          <w:t xml:space="preserve"> Meeting of the Working Group on Trade and Investment (WGTI) (Mauritius)</w:t>
        </w:r>
        <w:r w:rsidR="003252A1">
          <w:rPr>
            <w:noProof/>
            <w:webHidden/>
          </w:rPr>
          <w:tab/>
        </w:r>
        <w:r w:rsidR="003A526B">
          <w:rPr>
            <w:noProof/>
            <w:webHidden/>
          </w:rPr>
          <w:fldChar w:fldCharType="begin"/>
        </w:r>
        <w:r w:rsidR="003252A1">
          <w:rPr>
            <w:noProof/>
            <w:webHidden/>
          </w:rPr>
          <w:instrText xml:space="preserve"> PAGEREF _Toc87466369 \h </w:instrText>
        </w:r>
        <w:r w:rsidR="003A526B">
          <w:rPr>
            <w:noProof/>
            <w:webHidden/>
          </w:rPr>
        </w:r>
        <w:r w:rsidR="003A526B">
          <w:rPr>
            <w:noProof/>
            <w:webHidden/>
          </w:rPr>
          <w:fldChar w:fldCharType="separate"/>
        </w:r>
        <w:r w:rsidR="00774664">
          <w:rPr>
            <w:noProof/>
            <w:webHidden/>
          </w:rPr>
          <w:t>23</w:t>
        </w:r>
        <w:r w:rsidR="003A526B">
          <w:rPr>
            <w:noProof/>
            <w:webHidden/>
          </w:rPr>
          <w:fldChar w:fldCharType="end"/>
        </w:r>
      </w:hyperlink>
    </w:p>
    <w:p w14:paraId="4C33B370" w14:textId="34B106DB" w:rsidR="003252A1" w:rsidRDefault="00A11E37">
      <w:pPr>
        <w:pStyle w:val="TOC2"/>
        <w:tabs>
          <w:tab w:val="left" w:pos="1200"/>
          <w:tab w:val="right" w:leader="dot" w:pos="9016"/>
        </w:tabs>
        <w:rPr>
          <w:rFonts w:asciiTheme="minorHAnsi" w:eastAsiaTheme="minorEastAsia" w:hAnsiTheme="minorHAnsi" w:cstheme="minorBidi"/>
          <w:smallCaps w:val="0"/>
          <w:noProof/>
          <w:sz w:val="22"/>
          <w:szCs w:val="22"/>
        </w:rPr>
      </w:pPr>
      <w:hyperlink w:anchor="_Toc87466370" w:history="1">
        <w:r w:rsidR="003252A1" w:rsidRPr="00BF478F">
          <w:rPr>
            <w:rStyle w:val="Hyperlink"/>
            <w:noProof/>
          </w:rPr>
          <w:t>7.3</w:t>
        </w:r>
        <w:r w:rsidR="003252A1">
          <w:rPr>
            <w:rFonts w:asciiTheme="minorHAnsi" w:eastAsiaTheme="minorEastAsia" w:hAnsiTheme="minorHAnsi" w:cstheme="minorBidi"/>
            <w:smallCaps w:val="0"/>
            <w:noProof/>
            <w:sz w:val="22"/>
            <w:szCs w:val="22"/>
          </w:rPr>
          <w:tab/>
        </w:r>
        <w:r w:rsidR="003252A1" w:rsidRPr="00BF478F">
          <w:rPr>
            <w:rStyle w:val="Hyperlink"/>
            <w:noProof/>
          </w:rPr>
          <w:t>Update: Status of the Indian Ocean Rim Business Forum (IORBF) and handing over of the IORBF Chair to Bangladesh and Remarks by Incoming Chair of IORBF (UAE/Bangladesh)</w:t>
        </w:r>
        <w:r w:rsidR="003252A1">
          <w:rPr>
            <w:noProof/>
            <w:webHidden/>
          </w:rPr>
          <w:tab/>
        </w:r>
        <w:r w:rsidR="003A526B">
          <w:rPr>
            <w:noProof/>
            <w:webHidden/>
          </w:rPr>
          <w:fldChar w:fldCharType="begin"/>
        </w:r>
        <w:r w:rsidR="003252A1">
          <w:rPr>
            <w:noProof/>
            <w:webHidden/>
          </w:rPr>
          <w:instrText xml:space="preserve"> PAGEREF _Toc87466370 \h </w:instrText>
        </w:r>
        <w:r w:rsidR="003A526B">
          <w:rPr>
            <w:noProof/>
            <w:webHidden/>
          </w:rPr>
        </w:r>
        <w:r w:rsidR="003A526B">
          <w:rPr>
            <w:noProof/>
            <w:webHidden/>
          </w:rPr>
          <w:fldChar w:fldCharType="separate"/>
        </w:r>
        <w:r w:rsidR="00774664">
          <w:rPr>
            <w:noProof/>
            <w:webHidden/>
          </w:rPr>
          <w:t>24</w:t>
        </w:r>
        <w:r w:rsidR="003A526B">
          <w:rPr>
            <w:noProof/>
            <w:webHidden/>
          </w:rPr>
          <w:fldChar w:fldCharType="end"/>
        </w:r>
      </w:hyperlink>
    </w:p>
    <w:p w14:paraId="76779D63" w14:textId="49001813" w:rsidR="003252A1" w:rsidRDefault="00A11E37">
      <w:pPr>
        <w:pStyle w:val="TOC2"/>
        <w:tabs>
          <w:tab w:val="left" w:pos="1200"/>
          <w:tab w:val="right" w:leader="dot" w:pos="9016"/>
        </w:tabs>
        <w:rPr>
          <w:rFonts w:asciiTheme="minorHAnsi" w:eastAsiaTheme="minorEastAsia" w:hAnsiTheme="minorHAnsi" w:cstheme="minorBidi"/>
          <w:smallCaps w:val="0"/>
          <w:noProof/>
          <w:sz w:val="22"/>
          <w:szCs w:val="22"/>
        </w:rPr>
      </w:pPr>
      <w:hyperlink w:anchor="_Toc87466371" w:history="1">
        <w:r w:rsidR="003252A1" w:rsidRPr="00BF478F">
          <w:rPr>
            <w:rStyle w:val="Hyperlink"/>
            <w:noProof/>
          </w:rPr>
          <w:t>7.4</w:t>
        </w:r>
        <w:r w:rsidR="003252A1">
          <w:rPr>
            <w:rFonts w:asciiTheme="minorHAnsi" w:eastAsiaTheme="minorEastAsia" w:hAnsiTheme="minorHAnsi" w:cstheme="minorBidi"/>
            <w:smallCaps w:val="0"/>
            <w:noProof/>
            <w:sz w:val="22"/>
            <w:szCs w:val="22"/>
          </w:rPr>
          <w:tab/>
        </w:r>
        <w:r w:rsidR="003252A1" w:rsidRPr="00BF478F">
          <w:rPr>
            <w:rStyle w:val="Hyperlink"/>
            <w:noProof/>
          </w:rPr>
          <w:t>Update: Collaboration between IORA and Global Trade Review (GTR) (Australia)</w:t>
        </w:r>
        <w:r w:rsidR="003252A1">
          <w:rPr>
            <w:noProof/>
            <w:webHidden/>
          </w:rPr>
          <w:tab/>
        </w:r>
        <w:r w:rsidR="003A526B">
          <w:rPr>
            <w:noProof/>
            <w:webHidden/>
          </w:rPr>
          <w:fldChar w:fldCharType="begin"/>
        </w:r>
        <w:r w:rsidR="003252A1">
          <w:rPr>
            <w:noProof/>
            <w:webHidden/>
          </w:rPr>
          <w:instrText xml:space="preserve"> PAGEREF _Toc87466371 \h </w:instrText>
        </w:r>
        <w:r w:rsidR="003A526B">
          <w:rPr>
            <w:noProof/>
            <w:webHidden/>
          </w:rPr>
        </w:r>
        <w:r w:rsidR="003A526B">
          <w:rPr>
            <w:noProof/>
            <w:webHidden/>
          </w:rPr>
          <w:fldChar w:fldCharType="separate"/>
        </w:r>
        <w:r w:rsidR="00774664">
          <w:rPr>
            <w:noProof/>
            <w:webHidden/>
          </w:rPr>
          <w:t>24</w:t>
        </w:r>
        <w:r w:rsidR="003A526B">
          <w:rPr>
            <w:noProof/>
            <w:webHidden/>
          </w:rPr>
          <w:fldChar w:fldCharType="end"/>
        </w:r>
      </w:hyperlink>
    </w:p>
    <w:p w14:paraId="65DDC6AA" w14:textId="11F96B55" w:rsidR="003252A1" w:rsidRDefault="00A11E37">
      <w:pPr>
        <w:pStyle w:val="TOC2"/>
        <w:tabs>
          <w:tab w:val="left" w:pos="1200"/>
          <w:tab w:val="right" w:leader="dot" w:pos="9016"/>
        </w:tabs>
        <w:rPr>
          <w:rFonts w:asciiTheme="minorHAnsi" w:eastAsiaTheme="minorEastAsia" w:hAnsiTheme="minorHAnsi" w:cstheme="minorBidi"/>
          <w:smallCaps w:val="0"/>
          <w:noProof/>
          <w:sz w:val="22"/>
          <w:szCs w:val="22"/>
        </w:rPr>
      </w:pPr>
      <w:hyperlink w:anchor="_Toc87466372" w:history="1">
        <w:r w:rsidR="003252A1" w:rsidRPr="00BF478F">
          <w:rPr>
            <w:rStyle w:val="Hyperlink"/>
            <w:noProof/>
          </w:rPr>
          <w:t>7.5</w:t>
        </w:r>
        <w:r w:rsidR="003252A1">
          <w:rPr>
            <w:rFonts w:asciiTheme="minorHAnsi" w:eastAsiaTheme="minorEastAsia" w:hAnsiTheme="minorHAnsi" w:cstheme="minorBidi"/>
            <w:smallCaps w:val="0"/>
            <w:noProof/>
            <w:sz w:val="22"/>
            <w:szCs w:val="22"/>
          </w:rPr>
          <w:tab/>
        </w:r>
        <w:r w:rsidR="003252A1" w:rsidRPr="00BF478F">
          <w:rPr>
            <w:rStyle w:val="Hyperlink"/>
            <w:noProof/>
          </w:rPr>
          <w:t>Update: Signature of SME MOU (Secretariat)</w:t>
        </w:r>
        <w:r w:rsidR="003252A1">
          <w:rPr>
            <w:noProof/>
            <w:webHidden/>
          </w:rPr>
          <w:tab/>
        </w:r>
        <w:r w:rsidR="003A526B">
          <w:rPr>
            <w:noProof/>
            <w:webHidden/>
          </w:rPr>
          <w:fldChar w:fldCharType="begin"/>
        </w:r>
        <w:r w:rsidR="003252A1">
          <w:rPr>
            <w:noProof/>
            <w:webHidden/>
          </w:rPr>
          <w:instrText xml:space="preserve"> PAGEREF _Toc87466372 \h </w:instrText>
        </w:r>
        <w:r w:rsidR="003A526B">
          <w:rPr>
            <w:noProof/>
            <w:webHidden/>
          </w:rPr>
        </w:r>
        <w:r w:rsidR="003A526B">
          <w:rPr>
            <w:noProof/>
            <w:webHidden/>
          </w:rPr>
          <w:fldChar w:fldCharType="separate"/>
        </w:r>
        <w:r w:rsidR="00774664">
          <w:rPr>
            <w:noProof/>
            <w:webHidden/>
          </w:rPr>
          <w:t>24</w:t>
        </w:r>
        <w:r w:rsidR="003A526B">
          <w:rPr>
            <w:noProof/>
            <w:webHidden/>
          </w:rPr>
          <w:fldChar w:fldCharType="end"/>
        </w:r>
      </w:hyperlink>
    </w:p>
    <w:p w14:paraId="081B5096" w14:textId="515E95A0" w:rsidR="003252A1" w:rsidRDefault="00A11E37">
      <w:pPr>
        <w:pStyle w:val="TOC1"/>
        <w:tabs>
          <w:tab w:val="left" w:pos="482"/>
          <w:tab w:val="right" w:leader="dot" w:pos="9016"/>
        </w:tabs>
        <w:rPr>
          <w:rFonts w:asciiTheme="minorHAnsi" w:eastAsiaTheme="minorEastAsia" w:hAnsiTheme="minorHAnsi" w:cstheme="minorBidi"/>
          <w:b w:val="0"/>
          <w:bCs w:val="0"/>
          <w:caps w:val="0"/>
          <w:noProof/>
          <w:sz w:val="22"/>
          <w:szCs w:val="22"/>
        </w:rPr>
      </w:pPr>
      <w:hyperlink w:anchor="_Toc87466373" w:history="1">
        <w:r w:rsidR="003252A1" w:rsidRPr="00BF478F">
          <w:rPr>
            <w:rStyle w:val="Hyperlink"/>
            <w:noProof/>
          </w:rPr>
          <w:t>8.</w:t>
        </w:r>
        <w:r w:rsidR="003252A1">
          <w:rPr>
            <w:rFonts w:asciiTheme="minorHAnsi" w:eastAsiaTheme="minorEastAsia" w:hAnsiTheme="minorHAnsi" w:cstheme="minorBidi"/>
            <w:b w:val="0"/>
            <w:bCs w:val="0"/>
            <w:caps w:val="0"/>
            <w:noProof/>
            <w:sz w:val="22"/>
            <w:szCs w:val="22"/>
          </w:rPr>
          <w:tab/>
        </w:r>
        <w:r w:rsidR="003252A1" w:rsidRPr="00BF478F">
          <w:rPr>
            <w:rStyle w:val="Hyperlink"/>
            <w:noProof/>
          </w:rPr>
          <w:t xml:space="preserve">FISHERIES MANAGEMENT (FM) – </w:t>
        </w:r>
        <w:r w:rsidR="003252A1" w:rsidRPr="00BF478F">
          <w:rPr>
            <w:rStyle w:val="Hyperlink"/>
            <w:rFonts w:cs="Arial"/>
            <w:noProof/>
          </w:rPr>
          <w:t>Coordinating Country</w:t>
        </w:r>
        <w:r w:rsidR="003252A1" w:rsidRPr="00BF478F">
          <w:rPr>
            <w:rStyle w:val="Hyperlink"/>
            <w:noProof/>
          </w:rPr>
          <w:t>: Indonesia</w:t>
        </w:r>
        <w:r w:rsidR="003252A1">
          <w:rPr>
            <w:noProof/>
            <w:webHidden/>
          </w:rPr>
          <w:tab/>
        </w:r>
        <w:r w:rsidR="003A526B">
          <w:rPr>
            <w:noProof/>
            <w:webHidden/>
          </w:rPr>
          <w:fldChar w:fldCharType="begin"/>
        </w:r>
        <w:r w:rsidR="003252A1">
          <w:rPr>
            <w:noProof/>
            <w:webHidden/>
          </w:rPr>
          <w:instrText xml:space="preserve"> PAGEREF _Toc87466373 \h </w:instrText>
        </w:r>
        <w:r w:rsidR="003A526B">
          <w:rPr>
            <w:noProof/>
            <w:webHidden/>
          </w:rPr>
        </w:r>
        <w:r w:rsidR="003A526B">
          <w:rPr>
            <w:noProof/>
            <w:webHidden/>
          </w:rPr>
          <w:fldChar w:fldCharType="separate"/>
        </w:r>
        <w:r w:rsidR="00774664">
          <w:rPr>
            <w:noProof/>
            <w:webHidden/>
          </w:rPr>
          <w:t>25</w:t>
        </w:r>
        <w:r w:rsidR="003A526B">
          <w:rPr>
            <w:noProof/>
            <w:webHidden/>
          </w:rPr>
          <w:fldChar w:fldCharType="end"/>
        </w:r>
      </w:hyperlink>
    </w:p>
    <w:p w14:paraId="1AEF4264" w14:textId="50DDBCC4" w:rsidR="003252A1" w:rsidRDefault="00A11E37">
      <w:pPr>
        <w:pStyle w:val="TOC2"/>
        <w:tabs>
          <w:tab w:val="left" w:pos="1200"/>
          <w:tab w:val="right" w:leader="dot" w:pos="9016"/>
        </w:tabs>
        <w:rPr>
          <w:rFonts w:asciiTheme="minorHAnsi" w:eastAsiaTheme="minorEastAsia" w:hAnsiTheme="minorHAnsi" w:cstheme="minorBidi"/>
          <w:smallCaps w:val="0"/>
          <w:noProof/>
          <w:sz w:val="22"/>
          <w:szCs w:val="22"/>
        </w:rPr>
      </w:pPr>
      <w:hyperlink w:anchor="_Toc87466374" w:history="1">
        <w:r w:rsidR="003252A1" w:rsidRPr="00BF478F">
          <w:rPr>
            <w:rStyle w:val="Hyperlink"/>
            <w:noProof/>
          </w:rPr>
          <w:t>8.1</w:t>
        </w:r>
        <w:r w:rsidR="003252A1">
          <w:rPr>
            <w:rFonts w:asciiTheme="minorHAnsi" w:eastAsiaTheme="minorEastAsia" w:hAnsiTheme="minorHAnsi" w:cstheme="minorBidi"/>
            <w:smallCaps w:val="0"/>
            <w:noProof/>
            <w:sz w:val="22"/>
            <w:szCs w:val="22"/>
          </w:rPr>
          <w:tab/>
        </w:r>
        <w:r w:rsidR="003252A1" w:rsidRPr="00BF478F">
          <w:rPr>
            <w:rStyle w:val="Hyperlink"/>
            <w:noProof/>
          </w:rPr>
          <w:t>Update: Progress Report on the Work Plan of the Core Group on Fisheries Management (CGFM) (Indonesia)</w:t>
        </w:r>
        <w:r w:rsidR="003252A1">
          <w:rPr>
            <w:noProof/>
            <w:webHidden/>
          </w:rPr>
          <w:tab/>
        </w:r>
        <w:r w:rsidR="003A526B">
          <w:rPr>
            <w:noProof/>
            <w:webHidden/>
          </w:rPr>
          <w:fldChar w:fldCharType="begin"/>
        </w:r>
        <w:r w:rsidR="003252A1">
          <w:rPr>
            <w:noProof/>
            <w:webHidden/>
          </w:rPr>
          <w:instrText xml:space="preserve"> PAGEREF _Toc87466374 \h </w:instrText>
        </w:r>
        <w:r w:rsidR="003A526B">
          <w:rPr>
            <w:noProof/>
            <w:webHidden/>
          </w:rPr>
        </w:r>
        <w:r w:rsidR="003A526B">
          <w:rPr>
            <w:noProof/>
            <w:webHidden/>
          </w:rPr>
          <w:fldChar w:fldCharType="separate"/>
        </w:r>
        <w:r w:rsidR="00774664">
          <w:rPr>
            <w:noProof/>
            <w:webHidden/>
          </w:rPr>
          <w:t>25</w:t>
        </w:r>
        <w:r w:rsidR="003A526B">
          <w:rPr>
            <w:noProof/>
            <w:webHidden/>
          </w:rPr>
          <w:fldChar w:fldCharType="end"/>
        </w:r>
      </w:hyperlink>
    </w:p>
    <w:p w14:paraId="67D2BD22" w14:textId="327DD727" w:rsidR="003252A1" w:rsidRDefault="00A11E37">
      <w:pPr>
        <w:pStyle w:val="TOC2"/>
        <w:tabs>
          <w:tab w:val="left" w:pos="1200"/>
          <w:tab w:val="right" w:leader="dot" w:pos="9016"/>
        </w:tabs>
        <w:rPr>
          <w:rFonts w:asciiTheme="minorHAnsi" w:eastAsiaTheme="minorEastAsia" w:hAnsiTheme="minorHAnsi" w:cstheme="minorBidi"/>
          <w:smallCaps w:val="0"/>
          <w:noProof/>
          <w:sz w:val="22"/>
          <w:szCs w:val="22"/>
        </w:rPr>
      </w:pPr>
      <w:hyperlink w:anchor="_Toc87466375" w:history="1">
        <w:r w:rsidR="003252A1" w:rsidRPr="00BF478F">
          <w:rPr>
            <w:rStyle w:val="Hyperlink"/>
            <w:noProof/>
          </w:rPr>
          <w:t>8.2</w:t>
        </w:r>
        <w:r w:rsidR="003252A1">
          <w:rPr>
            <w:rFonts w:asciiTheme="minorHAnsi" w:eastAsiaTheme="minorEastAsia" w:hAnsiTheme="minorHAnsi" w:cstheme="minorBidi"/>
            <w:smallCaps w:val="0"/>
            <w:noProof/>
            <w:sz w:val="22"/>
            <w:szCs w:val="22"/>
          </w:rPr>
          <w:tab/>
        </w:r>
        <w:r w:rsidR="003252A1" w:rsidRPr="00BF478F">
          <w:rPr>
            <w:rStyle w:val="Hyperlink"/>
            <w:noProof/>
          </w:rPr>
          <w:t>Report: First Meeting of IORA Core Group on Fisheries Management (CGFM) (Indonesia)</w:t>
        </w:r>
        <w:r w:rsidR="003252A1">
          <w:rPr>
            <w:noProof/>
            <w:webHidden/>
          </w:rPr>
          <w:tab/>
        </w:r>
        <w:r w:rsidR="003A526B">
          <w:rPr>
            <w:noProof/>
            <w:webHidden/>
          </w:rPr>
          <w:fldChar w:fldCharType="begin"/>
        </w:r>
        <w:r w:rsidR="003252A1">
          <w:rPr>
            <w:noProof/>
            <w:webHidden/>
          </w:rPr>
          <w:instrText xml:space="preserve"> PAGEREF _Toc87466375 \h </w:instrText>
        </w:r>
        <w:r w:rsidR="003A526B">
          <w:rPr>
            <w:noProof/>
            <w:webHidden/>
          </w:rPr>
        </w:r>
        <w:r w:rsidR="003A526B">
          <w:rPr>
            <w:noProof/>
            <w:webHidden/>
          </w:rPr>
          <w:fldChar w:fldCharType="separate"/>
        </w:r>
        <w:r w:rsidR="00774664">
          <w:rPr>
            <w:noProof/>
            <w:webHidden/>
          </w:rPr>
          <w:t>25</w:t>
        </w:r>
        <w:r w:rsidR="003A526B">
          <w:rPr>
            <w:noProof/>
            <w:webHidden/>
          </w:rPr>
          <w:fldChar w:fldCharType="end"/>
        </w:r>
      </w:hyperlink>
    </w:p>
    <w:p w14:paraId="1AAEB425" w14:textId="2CE9561B" w:rsidR="003252A1" w:rsidRDefault="00A11E37">
      <w:pPr>
        <w:pStyle w:val="TOC2"/>
        <w:tabs>
          <w:tab w:val="left" w:pos="1200"/>
          <w:tab w:val="right" w:leader="dot" w:pos="9016"/>
        </w:tabs>
        <w:rPr>
          <w:rFonts w:asciiTheme="minorHAnsi" w:eastAsiaTheme="minorEastAsia" w:hAnsiTheme="minorHAnsi" w:cstheme="minorBidi"/>
          <w:smallCaps w:val="0"/>
          <w:noProof/>
          <w:sz w:val="22"/>
          <w:szCs w:val="22"/>
        </w:rPr>
      </w:pPr>
      <w:hyperlink w:anchor="_Toc87466376" w:history="1">
        <w:r w:rsidR="003252A1" w:rsidRPr="00BF478F">
          <w:rPr>
            <w:rStyle w:val="Hyperlink"/>
            <w:noProof/>
            <w:lang w:eastAsia="zh-CN"/>
          </w:rPr>
          <w:t>8.3</w:t>
        </w:r>
        <w:r w:rsidR="003252A1">
          <w:rPr>
            <w:rFonts w:asciiTheme="minorHAnsi" w:eastAsiaTheme="minorEastAsia" w:hAnsiTheme="minorHAnsi" w:cstheme="minorBidi"/>
            <w:smallCaps w:val="0"/>
            <w:noProof/>
            <w:sz w:val="22"/>
            <w:szCs w:val="22"/>
          </w:rPr>
          <w:tab/>
        </w:r>
        <w:r w:rsidR="003252A1" w:rsidRPr="00BF478F">
          <w:rPr>
            <w:rStyle w:val="Hyperlink"/>
            <w:noProof/>
            <w:lang w:eastAsia="zh-CN"/>
          </w:rPr>
          <w:t>Report: Activities of the Fisheries Support Unit (FSU)</w:t>
        </w:r>
        <w:r w:rsidR="003252A1">
          <w:rPr>
            <w:noProof/>
            <w:webHidden/>
          </w:rPr>
          <w:tab/>
        </w:r>
        <w:r w:rsidR="003A526B">
          <w:rPr>
            <w:noProof/>
            <w:webHidden/>
          </w:rPr>
          <w:fldChar w:fldCharType="begin"/>
        </w:r>
        <w:r w:rsidR="003252A1">
          <w:rPr>
            <w:noProof/>
            <w:webHidden/>
          </w:rPr>
          <w:instrText xml:space="preserve"> PAGEREF _Toc87466376 \h </w:instrText>
        </w:r>
        <w:r w:rsidR="003A526B">
          <w:rPr>
            <w:noProof/>
            <w:webHidden/>
          </w:rPr>
        </w:r>
        <w:r w:rsidR="003A526B">
          <w:rPr>
            <w:noProof/>
            <w:webHidden/>
          </w:rPr>
          <w:fldChar w:fldCharType="separate"/>
        </w:r>
        <w:r w:rsidR="00774664">
          <w:rPr>
            <w:noProof/>
            <w:webHidden/>
          </w:rPr>
          <w:t>26</w:t>
        </w:r>
        <w:r w:rsidR="003A526B">
          <w:rPr>
            <w:noProof/>
            <w:webHidden/>
          </w:rPr>
          <w:fldChar w:fldCharType="end"/>
        </w:r>
      </w:hyperlink>
    </w:p>
    <w:p w14:paraId="3B41AD68" w14:textId="237AEEAB" w:rsidR="003252A1" w:rsidRDefault="00A11E37">
      <w:pPr>
        <w:pStyle w:val="TOC2"/>
        <w:tabs>
          <w:tab w:val="left" w:pos="1200"/>
          <w:tab w:val="right" w:leader="dot" w:pos="9016"/>
        </w:tabs>
        <w:rPr>
          <w:rFonts w:asciiTheme="minorHAnsi" w:eastAsiaTheme="minorEastAsia" w:hAnsiTheme="minorHAnsi" w:cstheme="minorBidi"/>
          <w:smallCaps w:val="0"/>
          <w:noProof/>
          <w:sz w:val="22"/>
          <w:szCs w:val="22"/>
        </w:rPr>
      </w:pPr>
      <w:hyperlink w:anchor="_Toc87466377" w:history="1">
        <w:r w:rsidR="003252A1" w:rsidRPr="00BF478F">
          <w:rPr>
            <w:rStyle w:val="Hyperlink"/>
            <w:noProof/>
          </w:rPr>
          <w:t>8.4</w:t>
        </w:r>
        <w:r w:rsidR="003252A1">
          <w:rPr>
            <w:rFonts w:asciiTheme="minorHAnsi" w:eastAsiaTheme="minorEastAsia" w:hAnsiTheme="minorHAnsi" w:cstheme="minorBidi"/>
            <w:smallCaps w:val="0"/>
            <w:noProof/>
            <w:sz w:val="22"/>
            <w:szCs w:val="22"/>
          </w:rPr>
          <w:tab/>
        </w:r>
        <w:r w:rsidR="003252A1" w:rsidRPr="00BF478F">
          <w:rPr>
            <w:rStyle w:val="Hyperlink"/>
            <w:noProof/>
          </w:rPr>
          <w:t>Update: Activities under MoU between IORA and AFD (Secretariat)</w:t>
        </w:r>
        <w:r w:rsidR="003252A1">
          <w:rPr>
            <w:noProof/>
            <w:webHidden/>
          </w:rPr>
          <w:tab/>
        </w:r>
        <w:r w:rsidR="003A526B">
          <w:rPr>
            <w:noProof/>
            <w:webHidden/>
          </w:rPr>
          <w:fldChar w:fldCharType="begin"/>
        </w:r>
        <w:r w:rsidR="003252A1">
          <w:rPr>
            <w:noProof/>
            <w:webHidden/>
          </w:rPr>
          <w:instrText xml:space="preserve"> PAGEREF _Toc87466377 \h </w:instrText>
        </w:r>
        <w:r w:rsidR="003A526B">
          <w:rPr>
            <w:noProof/>
            <w:webHidden/>
          </w:rPr>
        </w:r>
        <w:r w:rsidR="003A526B">
          <w:rPr>
            <w:noProof/>
            <w:webHidden/>
          </w:rPr>
          <w:fldChar w:fldCharType="separate"/>
        </w:r>
        <w:r w:rsidR="00774664">
          <w:rPr>
            <w:noProof/>
            <w:webHidden/>
          </w:rPr>
          <w:t>26</w:t>
        </w:r>
        <w:r w:rsidR="003A526B">
          <w:rPr>
            <w:noProof/>
            <w:webHidden/>
          </w:rPr>
          <w:fldChar w:fldCharType="end"/>
        </w:r>
      </w:hyperlink>
    </w:p>
    <w:p w14:paraId="61A650F0" w14:textId="5BB8D4EB" w:rsidR="003252A1" w:rsidRDefault="00A11E37">
      <w:pPr>
        <w:pStyle w:val="TOC1"/>
        <w:tabs>
          <w:tab w:val="left" w:pos="482"/>
          <w:tab w:val="right" w:leader="dot" w:pos="9016"/>
        </w:tabs>
        <w:rPr>
          <w:rFonts w:asciiTheme="minorHAnsi" w:eastAsiaTheme="minorEastAsia" w:hAnsiTheme="minorHAnsi" w:cstheme="minorBidi"/>
          <w:b w:val="0"/>
          <w:bCs w:val="0"/>
          <w:caps w:val="0"/>
          <w:noProof/>
          <w:sz w:val="22"/>
          <w:szCs w:val="22"/>
        </w:rPr>
      </w:pPr>
      <w:hyperlink w:anchor="_Toc87466378" w:history="1">
        <w:r w:rsidR="003252A1" w:rsidRPr="00BF478F">
          <w:rPr>
            <w:rStyle w:val="Hyperlink"/>
            <w:noProof/>
          </w:rPr>
          <w:t>9.</w:t>
        </w:r>
        <w:r w:rsidR="003252A1">
          <w:rPr>
            <w:rFonts w:asciiTheme="minorHAnsi" w:eastAsiaTheme="minorEastAsia" w:hAnsiTheme="minorHAnsi" w:cstheme="minorBidi"/>
            <w:b w:val="0"/>
            <w:bCs w:val="0"/>
            <w:caps w:val="0"/>
            <w:noProof/>
            <w:sz w:val="22"/>
            <w:szCs w:val="22"/>
          </w:rPr>
          <w:tab/>
        </w:r>
        <w:r w:rsidR="003252A1" w:rsidRPr="00BF478F">
          <w:rPr>
            <w:rStyle w:val="Hyperlink"/>
            <w:noProof/>
          </w:rPr>
          <w:t xml:space="preserve">DISASTER RISK MANAGEMENT (DRM) – </w:t>
        </w:r>
        <w:r w:rsidR="003252A1" w:rsidRPr="00BF478F">
          <w:rPr>
            <w:rStyle w:val="Hyperlink"/>
            <w:rFonts w:cs="Arial"/>
            <w:i/>
            <w:noProof/>
          </w:rPr>
          <w:t>Coordinating Country</w:t>
        </w:r>
        <w:r w:rsidR="003252A1" w:rsidRPr="00BF478F">
          <w:rPr>
            <w:rStyle w:val="Hyperlink"/>
            <w:i/>
            <w:noProof/>
          </w:rPr>
          <w:t>: India</w:t>
        </w:r>
        <w:r w:rsidR="003252A1">
          <w:rPr>
            <w:noProof/>
            <w:webHidden/>
          </w:rPr>
          <w:tab/>
        </w:r>
        <w:r w:rsidR="003A526B">
          <w:rPr>
            <w:noProof/>
            <w:webHidden/>
          </w:rPr>
          <w:fldChar w:fldCharType="begin"/>
        </w:r>
        <w:r w:rsidR="003252A1">
          <w:rPr>
            <w:noProof/>
            <w:webHidden/>
          </w:rPr>
          <w:instrText xml:space="preserve"> PAGEREF _Toc87466378 \h </w:instrText>
        </w:r>
        <w:r w:rsidR="003A526B">
          <w:rPr>
            <w:noProof/>
            <w:webHidden/>
          </w:rPr>
        </w:r>
        <w:r w:rsidR="003A526B">
          <w:rPr>
            <w:noProof/>
            <w:webHidden/>
          </w:rPr>
          <w:fldChar w:fldCharType="separate"/>
        </w:r>
        <w:r w:rsidR="00774664">
          <w:rPr>
            <w:noProof/>
            <w:webHidden/>
          </w:rPr>
          <w:t>27</w:t>
        </w:r>
        <w:r w:rsidR="003A526B">
          <w:rPr>
            <w:noProof/>
            <w:webHidden/>
          </w:rPr>
          <w:fldChar w:fldCharType="end"/>
        </w:r>
      </w:hyperlink>
    </w:p>
    <w:p w14:paraId="447BDF14" w14:textId="46905DCD" w:rsidR="003252A1" w:rsidRDefault="00A11E37">
      <w:pPr>
        <w:pStyle w:val="TOC2"/>
        <w:tabs>
          <w:tab w:val="left" w:pos="1200"/>
          <w:tab w:val="right" w:leader="dot" w:pos="9016"/>
        </w:tabs>
        <w:rPr>
          <w:rFonts w:asciiTheme="minorHAnsi" w:eastAsiaTheme="minorEastAsia" w:hAnsiTheme="minorHAnsi" w:cstheme="minorBidi"/>
          <w:smallCaps w:val="0"/>
          <w:noProof/>
          <w:sz w:val="22"/>
          <w:szCs w:val="22"/>
        </w:rPr>
      </w:pPr>
      <w:hyperlink w:anchor="_Toc87466379" w:history="1">
        <w:r w:rsidR="003252A1" w:rsidRPr="00BF478F">
          <w:rPr>
            <w:rStyle w:val="Hyperlink"/>
            <w:noProof/>
          </w:rPr>
          <w:t>9.1</w:t>
        </w:r>
        <w:r w:rsidR="003252A1">
          <w:rPr>
            <w:rFonts w:asciiTheme="minorHAnsi" w:eastAsiaTheme="minorEastAsia" w:hAnsiTheme="minorHAnsi" w:cstheme="minorBidi"/>
            <w:smallCaps w:val="0"/>
            <w:noProof/>
            <w:sz w:val="22"/>
            <w:szCs w:val="22"/>
          </w:rPr>
          <w:tab/>
        </w:r>
        <w:r w:rsidR="003252A1" w:rsidRPr="00BF478F">
          <w:rPr>
            <w:rStyle w:val="Hyperlink"/>
            <w:noProof/>
          </w:rPr>
          <w:t>Update: Terms of Reference (TOR) of the Working Group on Disaster Risk Management (CGDRM) and Work Plan for Disaster Risk Management (India)</w:t>
        </w:r>
        <w:r w:rsidR="003252A1">
          <w:rPr>
            <w:noProof/>
            <w:webHidden/>
          </w:rPr>
          <w:tab/>
        </w:r>
        <w:r w:rsidR="003A526B">
          <w:rPr>
            <w:noProof/>
            <w:webHidden/>
          </w:rPr>
          <w:fldChar w:fldCharType="begin"/>
        </w:r>
        <w:r w:rsidR="003252A1">
          <w:rPr>
            <w:noProof/>
            <w:webHidden/>
          </w:rPr>
          <w:instrText xml:space="preserve"> PAGEREF _Toc87466379 \h </w:instrText>
        </w:r>
        <w:r w:rsidR="003A526B">
          <w:rPr>
            <w:noProof/>
            <w:webHidden/>
          </w:rPr>
        </w:r>
        <w:r w:rsidR="003A526B">
          <w:rPr>
            <w:noProof/>
            <w:webHidden/>
          </w:rPr>
          <w:fldChar w:fldCharType="separate"/>
        </w:r>
        <w:r w:rsidR="00774664">
          <w:rPr>
            <w:noProof/>
            <w:webHidden/>
          </w:rPr>
          <w:t>27</w:t>
        </w:r>
        <w:r w:rsidR="003A526B">
          <w:rPr>
            <w:noProof/>
            <w:webHidden/>
          </w:rPr>
          <w:fldChar w:fldCharType="end"/>
        </w:r>
      </w:hyperlink>
    </w:p>
    <w:p w14:paraId="5F29DE93" w14:textId="50CE9B68" w:rsidR="003252A1" w:rsidRDefault="00A11E37">
      <w:pPr>
        <w:pStyle w:val="TOC2"/>
        <w:tabs>
          <w:tab w:val="left" w:pos="1200"/>
          <w:tab w:val="right" w:leader="dot" w:pos="9016"/>
        </w:tabs>
        <w:rPr>
          <w:rFonts w:asciiTheme="minorHAnsi" w:eastAsiaTheme="minorEastAsia" w:hAnsiTheme="minorHAnsi" w:cstheme="minorBidi"/>
          <w:smallCaps w:val="0"/>
          <w:noProof/>
          <w:sz w:val="22"/>
          <w:szCs w:val="22"/>
        </w:rPr>
      </w:pPr>
      <w:hyperlink w:anchor="_Toc87466380" w:history="1">
        <w:r w:rsidR="003252A1" w:rsidRPr="00BF478F">
          <w:rPr>
            <w:rStyle w:val="Hyperlink"/>
            <w:noProof/>
          </w:rPr>
          <w:t>9.2</w:t>
        </w:r>
        <w:r w:rsidR="003252A1">
          <w:rPr>
            <w:rFonts w:asciiTheme="minorHAnsi" w:eastAsiaTheme="minorEastAsia" w:hAnsiTheme="minorHAnsi" w:cstheme="minorBidi"/>
            <w:smallCaps w:val="0"/>
            <w:noProof/>
            <w:sz w:val="22"/>
            <w:szCs w:val="22"/>
          </w:rPr>
          <w:tab/>
        </w:r>
        <w:r w:rsidR="003252A1" w:rsidRPr="00BF478F">
          <w:rPr>
            <w:rStyle w:val="Hyperlink"/>
            <w:noProof/>
          </w:rPr>
          <w:t>Update: Establishing legal frameworks in the Indian Ocean region in the field of Disaster Risk Management (India)</w:t>
        </w:r>
        <w:r w:rsidR="003252A1">
          <w:rPr>
            <w:noProof/>
            <w:webHidden/>
          </w:rPr>
          <w:tab/>
        </w:r>
        <w:r w:rsidR="003A526B">
          <w:rPr>
            <w:noProof/>
            <w:webHidden/>
          </w:rPr>
          <w:fldChar w:fldCharType="begin"/>
        </w:r>
        <w:r w:rsidR="003252A1">
          <w:rPr>
            <w:noProof/>
            <w:webHidden/>
          </w:rPr>
          <w:instrText xml:space="preserve"> PAGEREF _Toc87466380 \h </w:instrText>
        </w:r>
        <w:r w:rsidR="003A526B">
          <w:rPr>
            <w:noProof/>
            <w:webHidden/>
          </w:rPr>
        </w:r>
        <w:r w:rsidR="003A526B">
          <w:rPr>
            <w:noProof/>
            <w:webHidden/>
          </w:rPr>
          <w:fldChar w:fldCharType="separate"/>
        </w:r>
        <w:r w:rsidR="00774664">
          <w:rPr>
            <w:noProof/>
            <w:webHidden/>
          </w:rPr>
          <w:t>28</w:t>
        </w:r>
        <w:r w:rsidR="003A526B">
          <w:rPr>
            <w:noProof/>
            <w:webHidden/>
          </w:rPr>
          <w:fldChar w:fldCharType="end"/>
        </w:r>
      </w:hyperlink>
    </w:p>
    <w:p w14:paraId="644CA536" w14:textId="4CEA27D0" w:rsidR="003252A1" w:rsidRDefault="00A11E37">
      <w:pPr>
        <w:pStyle w:val="TOC2"/>
        <w:tabs>
          <w:tab w:val="left" w:pos="1200"/>
          <w:tab w:val="right" w:leader="dot" w:pos="9016"/>
        </w:tabs>
        <w:rPr>
          <w:rFonts w:asciiTheme="minorHAnsi" w:eastAsiaTheme="minorEastAsia" w:hAnsiTheme="minorHAnsi" w:cstheme="minorBidi"/>
          <w:smallCaps w:val="0"/>
          <w:noProof/>
          <w:sz w:val="22"/>
          <w:szCs w:val="22"/>
        </w:rPr>
      </w:pPr>
      <w:hyperlink w:anchor="_Toc87466381" w:history="1">
        <w:r w:rsidR="003252A1" w:rsidRPr="00BF478F">
          <w:rPr>
            <w:rStyle w:val="Hyperlink"/>
            <w:noProof/>
          </w:rPr>
          <w:t>9.3</w:t>
        </w:r>
        <w:r w:rsidR="003252A1">
          <w:rPr>
            <w:rFonts w:asciiTheme="minorHAnsi" w:eastAsiaTheme="minorEastAsia" w:hAnsiTheme="minorHAnsi" w:cstheme="minorBidi"/>
            <w:smallCaps w:val="0"/>
            <w:noProof/>
            <w:sz w:val="22"/>
            <w:szCs w:val="22"/>
          </w:rPr>
          <w:tab/>
        </w:r>
        <w:r w:rsidR="003252A1" w:rsidRPr="00BF478F">
          <w:rPr>
            <w:rStyle w:val="Hyperlink"/>
            <w:noProof/>
          </w:rPr>
          <w:t>Update: Signature on Search and Rescue (SAR) MOU (Secretariat)</w:t>
        </w:r>
        <w:r w:rsidR="003252A1">
          <w:rPr>
            <w:noProof/>
            <w:webHidden/>
          </w:rPr>
          <w:tab/>
        </w:r>
        <w:r w:rsidR="003A526B">
          <w:rPr>
            <w:noProof/>
            <w:webHidden/>
          </w:rPr>
          <w:fldChar w:fldCharType="begin"/>
        </w:r>
        <w:r w:rsidR="003252A1">
          <w:rPr>
            <w:noProof/>
            <w:webHidden/>
          </w:rPr>
          <w:instrText xml:space="preserve"> PAGEREF _Toc87466381 \h </w:instrText>
        </w:r>
        <w:r w:rsidR="003A526B">
          <w:rPr>
            <w:noProof/>
            <w:webHidden/>
          </w:rPr>
        </w:r>
        <w:r w:rsidR="003A526B">
          <w:rPr>
            <w:noProof/>
            <w:webHidden/>
          </w:rPr>
          <w:fldChar w:fldCharType="separate"/>
        </w:r>
        <w:r w:rsidR="00774664">
          <w:rPr>
            <w:noProof/>
            <w:webHidden/>
          </w:rPr>
          <w:t>28</w:t>
        </w:r>
        <w:r w:rsidR="003A526B">
          <w:rPr>
            <w:noProof/>
            <w:webHidden/>
          </w:rPr>
          <w:fldChar w:fldCharType="end"/>
        </w:r>
      </w:hyperlink>
    </w:p>
    <w:p w14:paraId="6B6AF376" w14:textId="5E5EF262" w:rsidR="003252A1" w:rsidRDefault="00A11E37">
      <w:pPr>
        <w:pStyle w:val="TOC2"/>
        <w:tabs>
          <w:tab w:val="left" w:pos="1200"/>
          <w:tab w:val="right" w:leader="dot" w:pos="9016"/>
        </w:tabs>
        <w:rPr>
          <w:rFonts w:asciiTheme="minorHAnsi" w:eastAsiaTheme="minorEastAsia" w:hAnsiTheme="minorHAnsi" w:cstheme="minorBidi"/>
          <w:smallCaps w:val="0"/>
          <w:noProof/>
          <w:sz w:val="22"/>
          <w:szCs w:val="22"/>
        </w:rPr>
      </w:pPr>
      <w:hyperlink w:anchor="_Toc87466382" w:history="1">
        <w:r w:rsidR="003252A1" w:rsidRPr="00BF478F">
          <w:rPr>
            <w:rStyle w:val="Hyperlink"/>
            <w:noProof/>
          </w:rPr>
          <w:t>9.4</w:t>
        </w:r>
        <w:r w:rsidR="003252A1">
          <w:rPr>
            <w:rFonts w:asciiTheme="minorHAnsi" w:eastAsiaTheme="minorEastAsia" w:hAnsiTheme="minorHAnsi" w:cstheme="minorBidi"/>
            <w:smallCaps w:val="0"/>
            <w:noProof/>
            <w:sz w:val="22"/>
            <w:szCs w:val="22"/>
          </w:rPr>
          <w:tab/>
        </w:r>
        <w:r w:rsidR="003252A1" w:rsidRPr="00BF478F">
          <w:rPr>
            <w:rStyle w:val="Hyperlink"/>
            <w:noProof/>
          </w:rPr>
          <w:t>New proposal: IORA Sustainable Health Initiative (Mauritius)</w:t>
        </w:r>
        <w:r w:rsidR="003252A1">
          <w:rPr>
            <w:noProof/>
            <w:webHidden/>
          </w:rPr>
          <w:tab/>
        </w:r>
        <w:r w:rsidR="003A526B">
          <w:rPr>
            <w:noProof/>
            <w:webHidden/>
          </w:rPr>
          <w:fldChar w:fldCharType="begin"/>
        </w:r>
        <w:r w:rsidR="003252A1">
          <w:rPr>
            <w:noProof/>
            <w:webHidden/>
          </w:rPr>
          <w:instrText xml:space="preserve"> PAGEREF _Toc87466382 \h </w:instrText>
        </w:r>
        <w:r w:rsidR="003A526B">
          <w:rPr>
            <w:noProof/>
            <w:webHidden/>
          </w:rPr>
        </w:r>
        <w:r w:rsidR="003A526B">
          <w:rPr>
            <w:noProof/>
            <w:webHidden/>
          </w:rPr>
          <w:fldChar w:fldCharType="separate"/>
        </w:r>
        <w:r w:rsidR="00774664">
          <w:rPr>
            <w:noProof/>
            <w:webHidden/>
          </w:rPr>
          <w:t>29</w:t>
        </w:r>
        <w:r w:rsidR="003A526B">
          <w:rPr>
            <w:noProof/>
            <w:webHidden/>
          </w:rPr>
          <w:fldChar w:fldCharType="end"/>
        </w:r>
      </w:hyperlink>
    </w:p>
    <w:p w14:paraId="010AF6D3" w14:textId="4A068395" w:rsidR="003252A1" w:rsidRDefault="00A11E37">
      <w:pPr>
        <w:pStyle w:val="TOC2"/>
        <w:tabs>
          <w:tab w:val="left" w:pos="1200"/>
          <w:tab w:val="right" w:leader="dot" w:pos="9016"/>
        </w:tabs>
        <w:rPr>
          <w:rFonts w:asciiTheme="minorHAnsi" w:eastAsiaTheme="minorEastAsia" w:hAnsiTheme="minorHAnsi" w:cstheme="minorBidi"/>
          <w:smallCaps w:val="0"/>
          <w:noProof/>
          <w:sz w:val="22"/>
          <w:szCs w:val="22"/>
        </w:rPr>
      </w:pPr>
      <w:hyperlink w:anchor="_Toc87466383" w:history="1">
        <w:r w:rsidR="003252A1" w:rsidRPr="00BF478F">
          <w:rPr>
            <w:rStyle w:val="Hyperlink"/>
            <w:noProof/>
          </w:rPr>
          <w:t xml:space="preserve">9.5 </w:t>
        </w:r>
        <w:r w:rsidR="003252A1">
          <w:rPr>
            <w:rFonts w:asciiTheme="minorHAnsi" w:eastAsiaTheme="minorEastAsia" w:hAnsiTheme="minorHAnsi" w:cstheme="minorBidi"/>
            <w:smallCaps w:val="0"/>
            <w:noProof/>
            <w:sz w:val="22"/>
            <w:szCs w:val="22"/>
          </w:rPr>
          <w:tab/>
        </w:r>
        <w:r w:rsidR="003252A1" w:rsidRPr="00BF478F">
          <w:rPr>
            <w:rStyle w:val="Hyperlink"/>
            <w:noProof/>
          </w:rPr>
          <w:t>New proposal: MoU between IORA-Coalition for Disaster Resilient Infrastructure (CDRI) (Secretariat)</w:t>
        </w:r>
        <w:r w:rsidR="003252A1">
          <w:rPr>
            <w:noProof/>
            <w:webHidden/>
          </w:rPr>
          <w:tab/>
        </w:r>
        <w:r w:rsidR="003A526B">
          <w:rPr>
            <w:noProof/>
            <w:webHidden/>
          </w:rPr>
          <w:fldChar w:fldCharType="begin"/>
        </w:r>
        <w:r w:rsidR="003252A1">
          <w:rPr>
            <w:noProof/>
            <w:webHidden/>
          </w:rPr>
          <w:instrText xml:space="preserve"> PAGEREF _Toc87466383 \h </w:instrText>
        </w:r>
        <w:r w:rsidR="003A526B">
          <w:rPr>
            <w:noProof/>
            <w:webHidden/>
          </w:rPr>
        </w:r>
        <w:r w:rsidR="003A526B">
          <w:rPr>
            <w:noProof/>
            <w:webHidden/>
          </w:rPr>
          <w:fldChar w:fldCharType="separate"/>
        </w:r>
        <w:r w:rsidR="00774664">
          <w:rPr>
            <w:noProof/>
            <w:webHidden/>
          </w:rPr>
          <w:t>29</w:t>
        </w:r>
        <w:r w:rsidR="003A526B">
          <w:rPr>
            <w:noProof/>
            <w:webHidden/>
          </w:rPr>
          <w:fldChar w:fldCharType="end"/>
        </w:r>
      </w:hyperlink>
    </w:p>
    <w:p w14:paraId="1CABA0FF" w14:textId="5DAB8B09" w:rsidR="003252A1" w:rsidRDefault="00A11E37">
      <w:pPr>
        <w:pStyle w:val="TOC1"/>
        <w:tabs>
          <w:tab w:val="left" w:pos="539"/>
          <w:tab w:val="right" w:leader="dot" w:pos="9016"/>
        </w:tabs>
        <w:rPr>
          <w:rFonts w:asciiTheme="minorHAnsi" w:eastAsiaTheme="minorEastAsia" w:hAnsiTheme="minorHAnsi" w:cstheme="minorBidi"/>
          <w:b w:val="0"/>
          <w:bCs w:val="0"/>
          <w:caps w:val="0"/>
          <w:noProof/>
          <w:sz w:val="22"/>
          <w:szCs w:val="22"/>
        </w:rPr>
      </w:pPr>
      <w:hyperlink w:anchor="_Toc87466384" w:history="1">
        <w:r w:rsidR="003252A1" w:rsidRPr="00BF478F">
          <w:rPr>
            <w:rStyle w:val="Hyperlink"/>
            <w:noProof/>
          </w:rPr>
          <w:t>10.</w:t>
        </w:r>
        <w:r w:rsidR="003252A1">
          <w:rPr>
            <w:rFonts w:asciiTheme="minorHAnsi" w:eastAsiaTheme="minorEastAsia" w:hAnsiTheme="minorHAnsi" w:cstheme="minorBidi"/>
            <w:b w:val="0"/>
            <w:bCs w:val="0"/>
            <w:caps w:val="0"/>
            <w:noProof/>
            <w:sz w:val="22"/>
            <w:szCs w:val="22"/>
          </w:rPr>
          <w:tab/>
        </w:r>
        <w:r w:rsidR="003252A1" w:rsidRPr="00BF478F">
          <w:rPr>
            <w:rStyle w:val="Hyperlink"/>
            <w:noProof/>
          </w:rPr>
          <w:t xml:space="preserve">ACADEMIC, SCIENCE AND TECHNOLOGY COOPERATION (AST) – </w:t>
        </w:r>
        <w:r w:rsidR="003252A1" w:rsidRPr="00BF478F">
          <w:rPr>
            <w:rStyle w:val="Hyperlink"/>
            <w:rFonts w:cs="Arial"/>
            <w:i/>
            <w:noProof/>
          </w:rPr>
          <w:t>Coordinating Country</w:t>
        </w:r>
        <w:r w:rsidR="003252A1" w:rsidRPr="00BF478F">
          <w:rPr>
            <w:rStyle w:val="Hyperlink"/>
            <w:i/>
            <w:noProof/>
          </w:rPr>
          <w:t>:  India</w:t>
        </w:r>
        <w:r w:rsidR="003252A1">
          <w:rPr>
            <w:noProof/>
            <w:webHidden/>
          </w:rPr>
          <w:tab/>
        </w:r>
        <w:r w:rsidR="003A526B">
          <w:rPr>
            <w:noProof/>
            <w:webHidden/>
          </w:rPr>
          <w:fldChar w:fldCharType="begin"/>
        </w:r>
        <w:r w:rsidR="003252A1">
          <w:rPr>
            <w:noProof/>
            <w:webHidden/>
          </w:rPr>
          <w:instrText xml:space="preserve"> PAGEREF _Toc87466384 \h </w:instrText>
        </w:r>
        <w:r w:rsidR="003A526B">
          <w:rPr>
            <w:noProof/>
            <w:webHidden/>
          </w:rPr>
        </w:r>
        <w:r w:rsidR="003A526B">
          <w:rPr>
            <w:noProof/>
            <w:webHidden/>
          </w:rPr>
          <w:fldChar w:fldCharType="separate"/>
        </w:r>
        <w:r w:rsidR="00774664">
          <w:rPr>
            <w:noProof/>
            <w:webHidden/>
          </w:rPr>
          <w:t>30</w:t>
        </w:r>
        <w:r w:rsidR="003A526B">
          <w:rPr>
            <w:noProof/>
            <w:webHidden/>
          </w:rPr>
          <w:fldChar w:fldCharType="end"/>
        </w:r>
      </w:hyperlink>
    </w:p>
    <w:p w14:paraId="7F4C0DC8" w14:textId="73E38DC5" w:rsidR="003252A1" w:rsidRDefault="00A11E37">
      <w:pPr>
        <w:pStyle w:val="TOC2"/>
        <w:tabs>
          <w:tab w:val="left" w:pos="1200"/>
          <w:tab w:val="right" w:leader="dot" w:pos="9016"/>
        </w:tabs>
        <w:rPr>
          <w:rFonts w:asciiTheme="minorHAnsi" w:eastAsiaTheme="minorEastAsia" w:hAnsiTheme="minorHAnsi" w:cstheme="minorBidi"/>
          <w:smallCaps w:val="0"/>
          <w:noProof/>
          <w:sz w:val="22"/>
          <w:szCs w:val="22"/>
        </w:rPr>
      </w:pPr>
      <w:hyperlink w:anchor="_Toc87466385" w:history="1">
        <w:r w:rsidR="003252A1" w:rsidRPr="00BF478F">
          <w:rPr>
            <w:rStyle w:val="Hyperlink"/>
            <w:noProof/>
          </w:rPr>
          <w:t>10.1</w:t>
        </w:r>
        <w:r w:rsidR="003252A1">
          <w:rPr>
            <w:rFonts w:asciiTheme="minorHAnsi" w:eastAsiaTheme="minorEastAsia" w:hAnsiTheme="minorHAnsi" w:cstheme="minorBidi"/>
            <w:smallCaps w:val="0"/>
            <w:noProof/>
            <w:sz w:val="22"/>
            <w:szCs w:val="22"/>
          </w:rPr>
          <w:tab/>
        </w:r>
        <w:r w:rsidR="003252A1" w:rsidRPr="00BF478F">
          <w:rPr>
            <w:rStyle w:val="Hyperlink"/>
            <w:noProof/>
          </w:rPr>
          <w:t>Report: Third Meeting of the Sub-Committee on Indian Ocean Rim Association Academic Group (IORAG) Reform (India)</w:t>
        </w:r>
        <w:r w:rsidR="003252A1">
          <w:rPr>
            <w:noProof/>
            <w:webHidden/>
          </w:rPr>
          <w:tab/>
        </w:r>
        <w:r w:rsidR="003A526B">
          <w:rPr>
            <w:noProof/>
            <w:webHidden/>
          </w:rPr>
          <w:fldChar w:fldCharType="begin"/>
        </w:r>
        <w:r w:rsidR="003252A1">
          <w:rPr>
            <w:noProof/>
            <w:webHidden/>
          </w:rPr>
          <w:instrText xml:space="preserve"> PAGEREF _Toc87466385 \h </w:instrText>
        </w:r>
        <w:r w:rsidR="003A526B">
          <w:rPr>
            <w:noProof/>
            <w:webHidden/>
          </w:rPr>
        </w:r>
        <w:r w:rsidR="003A526B">
          <w:rPr>
            <w:noProof/>
            <w:webHidden/>
          </w:rPr>
          <w:fldChar w:fldCharType="separate"/>
        </w:r>
        <w:r w:rsidR="00774664">
          <w:rPr>
            <w:noProof/>
            <w:webHidden/>
          </w:rPr>
          <w:t>30</w:t>
        </w:r>
        <w:r w:rsidR="003A526B">
          <w:rPr>
            <w:noProof/>
            <w:webHidden/>
          </w:rPr>
          <w:fldChar w:fldCharType="end"/>
        </w:r>
      </w:hyperlink>
    </w:p>
    <w:p w14:paraId="23B9B160" w14:textId="755D4881" w:rsidR="003252A1" w:rsidRDefault="00A11E37">
      <w:pPr>
        <w:pStyle w:val="TOC2"/>
        <w:tabs>
          <w:tab w:val="left" w:pos="1200"/>
          <w:tab w:val="right" w:leader="dot" w:pos="9016"/>
        </w:tabs>
        <w:rPr>
          <w:rFonts w:asciiTheme="minorHAnsi" w:eastAsiaTheme="minorEastAsia" w:hAnsiTheme="minorHAnsi" w:cstheme="minorBidi"/>
          <w:smallCaps w:val="0"/>
          <w:noProof/>
          <w:sz w:val="22"/>
          <w:szCs w:val="22"/>
        </w:rPr>
      </w:pPr>
      <w:hyperlink w:anchor="_Toc87466386" w:history="1">
        <w:r w:rsidR="003252A1" w:rsidRPr="00BF478F">
          <w:rPr>
            <w:rStyle w:val="Hyperlink"/>
            <w:noProof/>
          </w:rPr>
          <w:t>10.2</w:t>
        </w:r>
        <w:r w:rsidR="003252A1">
          <w:rPr>
            <w:rFonts w:asciiTheme="minorHAnsi" w:eastAsiaTheme="minorEastAsia" w:hAnsiTheme="minorHAnsi" w:cstheme="minorBidi"/>
            <w:smallCaps w:val="0"/>
            <w:noProof/>
            <w:sz w:val="22"/>
            <w:szCs w:val="22"/>
          </w:rPr>
          <w:tab/>
        </w:r>
        <w:r w:rsidR="003252A1" w:rsidRPr="00BF478F">
          <w:rPr>
            <w:rStyle w:val="Hyperlink"/>
            <w:noProof/>
          </w:rPr>
          <w:t>Report: 26</w:t>
        </w:r>
        <w:r w:rsidR="003252A1" w:rsidRPr="00BF478F">
          <w:rPr>
            <w:rStyle w:val="Hyperlink"/>
            <w:noProof/>
            <w:vertAlign w:val="superscript"/>
          </w:rPr>
          <w:t>th</w:t>
        </w:r>
        <w:r w:rsidR="003252A1" w:rsidRPr="00BF478F">
          <w:rPr>
            <w:rStyle w:val="Hyperlink"/>
            <w:noProof/>
          </w:rPr>
          <w:t xml:space="preserve"> Meeting of the Indian Ocean Rim Academic Group (IORAG) (India/UAE)</w:t>
        </w:r>
        <w:r w:rsidR="003252A1">
          <w:rPr>
            <w:noProof/>
            <w:webHidden/>
          </w:rPr>
          <w:tab/>
        </w:r>
        <w:r w:rsidR="003A526B">
          <w:rPr>
            <w:noProof/>
            <w:webHidden/>
          </w:rPr>
          <w:fldChar w:fldCharType="begin"/>
        </w:r>
        <w:r w:rsidR="003252A1">
          <w:rPr>
            <w:noProof/>
            <w:webHidden/>
          </w:rPr>
          <w:instrText xml:space="preserve"> PAGEREF _Toc87466386 \h </w:instrText>
        </w:r>
        <w:r w:rsidR="003A526B">
          <w:rPr>
            <w:noProof/>
            <w:webHidden/>
          </w:rPr>
        </w:r>
        <w:r w:rsidR="003A526B">
          <w:rPr>
            <w:noProof/>
            <w:webHidden/>
          </w:rPr>
          <w:fldChar w:fldCharType="separate"/>
        </w:r>
        <w:r w:rsidR="00774664">
          <w:rPr>
            <w:noProof/>
            <w:webHidden/>
          </w:rPr>
          <w:t>30</w:t>
        </w:r>
        <w:r w:rsidR="003A526B">
          <w:rPr>
            <w:noProof/>
            <w:webHidden/>
          </w:rPr>
          <w:fldChar w:fldCharType="end"/>
        </w:r>
      </w:hyperlink>
    </w:p>
    <w:p w14:paraId="25D6678C" w14:textId="7F1C838E" w:rsidR="003252A1" w:rsidRDefault="00A11E37">
      <w:pPr>
        <w:pStyle w:val="TOC2"/>
        <w:tabs>
          <w:tab w:val="left" w:pos="1200"/>
          <w:tab w:val="right" w:leader="dot" w:pos="9016"/>
        </w:tabs>
        <w:rPr>
          <w:rFonts w:asciiTheme="minorHAnsi" w:eastAsiaTheme="minorEastAsia" w:hAnsiTheme="minorHAnsi" w:cstheme="minorBidi"/>
          <w:smallCaps w:val="0"/>
          <w:noProof/>
          <w:sz w:val="22"/>
          <w:szCs w:val="22"/>
        </w:rPr>
      </w:pPr>
      <w:hyperlink w:anchor="_Toc87466387" w:history="1">
        <w:r w:rsidR="003252A1" w:rsidRPr="00BF478F">
          <w:rPr>
            <w:rStyle w:val="Hyperlink"/>
            <w:noProof/>
          </w:rPr>
          <w:t>10.3</w:t>
        </w:r>
        <w:r w:rsidR="003252A1">
          <w:rPr>
            <w:rFonts w:asciiTheme="minorHAnsi" w:eastAsiaTheme="minorEastAsia" w:hAnsiTheme="minorHAnsi" w:cstheme="minorBidi"/>
            <w:smallCaps w:val="0"/>
            <w:noProof/>
            <w:sz w:val="22"/>
            <w:szCs w:val="22"/>
          </w:rPr>
          <w:tab/>
        </w:r>
        <w:r w:rsidR="003252A1" w:rsidRPr="00BF478F">
          <w:rPr>
            <w:rStyle w:val="Hyperlink"/>
            <w:noProof/>
          </w:rPr>
          <w:t>Report: First Working Group Meeting on Science Technology and Innovation (WGSTI) (India)</w:t>
        </w:r>
        <w:r w:rsidR="003252A1">
          <w:rPr>
            <w:noProof/>
            <w:webHidden/>
          </w:rPr>
          <w:tab/>
        </w:r>
        <w:r w:rsidR="003A526B">
          <w:rPr>
            <w:noProof/>
            <w:webHidden/>
          </w:rPr>
          <w:fldChar w:fldCharType="begin"/>
        </w:r>
        <w:r w:rsidR="003252A1">
          <w:rPr>
            <w:noProof/>
            <w:webHidden/>
          </w:rPr>
          <w:instrText xml:space="preserve"> PAGEREF _Toc87466387 \h </w:instrText>
        </w:r>
        <w:r w:rsidR="003A526B">
          <w:rPr>
            <w:noProof/>
            <w:webHidden/>
          </w:rPr>
        </w:r>
        <w:r w:rsidR="003A526B">
          <w:rPr>
            <w:noProof/>
            <w:webHidden/>
          </w:rPr>
          <w:fldChar w:fldCharType="separate"/>
        </w:r>
        <w:r w:rsidR="00774664">
          <w:rPr>
            <w:noProof/>
            <w:webHidden/>
          </w:rPr>
          <w:t>31</w:t>
        </w:r>
        <w:r w:rsidR="003A526B">
          <w:rPr>
            <w:noProof/>
            <w:webHidden/>
          </w:rPr>
          <w:fldChar w:fldCharType="end"/>
        </w:r>
      </w:hyperlink>
    </w:p>
    <w:p w14:paraId="2D4F3E20" w14:textId="266D8419" w:rsidR="003252A1" w:rsidRDefault="00A11E37">
      <w:pPr>
        <w:pStyle w:val="TOC2"/>
        <w:tabs>
          <w:tab w:val="left" w:pos="1200"/>
          <w:tab w:val="right" w:leader="dot" w:pos="9016"/>
        </w:tabs>
        <w:rPr>
          <w:rFonts w:asciiTheme="minorHAnsi" w:eastAsiaTheme="minorEastAsia" w:hAnsiTheme="minorHAnsi" w:cstheme="minorBidi"/>
          <w:smallCaps w:val="0"/>
          <w:noProof/>
          <w:sz w:val="22"/>
          <w:szCs w:val="22"/>
        </w:rPr>
      </w:pPr>
      <w:hyperlink w:anchor="_Toc87466388" w:history="1">
        <w:r w:rsidR="003252A1" w:rsidRPr="00BF478F">
          <w:rPr>
            <w:rStyle w:val="Hyperlink"/>
            <w:noProof/>
          </w:rPr>
          <w:t>10.4</w:t>
        </w:r>
        <w:r w:rsidR="003252A1">
          <w:rPr>
            <w:rFonts w:asciiTheme="minorHAnsi" w:eastAsiaTheme="minorEastAsia" w:hAnsiTheme="minorHAnsi" w:cstheme="minorBidi"/>
            <w:smallCaps w:val="0"/>
            <w:noProof/>
            <w:sz w:val="22"/>
            <w:szCs w:val="22"/>
          </w:rPr>
          <w:tab/>
        </w:r>
        <w:r w:rsidR="003252A1" w:rsidRPr="00BF478F">
          <w:rPr>
            <w:rStyle w:val="Hyperlink"/>
            <w:noProof/>
          </w:rPr>
          <w:t>Indian Ocean Dialogue (IOD)</w:t>
        </w:r>
        <w:r w:rsidR="003252A1">
          <w:rPr>
            <w:noProof/>
            <w:webHidden/>
          </w:rPr>
          <w:tab/>
        </w:r>
        <w:r w:rsidR="003A526B">
          <w:rPr>
            <w:noProof/>
            <w:webHidden/>
          </w:rPr>
          <w:fldChar w:fldCharType="begin"/>
        </w:r>
        <w:r w:rsidR="003252A1">
          <w:rPr>
            <w:noProof/>
            <w:webHidden/>
          </w:rPr>
          <w:instrText xml:space="preserve"> PAGEREF _Toc87466388 \h </w:instrText>
        </w:r>
        <w:r w:rsidR="003A526B">
          <w:rPr>
            <w:noProof/>
            <w:webHidden/>
          </w:rPr>
        </w:r>
        <w:r w:rsidR="003A526B">
          <w:rPr>
            <w:noProof/>
            <w:webHidden/>
          </w:rPr>
          <w:fldChar w:fldCharType="separate"/>
        </w:r>
        <w:r w:rsidR="00774664">
          <w:rPr>
            <w:noProof/>
            <w:webHidden/>
          </w:rPr>
          <w:t>32</w:t>
        </w:r>
        <w:r w:rsidR="003A526B">
          <w:rPr>
            <w:noProof/>
            <w:webHidden/>
          </w:rPr>
          <w:fldChar w:fldCharType="end"/>
        </w:r>
      </w:hyperlink>
    </w:p>
    <w:p w14:paraId="540F2A6A" w14:textId="64F0DCAD" w:rsidR="003252A1" w:rsidRDefault="00A11E37">
      <w:pPr>
        <w:pStyle w:val="TOC3"/>
        <w:tabs>
          <w:tab w:val="left" w:pos="1440"/>
          <w:tab w:val="right" w:leader="dot" w:pos="9016"/>
        </w:tabs>
        <w:rPr>
          <w:rFonts w:asciiTheme="minorHAnsi" w:eastAsiaTheme="minorEastAsia" w:hAnsiTheme="minorHAnsi" w:cstheme="minorBidi"/>
          <w:iCs w:val="0"/>
          <w:noProof/>
          <w:sz w:val="22"/>
          <w:szCs w:val="22"/>
        </w:rPr>
      </w:pPr>
      <w:hyperlink w:anchor="_Toc87466389" w:history="1">
        <w:r w:rsidR="003252A1" w:rsidRPr="00BF478F">
          <w:rPr>
            <w:rStyle w:val="Hyperlink"/>
            <w:noProof/>
          </w:rPr>
          <w:t>10.4.1</w:t>
        </w:r>
        <w:r w:rsidR="003252A1">
          <w:rPr>
            <w:rFonts w:asciiTheme="minorHAnsi" w:eastAsiaTheme="minorEastAsia" w:hAnsiTheme="minorHAnsi" w:cstheme="minorBidi"/>
            <w:iCs w:val="0"/>
            <w:noProof/>
            <w:sz w:val="22"/>
            <w:szCs w:val="22"/>
          </w:rPr>
          <w:tab/>
        </w:r>
        <w:r w:rsidR="003252A1" w:rsidRPr="00BF478F">
          <w:rPr>
            <w:rStyle w:val="Hyperlink"/>
            <w:noProof/>
          </w:rPr>
          <w:t xml:space="preserve"> Consideration of IOD Modalities and Terms of Reference (Secretariat)</w:t>
        </w:r>
        <w:r w:rsidR="003252A1">
          <w:rPr>
            <w:noProof/>
            <w:webHidden/>
          </w:rPr>
          <w:tab/>
        </w:r>
        <w:r w:rsidR="003A526B">
          <w:rPr>
            <w:noProof/>
            <w:webHidden/>
          </w:rPr>
          <w:fldChar w:fldCharType="begin"/>
        </w:r>
        <w:r w:rsidR="003252A1">
          <w:rPr>
            <w:noProof/>
            <w:webHidden/>
          </w:rPr>
          <w:instrText xml:space="preserve"> PAGEREF _Toc87466389 \h </w:instrText>
        </w:r>
        <w:r w:rsidR="003A526B">
          <w:rPr>
            <w:noProof/>
            <w:webHidden/>
          </w:rPr>
        </w:r>
        <w:r w:rsidR="003A526B">
          <w:rPr>
            <w:noProof/>
            <w:webHidden/>
          </w:rPr>
          <w:fldChar w:fldCharType="separate"/>
        </w:r>
        <w:r w:rsidR="00774664">
          <w:rPr>
            <w:noProof/>
            <w:webHidden/>
          </w:rPr>
          <w:t>32</w:t>
        </w:r>
        <w:r w:rsidR="003A526B">
          <w:rPr>
            <w:noProof/>
            <w:webHidden/>
          </w:rPr>
          <w:fldChar w:fldCharType="end"/>
        </w:r>
      </w:hyperlink>
    </w:p>
    <w:p w14:paraId="64DB07B6" w14:textId="766DFEF4" w:rsidR="003252A1" w:rsidRDefault="00A11E37">
      <w:pPr>
        <w:pStyle w:val="TOC3"/>
        <w:tabs>
          <w:tab w:val="left" w:pos="1440"/>
          <w:tab w:val="right" w:leader="dot" w:pos="9016"/>
        </w:tabs>
        <w:rPr>
          <w:rFonts w:asciiTheme="minorHAnsi" w:eastAsiaTheme="minorEastAsia" w:hAnsiTheme="minorHAnsi" w:cstheme="minorBidi"/>
          <w:iCs w:val="0"/>
          <w:noProof/>
          <w:sz w:val="22"/>
          <w:szCs w:val="22"/>
        </w:rPr>
      </w:pPr>
      <w:hyperlink w:anchor="_Toc87466390" w:history="1">
        <w:r w:rsidR="003252A1" w:rsidRPr="00BF478F">
          <w:rPr>
            <w:rStyle w:val="Hyperlink"/>
            <w:noProof/>
          </w:rPr>
          <w:t>10.4.2</w:t>
        </w:r>
        <w:r w:rsidR="003252A1">
          <w:rPr>
            <w:rFonts w:asciiTheme="minorHAnsi" w:eastAsiaTheme="minorEastAsia" w:hAnsiTheme="minorHAnsi" w:cstheme="minorBidi"/>
            <w:iCs w:val="0"/>
            <w:noProof/>
            <w:sz w:val="22"/>
            <w:szCs w:val="22"/>
          </w:rPr>
          <w:tab/>
        </w:r>
        <w:r w:rsidR="003252A1" w:rsidRPr="00BF478F">
          <w:rPr>
            <w:rStyle w:val="Hyperlink"/>
            <w:noProof/>
          </w:rPr>
          <w:t xml:space="preserve"> Update: Preparations for the Eighth IOD (India)</w:t>
        </w:r>
        <w:r w:rsidR="003252A1">
          <w:rPr>
            <w:noProof/>
            <w:webHidden/>
          </w:rPr>
          <w:tab/>
        </w:r>
        <w:r w:rsidR="003A526B">
          <w:rPr>
            <w:noProof/>
            <w:webHidden/>
          </w:rPr>
          <w:fldChar w:fldCharType="begin"/>
        </w:r>
        <w:r w:rsidR="003252A1">
          <w:rPr>
            <w:noProof/>
            <w:webHidden/>
          </w:rPr>
          <w:instrText xml:space="preserve"> PAGEREF _Toc87466390 \h </w:instrText>
        </w:r>
        <w:r w:rsidR="003A526B">
          <w:rPr>
            <w:noProof/>
            <w:webHidden/>
          </w:rPr>
        </w:r>
        <w:r w:rsidR="003A526B">
          <w:rPr>
            <w:noProof/>
            <w:webHidden/>
          </w:rPr>
          <w:fldChar w:fldCharType="separate"/>
        </w:r>
        <w:r w:rsidR="00774664">
          <w:rPr>
            <w:noProof/>
            <w:webHidden/>
          </w:rPr>
          <w:t>32</w:t>
        </w:r>
        <w:r w:rsidR="003A526B">
          <w:rPr>
            <w:noProof/>
            <w:webHidden/>
          </w:rPr>
          <w:fldChar w:fldCharType="end"/>
        </w:r>
      </w:hyperlink>
    </w:p>
    <w:p w14:paraId="41C3BDD7" w14:textId="082F284A" w:rsidR="003252A1" w:rsidRDefault="00A11E37">
      <w:pPr>
        <w:pStyle w:val="TOC2"/>
        <w:tabs>
          <w:tab w:val="left" w:pos="1200"/>
          <w:tab w:val="right" w:leader="dot" w:pos="9016"/>
        </w:tabs>
        <w:rPr>
          <w:rFonts w:asciiTheme="minorHAnsi" w:eastAsiaTheme="minorEastAsia" w:hAnsiTheme="minorHAnsi" w:cstheme="minorBidi"/>
          <w:smallCaps w:val="0"/>
          <w:noProof/>
          <w:sz w:val="22"/>
          <w:szCs w:val="22"/>
        </w:rPr>
      </w:pPr>
      <w:hyperlink w:anchor="_Toc87466391" w:history="1">
        <w:r w:rsidR="003252A1" w:rsidRPr="00BF478F">
          <w:rPr>
            <w:rStyle w:val="Hyperlink"/>
            <w:noProof/>
          </w:rPr>
          <w:t>10.5</w:t>
        </w:r>
        <w:r w:rsidR="003252A1">
          <w:rPr>
            <w:rFonts w:asciiTheme="minorHAnsi" w:eastAsiaTheme="minorEastAsia" w:hAnsiTheme="minorHAnsi" w:cstheme="minorBidi"/>
            <w:smallCaps w:val="0"/>
            <w:noProof/>
            <w:sz w:val="22"/>
            <w:szCs w:val="22"/>
          </w:rPr>
          <w:tab/>
        </w:r>
        <w:r w:rsidR="003252A1" w:rsidRPr="00BF478F">
          <w:rPr>
            <w:rStyle w:val="Hyperlink"/>
            <w:noProof/>
          </w:rPr>
          <w:t>Update: Implementation of ICE for the IORA Member States (India)</w:t>
        </w:r>
        <w:r w:rsidR="003252A1">
          <w:rPr>
            <w:noProof/>
            <w:webHidden/>
          </w:rPr>
          <w:tab/>
        </w:r>
        <w:r w:rsidR="003A526B">
          <w:rPr>
            <w:noProof/>
            <w:webHidden/>
          </w:rPr>
          <w:fldChar w:fldCharType="begin"/>
        </w:r>
        <w:r w:rsidR="003252A1">
          <w:rPr>
            <w:noProof/>
            <w:webHidden/>
          </w:rPr>
          <w:instrText xml:space="preserve"> PAGEREF _Toc87466391 \h </w:instrText>
        </w:r>
        <w:r w:rsidR="003A526B">
          <w:rPr>
            <w:noProof/>
            <w:webHidden/>
          </w:rPr>
        </w:r>
        <w:r w:rsidR="003A526B">
          <w:rPr>
            <w:noProof/>
            <w:webHidden/>
          </w:rPr>
          <w:fldChar w:fldCharType="separate"/>
        </w:r>
        <w:r w:rsidR="00774664">
          <w:rPr>
            <w:noProof/>
            <w:webHidden/>
          </w:rPr>
          <w:t>33</w:t>
        </w:r>
        <w:r w:rsidR="003A526B">
          <w:rPr>
            <w:noProof/>
            <w:webHidden/>
          </w:rPr>
          <w:fldChar w:fldCharType="end"/>
        </w:r>
      </w:hyperlink>
    </w:p>
    <w:p w14:paraId="0D56AA17" w14:textId="0FF8E8B8" w:rsidR="003252A1" w:rsidRDefault="00A11E37">
      <w:pPr>
        <w:pStyle w:val="TOC2"/>
        <w:tabs>
          <w:tab w:val="left" w:pos="1200"/>
          <w:tab w:val="right" w:leader="dot" w:pos="9016"/>
        </w:tabs>
        <w:rPr>
          <w:rFonts w:asciiTheme="minorHAnsi" w:eastAsiaTheme="minorEastAsia" w:hAnsiTheme="minorHAnsi" w:cstheme="minorBidi"/>
          <w:smallCaps w:val="0"/>
          <w:noProof/>
          <w:sz w:val="22"/>
          <w:szCs w:val="22"/>
        </w:rPr>
      </w:pPr>
      <w:hyperlink w:anchor="_Toc87466392" w:history="1">
        <w:r w:rsidR="003252A1" w:rsidRPr="00BF478F">
          <w:rPr>
            <w:rStyle w:val="Hyperlink"/>
            <w:rFonts w:cs="Arial Narrow"/>
            <w:noProof/>
          </w:rPr>
          <w:t>10.6</w:t>
        </w:r>
        <w:r w:rsidR="003252A1">
          <w:rPr>
            <w:rFonts w:asciiTheme="minorHAnsi" w:eastAsiaTheme="minorEastAsia" w:hAnsiTheme="minorHAnsi" w:cstheme="minorBidi"/>
            <w:smallCaps w:val="0"/>
            <w:noProof/>
            <w:sz w:val="22"/>
            <w:szCs w:val="22"/>
          </w:rPr>
          <w:tab/>
        </w:r>
        <w:r w:rsidR="003252A1" w:rsidRPr="00BF478F">
          <w:rPr>
            <w:rStyle w:val="Hyperlink"/>
            <w:noProof/>
          </w:rPr>
          <w:t xml:space="preserve">Update: Establishment of the Research Support Unit (RSU) and the position of Policy Advisor and Research Coordinator (PARC) </w:t>
        </w:r>
        <w:r w:rsidR="003252A1" w:rsidRPr="00BF478F">
          <w:rPr>
            <w:rStyle w:val="Hyperlink"/>
            <w:noProof/>
            <w:lang w:eastAsia="zh-CN"/>
          </w:rPr>
          <w:t>(India)</w:t>
        </w:r>
        <w:r w:rsidR="003252A1">
          <w:rPr>
            <w:noProof/>
            <w:webHidden/>
          </w:rPr>
          <w:tab/>
        </w:r>
        <w:r w:rsidR="003A526B">
          <w:rPr>
            <w:noProof/>
            <w:webHidden/>
          </w:rPr>
          <w:fldChar w:fldCharType="begin"/>
        </w:r>
        <w:r w:rsidR="003252A1">
          <w:rPr>
            <w:noProof/>
            <w:webHidden/>
          </w:rPr>
          <w:instrText xml:space="preserve"> PAGEREF _Toc87466392 \h </w:instrText>
        </w:r>
        <w:r w:rsidR="003A526B">
          <w:rPr>
            <w:noProof/>
            <w:webHidden/>
          </w:rPr>
        </w:r>
        <w:r w:rsidR="003A526B">
          <w:rPr>
            <w:noProof/>
            <w:webHidden/>
          </w:rPr>
          <w:fldChar w:fldCharType="separate"/>
        </w:r>
        <w:r w:rsidR="00774664">
          <w:rPr>
            <w:noProof/>
            <w:webHidden/>
          </w:rPr>
          <w:t>33</w:t>
        </w:r>
        <w:r w:rsidR="003A526B">
          <w:rPr>
            <w:noProof/>
            <w:webHidden/>
          </w:rPr>
          <w:fldChar w:fldCharType="end"/>
        </w:r>
      </w:hyperlink>
    </w:p>
    <w:p w14:paraId="50C7E4AF" w14:textId="58CEF1B8" w:rsidR="003252A1" w:rsidRDefault="00A11E37">
      <w:pPr>
        <w:pStyle w:val="TOC2"/>
        <w:tabs>
          <w:tab w:val="left" w:pos="1200"/>
          <w:tab w:val="right" w:leader="dot" w:pos="9016"/>
        </w:tabs>
        <w:rPr>
          <w:rFonts w:asciiTheme="minorHAnsi" w:eastAsiaTheme="minorEastAsia" w:hAnsiTheme="minorHAnsi" w:cstheme="minorBidi"/>
          <w:smallCaps w:val="0"/>
          <w:noProof/>
          <w:sz w:val="22"/>
          <w:szCs w:val="22"/>
        </w:rPr>
      </w:pPr>
      <w:hyperlink w:anchor="_Toc87466393" w:history="1">
        <w:r w:rsidR="003252A1" w:rsidRPr="00BF478F">
          <w:rPr>
            <w:rStyle w:val="Hyperlink"/>
            <w:noProof/>
          </w:rPr>
          <w:t>10.7</w:t>
        </w:r>
        <w:r w:rsidR="003252A1">
          <w:rPr>
            <w:rFonts w:asciiTheme="minorHAnsi" w:eastAsiaTheme="minorEastAsia" w:hAnsiTheme="minorHAnsi" w:cstheme="minorBidi"/>
            <w:smallCaps w:val="0"/>
            <w:noProof/>
            <w:sz w:val="22"/>
            <w:szCs w:val="22"/>
          </w:rPr>
          <w:tab/>
        </w:r>
        <w:r w:rsidR="003252A1" w:rsidRPr="00BF478F">
          <w:rPr>
            <w:rStyle w:val="Hyperlink"/>
            <w:noProof/>
          </w:rPr>
          <w:t>Report: Online course on 'Principles of Ocean Remote Sensing and its applications' (India)</w:t>
        </w:r>
        <w:r w:rsidR="003252A1">
          <w:rPr>
            <w:noProof/>
            <w:webHidden/>
          </w:rPr>
          <w:tab/>
        </w:r>
        <w:r w:rsidR="003A526B">
          <w:rPr>
            <w:noProof/>
            <w:webHidden/>
          </w:rPr>
          <w:fldChar w:fldCharType="begin"/>
        </w:r>
        <w:r w:rsidR="003252A1">
          <w:rPr>
            <w:noProof/>
            <w:webHidden/>
          </w:rPr>
          <w:instrText xml:space="preserve"> PAGEREF _Toc87466393 \h </w:instrText>
        </w:r>
        <w:r w:rsidR="003A526B">
          <w:rPr>
            <w:noProof/>
            <w:webHidden/>
          </w:rPr>
        </w:r>
        <w:r w:rsidR="003A526B">
          <w:rPr>
            <w:noProof/>
            <w:webHidden/>
          </w:rPr>
          <w:fldChar w:fldCharType="separate"/>
        </w:r>
        <w:r w:rsidR="00774664">
          <w:rPr>
            <w:noProof/>
            <w:webHidden/>
          </w:rPr>
          <w:t>33</w:t>
        </w:r>
        <w:r w:rsidR="003A526B">
          <w:rPr>
            <w:noProof/>
            <w:webHidden/>
          </w:rPr>
          <w:fldChar w:fldCharType="end"/>
        </w:r>
      </w:hyperlink>
    </w:p>
    <w:p w14:paraId="1F9CED7C" w14:textId="4B7172CC" w:rsidR="003252A1" w:rsidRDefault="00A11E37">
      <w:pPr>
        <w:pStyle w:val="TOC2"/>
        <w:tabs>
          <w:tab w:val="left" w:pos="1200"/>
          <w:tab w:val="right" w:leader="dot" w:pos="9016"/>
        </w:tabs>
        <w:rPr>
          <w:rFonts w:asciiTheme="minorHAnsi" w:eastAsiaTheme="minorEastAsia" w:hAnsiTheme="minorHAnsi" w:cstheme="minorBidi"/>
          <w:smallCaps w:val="0"/>
          <w:noProof/>
          <w:sz w:val="22"/>
          <w:szCs w:val="22"/>
        </w:rPr>
      </w:pPr>
      <w:hyperlink w:anchor="_Toc87466394" w:history="1">
        <w:r w:rsidR="003252A1" w:rsidRPr="00BF478F">
          <w:rPr>
            <w:rStyle w:val="Hyperlink"/>
            <w:rFonts w:cs="Arial Narrow"/>
            <w:noProof/>
          </w:rPr>
          <w:t>10.8</w:t>
        </w:r>
        <w:r w:rsidR="003252A1">
          <w:rPr>
            <w:rFonts w:asciiTheme="minorHAnsi" w:eastAsiaTheme="minorEastAsia" w:hAnsiTheme="minorHAnsi" w:cstheme="minorBidi"/>
            <w:smallCaps w:val="0"/>
            <w:noProof/>
            <w:sz w:val="22"/>
            <w:szCs w:val="22"/>
          </w:rPr>
          <w:tab/>
        </w:r>
        <w:r w:rsidR="003252A1" w:rsidRPr="00BF478F">
          <w:rPr>
            <w:rStyle w:val="Hyperlink"/>
            <w:noProof/>
          </w:rPr>
          <w:t>Report: Online course on 'Fundamentals of Ocean Data Management' (India)</w:t>
        </w:r>
        <w:r w:rsidR="003252A1">
          <w:rPr>
            <w:noProof/>
            <w:webHidden/>
          </w:rPr>
          <w:tab/>
        </w:r>
        <w:r w:rsidR="003A526B">
          <w:rPr>
            <w:noProof/>
            <w:webHidden/>
          </w:rPr>
          <w:fldChar w:fldCharType="begin"/>
        </w:r>
        <w:r w:rsidR="003252A1">
          <w:rPr>
            <w:noProof/>
            <w:webHidden/>
          </w:rPr>
          <w:instrText xml:space="preserve"> PAGEREF _Toc87466394 \h </w:instrText>
        </w:r>
        <w:r w:rsidR="003A526B">
          <w:rPr>
            <w:noProof/>
            <w:webHidden/>
          </w:rPr>
        </w:r>
        <w:r w:rsidR="003A526B">
          <w:rPr>
            <w:noProof/>
            <w:webHidden/>
          </w:rPr>
          <w:fldChar w:fldCharType="separate"/>
        </w:r>
        <w:r w:rsidR="00774664">
          <w:rPr>
            <w:noProof/>
            <w:webHidden/>
          </w:rPr>
          <w:t>34</w:t>
        </w:r>
        <w:r w:rsidR="003A526B">
          <w:rPr>
            <w:noProof/>
            <w:webHidden/>
          </w:rPr>
          <w:fldChar w:fldCharType="end"/>
        </w:r>
      </w:hyperlink>
    </w:p>
    <w:p w14:paraId="624F74B4" w14:textId="7607691A" w:rsidR="003252A1" w:rsidRDefault="00A11E37">
      <w:pPr>
        <w:pStyle w:val="TOC2"/>
        <w:tabs>
          <w:tab w:val="left" w:pos="1200"/>
          <w:tab w:val="right" w:leader="dot" w:pos="9016"/>
        </w:tabs>
        <w:rPr>
          <w:rFonts w:asciiTheme="minorHAnsi" w:eastAsiaTheme="minorEastAsia" w:hAnsiTheme="minorHAnsi" w:cstheme="minorBidi"/>
          <w:smallCaps w:val="0"/>
          <w:noProof/>
          <w:sz w:val="22"/>
          <w:szCs w:val="22"/>
        </w:rPr>
      </w:pPr>
      <w:hyperlink w:anchor="_Toc87466395" w:history="1">
        <w:r w:rsidR="003252A1" w:rsidRPr="00BF478F">
          <w:rPr>
            <w:rStyle w:val="Hyperlink"/>
            <w:rFonts w:cs="Arial"/>
            <w:noProof/>
          </w:rPr>
          <w:t>10.9</w:t>
        </w:r>
        <w:r w:rsidR="003252A1">
          <w:rPr>
            <w:rFonts w:asciiTheme="minorHAnsi" w:eastAsiaTheme="minorEastAsia" w:hAnsiTheme="minorHAnsi" w:cstheme="minorBidi"/>
            <w:smallCaps w:val="0"/>
            <w:noProof/>
            <w:sz w:val="22"/>
            <w:szCs w:val="22"/>
          </w:rPr>
          <w:tab/>
        </w:r>
        <w:r w:rsidR="003252A1" w:rsidRPr="00BF478F">
          <w:rPr>
            <w:rStyle w:val="Hyperlink"/>
            <w:rFonts w:cs="Arial"/>
            <w:noProof/>
            <w:lang w:eastAsia="zh-CN"/>
          </w:rPr>
          <w:t>Report: A</w:t>
        </w:r>
        <w:r w:rsidR="003252A1" w:rsidRPr="00BF478F">
          <w:rPr>
            <w:rStyle w:val="Hyperlink"/>
            <w:noProof/>
            <w:lang w:eastAsia="zh-CN"/>
          </w:rPr>
          <w:t>ctivities of the Regional Centre for Science and Technology Transfer (RCSTT)</w:t>
        </w:r>
        <w:r w:rsidR="003252A1">
          <w:rPr>
            <w:noProof/>
            <w:webHidden/>
          </w:rPr>
          <w:tab/>
        </w:r>
        <w:r w:rsidR="003A526B">
          <w:rPr>
            <w:noProof/>
            <w:webHidden/>
          </w:rPr>
          <w:fldChar w:fldCharType="begin"/>
        </w:r>
        <w:r w:rsidR="003252A1">
          <w:rPr>
            <w:noProof/>
            <w:webHidden/>
          </w:rPr>
          <w:instrText xml:space="preserve"> PAGEREF _Toc87466395 \h </w:instrText>
        </w:r>
        <w:r w:rsidR="003A526B">
          <w:rPr>
            <w:noProof/>
            <w:webHidden/>
          </w:rPr>
        </w:r>
        <w:r w:rsidR="003A526B">
          <w:rPr>
            <w:noProof/>
            <w:webHidden/>
          </w:rPr>
          <w:fldChar w:fldCharType="separate"/>
        </w:r>
        <w:r w:rsidR="00774664">
          <w:rPr>
            <w:noProof/>
            <w:webHidden/>
          </w:rPr>
          <w:t>34</w:t>
        </w:r>
        <w:r w:rsidR="003A526B">
          <w:rPr>
            <w:noProof/>
            <w:webHidden/>
          </w:rPr>
          <w:fldChar w:fldCharType="end"/>
        </w:r>
      </w:hyperlink>
    </w:p>
    <w:p w14:paraId="1D3D023F" w14:textId="6E1BCE5C" w:rsidR="003252A1" w:rsidRDefault="00A11E37">
      <w:pPr>
        <w:pStyle w:val="TOC2"/>
        <w:tabs>
          <w:tab w:val="left" w:pos="1200"/>
          <w:tab w:val="right" w:leader="dot" w:pos="9016"/>
        </w:tabs>
        <w:rPr>
          <w:rFonts w:asciiTheme="minorHAnsi" w:eastAsiaTheme="minorEastAsia" w:hAnsiTheme="minorHAnsi" w:cstheme="minorBidi"/>
          <w:smallCaps w:val="0"/>
          <w:noProof/>
          <w:sz w:val="22"/>
          <w:szCs w:val="22"/>
        </w:rPr>
      </w:pPr>
      <w:hyperlink w:anchor="_Toc87466396" w:history="1">
        <w:r w:rsidR="003252A1" w:rsidRPr="00BF478F">
          <w:rPr>
            <w:rStyle w:val="Hyperlink"/>
            <w:noProof/>
          </w:rPr>
          <w:t>10.10</w:t>
        </w:r>
        <w:r w:rsidR="003252A1">
          <w:rPr>
            <w:rFonts w:asciiTheme="minorHAnsi" w:eastAsiaTheme="minorEastAsia" w:hAnsiTheme="minorHAnsi" w:cstheme="minorBidi"/>
            <w:smallCaps w:val="0"/>
            <w:noProof/>
            <w:sz w:val="22"/>
            <w:szCs w:val="22"/>
          </w:rPr>
          <w:tab/>
        </w:r>
        <w:r w:rsidR="003252A1" w:rsidRPr="00BF478F">
          <w:rPr>
            <w:rStyle w:val="Hyperlink"/>
            <w:noProof/>
          </w:rPr>
          <w:t>Update: Journal of the Indian Ocean Region (JIOR) (Secretariat)</w:t>
        </w:r>
        <w:r w:rsidR="003252A1">
          <w:rPr>
            <w:noProof/>
            <w:webHidden/>
          </w:rPr>
          <w:tab/>
        </w:r>
        <w:r w:rsidR="003A526B">
          <w:rPr>
            <w:noProof/>
            <w:webHidden/>
          </w:rPr>
          <w:fldChar w:fldCharType="begin"/>
        </w:r>
        <w:r w:rsidR="003252A1">
          <w:rPr>
            <w:noProof/>
            <w:webHidden/>
          </w:rPr>
          <w:instrText xml:space="preserve"> PAGEREF _Toc87466396 \h </w:instrText>
        </w:r>
        <w:r w:rsidR="003A526B">
          <w:rPr>
            <w:noProof/>
            <w:webHidden/>
          </w:rPr>
        </w:r>
        <w:r w:rsidR="003A526B">
          <w:rPr>
            <w:noProof/>
            <w:webHidden/>
          </w:rPr>
          <w:fldChar w:fldCharType="separate"/>
        </w:r>
        <w:r w:rsidR="00774664">
          <w:rPr>
            <w:noProof/>
            <w:webHidden/>
          </w:rPr>
          <w:t>34</w:t>
        </w:r>
        <w:r w:rsidR="003A526B">
          <w:rPr>
            <w:noProof/>
            <w:webHidden/>
          </w:rPr>
          <w:fldChar w:fldCharType="end"/>
        </w:r>
      </w:hyperlink>
    </w:p>
    <w:p w14:paraId="488BF118" w14:textId="176D53CF" w:rsidR="003252A1" w:rsidRDefault="00A11E37">
      <w:pPr>
        <w:pStyle w:val="TOC1"/>
        <w:tabs>
          <w:tab w:val="left" w:pos="539"/>
          <w:tab w:val="right" w:leader="dot" w:pos="9016"/>
        </w:tabs>
        <w:rPr>
          <w:rFonts w:asciiTheme="minorHAnsi" w:eastAsiaTheme="minorEastAsia" w:hAnsiTheme="minorHAnsi" w:cstheme="minorBidi"/>
          <w:b w:val="0"/>
          <w:bCs w:val="0"/>
          <w:caps w:val="0"/>
          <w:noProof/>
          <w:sz w:val="22"/>
          <w:szCs w:val="22"/>
        </w:rPr>
      </w:pPr>
      <w:hyperlink w:anchor="_Toc87466397" w:history="1">
        <w:r w:rsidR="003252A1" w:rsidRPr="00BF478F">
          <w:rPr>
            <w:rStyle w:val="Hyperlink"/>
            <w:noProof/>
          </w:rPr>
          <w:t>11.</w:t>
        </w:r>
        <w:r w:rsidR="003252A1">
          <w:rPr>
            <w:rFonts w:asciiTheme="minorHAnsi" w:eastAsiaTheme="minorEastAsia" w:hAnsiTheme="minorHAnsi" w:cstheme="minorBidi"/>
            <w:b w:val="0"/>
            <w:bCs w:val="0"/>
            <w:caps w:val="0"/>
            <w:noProof/>
            <w:sz w:val="22"/>
            <w:szCs w:val="22"/>
          </w:rPr>
          <w:tab/>
        </w:r>
        <w:r w:rsidR="003252A1" w:rsidRPr="00BF478F">
          <w:rPr>
            <w:rStyle w:val="Hyperlink"/>
            <w:noProof/>
          </w:rPr>
          <w:t xml:space="preserve">TOURISM AND CULTURAL EXCHANGES (TCE) </w:t>
        </w:r>
        <w:r w:rsidR="003252A1" w:rsidRPr="00BF478F">
          <w:rPr>
            <w:rStyle w:val="Hyperlink"/>
            <w:i/>
            <w:noProof/>
          </w:rPr>
          <w:t xml:space="preserve">– </w:t>
        </w:r>
        <w:r w:rsidR="003252A1" w:rsidRPr="00BF478F">
          <w:rPr>
            <w:rStyle w:val="Hyperlink"/>
            <w:rFonts w:cs="Arial"/>
            <w:i/>
            <w:noProof/>
          </w:rPr>
          <w:t>Coordinating Country</w:t>
        </w:r>
        <w:r w:rsidR="003252A1" w:rsidRPr="00BF478F">
          <w:rPr>
            <w:rStyle w:val="Hyperlink"/>
            <w:i/>
            <w:noProof/>
          </w:rPr>
          <w:t>: UAE</w:t>
        </w:r>
        <w:r w:rsidR="003252A1">
          <w:rPr>
            <w:noProof/>
            <w:webHidden/>
          </w:rPr>
          <w:tab/>
        </w:r>
        <w:r w:rsidR="003A526B">
          <w:rPr>
            <w:noProof/>
            <w:webHidden/>
          </w:rPr>
          <w:fldChar w:fldCharType="begin"/>
        </w:r>
        <w:r w:rsidR="003252A1">
          <w:rPr>
            <w:noProof/>
            <w:webHidden/>
          </w:rPr>
          <w:instrText xml:space="preserve"> PAGEREF _Toc87466397 \h </w:instrText>
        </w:r>
        <w:r w:rsidR="003A526B">
          <w:rPr>
            <w:noProof/>
            <w:webHidden/>
          </w:rPr>
        </w:r>
        <w:r w:rsidR="003A526B">
          <w:rPr>
            <w:noProof/>
            <w:webHidden/>
          </w:rPr>
          <w:fldChar w:fldCharType="separate"/>
        </w:r>
        <w:r w:rsidR="00774664">
          <w:rPr>
            <w:noProof/>
            <w:webHidden/>
          </w:rPr>
          <w:t>35</w:t>
        </w:r>
        <w:r w:rsidR="003A526B">
          <w:rPr>
            <w:noProof/>
            <w:webHidden/>
          </w:rPr>
          <w:fldChar w:fldCharType="end"/>
        </w:r>
      </w:hyperlink>
    </w:p>
    <w:p w14:paraId="3BAD0720" w14:textId="7F44E3B7" w:rsidR="003252A1" w:rsidRDefault="00A11E37">
      <w:pPr>
        <w:pStyle w:val="TOC2"/>
        <w:tabs>
          <w:tab w:val="left" w:pos="1200"/>
          <w:tab w:val="right" w:leader="dot" w:pos="9016"/>
        </w:tabs>
        <w:rPr>
          <w:rFonts w:asciiTheme="minorHAnsi" w:eastAsiaTheme="minorEastAsia" w:hAnsiTheme="minorHAnsi" w:cstheme="minorBidi"/>
          <w:smallCaps w:val="0"/>
          <w:noProof/>
          <w:sz w:val="22"/>
          <w:szCs w:val="22"/>
        </w:rPr>
      </w:pPr>
      <w:hyperlink w:anchor="_Toc87466398" w:history="1">
        <w:r w:rsidR="003252A1" w:rsidRPr="00BF478F">
          <w:rPr>
            <w:rStyle w:val="Hyperlink"/>
            <w:rFonts w:cs="Times New Roman"/>
            <w:noProof/>
            <w:lang w:eastAsia="en-US"/>
          </w:rPr>
          <w:t>11.1</w:t>
        </w:r>
        <w:r w:rsidR="003252A1">
          <w:rPr>
            <w:rFonts w:asciiTheme="minorHAnsi" w:eastAsiaTheme="minorEastAsia" w:hAnsiTheme="minorHAnsi" w:cstheme="minorBidi"/>
            <w:smallCaps w:val="0"/>
            <w:noProof/>
            <w:sz w:val="22"/>
            <w:szCs w:val="22"/>
          </w:rPr>
          <w:tab/>
        </w:r>
        <w:r w:rsidR="003252A1" w:rsidRPr="00BF478F">
          <w:rPr>
            <w:rStyle w:val="Hyperlink"/>
            <w:noProof/>
            <w:lang w:eastAsia="zh-CN"/>
          </w:rPr>
          <w:t>Report: Second meeting of the Core Group on Tourism (CGT) (UAE)</w:t>
        </w:r>
        <w:r w:rsidR="003252A1">
          <w:rPr>
            <w:noProof/>
            <w:webHidden/>
          </w:rPr>
          <w:tab/>
        </w:r>
        <w:r w:rsidR="003A526B">
          <w:rPr>
            <w:noProof/>
            <w:webHidden/>
          </w:rPr>
          <w:fldChar w:fldCharType="begin"/>
        </w:r>
        <w:r w:rsidR="003252A1">
          <w:rPr>
            <w:noProof/>
            <w:webHidden/>
          </w:rPr>
          <w:instrText xml:space="preserve"> PAGEREF _Toc87466398 \h </w:instrText>
        </w:r>
        <w:r w:rsidR="003A526B">
          <w:rPr>
            <w:noProof/>
            <w:webHidden/>
          </w:rPr>
        </w:r>
        <w:r w:rsidR="003A526B">
          <w:rPr>
            <w:noProof/>
            <w:webHidden/>
          </w:rPr>
          <w:fldChar w:fldCharType="separate"/>
        </w:r>
        <w:r w:rsidR="00774664">
          <w:rPr>
            <w:noProof/>
            <w:webHidden/>
          </w:rPr>
          <w:t>35</w:t>
        </w:r>
        <w:r w:rsidR="003A526B">
          <w:rPr>
            <w:noProof/>
            <w:webHidden/>
          </w:rPr>
          <w:fldChar w:fldCharType="end"/>
        </w:r>
      </w:hyperlink>
    </w:p>
    <w:p w14:paraId="77F7358E" w14:textId="1D7A6E89" w:rsidR="003252A1" w:rsidRDefault="00A11E37">
      <w:pPr>
        <w:pStyle w:val="TOC2"/>
        <w:tabs>
          <w:tab w:val="left" w:pos="1200"/>
          <w:tab w:val="right" w:leader="dot" w:pos="9016"/>
        </w:tabs>
        <w:rPr>
          <w:rFonts w:asciiTheme="minorHAnsi" w:eastAsiaTheme="minorEastAsia" w:hAnsiTheme="minorHAnsi" w:cstheme="minorBidi"/>
          <w:smallCaps w:val="0"/>
          <w:noProof/>
          <w:sz w:val="22"/>
          <w:szCs w:val="22"/>
        </w:rPr>
      </w:pPr>
      <w:hyperlink w:anchor="_Toc87466399" w:history="1">
        <w:r w:rsidR="003252A1" w:rsidRPr="00BF478F">
          <w:rPr>
            <w:rStyle w:val="Hyperlink"/>
            <w:noProof/>
            <w:lang w:eastAsia="zh-CN"/>
          </w:rPr>
          <w:t>11.2</w:t>
        </w:r>
        <w:r w:rsidR="003252A1">
          <w:rPr>
            <w:rFonts w:asciiTheme="minorHAnsi" w:eastAsiaTheme="minorEastAsia" w:hAnsiTheme="minorHAnsi" w:cstheme="minorBidi"/>
            <w:smallCaps w:val="0"/>
            <w:noProof/>
            <w:sz w:val="22"/>
            <w:szCs w:val="22"/>
          </w:rPr>
          <w:tab/>
        </w:r>
        <w:r w:rsidR="003252A1" w:rsidRPr="00BF478F">
          <w:rPr>
            <w:rStyle w:val="Hyperlink"/>
            <w:noProof/>
            <w:lang w:eastAsia="zh-CN"/>
          </w:rPr>
          <w:t>Update: Establishment of the Tourism Resource Centre (TRC) (Secretariat)</w:t>
        </w:r>
        <w:r w:rsidR="003252A1">
          <w:rPr>
            <w:noProof/>
            <w:webHidden/>
          </w:rPr>
          <w:tab/>
        </w:r>
        <w:r w:rsidR="003A526B">
          <w:rPr>
            <w:noProof/>
            <w:webHidden/>
          </w:rPr>
          <w:fldChar w:fldCharType="begin"/>
        </w:r>
        <w:r w:rsidR="003252A1">
          <w:rPr>
            <w:noProof/>
            <w:webHidden/>
          </w:rPr>
          <w:instrText xml:space="preserve"> PAGEREF _Toc87466399 \h </w:instrText>
        </w:r>
        <w:r w:rsidR="003A526B">
          <w:rPr>
            <w:noProof/>
            <w:webHidden/>
          </w:rPr>
        </w:r>
        <w:r w:rsidR="003A526B">
          <w:rPr>
            <w:noProof/>
            <w:webHidden/>
          </w:rPr>
          <w:fldChar w:fldCharType="separate"/>
        </w:r>
        <w:r w:rsidR="00774664">
          <w:rPr>
            <w:noProof/>
            <w:webHidden/>
          </w:rPr>
          <w:t>35</w:t>
        </w:r>
        <w:r w:rsidR="003A526B">
          <w:rPr>
            <w:noProof/>
            <w:webHidden/>
          </w:rPr>
          <w:fldChar w:fldCharType="end"/>
        </w:r>
      </w:hyperlink>
    </w:p>
    <w:p w14:paraId="61CE8E1B" w14:textId="005DA2C2" w:rsidR="003252A1" w:rsidRDefault="00A11E37">
      <w:pPr>
        <w:pStyle w:val="TOC2"/>
        <w:tabs>
          <w:tab w:val="left" w:pos="1200"/>
          <w:tab w:val="right" w:leader="dot" w:pos="9016"/>
        </w:tabs>
        <w:rPr>
          <w:rFonts w:asciiTheme="minorHAnsi" w:eastAsiaTheme="minorEastAsia" w:hAnsiTheme="minorHAnsi" w:cstheme="minorBidi"/>
          <w:smallCaps w:val="0"/>
          <w:noProof/>
          <w:sz w:val="22"/>
          <w:szCs w:val="22"/>
        </w:rPr>
      </w:pPr>
      <w:hyperlink w:anchor="_Toc87466400" w:history="1">
        <w:r w:rsidR="003252A1" w:rsidRPr="00BF478F">
          <w:rPr>
            <w:rStyle w:val="Hyperlink"/>
            <w:noProof/>
            <w:lang w:eastAsia="zh-CN"/>
          </w:rPr>
          <w:t>11.3</w:t>
        </w:r>
        <w:r w:rsidR="003252A1">
          <w:rPr>
            <w:rFonts w:asciiTheme="minorHAnsi" w:eastAsiaTheme="minorEastAsia" w:hAnsiTheme="minorHAnsi" w:cstheme="minorBidi"/>
            <w:smallCaps w:val="0"/>
            <w:noProof/>
            <w:sz w:val="22"/>
            <w:szCs w:val="22"/>
          </w:rPr>
          <w:tab/>
        </w:r>
        <w:r w:rsidR="003252A1" w:rsidRPr="00BF478F">
          <w:rPr>
            <w:rStyle w:val="Hyperlink"/>
            <w:noProof/>
            <w:lang w:eastAsia="zh-CN"/>
          </w:rPr>
          <w:t>Update: Creation of tourism platforms (digital or otherwise) for sharing of best practices (South Africa)</w:t>
        </w:r>
        <w:r w:rsidR="003252A1">
          <w:rPr>
            <w:noProof/>
            <w:webHidden/>
          </w:rPr>
          <w:tab/>
        </w:r>
        <w:r w:rsidR="003A526B">
          <w:rPr>
            <w:noProof/>
            <w:webHidden/>
          </w:rPr>
          <w:fldChar w:fldCharType="begin"/>
        </w:r>
        <w:r w:rsidR="003252A1">
          <w:rPr>
            <w:noProof/>
            <w:webHidden/>
          </w:rPr>
          <w:instrText xml:space="preserve"> PAGEREF _Toc87466400 \h </w:instrText>
        </w:r>
        <w:r w:rsidR="003A526B">
          <w:rPr>
            <w:noProof/>
            <w:webHidden/>
          </w:rPr>
        </w:r>
        <w:r w:rsidR="003A526B">
          <w:rPr>
            <w:noProof/>
            <w:webHidden/>
          </w:rPr>
          <w:fldChar w:fldCharType="separate"/>
        </w:r>
        <w:r w:rsidR="00774664">
          <w:rPr>
            <w:noProof/>
            <w:webHidden/>
          </w:rPr>
          <w:t>35</w:t>
        </w:r>
        <w:r w:rsidR="003A526B">
          <w:rPr>
            <w:noProof/>
            <w:webHidden/>
          </w:rPr>
          <w:fldChar w:fldCharType="end"/>
        </w:r>
      </w:hyperlink>
    </w:p>
    <w:p w14:paraId="4C2E9606" w14:textId="76C54DC6" w:rsidR="003252A1" w:rsidRDefault="00A11E37">
      <w:pPr>
        <w:pStyle w:val="TOC1"/>
        <w:tabs>
          <w:tab w:val="left" w:pos="539"/>
          <w:tab w:val="right" w:leader="dot" w:pos="9016"/>
        </w:tabs>
        <w:rPr>
          <w:rFonts w:asciiTheme="minorHAnsi" w:eastAsiaTheme="minorEastAsia" w:hAnsiTheme="minorHAnsi" w:cstheme="minorBidi"/>
          <w:b w:val="0"/>
          <w:bCs w:val="0"/>
          <w:caps w:val="0"/>
          <w:noProof/>
          <w:sz w:val="22"/>
          <w:szCs w:val="22"/>
        </w:rPr>
      </w:pPr>
      <w:hyperlink w:anchor="_Toc87466401" w:history="1">
        <w:r w:rsidR="003252A1" w:rsidRPr="00BF478F">
          <w:rPr>
            <w:rStyle w:val="Hyperlink"/>
            <w:noProof/>
          </w:rPr>
          <w:t>12.</w:t>
        </w:r>
        <w:r w:rsidR="003252A1">
          <w:rPr>
            <w:rFonts w:asciiTheme="minorHAnsi" w:eastAsiaTheme="minorEastAsia" w:hAnsiTheme="minorHAnsi" w:cstheme="minorBidi"/>
            <w:b w:val="0"/>
            <w:bCs w:val="0"/>
            <w:caps w:val="0"/>
            <w:noProof/>
            <w:sz w:val="22"/>
            <w:szCs w:val="22"/>
          </w:rPr>
          <w:tab/>
        </w:r>
        <w:r w:rsidR="003252A1" w:rsidRPr="00BF478F">
          <w:rPr>
            <w:rStyle w:val="Hyperlink"/>
            <w:noProof/>
          </w:rPr>
          <w:t xml:space="preserve">BLUE ECONOMY (BE) – </w:t>
        </w:r>
        <w:r w:rsidR="003252A1" w:rsidRPr="00BF478F">
          <w:rPr>
            <w:rStyle w:val="Hyperlink"/>
            <w:rFonts w:cs="Arial"/>
            <w:noProof/>
          </w:rPr>
          <w:t>Coordinating Country</w:t>
        </w:r>
        <w:r w:rsidR="003252A1" w:rsidRPr="00BF478F">
          <w:rPr>
            <w:rStyle w:val="Hyperlink"/>
            <w:noProof/>
          </w:rPr>
          <w:t>: South Africa</w:t>
        </w:r>
        <w:r w:rsidR="003252A1">
          <w:rPr>
            <w:noProof/>
            <w:webHidden/>
          </w:rPr>
          <w:tab/>
        </w:r>
        <w:r w:rsidR="003A526B">
          <w:rPr>
            <w:noProof/>
            <w:webHidden/>
          </w:rPr>
          <w:fldChar w:fldCharType="begin"/>
        </w:r>
        <w:r w:rsidR="003252A1">
          <w:rPr>
            <w:noProof/>
            <w:webHidden/>
          </w:rPr>
          <w:instrText xml:space="preserve"> PAGEREF _Toc87466401 \h </w:instrText>
        </w:r>
        <w:r w:rsidR="003A526B">
          <w:rPr>
            <w:noProof/>
            <w:webHidden/>
          </w:rPr>
        </w:r>
        <w:r w:rsidR="003A526B">
          <w:rPr>
            <w:noProof/>
            <w:webHidden/>
          </w:rPr>
          <w:fldChar w:fldCharType="separate"/>
        </w:r>
        <w:r w:rsidR="00774664">
          <w:rPr>
            <w:noProof/>
            <w:webHidden/>
          </w:rPr>
          <w:t>36</w:t>
        </w:r>
        <w:r w:rsidR="003A526B">
          <w:rPr>
            <w:noProof/>
            <w:webHidden/>
          </w:rPr>
          <w:fldChar w:fldCharType="end"/>
        </w:r>
      </w:hyperlink>
    </w:p>
    <w:p w14:paraId="323E3374" w14:textId="2BC8E784" w:rsidR="003252A1" w:rsidRDefault="00A11E37">
      <w:pPr>
        <w:pStyle w:val="TOC2"/>
        <w:tabs>
          <w:tab w:val="left" w:pos="1200"/>
          <w:tab w:val="right" w:leader="dot" w:pos="9016"/>
        </w:tabs>
        <w:rPr>
          <w:rFonts w:asciiTheme="minorHAnsi" w:eastAsiaTheme="minorEastAsia" w:hAnsiTheme="minorHAnsi" w:cstheme="minorBidi"/>
          <w:smallCaps w:val="0"/>
          <w:noProof/>
          <w:sz w:val="22"/>
          <w:szCs w:val="22"/>
        </w:rPr>
      </w:pPr>
      <w:hyperlink w:anchor="_Toc87466402" w:history="1">
        <w:r w:rsidR="003252A1" w:rsidRPr="00BF478F">
          <w:rPr>
            <w:rStyle w:val="Hyperlink"/>
            <w:noProof/>
          </w:rPr>
          <w:t>12.1</w:t>
        </w:r>
        <w:r w:rsidR="003252A1">
          <w:rPr>
            <w:rFonts w:asciiTheme="minorHAnsi" w:eastAsiaTheme="minorEastAsia" w:hAnsiTheme="minorHAnsi" w:cstheme="minorBidi"/>
            <w:smallCaps w:val="0"/>
            <w:noProof/>
            <w:sz w:val="22"/>
            <w:szCs w:val="22"/>
          </w:rPr>
          <w:tab/>
        </w:r>
        <w:r w:rsidR="003252A1" w:rsidRPr="00BF478F">
          <w:rPr>
            <w:rStyle w:val="Hyperlink"/>
            <w:noProof/>
          </w:rPr>
          <w:t>Update: Progress Report on the Work Plan of the WGBE (South Africa)</w:t>
        </w:r>
        <w:r w:rsidR="003252A1">
          <w:rPr>
            <w:noProof/>
            <w:webHidden/>
          </w:rPr>
          <w:tab/>
        </w:r>
        <w:r w:rsidR="003A526B">
          <w:rPr>
            <w:noProof/>
            <w:webHidden/>
          </w:rPr>
          <w:fldChar w:fldCharType="begin"/>
        </w:r>
        <w:r w:rsidR="003252A1">
          <w:rPr>
            <w:noProof/>
            <w:webHidden/>
          </w:rPr>
          <w:instrText xml:space="preserve"> PAGEREF _Toc87466402 \h </w:instrText>
        </w:r>
        <w:r w:rsidR="003A526B">
          <w:rPr>
            <w:noProof/>
            <w:webHidden/>
          </w:rPr>
        </w:r>
        <w:r w:rsidR="003A526B">
          <w:rPr>
            <w:noProof/>
            <w:webHidden/>
          </w:rPr>
          <w:fldChar w:fldCharType="separate"/>
        </w:r>
        <w:r w:rsidR="00774664">
          <w:rPr>
            <w:noProof/>
            <w:webHidden/>
          </w:rPr>
          <w:t>36</w:t>
        </w:r>
        <w:r w:rsidR="003A526B">
          <w:rPr>
            <w:noProof/>
            <w:webHidden/>
          </w:rPr>
          <w:fldChar w:fldCharType="end"/>
        </w:r>
      </w:hyperlink>
    </w:p>
    <w:p w14:paraId="1748C9BA" w14:textId="573A5BB0" w:rsidR="003252A1" w:rsidRDefault="00A11E37">
      <w:pPr>
        <w:pStyle w:val="TOC2"/>
        <w:tabs>
          <w:tab w:val="left" w:pos="1200"/>
          <w:tab w:val="right" w:leader="dot" w:pos="9016"/>
        </w:tabs>
        <w:rPr>
          <w:rFonts w:asciiTheme="minorHAnsi" w:eastAsiaTheme="minorEastAsia" w:hAnsiTheme="minorHAnsi" w:cstheme="minorBidi"/>
          <w:smallCaps w:val="0"/>
          <w:noProof/>
          <w:sz w:val="22"/>
          <w:szCs w:val="22"/>
        </w:rPr>
      </w:pPr>
      <w:hyperlink w:anchor="_Toc87466403" w:history="1">
        <w:r w:rsidR="003252A1" w:rsidRPr="00BF478F">
          <w:rPr>
            <w:rStyle w:val="Hyperlink"/>
            <w:noProof/>
          </w:rPr>
          <w:t>12.2</w:t>
        </w:r>
        <w:r w:rsidR="003252A1">
          <w:rPr>
            <w:rFonts w:asciiTheme="minorHAnsi" w:eastAsiaTheme="minorEastAsia" w:hAnsiTheme="minorHAnsi" w:cstheme="minorBidi"/>
            <w:smallCaps w:val="0"/>
            <w:noProof/>
            <w:sz w:val="22"/>
            <w:szCs w:val="22"/>
          </w:rPr>
          <w:tab/>
        </w:r>
        <w:r w:rsidR="003252A1" w:rsidRPr="00BF478F">
          <w:rPr>
            <w:rStyle w:val="Hyperlink"/>
            <w:noProof/>
          </w:rPr>
          <w:t>Update: Preparations for the Fourth IORA Ministerial Blue Economy Conference (BEC-IV) (Sri Lanka)</w:t>
        </w:r>
        <w:r w:rsidR="003252A1">
          <w:rPr>
            <w:noProof/>
            <w:webHidden/>
          </w:rPr>
          <w:tab/>
        </w:r>
        <w:r w:rsidR="003A526B">
          <w:rPr>
            <w:noProof/>
            <w:webHidden/>
          </w:rPr>
          <w:fldChar w:fldCharType="begin"/>
        </w:r>
        <w:r w:rsidR="003252A1">
          <w:rPr>
            <w:noProof/>
            <w:webHidden/>
          </w:rPr>
          <w:instrText xml:space="preserve"> PAGEREF _Toc87466403 \h </w:instrText>
        </w:r>
        <w:r w:rsidR="003A526B">
          <w:rPr>
            <w:noProof/>
            <w:webHidden/>
          </w:rPr>
        </w:r>
        <w:r w:rsidR="003A526B">
          <w:rPr>
            <w:noProof/>
            <w:webHidden/>
          </w:rPr>
          <w:fldChar w:fldCharType="separate"/>
        </w:r>
        <w:r w:rsidR="00774664">
          <w:rPr>
            <w:noProof/>
            <w:webHidden/>
          </w:rPr>
          <w:t>36</w:t>
        </w:r>
        <w:r w:rsidR="003A526B">
          <w:rPr>
            <w:noProof/>
            <w:webHidden/>
          </w:rPr>
          <w:fldChar w:fldCharType="end"/>
        </w:r>
      </w:hyperlink>
    </w:p>
    <w:p w14:paraId="5E6F9D37" w14:textId="447E8DD5" w:rsidR="003252A1" w:rsidRDefault="00A11E37">
      <w:pPr>
        <w:pStyle w:val="TOC2"/>
        <w:tabs>
          <w:tab w:val="left" w:pos="1200"/>
          <w:tab w:val="right" w:leader="dot" w:pos="9016"/>
        </w:tabs>
        <w:rPr>
          <w:rFonts w:asciiTheme="minorHAnsi" w:eastAsiaTheme="minorEastAsia" w:hAnsiTheme="minorHAnsi" w:cstheme="minorBidi"/>
          <w:smallCaps w:val="0"/>
          <w:noProof/>
          <w:sz w:val="22"/>
          <w:szCs w:val="22"/>
        </w:rPr>
      </w:pPr>
      <w:hyperlink w:anchor="_Toc87466404" w:history="1">
        <w:r w:rsidR="003252A1" w:rsidRPr="00BF478F">
          <w:rPr>
            <w:rStyle w:val="Hyperlink"/>
            <w:noProof/>
          </w:rPr>
          <w:t>12.3</w:t>
        </w:r>
        <w:r w:rsidR="003252A1">
          <w:rPr>
            <w:rFonts w:asciiTheme="minorHAnsi" w:eastAsiaTheme="minorEastAsia" w:hAnsiTheme="minorHAnsi" w:cstheme="minorBidi"/>
            <w:smallCaps w:val="0"/>
            <w:noProof/>
            <w:sz w:val="22"/>
            <w:szCs w:val="22"/>
          </w:rPr>
          <w:tab/>
        </w:r>
        <w:r w:rsidR="003252A1" w:rsidRPr="00BF478F">
          <w:rPr>
            <w:rStyle w:val="Hyperlink"/>
            <w:noProof/>
          </w:rPr>
          <w:t>Update: Preparations for the Third meeting of the Working Group on Blue Economy (WGBE) (South Africa)</w:t>
        </w:r>
        <w:r w:rsidR="003252A1">
          <w:rPr>
            <w:noProof/>
            <w:webHidden/>
          </w:rPr>
          <w:tab/>
        </w:r>
        <w:r w:rsidR="003A526B">
          <w:rPr>
            <w:noProof/>
            <w:webHidden/>
          </w:rPr>
          <w:fldChar w:fldCharType="begin"/>
        </w:r>
        <w:r w:rsidR="003252A1">
          <w:rPr>
            <w:noProof/>
            <w:webHidden/>
          </w:rPr>
          <w:instrText xml:space="preserve"> PAGEREF _Toc87466404 \h </w:instrText>
        </w:r>
        <w:r w:rsidR="003A526B">
          <w:rPr>
            <w:noProof/>
            <w:webHidden/>
          </w:rPr>
        </w:r>
        <w:r w:rsidR="003A526B">
          <w:rPr>
            <w:noProof/>
            <w:webHidden/>
          </w:rPr>
          <w:fldChar w:fldCharType="separate"/>
        </w:r>
        <w:r w:rsidR="00774664">
          <w:rPr>
            <w:noProof/>
            <w:webHidden/>
          </w:rPr>
          <w:t>36</w:t>
        </w:r>
        <w:r w:rsidR="003A526B">
          <w:rPr>
            <w:noProof/>
            <w:webHidden/>
          </w:rPr>
          <w:fldChar w:fldCharType="end"/>
        </w:r>
      </w:hyperlink>
    </w:p>
    <w:p w14:paraId="7AEF2D1B" w14:textId="07D2FE9B" w:rsidR="003252A1" w:rsidRDefault="00A11E37">
      <w:pPr>
        <w:pStyle w:val="TOC2"/>
        <w:tabs>
          <w:tab w:val="left" w:pos="1200"/>
          <w:tab w:val="right" w:leader="dot" w:pos="9016"/>
        </w:tabs>
        <w:rPr>
          <w:rFonts w:asciiTheme="minorHAnsi" w:eastAsiaTheme="minorEastAsia" w:hAnsiTheme="minorHAnsi" w:cstheme="minorBidi"/>
          <w:smallCaps w:val="0"/>
          <w:noProof/>
          <w:sz w:val="22"/>
          <w:szCs w:val="22"/>
        </w:rPr>
      </w:pPr>
      <w:hyperlink w:anchor="_Toc87466405" w:history="1">
        <w:r w:rsidR="003252A1" w:rsidRPr="00BF478F">
          <w:rPr>
            <w:rStyle w:val="Hyperlink"/>
            <w:noProof/>
          </w:rPr>
          <w:t>12.4</w:t>
        </w:r>
        <w:r w:rsidR="003252A1">
          <w:rPr>
            <w:rFonts w:asciiTheme="minorHAnsi" w:eastAsiaTheme="minorEastAsia" w:hAnsiTheme="minorHAnsi" w:cstheme="minorBidi"/>
            <w:smallCaps w:val="0"/>
            <w:noProof/>
            <w:sz w:val="22"/>
            <w:szCs w:val="22"/>
          </w:rPr>
          <w:tab/>
        </w:r>
        <w:r w:rsidR="003252A1" w:rsidRPr="00BF478F">
          <w:rPr>
            <w:rStyle w:val="Hyperlink"/>
            <w:noProof/>
          </w:rPr>
          <w:t>Update: IORA workshop on Blue Economy (France/Reunion)</w:t>
        </w:r>
        <w:r w:rsidR="003252A1">
          <w:rPr>
            <w:noProof/>
            <w:webHidden/>
          </w:rPr>
          <w:tab/>
        </w:r>
        <w:r w:rsidR="003A526B">
          <w:rPr>
            <w:noProof/>
            <w:webHidden/>
          </w:rPr>
          <w:fldChar w:fldCharType="begin"/>
        </w:r>
        <w:r w:rsidR="003252A1">
          <w:rPr>
            <w:noProof/>
            <w:webHidden/>
          </w:rPr>
          <w:instrText xml:space="preserve"> PAGEREF _Toc87466405 \h </w:instrText>
        </w:r>
        <w:r w:rsidR="003A526B">
          <w:rPr>
            <w:noProof/>
            <w:webHidden/>
          </w:rPr>
        </w:r>
        <w:r w:rsidR="003A526B">
          <w:rPr>
            <w:noProof/>
            <w:webHidden/>
          </w:rPr>
          <w:fldChar w:fldCharType="separate"/>
        </w:r>
        <w:r w:rsidR="00774664">
          <w:rPr>
            <w:noProof/>
            <w:webHidden/>
          </w:rPr>
          <w:t>37</w:t>
        </w:r>
        <w:r w:rsidR="003A526B">
          <w:rPr>
            <w:noProof/>
            <w:webHidden/>
          </w:rPr>
          <w:fldChar w:fldCharType="end"/>
        </w:r>
      </w:hyperlink>
    </w:p>
    <w:p w14:paraId="44A254C0" w14:textId="395EAEA4" w:rsidR="003252A1" w:rsidRDefault="00A11E37">
      <w:pPr>
        <w:pStyle w:val="TOC2"/>
        <w:tabs>
          <w:tab w:val="left" w:pos="1200"/>
          <w:tab w:val="right" w:leader="dot" w:pos="9016"/>
        </w:tabs>
        <w:rPr>
          <w:rFonts w:asciiTheme="minorHAnsi" w:eastAsiaTheme="minorEastAsia" w:hAnsiTheme="minorHAnsi" w:cstheme="minorBidi"/>
          <w:smallCaps w:val="0"/>
          <w:noProof/>
          <w:sz w:val="22"/>
          <w:szCs w:val="22"/>
        </w:rPr>
      </w:pPr>
      <w:hyperlink w:anchor="_Toc87466406" w:history="1">
        <w:r w:rsidR="003252A1" w:rsidRPr="00BF478F">
          <w:rPr>
            <w:rStyle w:val="Hyperlink"/>
            <w:noProof/>
          </w:rPr>
          <w:t>12.5</w:t>
        </w:r>
        <w:r w:rsidR="003252A1">
          <w:rPr>
            <w:rFonts w:asciiTheme="minorHAnsi" w:eastAsiaTheme="minorEastAsia" w:hAnsiTheme="minorHAnsi" w:cstheme="minorBidi"/>
            <w:smallCaps w:val="0"/>
            <w:noProof/>
            <w:sz w:val="22"/>
            <w:szCs w:val="22"/>
          </w:rPr>
          <w:tab/>
        </w:r>
        <w:r w:rsidR="003252A1" w:rsidRPr="00BF478F">
          <w:rPr>
            <w:rStyle w:val="Hyperlink"/>
            <w:noProof/>
          </w:rPr>
          <w:t>Activities by IORA Blue Carbon Hub</w:t>
        </w:r>
        <w:r w:rsidR="003252A1">
          <w:rPr>
            <w:noProof/>
            <w:webHidden/>
          </w:rPr>
          <w:tab/>
        </w:r>
        <w:r w:rsidR="003A526B">
          <w:rPr>
            <w:noProof/>
            <w:webHidden/>
          </w:rPr>
          <w:fldChar w:fldCharType="begin"/>
        </w:r>
        <w:r w:rsidR="003252A1">
          <w:rPr>
            <w:noProof/>
            <w:webHidden/>
          </w:rPr>
          <w:instrText xml:space="preserve"> PAGEREF _Toc87466406 \h </w:instrText>
        </w:r>
        <w:r w:rsidR="003A526B">
          <w:rPr>
            <w:noProof/>
            <w:webHidden/>
          </w:rPr>
        </w:r>
        <w:r w:rsidR="003A526B">
          <w:rPr>
            <w:noProof/>
            <w:webHidden/>
          </w:rPr>
          <w:fldChar w:fldCharType="separate"/>
        </w:r>
        <w:r w:rsidR="00774664">
          <w:rPr>
            <w:noProof/>
            <w:webHidden/>
          </w:rPr>
          <w:t>37</w:t>
        </w:r>
        <w:r w:rsidR="003A526B">
          <w:rPr>
            <w:noProof/>
            <w:webHidden/>
          </w:rPr>
          <w:fldChar w:fldCharType="end"/>
        </w:r>
      </w:hyperlink>
    </w:p>
    <w:p w14:paraId="229A31FA" w14:textId="46A234B8" w:rsidR="003252A1" w:rsidRDefault="00A11E37">
      <w:pPr>
        <w:pStyle w:val="TOC3"/>
        <w:tabs>
          <w:tab w:val="left" w:pos="1440"/>
          <w:tab w:val="right" w:leader="dot" w:pos="9016"/>
        </w:tabs>
        <w:rPr>
          <w:rFonts w:asciiTheme="minorHAnsi" w:eastAsiaTheme="minorEastAsia" w:hAnsiTheme="minorHAnsi" w:cstheme="minorBidi"/>
          <w:iCs w:val="0"/>
          <w:noProof/>
          <w:sz w:val="22"/>
          <w:szCs w:val="22"/>
        </w:rPr>
      </w:pPr>
      <w:hyperlink w:anchor="_Toc87466407" w:history="1">
        <w:r w:rsidR="003252A1" w:rsidRPr="00BF478F">
          <w:rPr>
            <w:rStyle w:val="Hyperlink"/>
            <w:noProof/>
          </w:rPr>
          <w:t>12.5.1</w:t>
        </w:r>
        <w:r w:rsidR="003252A1">
          <w:rPr>
            <w:rFonts w:asciiTheme="minorHAnsi" w:eastAsiaTheme="minorEastAsia" w:hAnsiTheme="minorHAnsi" w:cstheme="minorBidi"/>
            <w:iCs w:val="0"/>
            <w:noProof/>
            <w:sz w:val="22"/>
            <w:szCs w:val="22"/>
          </w:rPr>
          <w:tab/>
        </w:r>
        <w:r w:rsidR="003252A1" w:rsidRPr="00BF478F">
          <w:rPr>
            <w:rStyle w:val="Hyperlink"/>
            <w:noProof/>
          </w:rPr>
          <w:t>Update: Second round of IORA Blue Carbon Hub Early Career Visiting Scientist programme (Australia)</w:t>
        </w:r>
        <w:r w:rsidR="003252A1">
          <w:rPr>
            <w:noProof/>
            <w:webHidden/>
          </w:rPr>
          <w:tab/>
        </w:r>
        <w:r w:rsidR="003A526B">
          <w:rPr>
            <w:noProof/>
            <w:webHidden/>
          </w:rPr>
          <w:fldChar w:fldCharType="begin"/>
        </w:r>
        <w:r w:rsidR="003252A1">
          <w:rPr>
            <w:noProof/>
            <w:webHidden/>
          </w:rPr>
          <w:instrText xml:space="preserve"> PAGEREF _Toc87466407 \h </w:instrText>
        </w:r>
        <w:r w:rsidR="003A526B">
          <w:rPr>
            <w:noProof/>
            <w:webHidden/>
          </w:rPr>
        </w:r>
        <w:r w:rsidR="003A526B">
          <w:rPr>
            <w:noProof/>
            <w:webHidden/>
          </w:rPr>
          <w:fldChar w:fldCharType="separate"/>
        </w:r>
        <w:r w:rsidR="00774664">
          <w:rPr>
            <w:noProof/>
            <w:webHidden/>
          </w:rPr>
          <w:t>37</w:t>
        </w:r>
        <w:r w:rsidR="003A526B">
          <w:rPr>
            <w:noProof/>
            <w:webHidden/>
          </w:rPr>
          <w:fldChar w:fldCharType="end"/>
        </w:r>
      </w:hyperlink>
    </w:p>
    <w:p w14:paraId="107C10B3" w14:textId="7BCDDBEC" w:rsidR="003252A1" w:rsidRDefault="00A11E37">
      <w:pPr>
        <w:pStyle w:val="TOC3"/>
        <w:tabs>
          <w:tab w:val="left" w:pos="1440"/>
          <w:tab w:val="right" w:leader="dot" w:pos="9016"/>
        </w:tabs>
        <w:rPr>
          <w:rFonts w:asciiTheme="minorHAnsi" w:eastAsiaTheme="minorEastAsia" w:hAnsiTheme="minorHAnsi" w:cstheme="minorBidi"/>
          <w:iCs w:val="0"/>
          <w:noProof/>
          <w:sz w:val="22"/>
          <w:szCs w:val="22"/>
        </w:rPr>
      </w:pPr>
      <w:hyperlink w:anchor="_Toc87466408" w:history="1">
        <w:r w:rsidR="003252A1" w:rsidRPr="00BF478F">
          <w:rPr>
            <w:rStyle w:val="Hyperlink"/>
            <w:noProof/>
          </w:rPr>
          <w:t>12.5.2</w:t>
        </w:r>
        <w:r w:rsidR="003252A1">
          <w:rPr>
            <w:rFonts w:asciiTheme="minorHAnsi" w:eastAsiaTheme="minorEastAsia" w:hAnsiTheme="minorHAnsi" w:cstheme="minorBidi"/>
            <w:iCs w:val="0"/>
            <w:noProof/>
            <w:sz w:val="22"/>
            <w:szCs w:val="22"/>
          </w:rPr>
          <w:tab/>
        </w:r>
        <w:r w:rsidR="003252A1" w:rsidRPr="00BF478F">
          <w:rPr>
            <w:rStyle w:val="Hyperlink"/>
            <w:noProof/>
          </w:rPr>
          <w:t>Update: Workshop on Earth Observation Project (Australia)</w:t>
        </w:r>
        <w:r w:rsidR="003252A1">
          <w:rPr>
            <w:noProof/>
            <w:webHidden/>
          </w:rPr>
          <w:tab/>
        </w:r>
        <w:r w:rsidR="003A526B">
          <w:rPr>
            <w:noProof/>
            <w:webHidden/>
          </w:rPr>
          <w:fldChar w:fldCharType="begin"/>
        </w:r>
        <w:r w:rsidR="003252A1">
          <w:rPr>
            <w:noProof/>
            <w:webHidden/>
          </w:rPr>
          <w:instrText xml:space="preserve"> PAGEREF _Toc87466408 \h </w:instrText>
        </w:r>
        <w:r w:rsidR="003A526B">
          <w:rPr>
            <w:noProof/>
            <w:webHidden/>
          </w:rPr>
        </w:r>
        <w:r w:rsidR="003A526B">
          <w:rPr>
            <w:noProof/>
            <w:webHidden/>
          </w:rPr>
          <w:fldChar w:fldCharType="separate"/>
        </w:r>
        <w:r w:rsidR="00774664">
          <w:rPr>
            <w:noProof/>
            <w:webHidden/>
          </w:rPr>
          <w:t>37</w:t>
        </w:r>
        <w:r w:rsidR="003A526B">
          <w:rPr>
            <w:noProof/>
            <w:webHidden/>
          </w:rPr>
          <w:fldChar w:fldCharType="end"/>
        </w:r>
      </w:hyperlink>
    </w:p>
    <w:p w14:paraId="02996472" w14:textId="3ADE2798" w:rsidR="003252A1" w:rsidRDefault="00A11E37">
      <w:pPr>
        <w:pStyle w:val="TOC2"/>
        <w:tabs>
          <w:tab w:val="left" w:pos="1200"/>
          <w:tab w:val="right" w:leader="dot" w:pos="9016"/>
        </w:tabs>
        <w:rPr>
          <w:rFonts w:asciiTheme="minorHAnsi" w:eastAsiaTheme="minorEastAsia" w:hAnsiTheme="minorHAnsi" w:cstheme="minorBidi"/>
          <w:smallCaps w:val="0"/>
          <w:noProof/>
          <w:sz w:val="22"/>
          <w:szCs w:val="22"/>
        </w:rPr>
      </w:pPr>
      <w:hyperlink w:anchor="_Toc87466409" w:history="1">
        <w:r w:rsidR="003252A1" w:rsidRPr="00BF478F">
          <w:rPr>
            <w:rStyle w:val="Hyperlink"/>
            <w:noProof/>
          </w:rPr>
          <w:t>12.6</w:t>
        </w:r>
        <w:r w:rsidR="003252A1">
          <w:rPr>
            <w:rFonts w:asciiTheme="minorHAnsi" w:eastAsiaTheme="minorEastAsia" w:hAnsiTheme="minorHAnsi" w:cstheme="minorBidi"/>
            <w:smallCaps w:val="0"/>
            <w:noProof/>
            <w:sz w:val="22"/>
            <w:szCs w:val="22"/>
          </w:rPr>
          <w:tab/>
        </w:r>
        <w:r w:rsidR="003252A1" w:rsidRPr="00BF478F">
          <w:rPr>
            <w:rStyle w:val="Hyperlink"/>
            <w:noProof/>
          </w:rPr>
          <w:t>Update: Consideration of IORA White Paper on Blue Carbon Finance (Australia)</w:t>
        </w:r>
        <w:r w:rsidR="003252A1">
          <w:rPr>
            <w:noProof/>
            <w:webHidden/>
          </w:rPr>
          <w:tab/>
        </w:r>
        <w:r w:rsidR="003A526B">
          <w:rPr>
            <w:noProof/>
            <w:webHidden/>
          </w:rPr>
          <w:fldChar w:fldCharType="begin"/>
        </w:r>
        <w:r w:rsidR="003252A1">
          <w:rPr>
            <w:noProof/>
            <w:webHidden/>
          </w:rPr>
          <w:instrText xml:space="preserve"> PAGEREF _Toc87466409 \h </w:instrText>
        </w:r>
        <w:r w:rsidR="003A526B">
          <w:rPr>
            <w:noProof/>
            <w:webHidden/>
          </w:rPr>
        </w:r>
        <w:r w:rsidR="003A526B">
          <w:rPr>
            <w:noProof/>
            <w:webHidden/>
          </w:rPr>
          <w:fldChar w:fldCharType="separate"/>
        </w:r>
        <w:r w:rsidR="00774664">
          <w:rPr>
            <w:noProof/>
            <w:webHidden/>
          </w:rPr>
          <w:t>37</w:t>
        </w:r>
        <w:r w:rsidR="003A526B">
          <w:rPr>
            <w:noProof/>
            <w:webHidden/>
          </w:rPr>
          <w:fldChar w:fldCharType="end"/>
        </w:r>
      </w:hyperlink>
    </w:p>
    <w:p w14:paraId="51AF0C7B" w14:textId="14E1CFD7" w:rsidR="003252A1" w:rsidRDefault="00A11E37">
      <w:pPr>
        <w:pStyle w:val="TOC2"/>
        <w:tabs>
          <w:tab w:val="left" w:pos="1200"/>
          <w:tab w:val="right" w:leader="dot" w:pos="9016"/>
        </w:tabs>
        <w:rPr>
          <w:rFonts w:asciiTheme="minorHAnsi" w:eastAsiaTheme="minorEastAsia" w:hAnsiTheme="minorHAnsi" w:cstheme="minorBidi"/>
          <w:smallCaps w:val="0"/>
          <w:noProof/>
          <w:sz w:val="22"/>
          <w:szCs w:val="22"/>
        </w:rPr>
      </w:pPr>
      <w:hyperlink w:anchor="_Toc87466410" w:history="1">
        <w:r w:rsidR="003252A1" w:rsidRPr="00BF478F">
          <w:rPr>
            <w:rStyle w:val="Hyperlink"/>
            <w:noProof/>
          </w:rPr>
          <w:t>12.7</w:t>
        </w:r>
        <w:r w:rsidR="003252A1">
          <w:rPr>
            <w:rFonts w:asciiTheme="minorHAnsi" w:eastAsiaTheme="minorEastAsia" w:hAnsiTheme="minorHAnsi" w:cstheme="minorBidi"/>
            <w:smallCaps w:val="0"/>
            <w:noProof/>
            <w:sz w:val="22"/>
            <w:szCs w:val="22"/>
          </w:rPr>
          <w:tab/>
        </w:r>
        <w:r w:rsidR="003252A1" w:rsidRPr="00BF478F">
          <w:rPr>
            <w:rStyle w:val="Hyperlink"/>
            <w:noProof/>
          </w:rPr>
          <w:t>Update: IORA Actions Against Marine Debris (Indonesia)</w:t>
        </w:r>
        <w:r w:rsidR="003252A1">
          <w:rPr>
            <w:noProof/>
            <w:webHidden/>
          </w:rPr>
          <w:tab/>
        </w:r>
        <w:r w:rsidR="003A526B">
          <w:rPr>
            <w:noProof/>
            <w:webHidden/>
          </w:rPr>
          <w:fldChar w:fldCharType="begin"/>
        </w:r>
        <w:r w:rsidR="003252A1">
          <w:rPr>
            <w:noProof/>
            <w:webHidden/>
          </w:rPr>
          <w:instrText xml:space="preserve"> PAGEREF _Toc87466410 \h </w:instrText>
        </w:r>
        <w:r w:rsidR="003A526B">
          <w:rPr>
            <w:noProof/>
            <w:webHidden/>
          </w:rPr>
        </w:r>
        <w:r w:rsidR="003A526B">
          <w:rPr>
            <w:noProof/>
            <w:webHidden/>
          </w:rPr>
          <w:fldChar w:fldCharType="separate"/>
        </w:r>
        <w:r w:rsidR="00774664">
          <w:rPr>
            <w:noProof/>
            <w:webHidden/>
          </w:rPr>
          <w:t>38</w:t>
        </w:r>
        <w:r w:rsidR="003A526B">
          <w:rPr>
            <w:noProof/>
            <w:webHidden/>
          </w:rPr>
          <w:fldChar w:fldCharType="end"/>
        </w:r>
      </w:hyperlink>
    </w:p>
    <w:p w14:paraId="437EA4D3" w14:textId="32DF3B82" w:rsidR="003252A1" w:rsidRDefault="00A11E37">
      <w:pPr>
        <w:pStyle w:val="TOC2"/>
        <w:tabs>
          <w:tab w:val="left" w:pos="1200"/>
          <w:tab w:val="right" w:leader="dot" w:pos="9016"/>
        </w:tabs>
        <w:rPr>
          <w:rFonts w:asciiTheme="minorHAnsi" w:eastAsiaTheme="minorEastAsia" w:hAnsiTheme="minorHAnsi" w:cstheme="minorBidi"/>
          <w:smallCaps w:val="0"/>
          <w:noProof/>
          <w:sz w:val="22"/>
          <w:szCs w:val="22"/>
        </w:rPr>
      </w:pPr>
      <w:hyperlink w:anchor="_Toc87466411" w:history="1">
        <w:r w:rsidR="003252A1" w:rsidRPr="00BF478F">
          <w:rPr>
            <w:rStyle w:val="Hyperlink"/>
            <w:rFonts w:cs="Arial Narrow"/>
            <w:noProof/>
          </w:rPr>
          <w:t>12.8</w:t>
        </w:r>
        <w:r w:rsidR="003252A1">
          <w:rPr>
            <w:rFonts w:asciiTheme="minorHAnsi" w:eastAsiaTheme="minorEastAsia" w:hAnsiTheme="minorHAnsi" w:cstheme="minorBidi"/>
            <w:smallCaps w:val="0"/>
            <w:noProof/>
            <w:sz w:val="22"/>
            <w:szCs w:val="22"/>
          </w:rPr>
          <w:tab/>
        </w:r>
        <w:r w:rsidR="003252A1" w:rsidRPr="00BF478F">
          <w:rPr>
            <w:rStyle w:val="Hyperlink"/>
            <w:rFonts w:cs="Arial Narrow"/>
            <w:noProof/>
          </w:rPr>
          <w:t xml:space="preserve">Update: </w:t>
        </w:r>
        <w:r w:rsidR="003252A1" w:rsidRPr="00BF478F">
          <w:rPr>
            <w:rStyle w:val="Hyperlink"/>
            <w:noProof/>
          </w:rPr>
          <w:t>Research Study on “COVID-19 and Climate Change: Prospects for a “Blue” Recovery in the Indian Ocean Region” (Secretariat)</w:t>
        </w:r>
        <w:r w:rsidR="003252A1">
          <w:rPr>
            <w:noProof/>
            <w:webHidden/>
          </w:rPr>
          <w:tab/>
        </w:r>
        <w:r w:rsidR="003A526B">
          <w:rPr>
            <w:noProof/>
            <w:webHidden/>
          </w:rPr>
          <w:fldChar w:fldCharType="begin"/>
        </w:r>
        <w:r w:rsidR="003252A1">
          <w:rPr>
            <w:noProof/>
            <w:webHidden/>
          </w:rPr>
          <w:instrText xml:space="preserve"> PAGEREF _Toc87466411 \h </w:instrText>
        </w:r>
        <w:r w:rsidR="003A526B">
          <w:rPr>
            <w:noProof/>
            <w:webHidden/>
          </w:rPr>
        </w:r>
        <w:r w:rsidR="003A526B">
          <w:rPr>
            <w:noProof/>
            <w:webHidden/>
          </w:rPr>
          <w:fldChar w:fldCharType="separate"/>
        </w:r>
        <w:r w:rsidR="00774664">
          <w:rPr>
            <w:noProof/>
            <w:webHidden/>
          </w:rPr>
          <w:t>38</w:t>
        </w:r>
        <w:r w:rsidR="003A526B">
          <w:rPr>
            <w:noProof/>
            <w:webHidden/>
          </w:rPr>
          <w:fldChar w:fldCharType="end"/>
        </w:r>
      </w:hyperlink>
    </w:p>
    <w:p w14:paraId="6C8610D6" w14:textId="041BB610" w:rsidR="003252A1" w:rsidRDefault="00A11E37">
      <w:pPr>
        <w:pStyle w:val="TOC1"/>
        <w:tabs>
          <w:tab w:val="left" w:pos="539"/>
          <w:tab w:val="right" w:leader="dot" w:pos="9016"/>
        </w:tabs>
        <w:rPr>
          <w:rFonts w:asciiTheme="minorHAnsi" w:eastAsiaTheme="minorEastAsia" w:hAnsiTheme="minorHAnsi" w:cstheme="minorBidi"/>
          <w:b w:val="0"/>
          <w:bCs w:val="0"/>
          <w:caps w:val="0"/>
          <w:noProof/>
          <w:sz w:val="22"/>
          <w:szCs w:val="22"/>
        </w:rPr>
      </w:pPr>
      <w:hyperlink w:anchor="_Toc87466412" w:history="1">
        <w:r w:rsidR="003252A1" w:rsidRPr="00BF478F">
          <w:rPr>
            <w:rStyle w:val="Hyperlink"/>
            <w:noProof/>
          </w:rPr>
          <w:t>13.</w:t>
        </w:r>
        <w:r w:rsidR="003252A1">
          <w:rPr>
            <w:rFonts w:asciiTheme="minorHAnsi" w:eastAsiaTheme="minorEastAsia" w:hAnsiTheme="minorHAnsi" w:cstheme="minorBidi"/>
            <w:b w:val="0"/>
            <w:bCs w:val="0"/>
            <w:caps w:val="0"/>
            <w:noProof/>
            <w:sz w:val="22"/>
            <w:szCs w:val="22"/>
          </w:rPr>
          <w:tab/>
        </w:r>
        <w:r w:rsidR="003252A1" w:rsidRPr="00BF478F">
          <w:rPr>
            <w:rStyle w:val="Hyperlink"/>
            <w:noProof/>
          </w:rPr>
          <w:t xml:space="preserve">WOMEN’S ECONOMIC EMPOWERMENT (WGWEE) - </w:t>
        </w:r>
        <w:r w:rsidR="003252A1" w:rsidRPr="00BF478F">
          <w:rPr>
            <w:rStyle w:val="Hyperlink"/>
            <w:rFonts w:cs="Arial"/>
            <w:i/>
            <w:noProof/>
          </w:rPr>
          <w:t>Coordinating Country</w:t>
        </w:r>
        <w:r w:rsidR="003252A1" w:rsidRPr="00BF478F">
          <w:rPr>
            <w:rStyle w:val="Hyperlink"/>
            <w:i/>
            <w:noProof/>
          </w:rPr>
          <w:t>: Australia</w:t>
        </w:r>
        <w:r w:rsidR="003252A1">
          <w:rPr>
            <w:noProof/>
            <w:webHidden/>
          </w:rPr>
          <w:tab/>
        </w:r>
        <w:r w:rsidR="003A526B">
          <w:rPr>
            <w:noProof/>
            <w:webHidden/>
          </w:rPr>
          <w:fldChar w:fldCharType="begin"/>
        </w:r>
        <w:r w:rsidR="003252A1">
          <w:rPr>
            <w:noProof/>
            <w:webHidden/>
          </w:rPr>
          <w:instrText xml:space="preserve"> PAGEREF _Toc87466412 \h </w:instrText>
        </w:r>
        <w:r w:rsidR="003A526B">
          <w:rPr>
            <w:noProof/>
            <w:webHidden/>
          </w:rPr>
        </w:r>
        <w:r w:rsidR="003A526B">
          <w:rPr>
            <w:noProof/>
            <w:webHidden/>
          </w:rPr>
          <w:fldChar w:fldCharType="separate"/>
        </w:r>
        <w:r w:rsidR="00774664">
          <w:rPr>
            <w:noProof/>
            <w:webHidden/>
          </w:rPr>
          <w:t>38</w:t>
        </w:r>
        <w:r w:rsidR="003A526B">
          <w:rPr>
            <w:noProof/>
            <w:webHidden/>
          </w:rPr>
          <w:fldChar w:fldCharType="end"/>
        </w:r>
      </w:hyperlink>
    </w:p>
    <w:p w14:paraId="6E40C7F1" w14:textId="26CB9F29" w:rsidR="003252A1" w:rsidRDefault="00A11E37">
      <w:pPr>
        <w:pStyle w:val="TOC2"/>
        <w:tabs>
          <w:tab w:val="left" w:pos="1200"/>
          <w:tab w:val="right" w:leader="dot" w:pos="9016"/>
        </w:tabs>
        <w:rPr>
          <w:rFonts w:asciiTheme="minorHAnsi" w:eastAsiaTheme="minorEastAsia" w:hAnsiTheme="minorHAnsi" w:cstheme="minorBidi"/>
          <w:smallCaps w:val="0"/>
          <w:noProof/>
          <w:sz w:val="22"/>
          <w:szCs w:val="22"/>
        </w:rPr>
      </w:pPr>
      <w:hyperlink w:anchor="_Toc87466413" w:history="1">
        <w:r w:rsidR="003252A1" w:rsidRPr="00BF478F">
          <w:rPr>
            <w:rStyle w:val="Hyperlink"/>
            <w:noProof/>
          </w:rPr>
          <w:t>13.1</w:t>
        </w:r>
        <w:r w:rsidR="003252A1">
          <w:rPr>
            <w:rFonts w:asciiTheme="minorHAnsi" w:eastAsiaTheme="minorEastAsia" w:hAnsiTheme="minorHAnsi" w:cstheme="minorBidi"/>
            <w:smallCaps w:val="0"/>
            <w:noProof/>
            <w:sz w:val="22"/>
            <w:szCs w:val="22"/>
          </w:rPr>
          <w:tab/>
        </w:r>
        <w:r w:rsidR="003252A1" w:rsidRPr="00BF478F">
          <w:rPr>
            <w:rStyle w:val="Hyperlink"/>
            <w:noProof/>
          </w:rPr>
          <w:t>Report: Fourth Meeting of the Working Group on Women’s Economic Empowerment (WGWEE) and Progress Report on the Work Plan of the WGWEE (Australia/Mauritius)</w:t>
        </w:r>
        <w:r w:rsidR="003252A1">
          <w:rPr>
            <w:noProof/>
            <w:webHidden/>
          </w:rPr>
          <w:tab/>
        </w:r>
        <w:r w:rsidR="003A526B">
          <w:rPr>
            <w:noProof/>
            <w:webHidden/>
          </w:rPr>
          <w:fldChar w:fldCharType="begin"/>
        </w:r>
        <w:r w:rsidR="003252A1">
          <w:rPr>
            <w:noProof/>
            <w:webHidden/>
          </w:rPr>
          <w:instrText xml:space="preserve"> PAGEREF _Toc87466413 \h </w:instrText>
        </w:r>
        <w:r w:rsidR="003A526B">
          <w:rPr>
            <w:noProof/>
            <w:webHidden/>
          </w:rPr>
        </w:r>
        <w:r w:rsidR="003A526B">
          <w:rPr>
            <w:noProof/>
            <w:webHidden/>
          </w:rPr>
          <w:fldChar w:fldCharType="separate"/>
        </w:r>
        <w:r w:rsidR="00774664">
          <w:rPr>
            <w:noProof/>
            <w:webHidden/>
          </w:rPr>
          <w:t>38</w:t>
        </w:r>
        <w:r w:rsidR="003A526B">
          <w:rPr>
            <w:noProof/>
            <w:webHidden/>
          </w:rPr>
          <w:fldChar w:fldCharType="end"/>
        </w:r>
      </w:hyperlink>
    </w:p>
    <w:p w14:paraId="46435F76" w14:textId="2A34C6F1" w:rsidR="003252A1" w:rsidRDefault="00A11E37">
      <w:pPr>
        <w:pStyle w:val="TOC2"/>
        <w:tabs>
          <w:tab w:val="left" w:pos="1200"/>
          <w:tab w:val="right" w:leader="dot" w:pos="9016"/>
        </w:tabs>
        <w:rPr>
          <w:rFonts w:asciiTheme="minorHAnsi" w:eastAsiaTheme="minorEastAsia" w:hAnsiTheme="minorHAnsi" w:cstheme="minorBidi"/>
          <w:smallCaps w:val="0"/>
          <w:noProof/>
          <w:sz w:val="22"/>
          <w:szCs w:val="22"/>
        </w:rPr>
      </w:pPr>
      <w:hyperlink w:anchor="_Toc87466414" w:history="1">
        <w:r w:rsidR="003252A1" w:rsidRPr="00BF478F">
          <w:rPr>
            <w:rStyle w:val="Hyperlink"/>
            <w:noProof/>
          </w:rPr>
          <w:t>13.2</w:t>
        </w:r>
        <w:r w:rsidR="003252A1">
          <w:rPr>
            <w:rFonts w:asciiTheme="minorHAnsi" w:eastAsiaTheme="minorEastAsia" w:hAnsiTheme="minorHAnsi" w:cstheme="minorBidi"/>
            <w:smallCaps w:val="0"/>
            <w:noProof/>
            <w:sz w:val="22"/>
            <w:szCs w:val="22"/>
          </w:rPr>
          <w:tab/>
        </w:r>
        <w:r w:rsidR="003252A1" w:rsidRPr="00BF478F">
          <w:rPr>
            <w:rStyle w:val="Hyperlink"/>
            <w:noProof/>
          </w:rPr>
          <w:t>Update: Improving gender balance in IORA (Australia)</w:t>
        </w:r>
        <w:r w:rsidR="003252A1">
          <w:rPr>
            <w:noProof/>
            <w:webHidden/>
          </w:rPr>
          <w:tab/>
        </w:r>
        <w:r w:rsidR="003A526B">
          <w:rPr>
            <w:noProof/>
            <w:webHidden/>
          </w:rPr>
          <w:fldChar w:fldCharType="begin"/>
        </w:r>
        <w:r w:rsidR="003252A1">
          <w:rPr>
            <w:noProof/>
            <w:webHidden/>
          </w:rPr>
          <w:instrText xml:space="preserve"> PAGEREF _Toc87466414 \h </w:instrText>
        </w:r>
        <w:r w:rsidR="003A526B">
          <w:rPr>
            <w:noProof/>
            <w:webHidden/>
          </w:rPr>
        </w:r>
        <w:r w:rsidR="003A526B">
          <w:rPr>
            <w:noProof/>
            <w:webHidden/>
          </w:rPr>
          <w:fldChar w:fldCharType="separate"/>
        </w:r>
        <w:r w:rsidR="00774664">
          <w:rPr>
            <w:noProof/>
            <w:webHidden/>
          </w:rPr>
          <w:t>39</w:t>
        </w:r>
        <w:r w:rsidR="003A526B">
          <w:rPr>
            <w:noProof/>
            <w:webHidden/>
          </w:rPr>
          <w:fldChar w:fldCharType="end"/>
        </w:r>
      </w:hyperlink>
    </w:p>
    <w:p w14:paraId="21B215E6" w14:textId="11641F13" w:rsidR="003252A1" w:rsidRDefault="00A11E37">
      <w:pPr>
        <w:pStyle w:val="TOC2"/>
        <w:tabs>
          <w:tab w:val="left" w:pos="1200"/>
          <w:tab w:val="right" w:leader="dot" w:pos="9016"/>
        </w:tabs>
        <w:rPr>
          <w:rFonts w:asciiTheme="minorHAnsi" w:eastAsiaTheme="minorEastAsia" w:hAnsiTheme="minorHAnsi" w:cstheme="minorBidi"/>
          <w:smallCaps w:val="0"/>
          <w:noProof/>
          <w:sz w:val="22"/>
          <w:szCs w:val="22"/>
        </w:rPr>
      </w:pPr>
      <w:hyperlink w:anchor="_Toc87466415" w:history="1">
        <w:r w:rsidR="003252A1" w:rsidRPr="00BF478F">
          <w:rPr>
            <w:rStyle w:val="Hyperlink"/>
            <w:noProof/>
          </w:rPr>
          <w:t>13.3</w:t>
        </w:r>
        <w:r w:rsidR="003252A1">
          <w:rPr>
            <w:rFonts w:asciiTheme="minorHAnsi" w:eastAsiaTheme="minorEastAsia" w:hAnsiTheme="minorHAnsi" w:cstheme="minorBidi"/>
            <w:smallCaps w:val="0"/>
            <w:noProof/>
            <w:sz w:val="22"/>
            <w:szCs w:val="22"/>
          </w:rPr>
          <w:tab/>
        </w:r>
        <w:r w:rsidR="003252A1" w:rsidRPr="00BF478F">
          <w:rPr>
            <w:rStyle w:val="Hyperlink"/>
            <w:noProof/>
          </w:rPr>
          <w:t>Report: Completion of the UN Women-IORA project “Promoting Women’s Economic Empowerment in the Indian Ocean Rim” 2018-21 (Australia)</w:t>
        </w:r>
        <w:r w:rsidR="003252A1">
          <w:rPr>
            <w:noProof/>
            <w:webHidden/>
          </w:rPr>
          <w:tab/>
        </w:r>
        <w:r w:rsidR="003A526B">
          <w:rPr>
            <w:noProof/>
            <w:webHidden/>
          </w:rPr>
          <w:fldChar w:fldCharType="begin"/>
        </w:r>
        <w:r w:rsidR="003252A1">
          <w:rPr>
            <w:noProof/>
            <w:webHidden/>
          </w:rPr>
          <w:instrText xml:space="preserve"> PAGEREF _Toc87466415 \h </w:instrText>
        </w:r>
        <w:r w:rsidR="003A526B">
          <w:rPr>
            <w:noProof/>
            <w:webHidden/>
          </w:rPr>
        </w:r>
        <w:r w:rsidR="003A526B">
          <w:rPr>
            <w:noProof/>
            <w:webHidden/>
          </w:rPr>
          <w:fldChar w:fldCharType="separate"/>
        </w:r>
        <w:r w:rsidR="00774664">
          <w:rPr>
            <w:noProof/>
            <w:webHidden/>
          </w:rPr>
          <w:t>39</w:t>
        </w:r>
        <w:r w:rsidR="003A526B">
          <w:rPr>
            <w:noProof/>
            <w:webHidden/>
          </w:rPr>
          <w:fldChar w:fldCharType="end"/>
        </w:r>
      </w:hyperlink>
    </w:p>
    <w:p w14:paraId="47FEDED6" w14:textId="75A62444" w:rsidR="003252A1" w:rsidRDefault="00A11E37">
      <w:pPr>
        <w:pStyle w:val="TOC2"/>
        <w:tabs>
          <w:tab w:val="left" w:pos="1200"/>
          <w:tab w:val="right" w:leader="dot" w:pos="9016"/>
        </w:tabs>
        <w:rPr>
          <w:rFonts w:asciiTheme="minorHAnsi" w:eastAsiaTheme="minorEastAsia" w:hAnsiTheme="minorHAnsi" w:cstheme="minorBidi"/>
          <w:smallCaps w:val="0"/>
          <w:noProof/>
          <w:sz w:val="22"/>
          <w:szCs w:val="22"/>
        </w:rPr>
      </w:pPr>
      <w:hyperlink w:anchor="_Toc87466416" w:history="1">
        <w:r w:rsidR="003252A1" w:rsidRPr="00BF478F">
          <w:rPr>
            <w:rStyle w:val="Hyperlink"/>
            <w:noProof/>
          </w:rPr>
          <w:t>13.4</w:t>
        </w:r>
        <w:r w:rsidR="003252A1">
          <w:rPr>
            <w:rFonts w:asciiTheme="minorHAnsi" w:eastAsiaTheme="minorEastAsia" w:hAnsiTheme="minorHAnsi" w:cstheme="minorBidi"/>
            <w:smallCaps w:val="0"/>
            <w:noProof/>
            <w:sz w:val="22"/>
            <w:szCs w:val="22"/>
          </w:rPr>
          <w:tab/>
        </w:r>
        <w:r w:rsidR="003252A1" w:rsidRPr="00BF478F">
          <w:rPr>
            <w:rStyle w:val="Hyperlink"/>
            <w:noProof/>
          </w:rPr>
          <w:t>Report: IORA Women’s Economic Symposium: Rewriting Business Strategies for the Global Pandemic (Australia)</w:t>
        </w:r>
        <w:r w:rsidR="003252A1">
          <w:rPr>
            <w:noProof/>
            <w:webHidden/>
          </w:rPr>
          <w:tab/>
        </w:r>
        <w:r w:rsidR="003A526B">
          <w:rPr>
            <w:noProof/>
            <w:webHidden/>
          </w:rPr>
          <w:fldChar w:fldCharType="begin"/>
        </w:r>
        <w:r w:rsidR="003252A1">
          <w:rPr>
            <w:noProof/>
            <w:webHidden/>
          </w:rPr>
          <w:instrText xml:space="preserve"> PAGEREF _Toc87466416 \h </w:instrText>
        </w:r>
        <w:r w:rsidR="003A526B">
          <w:rPr>
            <w:noProof/>
            <w:webHidden/>
          </w:rPr>
        </w:r>
        <w:r w:rsidR="003A526B">
          <w:rPr>
            <w:noProof/>
            <w:webHidden/>
          </w:rPr>
          <w:fldChar w:fldCharType="separate"/>
        </w:r>
        <w:r w:rsidR="00774664">
          <w:rPr>
            <w:noProof/>
            <w:webHidden/>
          </w:rPr>
          <w:t>40</w:t>
        </w:r>
        <w:r w:rsidR="003A526B">
          <w:rPr>
            <w:noProof/>
            <w:webHidden/>
          </w:rPr>
          <w:fldChar w:fldCharType="end"/>
        </w:r>
      </w:hyperlink>
    </w:p>
    <w:p w14:paraId="17B7A01F" w14:textId="444CF1DC" w:rsidR="003252A1" w:rsidRDefault="00A11E37">
      <w:pPr>
        <w:pStyle w:val="TOC1"/>
        <w:tabs>
          <w:tab w:val="left" w:pos="539"/>
          <w:tab w:val="right" w:leader="dot" w:pos="9016"/>
        </w:tabs>
        <w:rPr>
          <w:rFonts w:asciiTheme="minorHAnsi" w:eastAsiaTheme="minorEastAsia" w:hAnsiTheme="minorHAnsi" w:cstheme="minorBidi"/>
          <w:b w:val="0"/>
          <w:bCs w:val="0"/>
          <w:caps w:val="0"/>
          <w:noProof/>
          <w:sz w:val="22"/>
          <w:szCs w:val="22"/>
        </w:rPr>
      </w:pPr>
      <w:hyperlink w:anchor="_Toc87466417" w:history="1">
        <w:r w:rsidR="003252A1" w:rsidRPr="00BF478F">
          <w:rPr>
            <w:rStyle w:val="Hyperlink"/>
            <w:noProof/>
          </w:rPr>
          <w:t>14.</w:t>
        </w:r>
        <w:r w:rsidR="003252A1">
          <w:rPr>
            <w:rFonts w:asciiTheme="minorHAnsi" w:eastAsiaTheme="minorEastAsia" w:hAnsiTheme="minorHAnsi" w:cstheme="minorBidi"/>
            <w:b w:val="0"/>
            <w:bCs w:val="0"/>
            <w:caps w:val="0"/>
            <w:noProof/>
            <w:sz w:val="22"/>
            <w:szCs w:val="22"/>
          </w:rPr>
          <w:tab/>
        </w:r>
        <w:r w:rsidR="003252A1" w:rsidRPr="00BF478F">
          <w:rPr>
            <w:rStyle w:val="Hyperlink"/>
            <w:noProof/>
          </w:rPr>
          <w:t xml:space="preserve">INSTITUTIONAL ARRANGEMENTS AND BROADENING ENGAGEMENT - </w:t>
        </w:r>
        <w:r w:rsidR="003252A1" w:rsidRPr="00BF478F">
          <w:rPr>
            <w:rStyle w:val="Hyperlink"/>
            <w:rFonts w:cs="Arial"/>
            <w:i/>
            <w:noProof/>
          </w:rPr>
          <w:t>Coordinating Country</w:t>
        </w:r>
        <w:r w:rsidR="003252A1" w:rsidRPr="00BF478F">
          <w:rPr>
            <w:rStyle w:val="Hyperlink"/>
            <w:i/>
            <w:noProof/>
          </w:rPr>
          <w:t>: South Africa</w:t>
        </w:r>
        <w:r w:rsidR="003252A1">
          <w:rPr>
            <w:noProof/>
            <w:webHidden/>
          </w:rPr>
          <w:tab/>
        </w:r>
        <w:r w:rsidR="003A526B">
          <w:rPr>
            <w:noProof/>
            <w:webHidden/>
          </w:rPr>
          <w:fldChar w:fldCharType="begin"/>
        </w:r>
        <w:r w:rsidR="003252A1">
          <w:rPr>
            <w:noProof/>
            <w:webHidden/>
          </w:rPr>
          <w:instrText xml:space="preserve"> PAGEREF _Toc87466417 \h </w:instrText>
        </w:r>
        <w:r w:rsidR="003A526B">
          <w:rPr>
            <w:noProof/>
            <w:webHidden/>
          </w:rPr>
        </w:r>
        <w:r w:rsidR="003A526B">
          <w:rPr>
            <w:noProof/>
            <w:webHidden/>
          </w:rPr>
          <w:fldChar w:fldCharType="separate"/>
        </w:r>
        <w:r w:rsidR="00774664">
          <w:rPr>
            <w:noProof/>
            <w:webHidden/>
          </w:rPr>
          <w:t>40</w:t>
        </w:r>
        <w:r w:rsidR="003A526B">
          <w:rPr>
            <w:noProof/>
            <w:webHidden/>
          </w:rPr>
          <w:fldChar w:fldCharType="end"/>
        </w:r>
      </w:hyperlink>
    </w:p>
    <w:p w14:paraId="7A8679B5" w14:textId="06A3D694" w:rsidR="003252A1" w:rsidRDefault="00A11E37">
      <w:pPr>
        <w:pStyle w:val="TOC2"/>
        <w:tabs>
          <w:tab w:val="left" w:pos="1200"/>
          <w:tab w:val="right" w:leader="dot" w:pos="9016"/>
        </w:tabs>
        <w:rPr>
          <w:rFonts w:asciiTheme="minorHAnsi" w:eastAsiaTheme="minorEastAsia" w:hAnsiTheme="minorHAnsi" w:cstheme="minorBidi"/>
          <w:smallCaps w:val="0"/>
          <w:noProof/>
          <w:sz w:val="22"/>
          <w:szCs w:val="22"/>
        </w:rPr>
      </w:pPr>
      <w:hyperlink w:anchor="_Toc87466418" w:history="1">
        <w:r w:rsidR="003252A1" w:rsidRPr="00BF478F">
          <w:rPr>
            <w:rStyle w:val="Hyperlink"/>
            <w:noProof/>
          </w:rPr>
          <w:t>14.1</w:t>
        </w:r>
        <w:r w:rsidR="003252A1">
          <w:rPr>
            <w:rFonts w:asciiTheme="minorHAnsi" w:eastAsiaTheme="minorEastAsia" w:hAnsiTheme="minorHAnsi" w:cstheme="minorBidi"/>
            <w:smallCaps w:val="0"/>
            <w:noProof/>
            <w:sz w:val="22"/>
            <w:szCs w:val="22"/>
          </w:rPr>
          <w:tab/>
        </w:r>
        <w:r w:rsidR="003252A1" w:rsidRPr="00BF478F">
          <w:rPr>
            <w:rStyle w:val="Hyperlink"/>
            <w:noProof/>
          </w:rPr>
          <w:t>Update: Vacancy for the position of the Human Resource Manager (Secretariat)</w:t>
        </w:r>
        <w:r w:rsidR="003252A1">
          <w:rPr>
            <w:noProof/>
            <w:webHidden/>
          </w:rPr>
          <w:tab/>
        </w:r>
        <w:r w:rsidR="003A526B">
          <w:rPr>
            <w:noProof/>
            <w:webHidden/>
          </w:rPr>
          <w:fldChar w:fldCharType="begin"/>
        </w:r>
        <w:r w:rsidR="003252A1">
          <w:rPr>
            <w:noProof/>
            <w:webHidden/>
          </w:rPr>
          <w:instrText xml:space="preserve"> PAGEREF _Toc87466418 \h </w:instrText>
        </w:r>
        <w:r w:rsidR="003A526B">
          <w:rPr>
            <w:noProof/>
            <w:webHidden/>
          </w:rPr>
        </w:r>
        <w:r w:rsidR="003A526B">
          <w:rPr>
            <w:noProof/>
            <w:webHidden/>
          </w:rPr>
          <w:fldChar w:fldCharType="separate"/>
        </w:r>
        <w:r w:rsidR="00774664">
          <w:rPr>
            <w:noProof/>
            <w:webHidden/>
          </w:rPr>
          <w:t>40</w:t>
        </w:r>
        <w:r w:rsidR="003A526B">
          <w:rPr>
            <w:noProof/>
            <w:webHidden/>
          </w:rPr>
          <w:fldChar w:fldCharType="end"/>
        </w:r>
      </w:hyperlink>
    </w:p>
    <w:p w14:paraId="13F81AA7" w14:textId="77F17467" w:rsidR="003252A1" w:rsidRDefault="00A11E37">
      <w:pPr>
        <w:pStyle w:val="TOC2"/>
        <w:tabs>
          <w:tab w:val="left" w:pos="1200"/>
          <w:tab w:val="right" w:leader="dot" w:pos="9016"/>
        </w:tabs>
        <w:rPr>
          <w:rFonts w:asciiTheme="minorHAnsi" w:eastAsiaTheme="minorEastAsia" w:hAnsiTheme="minorHAnsi" w:cstheme="minorBidi"/>
          <w:smallCaps w:val="0"/>
          <w:noProof/>
          <w:sz w:val="22"/>
          <w:szCs w:val="22"/>
        </w:rPr>
      </w:pPr>
      <w:hyperlink w:anchor="_Toc87466419" w:history="1">
        <w:r w:rsidR="003252A1" w:rsidRPr="00BF478F">
          <w:rPr>
            <w:rStyle w:val="Hyperlink"/>
            <w:noProof/>
          </w:rPr>
          <w:t>14.2</w:t>
        </w:r>
        <w:r w:rsidR="003252A1">
          <w:rPr>
            <w:rFonts w:asciiTheme="minorHAnsi" w:eastAsiaTheme="minorEastAsia" w:hAnsiTheme="minorHAnsi" w:cstheme="minorBidi"/>
            <w:smallCaps w:val="0"/>
            <w:noProof/>
            <w:sz w:val="22"/>
            <w:szCs w:val="22"/>
          </w:rPr>
          <w:tab/>
        </w:r>
        <w:r w:rsidR="003252A1" w:rsidRPr="00BF478F">
          <w:rPr>
            <w:rStyle w:val="Hyperlink"/>
            <w:noProof/>
          </w:rPr>
          <w:t xml:space="preserve">Update: Annual IORA Calendar of events </w:t>
        </w:r>
        <w:r w:rsidR="003252A1" w:rsidRPr="00BF478F">
          <w:rPr>
            <w:rStyle w:val="Hyperlink"/>
            <w:rFonts w:cs="Arial Narrow"/>
            <w:noProof/>
          </w:rPr>
          <w:t>(Secretariat)</w:t>
        </w:r>
        <w:r w:rsidR="003252A1">
          <w:rPr>
            <w:noProof/>
            <w:webHidden/>
          </w:rPr>
          <w:tab/>
        </w:r>
        <w:r w:rsidR="003A526B">
          <w:rPr>
            <w:noProof/>
            <w:webHidden/>
          </w:rPr>
          <w:fldChar w:fldCharType="begin"/>
        </w:r>
        <w:r w:rsidR="003252A1">
          <w:rPr>
            <w:noProof/>
            <w:webHidden/>
          </w:rPr>
          <w:instrText xml:space="preserve"> PAGEREF _Toc87466419 \h </w:instrText>
        </w:r>
        <w:r w:rsidR="003A526B">
          <w:rPr>
            <w:noProof/>
            <w:webHidden/>
          </w:rPr>
        </w:r>
        <w:r w:rsidR="003A526B">
          <w:rPr>
            <w:noProof/>
            <w:webHidden/>
          </w:rPr>
          <w:fldChar w:fldCharType="separate"/>
        </w:r>
        <w:r w:rsidR="00774664">
          <w:rPr>
            <w:noProof/>
            <w:webHidden/>
          </w:rPr>
          <w:t>41</w:t>
        </w:r>
        <w:r w:rsidR="003A526B">
          <w:rPr>
            <w:noProof/>
            <w:webHidden/>
          </w:rPr>
          <w:fldChar w:fldCharType="end"/>
        </w:r>
      </w:hyperlink>
    </w:p>
    <w:p w14:paraId="302342EC" w14:textId="25E666A2" w:rsidR="003252A1" w:rsidRDefault="00A11E37">
      <w:pPr>
        <w:pStyle w:val="TOC2"/>
        <w:tabs>
          <w:tab w:val="left" w:pos="1200"/>
          <w:tab w:val="right" w:leader="dot" w:pos="9016"/>
        </w:tabs>
        <w:rPr>
          <w:rFonts w:asciiTheme="minorHAnsi" w:eastAsiaTheme="minorEastAsia" w:hAnsiTheme="minorHAnsi" w:cstheme="minorBidi"/>
          <w:smallCaps w:val="0"/>
          <w:noProof/>
          <w:sz w:val="22"/>
          <w:szCs w:val="22"/>
        </w:rPr>
      </w:pPr>
      <w:hyperlink w:anchor="_Toc87466420" w:history="1">
        <w:r w:rsidR="003252A1" w:rsidRPr="00BF478F">
          <w:rPr>
            <w:rStyle w:val="Hyperlink"/>
            <w:noProof/>
          </w:rPr>
          <w:t>14.3</w:t>
        </w:r>
        <w:r w:rsidR="003252A1">
          <w:rPr>
            <w:rFonts w:asciiTheme="minorHAnsi" w:eastAsiaTheme="minorEastAsia" w:hAnsiTheme="minorHAnsi" w:cstheme="minorBidi"/>
            <w:smallCaps w:val="0"/>
            <w:noProof/>
            <w:sz w:val="22"/>
            <w:szCs w:val="22"/>
          </w:rPr>
          <w:tab/>
        </w:r>
        <w:r w:rsidR="003252A1" w:rsidRPr="00BF478F">
          <w:rPr>
            <w:rStyle w:val="Hyperlink"/>
            <w:noProof/>
          </w:rPr>
          <w:t xml:space="preserve">Update: IORA’s Vision on the Indo-Pacific Region </w:t>
        </w:r>
        <w:r w:rsidR="003252A1" w:rsidRPr="00BF478F">
          <w:rPr>
            <w:rStyle w:val="Hyperlink"/>
            <w:rFonts w:cs="Arial Narrow"/>
            <w:noProof/>
          </w:rPr>
          <w:t>(India)</w:t>
        </w:r>
        <w:r w:rsidR="003252A1">
          <w:rPr>
            <w:noProof/>
            <w:webHidden/>
          </w:rPr>
          <w:tab/>
        </w:r>
        <w:r w:rsidR="003A526B">
          <w:rPr>
            <w:noProof/>
            <w:webHidden/>
          </w:rPr>
          <w:fldChar w:fldCharType="begin"/>
        </w:r>
        <w:r w:rsidR="003252A1">
          <w:rPr>
            <w:noProof/>
            <w:webHidden/>
          </w:rPr>
          <w:instrText xml:space="preserve"> PAGEREF _Toc87466420 \h </w:instrText>
        </w:r>
        <w:r w:rsidR="003A526B">
          <w:rPr>
            <w:noProof/>
            <w:webHidden/>
          </w:rPr>
        </w:r>
        <w:r w:rsidR="003A526B">
          <w:rPr>
            <w:noProof/>
            <w:webHidden/>
          </w:rPr>
          <w:fldChar w:fldCharType="separate"/>
        </w:r>
        <w:r w:rsidR="00774664">
          <w:rPr>
            <w:noProof/>
            <w:webHidden/>
          </w:rPr>
          <w:t>41</w:t>
        </w:r>
        <w:r w:rsidR="003A526B">
          <w:rPr>
            <w:noProof/>
            <w:webHidden/>
          </w:rPr>
          <w:fldChar w:fldCharType="end"/>
        </w:r>
      </w:hyperlink>
    </w:p>
    <w:p w14:paraId="53CB31CC" w14:textId="6ED776A3" w:rsidR="003252A1" w:rsidRDefault="00A11E37">
      <w:pPr>
        <w:pStyle w:val="TOC2"/>
        <w:tabs>
          <w:tab w:val="left" w:pos="1200"/>
          <w:tab w:val="right" w:leader="dot" w:pos="9016"/>
        </w:tabs>
        <w:rPr>
          <w:rFonts w:asciiTheme="minorHAnsi" w:eastAsiaTheme="minorEastAsia" w:hAnsiTheme="minorHAnsi" w:cstheme="minorBidi"/>
          <w:smallCaps w:val="0"/>
          <w:noProof/>
          <w:sz w:val="22"/>
          <w:szCs w:val="22"/>
        </w:rPr>
      </w:pPr>
      <w:hyperlink w:anchor="_Toc87466421" w:history="1">
        <w:r w:rsidR="003252A1" w:rsidRPr="00BF478F">
          <w:rPr>
            <w:rStyle w:val="Hyperlink"/>
            <w:noProof/>
          </w:rPr>
          <w:t>14.4</w:t>
        </w:r>
        <w:r w:rsidR="003252A1">
          <w:rPr>
            <w:rFonts w:asciiTheme="minorHAnsi" w:eastAsiaTheme="minorEastAsia" w:hAnsiTheme="minorHAnsi" w:cstheme="minorBidi"/>
            <w:smallCaps w:val="0"/>
            <w:noProof/>
            <w:sz w:val="22"/>
            <w:szCs w:val="22"/>
          </w:rPr>
          <w:tab/>
        </w:r>
        <w:r w:rsidR="003252A1" w:rsidRPr="00BF478F">
          <w:rPr>
            <w:rStyle w:val="Hyperlink"/>
            <w:noProof/>
          </w:rPr>
          <w:t xml:space="preserve">Update: Streamlining decision-making processes through sub-structures </w:t>
        </w:r>
        <w:r w:rsidR="003252A1" w:rsidRPr="00BF478F">
          <w:rPr>
            <w:rStyle w:val="Hyperlink"/>
            <w:rFonts w:cs="Arial Narrow"/>
            <w:noProof/>
          </w:rPr>
          <w:t>(South Africa)</w:t>
        </w:r>
        <w:r w:rsidR="003252A1">
          <w:rPr>
            <w:noProof/>
            <w:webHidden/>
          </w:rPr>
          <w:tab/>
        </w:r>
        <w:r w:rsidR="003A526B">
          <w:rPr>
            <w:noProof/>
            <w:webHidden/>
          </w:rPr>
          <w:fldChar w:fldCharType="begin"/>
        </w:r>
        <w:r w:rsidR="003252A1">
          <w:rPr>
            <w:noProof/>
            <w:webHidden/>
          </w:rPr>
          <w:instrText xml:space="preserve"> PAGEREF _Toc87466421 \h </w:instrText>
        </w:r>
        <w:r w:rsidR="003A526B">
          <w:rPr>
            <w:noProof/>
            <w:webHidden/>
          </w:rPr>
        </w:r>
        <w:r w:rsidR="003A526B">
          <w:rPr>
            <w:noProof/>
            <w:webHidden/>
          </w:rPr>
          <w:fldChar w:fldCharType="separate"/>
        </w:r>
        <w:r w:rsidR="00774664">
          <w:rPr>
            <w:noProof/>
            <w:webHidden/>
          </w:rPr>
          <w:t>41</w:t>
        </w:r>
        <w:r w:rsidR="003A526B">
          <w:rPr>
            <w:noProof/>
            <w:webHidden/>
          </w:rPr>
          <w:fldChar w:fldCharType="end"/>
        </w:r>
      </w:hyperlink>
    </w:p>
    <w:p w14:paraId="354245B0" w14:textId="247E6FA0" w:rsidR="003252A1" w:rsidRDefault="00A11E37">
      <w:pPr>
        <w:pStyle w:val="TOC2"/>
        <w:tabs>
          <w:tab w:val="left" w:pos="1200"/>
          <w:tab w:val="right" w:leader="dot" w:pos="9016"/>
        </w:tabs>
        <w:rPr>
          <w:rFonts w:asciiTheme="minorHAnsi" w:eastAsiaTheme="minorEastAsia" w:hAnsiTheme="minorHAnsi" w:cstheme="minorBidi"/>
          <w:smallCaps w:val="0"/>
          <w:noProof/>
          <w:sz w:val="22"/>
          <w:szCs w:val="22"/>
        </w:rPr>
      </w:pPr>
      <w:hyperlink w:anchor="_Toc87466422" w:history="1">
        <w:r w:rsidR="003252A1" w:rsidRPr="00BF478F">
          <w:rPr>
            <w:rStyle w:val="Hyperlink"/>
            <w:noProof/>
          </w:rPr>
          <w:t>14.5</w:t>
        </w:r>
        <w:r w:rsidR="003252A1">
          <w:rPr>
            <w:rFonts w:asciiTheme="minorHAnsi" w:eastAsiaTheme="minorEastAsia" w:hAnsiTheme="minorHAnsi" w:cstheme="minorBidi"/>
            <w:smallCaps w:val="0"/>
            <w:noProof/>
            <w:sz w:val="22"/>
            <w:szCs w:val="22"/>
          </w:rPr>
          <w:tab/>
        </w:r>
        <w:r w:rsidR="003252A1" w:rsidRPr="00BF478F">
          <w:rPr>
            <w:rStyle w:val="Hyperlink"/>
            <w:noProof/>
          </w:rPr>
          <w:t xml:space="preserve">Status of Institutional arrangements with other regional organisations and the UN </w:t>
        </w:r>
        <w:r w:rsidR="003252A1" w:rsidRPr="00BF478F">
          <w:rPr>
            <w:rStyle w:val="Hyperlink"/>
            <w:rFonts w:cs="Arial Narrow"/>
            <w:noProof/>
          </w:rPr>
          <w:t>(Secretariat)</w:t>
        </w:r>
        <w:r w:rsidR="003252A1">
          <w:rPr>
            <w:noProof/>
            <w:webHidden/>
          </w:rPr>
          <w:tab/>
        </w:r>
        <w:r w:rsidR="003A526B">
          <w:rPr>
            <w:noProof/>
            <w:webHidden/>
          </w:rPr>
          <w:fldChar w:fldCharType="begin"/>
        </w:r>
        <w:r w:rsidR="003252A1">
          <w:rPr>
            <w:noProof/>
            <w:webHidden/>
          </w:rPr>
          <w:instrText xml:space="preserve"> PAGEREF _Toc87466422 \h </w:instrText>
        </w:r>
        <w:r w:rsidR="003A526B">
          <w:rPr>
            <w:noProof/>
            <w:webHidden/>
          </w:rPr>
        </w:r>
        <w:r w:rsidR="003A526B">
          <w:rPr>
            <w:noProof/>
            <w:webHidden/>
          </w:rPr>
          <w:fldChar w:fldCharType="separate"/>
        </w:r>
        <w:r w:rsidR="00774664">
          <w:rPr>
            <w:noProof/>
            <w:webHidden/>
          </w:rPr>
          <w:t>42</w:t>
        </w:r>
        <w:r w:rsidR="003A526B">
          <w:rPr>
            <w:noProof/>
            <w:webHidden/>
          </w:rPr>
          <w:fldChar w:fldCharType="end"/>
        </w:r>
      </w:hyperlink>
    </w:p>
    <w:p w14:paraId="4A783DF7" w14:textId="3A347BEB" w:rsidR="003252A1" w:rsidRDefault="00A11E37">
      <w:pPr>
        <w:pStyle w:val="TOC3"/>
        <w:tabs>
          <w:tab w:val="left" w:pos="1440"/>
          <w:tab w:val="right" w:leader="dot" w:pos="9016"/>
        </w:tabs>
        <w:rPr>
          <w:rFonts w:asciiTheme="minorHAnsi" w:eastAsiaTheme="minorEastAsia" w:hAnsiTheme="minorHAnsi" w:cstheme="minorBidi"/>
          <w:iCs w:val="0"/>
          <w:noProof/>
          <w:sz w:val="22"/>
          <w:szCs w:val="22"/>
        </w:rPr>
      </w:pPr>
      <w:hyperlink w:anchor="_Toc87466423" w:history="1">
        <w:r w:rsidR="003252A1" w:rsidRPr="00BF478F">
          <w:rPr>
            <w:rStyle w:val="Hyperlink"/>
            <w:noProof/>
          </w:rPr>
          <w:t>14.5.1</w:t>
        </w:r>
        <w:r w:rsidR="003252A1">
          <w:rPr>
            <w:rFonts w:asciiTheme="minorHAnsi" w:eastAsiaTheme="minorEastAsia" w:hAnsiTheme="minorHAnsi" w:cstheme="minorBidi"/>
            <w:iCs w:val="0"/>
            <w:noProof/>
            <w:sz w:val="22"/>
            <w:szCs w:val="22"/>
          </w:rPr>
          <w:tab/>
        </w:r>
        <w:r w:rsidR="003252A1" w:rsidRPr="00BF478F">
          <w:rPr>
            <w:rStyle w:val="Hyperlink"/>
            <w:noProof/>
          </w:rPr>
          <w:t>Report: Training Programme Geospatial Information Technology (GIT) for Operational planning and Decision-making in Disaster Risk Management (Secretariat)</w:t>
        </w:r>
        <w:r w:rsidR="003252A1">
          <w:rPr>
            <w:noProof/>
            <w:webHidden/>
          </w:rPr>
          <w:tab/>
        </w:r>
        <w:r w:rsidR="003A526B">
          <w:rPr>
            <w:noProof/>
            <w:webHidden/>
          </w:rPr>
          <w:fldChar w:fldCharType="begin"/>
        </w:r>
        <w:r w:rsidR="003252A1">
          <w:rPr>
            <w:noProof/>
            <w:webHidden/>
          </w:rPr>
          <w:instrText xml:space="preserve"> PAGEREF _Toc87466423 \h </w:instrText>
        </w:r>
        <w:r w:rsidR="003A526B">
          <w:rPr>
            <w:noProof/>
            <w:webHidden/>
          </w:rPr>
        </w:r>
        <w:r w:rsidR="003A526B">
          <w:rPr>
            <w:noProof/>
            <w:webHidden/>
          </w:rPr>
          <w:fldChar w:fldCharType="separate"/>
        </w:r>
        <w:r w:rsidR="00774664">
          <w:rPr>
            <w:noProof/>
            <w:webHidden/>
          </w:rPr>
          <w:t>42</w:t>
        </w:r>
        <w:r w:rsidR="003A526B">
          <w:rPr>
            <w:noProof/>
            <w:webHidden/>
          </w:rPr>
          <w:fldChar w:fldCharType="end"/>
        </w:r>
      </w:hyperlink>
    </w:p>
    <w:p w14:paraId="01EDFC15" w14:textId="54B00DD1" w:rsidR="003252A1" w:rsidRDefault="00A11E37">
      <w:pPr>
        <w:pStyle w:val="TOC3"/>
        <w:tabs>
          <w:tab w:val="left" w:pos="1440"/>
          <w:tab w:val="right" w:leader="dot" w:pos="9016"/>
        </w:tabs>
        <w:rPr>
          <w:rFonts w:asciiTheme="minorHAnsi" w:eastAsiaTheme="minorEastAsia" w:hAnsiTheme="minorHAnsi" w:cstheme="minorBidi"/>
          <w:iCs w:val="0"/>
          <w:noProof/>
          <w:sz w:val="22"/>
          <w:szCs w:val="22"/>
        </w:rPr>
      </w:pPr>
      <w:hyperlink w:anchor="_Toc87466424" w:history="1">
        <w:r w:rsidR="003252A1" w:rsidRPr="00BF478F">
          <w:rPr>
            <w:rStyle w:val="Hyperlink"/>
            <w:noProof/>
          </w:rPr>
          <w:t>14.5.2</w:t>
        </w:r>
        <w:r w:rsidR="003252A1">
          <w:rPr>
            <w:rFonts w:asciiTheme="minorHAnsi" w:eastAsiaTheme="minorEastAsia" w:hAnsiTheme="minorHAnsi" w:cstheme="minorBidi"/>
            <w:iCs w:val="0"/>
            <w:noProof/>
            <w:sz w:val="22"/>
            <w:szCs w:val="22"/>
          </w:rPr>
          <w:tab/>
        </w:r>
        <w:r w:rsidR="003252A1" w:rsidRPr="00BF478F">
          <w:rPr>
            <w:rStyle w:val="Hyperlink"/>
            <w:noProof/>
          </w:rPr>
          <w:t xml:space="preserve">Update: </w:t>
        </w:r>
        <w:r w:rsidR="003252A1" w:rsidRPr="00BF478F">
          <w:rPr>
            <w:rStyle w:val="Hyperlink"/>
            <w:noProof/>
            <w:lang w:val="en-US"/>
          </w:rPr>
          <w:t xml:space="preserve">The </w:t>
        </w:r>
        <w:r w:rsidR="003252A1" w:rsidRPr="00BF478F">
          <w:rPr>
            <w:rStyle w:val="Hyperlink"/>
            <w:noProof/>
          </w:rPr>
          <w:t>World Bank Proposal - Letter of Intent between IORA, SACEP and Parley or the project on “Plastic Free Rivers and Seas for Nations of the Indian Ocean Rim” (Secretariat)</w:t>
        </w:r>
        <w:r w:rsidR="003252A1">
          <w:rPr>
            <w:noProof/>
            <w:webHidden/>
          </w:rPr>
          <w:tab/>
        </w:r>
        <w:r w:rsidR="003A526B">
          <w:rPr>
            <w:noProof/>
            <w:webHidden/>
          </w:rPr>
          <w:fldChar w:fldCharType="begin"/>
        </w:r>
        <w:r w:rsidR="003252A1">
          <w:rPr>
            <w:noProof/>
            <w:webHidden/>
          </w:rPr>
          <w:instrText xml:space="preserve"> PAGEREF _Toc87466424 \h </w:instrText>
        </w:r>
        <w:r w:rsidR="003A526B">
          <w:rPr>
            <w:noProof/>
            <w:webHidden/>
          </w:rPr>
        </w:r>
        <w:r w:rsidR="003A526B">
          <w:rPr>
            <w:noProof/>
            <w:webHidden/>
          </w:rPr>
          <w:fldChar w:fldCharType="separate"/>
        </w:r>
        <w:r w:rsidR="00774664">
          <w:rPr>
            <w:noProof/>
            <w:webHidden/>
          </w:rPr>
          <w:t>43</w:t>
        </w:r>
        <w:r w:rsidR="003A526B">
          <w:rPr>
            <w:noProof/>
            <w:webHidden/>
          </w:rPr>
          <w:fldChar w:fldCharType="end"/>
        </w:r>
      </w:hyperlink>
    </w:p>
    <w:p w14:paraId="21EC72D2" w14:textId="31F8358F" w:rsidR="003252A1" w:rsidRDefault="00A11E37">
      <w:pPr>
        <w:pStyle w:val="TOC3"/>
        <w:tabs>
          <w:tab w:val="left" w:pos="1440"/>
          <w:tab w:val="right" w:leader="dot" w:pos="9016"/>
        </w:tabs>
        <w:rPr>
          <w:rFonts w:asciiTheme="minorHAnsi" w:eastAsiaTheme="minorEastAsia" w:hAnsiTheme="minorHAnsi" w:cstheme="minorBidi"/>
          <w:iCs w:val="0"/>
          <w:noProof/>
          <w:sz w:val="22"/>
          <w:szCs w:val="22"/>
        </w:rPr>
      </w:pPr>
      <w:hyperlink w:anchor="_Toc87466425" w:history="1">
        <w:r w:rsidR="003252A1" w:rsidRPr="00BF478F">
          <w:rPr>
            <w:rStyle w:val="Hyperlink"/>
            <w:noProof/>
          </w:rPr>
          <w:t>14.5.3</w:t>
        </w:r>
        <w:r w:rsidR="003252A1">
          <w:rPr>
            <w:rFonts w:asciiTheme="minorHAnsi" w:eastAsiaTheme="minorEastAsia" w:hAnsiTheme="minorHAnsi" w:cstheme="minorBidi"/>
            <w:iCs w:val="0"/>
            <w:noProof/>
            <w:sz w:val="22"/>
            <w:szCs w:val="22"/>
          </w:rPr>
          <w:tab/>
        </w:r>
        <w:r w:rsidR="003252A1" w:rsidRPr="00BF478F">
          <w:rPr>
            <w:rStyle w:val="Hyperlink"/>
            <w:noProof/>
          </w:rPr>
          <w:t>Update: Progress in collaboration with the Indian Ocean Commission (IOC) (Secretariat)</w:t>
        </w:r>
        <w:r w:rsidR="003252A1">
          <w:rPr>
            <w:noProof/>
            <w:webHidden/>
          </w:rPr>
          <w:tab/>
        </w:r>
        <w:r w:rsidR="003A526B">
          <w:rPr>
            <w:noProof/>
            <w:webHidden/>
          </w:rPr>
          <w:fldChar w:fldCharType="begin"/>
        </w:r>
        <w:r w:rsidR="003252A1">
          <w:rPr>
            <w:noProof/>
            <w:webHidden/>
          </w:rPr>
          <w:instrText xml:space="preserve"> PAGEREF _Toc87466425 \h </w:instrText>
        </w:r>
        <w:r w:rsidR="003A526B">
          <w:rPr>
            <w:noProof/>
            <w:webHidden/>
          </w:rPr>
        </w:r>
        <w:r w:rsidR="003A526B">
          <w:rPr>
            <w:noProof/>
            <w:webHidden/>
          </w:rPr>
          <w:fldChar w:fldCharType="separate"/>
        </w:r>
        <w:r w:rsidR="00774664">
          <w:rPr>
            <w:noProof/>
            <w:webHidden/>
          </w:rPr>
          <w:t>43</w:t>
        </w:r>
        <w:r w:rsidR="003A526B">
          <w:rPr>
            <w:noProof/>
            <w:webHidden/>
          </w:rPr>
          <w:fldChar w:fldCharType="end"/>
        </w:r>
      </w:hyperlink>
    </w:p>
    <w:p w14:paraId="06FD96D2" w14:textId="124874C7" w:rsidR="003252A1" w:rsidRDefault="00A11E37">
      <w:pPr>
        <w:pStyle w:val="TOC3"/>
        <w:tabs>
          <w:tab w:val="left" w:pos="1440"/>
          <w:tab w:val="right" w:leader="dot" w:pos="9016"/>
        </w:tabs>
        <w:rPr>
          <w:rFonts w:asciiTheme="minorHAnsi" w:eastAsiaTheme="minorEastAsia" w:hAnsiTheme="minorHAnsi" w:cstheme="minorBidi"/>
          <w:iCs w:val="0"/>
          <w:noProof/>
          <w:sz w:val="22"/>
          <w:szCs w:val="22"/>
        </w:rPr>
      </w:pPr>
      <w:hyperlink w:anchor="_Toc87466426" w:history="1">
        <w:r w:rsidR="003252A1" w:rsidRPr="00BF478F">
          <w:rPr>
            <w:rStyle w:val="Hyperlink"/>
            <w:noProof/>
          </w:rPr>
          <w:t>14.5.4</w:t>
        </w:r>
        <w:r w:rsidR="003252A1">
          <w:rPr>
            <w:rFonts w:asciiTheme="minorHAnsi" w:eastAsiaTheme="minorEastAsia" w:hAnsiTheme="minorHAnsi" w:cstheme="minorBidi"/>
            <w:iCs w:val="0"/>
            <w:noProof/>
            <w:sz w:val="22"/>
            <w:szCs w:val="22"/>
          </w:rPr>
          <w:tab/>
        </w:r>
        <w:r w:rsidR="003252A1" w:rsidRPr="00BF478F">
          <w:rPr>
            <w:rStyle w:val="Hyperlink"/>
            <w:noProof/>
          </w:rPr>
          <w:t>Update: Collaboration with the other regional organisations and the UN (Secretariat)</w:t>
        </w:r>
        <w:r w:rsidR="003252A1">
          <w:rPr>
            <w:noProof/>
            <w:webHidden/>
          </w:rPr>
          <w:tab/>
        </w:r>
        <w:r w:rsidR="003A526B">
          <w:rPr>
            <w:noProof/>
            <w:webHidden/>
          </w:rPr>
          <w:fldChar w:fldCharType="begin"/>
        </w:r>
        <w:r w:rsidR="003252A1">
          <w:rPr>
            <w:noProof/>
            <w:webHidden/>
          </w:rPr>
          <w:instrText xml:space="preserve"> PAGEREF _Toc87466426 \h </w:instrText>
        </w:r>
        <w:r w:rsidR="003A526B">
          <w:rPr>
            <w:noProof/>
            <w:webHidden/>
          </w:rPr>
        </w:r>
        <w:r w:rsidR="003A526B">
          <w:rPr>
            <w:noProof/>
            <w:webHidden/>
          </w:rPr>
          <w:fldChar w:fldCharType="separate"/>
        </w:r>
        <w:r w:rsidR="00774664">
          <w:rPr>
            <w:noProof/>
            <w:webHidden/>
          </w:rPr>
          <w:t>44</w:t>
        </w:r>
        <w:r w:rsidR="003A526B">
          <w:rPr>
            <w:noProof/>
            <w:webHidden/>
          </w:rPr>
          <w:fldChar w:fldCharType="end"/>
        </w:r>
      </w:hyperlink>
    </w:p>
    <w:p w14:paraId="498FA711" w14:textId="2D0E75BF" w:rsidR="003252A1" w:rsidRDefault="00A11E37">
      <w:pPr>
        <w:pStyle w:val="TOC2"/>
        <w:tabs>
          <w:tab w:val="left" w:pos="1200"/>
          <w:tab w:val="right" w:leader="dot" w:pos="9016"/>
        </w:tabs>
        <w:rPr>
          <w:rFonts w:asciiTheme="minorHAnsi" w:eastAsiaTheme="minorEastAsia" w:hAnsiTheme="minorHAnsi" w:cstheme="minorBidi"/>
          <w:smallCaps w:val="0"/>
          <w:noProof/>
          <w:sz w:val="22"/>
          <w:szCs w:val="22"/>
        </w:rPr>
      </w:pPr>
      <w:hyperlink w:anchor="_Toc87466427" w:history="1">
        <w:r w:rsidR="003252A1" w:rsidRPr="00BF478F">
          <w:rPr>
            <w:rStyle w:val="Hyperlink"/>
            <w:noProof/>
          </w:rPr>
          <w:t>14.6</w:t>
        </w:r>
        <w:r w:rsidR="003252A1">
          <w:rPr>
            <w:rFonts w:asciiTheme="minorHAnsi" w:eastAsiaTheme="minorEastAsia" w:hAnsiTheme="minorHAnsi" w:cstheme="minorBidi"/>
            <w:smallCaps w:val="0"/>
            <w:noProof/>
            <w:sz w:val="22"/>
            <w:szCs w:val="22"/>
          </w:rPr>
          <w:tab/>
        </w:r>
        <w:r w:rsidR="003252A1" w:rsidRPr="00BF478F">
          <w:rPr>
            <w:rStyle w:val="Hyperlink"/>
            <w:noProof/>
          </w:rPr>
          <w:t>Strengthening of the IORA Secretariat</w:t>
        </w:r>
        <w:r w:rsidR="003252A1">
          <w:rPr>
            <w:noProof/>
            <w:webHidden/>
          </w:rPr>
          <w:tab/>
        </w:r>
        <w:r w:rsidR="003A526B">
          <w:rPr>
            <w:noProof/>
            <w:webHidden/>
          </w:rPr>
          <w:fldChar w:fldCharType="begin"/>
        </w:r>
        <w:r w:rsidR="003252A1">
          <w:rPr>
            <w:noProof/>
            <w:webHidden/>
          </w:rPr>
          <w:instrText xml:space="preserve"> PAGEREF _Toc87466427 \h </w:instrText>
        </w:r>
        <w:r w:rsidR="003A526B">
          <w:rPr>
            <w:noProof/>
            <w:webHidden/>
          </w:rPr>
        </w:r>
        <w:r w:rsidR="003A526B">
          <w:rPr>
            <w:noProof/>
            <w:webHidden/>
          </w:rPr>
          <w:fldChar w:fldCharType="separate"/>
        </w:r>
        <w:r w:rsidR="00774664">
          <w:rPr>
            <w:noProof/>
            <w:webHidden/>
          </w:rPr>
          <w:t>46</w:t>
        </w:r>
        <w:r w:rsidR="003A526B">
          <w:rPr>
            <w:noProof/>
            <w:webHidden/>
          </w:rPr>
          <w:fldChar w:fldCharType="end"/>
        </w:r>
      </w:hyperlink>
    </w:p>
    <w:p w14:paraId="27091A88" w14:textId="754C790B" w:rsidR="003252A1" w:rsidRDefault="00A11E37">
      <w:pPr>
        <w:pStyle w:val="TOC3"/>
        <w:tabs>
          <w:tab w:val="left" w:pos="1440"/>
          <w:tab w:val="right" w:leader="dot" w:pos="9016"/>
        </w:tabs>
        <w:rPr>
          <w:rFonts w:asciiTheme="minorHAnsi" w:eastAsiaTheme="minorEastAsia" w:hAnsiTheme="minorHAnsi" w:cstheme="minorBidi"/>
          <w:iCs w:val="0"/>
          <w:noProof/>
          <w:sz w:val="22"/>
          <w:szCs w:val="22"/>
        </w:rPr>
      </w:pPr>
      <w:hyperlink w:anchor="_Toc87466428" w:history="1">
        <w:r w:rsidR="003252A1" w:rsidRPr="00BF478F">
          <w:rPr>
            <w:rStyle w:val="Hyperlink"/>
            <w:noProof/>
          </w:rPr>
          <w:t>14.6.1</w:t>
        </w:r>
        <w:r w:rsidR="003252A1">
          <w:rPr>
            <w:rFonts w:asciiTheme="minorHAnsi" w:eastAsiaTheme="minorEastAsia" w:hAnsiTheme="minorHAnsi" w:cstheme="minorBidi"/>
            <w:iCs w:val="0"/>
            <w:noProof/>
            <w:sz w:val="22"/>
            <w:szCs w:val="22"/>
          </w:rPr>
          <w:tab/>
        </w:r>
        <w:r w:rsidR="003252A1" w:rsidRPr="00BF478F">
          <w:rPr>
            <w:rStyle w:val="Hyperlink"/>
            <w:noProof/>
          </w:rPr>
          <w:t>Report: Capacity Building Programmes for IORA – Project Management Training (Singapore/ Secretariat)</w:t>
        </w:r>
        <w:r w:rsidR="003252A1">
          <w:rPr>
            <w:noProof/>
            <w:webHidden/>
          </w:rPr>
          <w:tab/>
        </w:r>
        <w:r w:rsidR="003A526B">
          <w:rPr>
            <w:noProof/>
            <w:webHidden/>
          </w:rPr>
          <w:fldChar w:fldCharType="begin"/>
        </w:r>
        <w:r w:rsidR="003252A1">
          <w:rPr>
            <w:noProof/>
            <w:webHidden/>
          </w:rPr>
          <w:instrText xml:space="preserve"> PAGEREF _Toc87466428 \h </w:instrText>
        </w:r>
        <w:r w:rsidR="003A526B">
          <w:rPr>
            <w:noProof/>
            <w:webHidden/>
          </w:rPr>
        </w:r>
        <w:r w:rsidR="003A526B">
          <w:rPr>
            <w:noProof/>
            <w:webHidden/>
          </w:rPr>
          <w:fldChar w:fldCharType="separate"/>
        </w:r>
        <w:r w:rsidR="00774664">
          <w:rPr>
            <w:noProof/>
            <w:webHidden/>
          </w:rPr>
          <w:t>46</w:t>
        </w:r>
        <w:r w:rsidR="003A526B">
          <w:rPr>
            <w:noProof/>
            <w:webHidden/>
          </w:rPr>
          <w:fldChar w:fldCharType="end"/>
        </w:r>
      </w:hyperlink>
    </w:p>
    <w:p w14:paraId="234BA7B4" w14:textId="700C150D" w:rsidR="003252A1" w:rsidRDefault="00A11E37">
      <w:pPr>
        <w:pStyle w:val="TOC3"/>
        <w:tabs>
          <w:tab w:val="left" w:pos="1440"/>
          <w:tab w:val="right" w:leader="dot" w:pos="9016"/>
        </w:tabs>
        <w:rPr>
          <w:rFonts w:asciiTheme="minorHAnsi" w:eastAsiaTheme="minorEastAsia" w:hAnsiTheme="minorHAnsi" w:cstheme="minorBidi"/>
          <w:iCs w:val="0"/>
          <w:noProof/>
          <w:sz w:val="22"/>
          <w:szCs w:val="22"/>
        </w:rPr>
      </w:pPr>
      <w:hyperlink w:anchor="_Toc87466429" w:history="1">
        <w:r w:rsidR="003252A1" w:rsidRPr="00BF478F">
          <w:rPr>
            <w:rStyle w:val="Hyperlink"/>
            <w:noProof/>
          </w:rPr>
          <w:t>14.6.2</w:t>
        </w:r>
        <w:r w:rsidR="003252A1">
          <w:rPr>
            <w:rFonts w:asciiTheme="minorHAnsi" w:eastAsiaTheme="minorEastAsia" w:hAnsiTheme="minorHAnsi" w:cstheme="minorBidi"/>
            <w:iCs w:val="0"/>
            <w:noProof/>
            <w:sz w:val="22"/>
            <w:szCs w:val="22"/>
          </w:rPr>
          <w:tab/>
        </w:r>
        <w:r w:rsidR="003252A1" w:rsidRPr="00BF478F">
          <w:rPr>
            <w:rStyle w:val="Hyperlink"/>
            <w:noProof/>
          </w:rPr>
          <w:t>Update: Refurbishment of the Secretariat (Secretariat)</w:t>
        </w:r>
        <w:r w:rsidR="003252A1">
          <w:rPr>
            <w:noProof/>
            <w:webHidden/>
          </w:rPr>
          <w:tab/>
        </w:r>
        <w:r w:rsidR="003A526B">
          <w:rPr>
            <w:noProof/>
            <w:webHidden/>
          </w:rPr>
          <w:fldChar w:fldCharType="begin"/>
        </w:r>
        <w:r w:rsidR="003252A1">
          <w:rPr>
            <w:noProof/>
            <w:webHidden/>
          </w:rPr>
          <w:instrText xml:space="preserve"> PAGEREF _Toc87466429 \h </w:instrText>
        </w:r>
        <w:r w:rsidR="003A526B">
          <w:rPr>
            <w:noProof/>
            <w:webHidden/>
          </w:rPr>
        </w:r>
        <w:r w:rsidR="003A526B">
          <w:rPr>
            <w:noProof/>
            <w:webHidden/>
          </w:rPr>
          <w:fldChar w:fldCharType="separate"/>
        </w:r>
        <w:r w:rsidR="00774664">
          <w:rPr>
            <w:noProof/>
            <w:webHidden/>
          </w:rPr>
          <w:t>46</w:t>
        </w:r>
        <w:r w:rsidR="003A526B">
          <w:rPr>
            <w:noProof/>
            <w:webHidden/>
          </w:rPr>
          <w:fldChar w:fldCharType="end"/>
        </w:r>
      </w:hyperlink>
    </w:p>
    <w:p w14:paraId="286D6521" w14:textId="335D4CC0" w:rsidR="003252A1" w:rsidRDefault="00A11E37">
      <w:pPr>
        <w:pStyle w:val="TOC3"/>
        <w:tabs>
          <w:tab w:val="left" w:pos="1440"/>
          <w:tab w:val="right" w:leader="dot" w:pos="9016"/>
        </w:tabs>
        <w:rPr>
          <w:rFonts w:asciiTheme="minorHAnsi" w:eastAsiaTheme="minorEastAsia" w:hAnsiTheme="minorHAnsi" w:cstheme="minorBidi"/>
          <w:iCs w:val="0"/>
          <w:noProof/>
          <w:sz w:val="22"/>
          <w:szCs w:val="22"/>
        </w:rPr>
      </w:pPr>
      <w:hyperlink w:anchor="_Toc87466430" w:history="1">
        <w:r w:rsidR="003252A1" w:rsidRPr="00BF478F">
          <w:rPr>
            <w:rStyle w:val="Hyperlink"/>
            <w:noProof/>
          </w:rPr>
          <w:t>14.6.3</w:t>
        </w:r>
        <w:r w:rsidR="003252A1">
          <w:rPr>
            <w:rFonts w:asciiTheme="minorHAnsi" w:eastAsiaTheme="minorEastAsia" w:hAnsiTheme="minorHAnsi" w:cstheme="minorBidi"/>
            <w:iCs w:val="0"/>
            <w:noProof/>
            <w:sz w:val="22"/>
            <w:szCs w:val="22"/>
          </w:rPr>
          <w:tab/>
        </w:r>
        <w:r w:rsidR="003252A1" w:rsidRPr="00BF478F">
          <w:rPr>
            <w:rStyle w:val="Hyperlink"/>
            <w:noProof/>
          </w:rPr>
          <w:t>Update: Capacity building initiatives under Financing Agreements with GIZ (Secretariat)</w:t>
        </w:r>
        <w:r w:rsidR="003252A1">
          <w:rPr>
            <w:noProof/>
            <w:webHidden/>
          </w:rPr>
          <w:tab/>
        </w:r>
        <w:r w:rsidR="003A526B">
          <w:rPr>
            <w:noProof/>
            <w:webHidden/>
          </w:rPr>
          <w:fldChar w:fldCharType="begin"/>
        </w:r>
        <w:r w:rsidR="003252A1">
          <w:rPr>
            <w:noProof/>
            <w:webHidden/>
          </w:rPr>
          <w:instrText xml:space="preserve"> PAGEREF _Toc87466430 \h </w:instrText>
        </w:r>
        <w:r w:rsidR="003A526B">
          <w:rPr>
            <w:noProof/>
            <w:webHidden/>
          </w:rPr>
        </w:r>
        <w:r w:rsidR="003A526B">
          <w:rPr>
            <w:noProof/>
            <w:webHidden/>
          </w:rPr>
          <w:fldChar w:fldCharType="separate"/>
        </w:r>
        <w:r w:rsidR="00774664">
          <w:rPr>
            <w:noProof/>
            <w:webHidden/>
          </w:rPr>
          <w:t>46</w:t>
        </w:r>
        <w:r w:rsidR="003A526B">
          <w:rPr>
            <w:noProof/>
            <w:webHidden/>
          </w:rPr>
          <w:fldChar w:fldCharType="end"/>
        </w:r>
      </w:hyperlink>
    </w:p>
    <w:p w14:paraId="07CD7A6F" w14:textId="0F500C02" w:rsidR="003252A1" w:rsidRDefault="00A11E37">
      <w:pPr>
        <w:pStyle w:val="TOC3"/>
        <w:tabs>
          <w:tab w:val="left" w:pos="1440"/>
          <w:tab w:val="right" w:leader="dot" w:pos="9016"/>
        </w:tabs>
        <w:rPr>
          <w:rFonts w:asciiTheme="minorHAnsi" w:eastAsiaTheme="minorEastAsia" w:hAnsiTheme="minorHAnsi" w:cstheme="minorBidi"/>
          <w:iCs w:val="0"/>
          <w:noProof/>
          <w:sz w:val="22"/>
          <w:szCs w:val="22"/>
        </w:rPr>
      </w:pPr>
      <w:hyperlink w:anchor="_Toc87466431" w:history="1">
        <w:r w:rsidR="003252A1" w:rsidRPr="00BF478F">
          <w:rPr>
            <w:rStyle w:val="Hyperlink"/>
            <w:noProof/>
          </w:rPr>
          <w:t>14.6.4</w:t>
        </w:r>
        <w:r w:rsidR="003252A1">
          <w:rPr>
            <w:rFonts w:asciiTheme="minorHAnsi" w:eastAsiaTheme="minorEastAsia" w:hAnsiTheme="minorHAnsi" w:cstheme="minorBidi"/>
            <w:iCs w:val="0"/>
            <w:noProof/>
            <w:sz w:val="22"/>
            <w:szCs w:val="22"/>
          </w:rPr>
          <w:tab/>
        </w:r>
        <w:r w:rsidR="003252A1" w:rsidRPr="00BF478F">
          <w:rPr>
            <w:rStyle w:val="Hyperlink"/>
            <w:noProof/>
          </w:rPr>
          <w:t>Update: Capacity building initiatives under Financing Agreements with AFD (Secretariat)</w:t>
        </w:r>
        <w:r w:rsidR="003252A1">
          <w:rPr>
            <w:noProof/>
            <w:webHidden/>
          </w:rPr>
          <w:tab/>
        </w:r>
        <w:r w:rsidR="003A526B">
          <w:rPr>
            <w:noProof/>
            <w:webHidden/>
          </w:rPr>
          <w:fldChar w:fldCharType="begin"/>
        </w:r>
        <w:r w:rsidR="003252A1">
          <w:rPr>
            <w:noProof/>
            <w:webHidden/>
          </w:rPr>
          <w:instrText xml:space="preserve"> PAGEREF _Toc87466431 \h </w:instrText>
        </w:r>
        <w:r w:rsidR="003A526B">
          <w:rPr>
            <w:noProof/>
            <w:webHidden/>
          </w:rPr>
        </w:r>
        <w:r w:rsidR="003A526B">
          <w:rPr>
            <w:noProof/>
            <w:webHidden/>
          </w:rPr>
          <w:fldChar w:fldCharType="separate"/>
        </w:r>
        <w:r w:rsidR="00774664">
          <w:rPr>
            <w:noProof/>
            <w:webHidden/>
          </w:rPr>
          <w:t>47</w:t>
        </w:r>
        <w:r w:rsidR="003A526B">
          <w:rPr>
            <w:noProof/>
            <w:webHidden/>
          </w:rPr>
          <w:fldChar w:fldCharType="end"/>
        </w:r>
      </w:hyperlink>
    </w:p>
    <w:p w14:paraId="70DEA6D3" w14:textId="6DB9FD1F" w:rsidR="003252A1" w:rsidRDefault="00A11E37">
      <w:pPr>
        <w:pStyle w:val="TOC3"/>
        <w:tabs>
          <w:tab w:val="left" w:pos="1440"/>
          <w:tab w:val="right" w:leader="dot" w:pos="9016"/>
        </w:tabs>
        <w:rPr>
          <w:rFonts w:asciiTheme="minorHAnsi" w:eastAsiaTheme="minorEastAsia" w:hAnsiTheme="minorHAnsi" w:cstheme="minorBidi"/>
          <w:iCs w:val="0"/>
          <w:noProof/>
          <w:sz w:val="22"/>
          <w:szCs w:val="22"/>
        </w:rPr>
      </w:pPr>
      <w:hyperlink w:anchor="_Toc87466432" w:history="1">
        <w:r w:rsidR="003252A1" w:rsidRPr="00BF478F">
          <w:rPr>
            <w:rStyle w:val="Hyperlink"/>
            <w:noProof/>
          </w:rPr>
          <w:t>14.6.5</w:t>
        </w:r>
        <w:r w:rsidR="003252A1">
          <w:rPr>
            <w:rFonts w:asciiTheme="minorHAnsi" w:eastAsiaTheme="minorEastAsia" w:hAnsiTheme="minorHAnsi" w:cstheme="minorBidi"/>
            <w:iCs w:val="0"/>
            <w:noProof/>
            <w:sz w:val="22"/>
            <w:szCs w:val="22"/>
          </w:rPr>
          <w:tab/>
        </w:r>
        <w:r w:rsidR="003252A1" w:rsidRPr="00BF478F">
          <w:rPr>
            <w:rStyle w:val="Hyperlink"/>
            <w:noProof/>
          </w:rPr>
          <w:t>Report: Webinar on “Understanding the Indian Ocean” (Secretariat)</w:t>
        </w:r>
        <w:r w:rsidR="003252A1">
          <w:rPr>
            <w:noProof/>
            <w:webHidden/>
          </w:rPr>
          <w:tab/>
        </w:r>
        <w:r w:rsidR="003A526B">
          <w:rPr>
            <w:noProof/>
            <w:webHidden/>
          </w:rPr>
          <w:fldChar w:fldCharType="begin"/>
        </w:r>
        <w:r w:rsidR="003252A1">
          <w:rPr>
            <w:noProof/>
            <w:webHidden/>
          </w:rPr>
          <w:instrText xml:space="preserve"> PAGEREF _Toc87466432 \h </w:instrText>
        </w:r>
        <w:r w:rsidR="003A526B">
          <w:rPr>
            <w:noProof/>
            <w:webHidden/>
          </w:rPr>
        </w:r>
        <w:r w:rsidR="003A526B">
          <w:rPr>
            <w:noProof/>
            <w:webHidden/>
          </w:rPr>
          <w:fldChar w:fldCharType="separate"/>
        </w:r>
        <w:r w:rsidR="00774664">
          <w:rPr>
            <w:noProof/>
            <w:webHidden/>
          </w:rPr>
          <w:t>48</w:t>
        </w:r>
        <w:r w:rsidR="003A526B">
          <w:rPr>
            <w:noProof/>
            <w:webHidden/>
          </w:rPr>
          <w:fldChar w:fldCharType="end"/>
        </w:r>
      </w:hyperlink>
    </w:p>
    <w:p w14:paraId="28B2D6D4" w14:textId="493AD887" w:rsidR="003252A1" w:rsidRDefault="00A11E37">
      <w:pPr>
        <w:pStyle w:val="TOC2"/>
        <w:tabs>
          <w:tab w:val="left" w:pos="1200"/>
          <w:tab w:val="right" w:leader="dot" w:pos="9016"/>
        </w:tabs>
        <w:rPr>
          <w:rFonts w:asciiTheme="minorHAnsi" w:eastAsiaTheme="minorEastAsia" w:hAnsiTheme="minorHAnsi" w:cstheme="minorBidi"/>
          <w:smallCaps w:val="0"/>
          <w:noProof/>
          <w:sz w:val="22"/>
          <w:szCs w:val="22"/>
        </w:rPr>
      </w:pPr>
      <w:hyperlink w:anchor="_Toc87466433" w:history="1">
        <w:r w:rsidR="003252A1" w:rsidRPr="00BF478F">
          <w:rPr>
            <w:rStyle w:val="Hyperlink"/>
            <w:noProof/>
            <w:lang w:val="it-IT"/>
          </w:rPr>
          <w:t>14.7</w:t>
        </w:r>
        <w:r w:rsidR="003252A1">
          <w:rPr>
            <w:rFonts w:asciiTheme="minorHAnsi" w:eastAsiaTheme="minorEastAsia" w:hAnsiTheme="minorHAnsi" w:cstheme="minorBidi"/>
            <w:smallCaps w:val="0"/>
            <w:noProof/>
            <w:sz w:val="22"/>
            <w:szCs w:val="22"/>
          </w:rPr>
          <w:tab/>
        </w:r>
        <w:r w:rsidR="003252A1" w:rsidRPr="00BF478F">
          <w:rPr>
            <w:rStyle w:val="Hyperlink"/>
            <w:noProof/>
            <w:lang w:val="it-IT"/>
          </w:rPr>
          <w:t>Update: IORA Media Network (Secretariat)</w:t>
        </w:r>
        <w:r w:rsidR="003252A1">
          <w:rPr>
            <w:noProof/>
            <w:webHidden/>
          </w:rPr>
          <w:tab/>
        </w:r>
        <w:r w:rsidR="003A526B">
          <w:rPr>
            <w:noProof/>
            <w:webHidden/>
          </w:rPr>
          <w:fldChar w:fldCharType="begin"/>
        </w:r>
        <w:r w:rsidR="003252A1">
          <w:rPr>
            <w:noProof/>
            <w:webHidden/>
          </w:rPr>
          <w:instrText xml:space="preserve"> PAGEREF _Toc87466433 \h </w:instrText>
        </w:r>
        <w:r w:rsidR="003A526B">
          <w:rPr>
            <w:noProof/>
            <w:webHidden/>
          </w:rPr>
        </w:r>
        <w:r w:rsidR="003A526B">
          <w:rPr>
            <w:noProof/>
            <w:webHidden/>
          </w:rPr>
          <w:fldChar w:fldCharType="separate"/>
        </w:r>
        <w:r w:rsidR="00774664">
          <w:rPr>
            <w:noProof/>
            <w:webHidden/>
          </w:rPr>
          <w:t>48</w:t>
        </w:r>
        <w:r w:rsidR="003A526B">
          <w:rPr>
            <w:noProof/>
            <w:webHidden/>
          </w:rPr>
          <w:fldChar w:fldCharType="end"/>
        </w:r>
      </w:hyperlink>
    </w:p>
    <w:p w14:paraId="6FE84553" w14:textId="757DC6CD" w:rsidR="003252A1" w:rsidRDefault="00A11E37">
      <w:pPr>
        <w:pStyle w:val="TOC1"/>
        <w:tabs>
          <w:tab w:val="left" w:pos="539"/>
          <w:tab w:val="right" w:leader="dot" w:pos="9016"/>
        </w:tabs>
        <w:rPr>
          <w:rFonts w:asciiTheme="minorHAnsi" w:eastAsiaTheme="minorEastAsia" w:hAnsiTheme="minorHAnsi" w:cstheme="minorBidi"/>
          <w:b w:val="0"/>
          <w:bCs w:val="0"/>
          <w:caps w:val="0"/>
          <w:noProof/>
          <w:sz w:val="22"/>
          <w:szCs w:val="22"/>
        </w:rPr>
      </w:pPr>
      <w:hyperlink w:anchor="_Toc87466434" w:history="1">
        <w:r w:rsidR="003252A1" w:rsidRPr="00BF478F">
          <w:rPr>
            <w:rStyle w:val="Hyperlink"/>
            <w:noProof/>
          </w:rPr>
          <w:t>15.</w:t>
        </w:r>
        <w:r w:rsidR="003252A1">
          <w:rPr>
            <w:rFonts w:asciiTheme="minorHAnsi" w:eastAsiaTheme="minorEastAsia" w:hAnsiTheme="minorHAnsi" w:cstheme="minorBidi"/>
            <w:b w:val="0"/>
            <w:bCs w:val="0"/>
            <w:caps w:val="0"/>
            <w:noProof/>
            <w:sz w:val="22"/>
            <w:szCs w:val="22"/>
          </w:rPr>
          <w:tab/>
        </w:r>
        <w:r w:rsidR="003252A1" w:rsidRPr="00BF478F">
          <w:rPr>
            <w:rStyle w:val="Hyperlink"/>
            <w:noProof/>
          </w:rPr>
          <w:t>FINANCE &amp; ADMINISTRATION</w:t>
        </w:r>
        <w:r w:rsidR="003252A1">
          <w:rPr>
            <w:noProof/>
            <w:webHidden/>
          </w:rPr>
          <w:tab/>
        </w:r>
        <w:r w:rsidR="003A526B">
          <w:rPr>
            <w:noProof/>
            <w:webHidden/>
          </w:rPr>
          <w:fldChar w:fldCharType="begin"/>
        </w:r>
        <w:r w:rsidR="003252A1">
          <w:rPr>
            <w:noProof/>
            <w:webHidden/>
          </w:rPr>
          <w:instrText xml:space="preserve"> PAGEREF _Toc87466434 \h </w:instrText>
        </w:r>
        <w:r w:rsidR="003A526B">
          <w:rPr>
            <w:noProof/>
            <w:webHidden/>
          </w:rPr>
        </w:r>
        <w:r w:rsidR="003A526B">
          <w:rPr>
            <w:noProof/>
            <w:webHidden/>
          </w:rPr>
          <w:fldChar w:fldCharType="separate"/>
        </w:r>
        <w:r w:rsidR="00774664">
          <w:rPr>
            <w:noProof/>
            <w:webHidden/>
          </w:rPr>
          <w:t>49</w:t>
        </w:r>
        <w:r w:rsidR="003A526B">
          <w:rPr>
            <w:noProof/>
            <w:webHidden/>
          </w:rPr>
          <w:fldChar w:fldCharType="end"/>
        </w:r>
      </w:hyperlink>
    </w:p>
    <w:p w14:paraId="3CB877D7" w14:textId="4910F195" w:rsidR="003252A1" w:rsidRDefault="00A11E37">
      <w:pPr>
        <w:pStyle w:val="TOC2"/>
        <w:tabs>
          <w:tab w:val="left" w:pos="1200"/>
          <w:tab w:val="right" w:leader="dot" w:pos="9016"/>
        </w:tabs>
        <w:rPr>
          <w:rFonts w:asciiTheme="minorHAnsi" w:eastAsiaTheme="minorEastAsia" w:hAnsiTheme="minorHAnsi" w:cstheme="minorBidi"/>
          <w:smallCaps w:val="0"/>
          <w:noProof/>
          <w:sz w:val="22"/>
          <w:szCs w:val="22"/>
        </w:rPr>
      </w:pPr>
      <w:hyperlink w:anchor="_Toc87466435" w:history="1">
        <w:r w:rsidR="003252A1" w:rsidRPr="00BF478F">
          <w:rPr>
            <w:rStyle w:val="Hyperlink"/>
            <w:noProof/>
          </w:rPr>
          <w:t>15.1</w:t>
        </w:r>
        <w:r w:rsidR="003252A1">
          <w:rPr>
            <w:rFonts w:asciiTheme="minorHAnsi" w:eastAsiaTheme="minorEastAsia" w:hAnsiTheme="minorHAnsi" w:cstheme="minorBidi"/>
            <w:smallCaps w:val="0"/>
            <w:noProof/>
            <w:sz w:val="22"/>
            <w:szCs w:val="22"/>
          </w:rPr>
          <w:tab/>
        </w:r>
        <w:r w:rsidR="003252A1" w:rsidRPr="00BF478F">
          <w:rPr>
            <w:rStyle w:val="Hyperlink"/>
            <w:noProof/>
          </w:rPr>
          <w:t>Report: Sub-Committee on Finance (SCF) (Chair of SCF, Bangladesh)</w:t>
        </w:r>
        <w:r w:rsidR="003252A1">
          <w:rPr>
            <w:noProof/>
            <w:webHidden/>
          </w:rPr>
          <w:tab/>
        </w:r>
        <w:r w:rsidR="003A526B">
          <w:rPr>
            <w:noProof/>
            <w:webHidden/>
          </w:rPr>
          <w:fldChar w:fldCharType="begin"/>
        </w:r>
        <w:r w:rsidR="003252A1">
          <w:rPr>
            <w:noProof/>
            <w:webHidden/>
          </w:rPr>
          <w:instrText xml:space="preserve"> PAGEREF _Toc87466435 \h </w:instrText>
        </w:r>
        <w:r w:rsidR="003A526B">
          <w:rPr>
            <w:noProof/>
            <w:webHidden/>
          </w:rPr>
        </w:r>
        <w:r w:rsidR="003A526B">
          <w:rPr>
            <w:noProof/>
            <w:webHidden/>
          </w:rPr>
          <w:fldChar w:fldCharType="separate"/>
        </w:r>
        <w:r w:rsidR="00774664">
          <w:rPr>
            <w:noProof/>
            <w:webHidden/>
          </w:rPr>
          <w:t>49</w:t>
        </w:r>
        <w:r w:rsidR="003A526B">
          <w:rPr>
            <w:noProof/>
            <w:webHidden/>
          </w:rPr>
          <w:fldChar w:fldCharType="end"/>
        </w:r>
      </w:hyperlink>
    </w:p>
    <w:p w14:paraId="0BDA4229" w14:textId="5E4654BF" w:rsidR="003252A1" w:rsidRDefault="00A11E37">
      <w:pPr>
        <w:pStyle w:val="TOC2"/>
        <w:tabs>
          <w:tab w:val="left" w:pos="1200"/>
          <w:tab w:val="right" w:leader="dot" w:pos="9016"/>
        </w:tabs>
        <w:rPr>
          <w:rFonts w:asciiTheme="minorHAnsi" w:eastAsiaTheme="minorEastAsia" w:hAnsiTheme="minorHAnsi" w:cstheme="minorBidi"/>
          <w:smallCaps w:val="0"/>
          <w:noProof/>
          <w:sz w:val="22"/>
          <w:szCs w:val="22"/>
        </w:rPr>
      </w:pPr>
      <w:hyperlink w:anchor="_Toc87466436" w:history="1">
        <w:r w:rsidR="003252A1" w:rsidRPr="00BF478F">
          <w:rPr>
            <w:rStyle w:val="Hyperlink"/>
            <w:noProof/>
          </w:rPr>
          <w:t>15.2</w:t>
        </w:r>
        <w:r w:rsidR="003252A1">
          <w:rPr>
            <w:rFonts w:asciiTheme="minorHAnsi" w:eastAsiaTheme="minorEastAsia" w:hAnsiTheme="minorHAnsi" w:cstheme="minorBidi"/>
            <w:smallCaps w:val="0"/>
            <w:noProof/>
            <w:sz w:val="22"/>
            <w:szCs w:val="22"/>
          </w:rPr>
          <w:tab/>
        </w:r>
        <w:r w:rsidR="003252A1" w:rsidRPr="00BF478F">
          <w:rPr>
            <w:rStyle w:val="Hyperlink"/>
            <w:noProof/>
          </w:rPr>
          <w:t>Update: Secretariat’s proposed structure and staffing needs (Secretariat)</w:t>
        </w:r>
        <w:r w:rsidR="003252A1">
          <w:rPr>
            <w:noProof/>
            <w:webHidden/>
          </w:rPr>
          <w:tab/>
        </w:r>
        <w:r w:rsidR="003A526B">
          <w:rPr>
            <w:noProof/>
            <w:webHidden/>
          </w:rPr>
          <w:fldChar w:fldCharType="begin"/>
        </w:r>
        <w:r w:rsidR="003252A1">
          <w:rPr>
            <w:noProof/>
            <w:webHidden/>
          </w:rPr>
          <w:instrText xml:space="preserve"> PAGEREF _Toc87466436 \h </w:instrText>
        </w:r>
        <w:r w:rsidR="003A526B">
          <w:rPr>
            <w:noProof/>
            <w:webHidden/>
          </w:rPr>
        </w:r>
        <w:r w:rsidR="003A526B">
          <w:rPr>
            <w:noProof/>
            <w:webHidden/>
          </w:rPr>
          <w:fldChar w:fldCharType="separate"/>
        </w:r>
        <w:r w:rsidR="00774664">
          <w:rPr>
            <w:noProof/>
            <w:webHidden/>
          </w:rPr>
          <w:t>49</w:t>
        </w:r>
        <w:r w:rsidR="003A526B">
          <w:rPr>
            <w:noProof/>
            <w:webHidden/>
          </w:rPr>
          <w:fldChar w:fldCharType="end"/>
        </w:r>
      </w:hyperlink>
    </w:p>
    <w:p w14:paraId="4F28C435" w14:textId="42E1B77F" w:rsidR="003252A1" w:rsidRDefault="00A11E37">
      <w:pPr>
        <w:pStyle w:val="TOC2"/>
        <w:tabs>
          <w:tab w:val="left" w:pos="1200"/>
          <w:tab w:val="right" w:leader="dot" w:pos="9016"/>
        </w:tabs>
        <w:rPr>
          <w:rFonts w:asciiTheme="minorHAnsi" w:eastAsiaTheme="minorEastAsia" w:hAnsiTheme="minorHAnsi" w:cstheme="minorBidi"/>
          <w:smallCaps w:val="0"/>
          <w:noProof/>
          <w:sz w:val="22"/>
          <w:szCs w:val="22"/>
        </w:rPr>
      </w:pPr>
      <w:hyperlink w:anchor="_Toc87466437" w:history="1">
        <w:r w:rsidR="003252A1" w:rsidRPr="00BF478F">
          <w:rPr>
            <w:rStyle w:val="Hyperlink"/>
            <w:noProof/>
          </w:rPr>
          <w:t>15.3</w:t>
        </w:r>
        <w:r w:rsidR="003252A1">
          <w:rPr>
            <w:rFonts w:asciiTheme="minorHAnsi" w:eastAsiaTheme="minorEastAsia" w:hAnsiTheme="minorHAnsi" w:cstheme="minorBidi"/>
            <w:smallCaps w:val="0"/>
            <w:noProof/>
            <w:sz w:val="22"/>
            <w:szCs w:val="22"/>
          </w:rPr>
          <w:tab/>
        </w:r>
        <w:r w:rsidR="003252A1" w:rsidRPr="00BF478F">
          <w:rPr>
            <w:rStyle w:val="Hyperlink"/>
            <w:noProof/>
          </w:rPr>
          <w:t>Report: Sub-Committee for the Review and Finalisation of IORA Secretariat Financial and Staff Regulations, HR and Finance Manuals, Code of Conduct, Grievance Policy and Procedures, Disciplinary Code &amp; Procedures, Recruitment and Selection Procedures, etc (Secretariat)</w:t>
        </w:r>
        <w:r w:rsidR="003252A1">
          <w:rPr>
            <w:noProof/>
            <w:webHidden/>
          </w:rPr>
          <w:tab/>
        </w:r>
        <w:r w:rsidR="003A526B">
          <w:rPr>
            <w:noProof/>
            <w:webHidden/>
          </w:rPr>
          <w:fldChar w:fldCharType="begin"/>
        </w:r>
        <w:r w:rsidR="003252A1">
          <w:rPr>
            <w:noProof/>
            <w:webHidden/>
          </w:rPr>
          <w:instrText xml:space="preserve"> PAGEREF _Toc87466437 \h </w:instrText>
        </w:r>
        <w:r w:rsidR="003A526B">
          <w:rPr>
            <w:noProof/>
            <w:webHidden/>
          </w:rPr>
        </w:r>
        <w:r w:rsidR="003A526B">
          <w:rPr>
            <w:noProof/>
            <w:webHidden/>
          </w:rPr>
          <w:fldChar w:fldCharType="separate"/>
        </w:r>
        <w:r w:rsidR="00774664">
          <w:rPr>
            <w:noProof/>
            <w:webHidden/>
          </w:rPr>
          <w:t>49</w:t>
        </w:r>
        <w:r w:rsidR="003A526B">
          <w:rPr>
            <w:noProof/>
            <w:webHidden/>
          </w:rPr>
          <w:fldChar w:fldCharType="end"/>
        </w:r>
      </w:hyperlink>
    </w:p>
    <w:p w14:paraId="69FC10A0" w14:textId="5F250FA6" w:rsidR="003252A1" w:rsidRDefault="00A11E37">
      <w:pPr>
        <w:pStyle w:val="TOC2"/>
        <w:tabs>
          <w:tab w:val="left" w:pos="1200"/>
          <w:tab w:val="right" w:leader="dot" w:pos="9016"/>
        </w:tabs>
        <w:rPr>
          <w:rFonts w:asciiTheme="minorHAnsi" w:eastAsiaTheme="minorEastAsia" w:hAnsiTheme="minorHAnsi" w:cstheme="minorBidi"/>
          <w:smallCaps w:val="0"/>
          <w:noProof/>
          <w:sz w:val="22"/>
          <w:szCs w:val="22"/>
        </w:rPr>
      </w:pPr>
      <w:hyperlink w:anchor="_Toc87466438" w:history="1">
        <w:r w:rsidR="003252A1" w:rsidRPr="00BF478F">
          <w:rPr>
            <w:rStyle w:val="Hyperlink"/>
            <w:noProof/>
          </w:rPr>
          <w:t>15.4</w:t>
        </w:r>
        <w:r w:rsidR="003252A1">
          <w:rPr>
            <w:rFonts w:asciiTheme="minorHAnsi" w:eastAsiaTheme="minorEastAsia" w:hAnsiTheme="minorHAnsi" w:cstheme="minorBidi"/>
            <w:smallCaps w:val="0"/>
            <w:noProof/>
            <w:sz w:val="22"/>
            <w:szCs w:val="22"/>
          </w:rPr>
          <w:tab/>
        </w:r>
        <w:r w:rsidR="003252A1" w:rsidRPr="00BF478F">
          <w:rPr>
            <w:rStyle w:val="Hyperlink"/>
            <w:noProof/>
          </w:rPr>
          <w:t>Update: Review of the host country agreement (Secretariat)</w:t>
        </w:r>
        <w:r w:rsidR="003252A1">
          <w:rPr>
            <w:noProof/>
            <w:webHidden/>
          </w:rPr>
          <w:tab/>
        </w:r>
        <w:r w:rsidR="003A526B">
          <w:rPr>
            <w:noProof/>
            <w:webHidden/>
          </w:rPr>
          <w:fldChar w:fldCharType="begin"/>
        </w:r>
        <w:r w:rsidR="003252A1">
          <w:rPr>
            <w:noProof/>
            <w:webHidden/>
          </w:rPr>
          <w:instrText xml:space="preserve"> PAGEREF _Toc87466438 \h </w:instrText>
        </w:r>
        <w:r w:rsidR="003A526B">
          <w:rPr>
            <w:noProof/>
            <w:webHidden/>
          </w:rPr>
        </w:r>
        <w:r w:rsidR="003A526B">
          <w:rPr>
            <w:noProof/>
            <w:webHidden/>
          </w:rPr>
          <w:fldChar w:fldCharType="separate"/>
        </w:r>
        <w:r w:rsidR="00774664">
          <w:rPr>
            <w:noProof/>
            <w:webHidden/>
          </w:rPr>
          <w:t>50</w:t>
        </w:r>
        <w:r w:rsidR="003A526B">
          <w:rPr>
            <w:noProof/>
            <w:webHidden/>
          </w:rPr>
          <w:fldChar w:fldCharType="end"/>
        </w:r>
      </w:hyperlink>
    </w:p>
    <w:p w14:paraId="0616AF22" w14:textId="55B391E7" w:rsidR="003252A1" w:rsidRDefault="00A11E37">
      <w:pPr>
        <w:pStyle w:val="TOC2"/>
        <w:tabs>
          <w:tab w:val="left" w:pos="1200"/>
          <w:tab w:val="right" w:leader="dot" w:pos="9016"/>
        </w:tabs>
        <w:rPr>
          <w:rFonts w:asciiTheme="minorHAnsi" w:eastAsiaTheme="minorEastAsia" w:hAnsiTheme="minorHAnsi" w:cstheme="minorBidi"/>
          <w:smallCaps w:val="0"/>
          <w:noProof/>
          <w:sz w:val="22"/>
          <w:szCs w:val="22"/>
        </w:rPr>
      </w:pPr>
      <w:hyperlink w:anchor="_Toc87466439" w:history="1">
        <w:r w:rsidR="003252A1" w:rsidRPr="00BF478F">
          <w:rPr>
            <w:rStyle w:val="Hyperlink"/>
            <w:noProof/>
          </w:rPr>
          <w:t>15.5</w:t>
        </w:r>
        <w:r w:rsidR="003252A1">
          <w:rPr>
            <w:rFonts w:asciiTheme="minorHAnsi" w:eastAsiaTheme="minorEastAsia" w:hAnsiTheme="minorHAnsi" w:cstheme="minorBidi"/>
            <w:smallCaps w:val="0"/>
            <w:noProof/>
            <w:sz w:val="22"/>
            <w:szCs w:val="22"/>
          </w:rPr>
          <w:tab/>
        </w:r>
        <w:r w:rsidR="003252A1" w:rsidRPr="00BF478F">
          <w:rPr>
            <w:rStyle w:val="Hyperlink"/>
            <w:noProof/>
          </w:rPr>
          <w:t>Update: Report on the Workshop to consider non-payment of membership fees (Secretariat)</w:t>
        </w:r>
        <w:r w:rsidR="003252A1">
          <w:rPr>
            <w:noProof/>
            <w:webHidden/>
          </w:rPr>
          <w:tab/>
        </w:r>
        <w:r w:rsidR="003A526B">
          <w:rPr>
            <w:noProof/>
            <w:webHidden/>
          </w:rPr>
          <w:fldChar w:fldCharType="begin"/>
        </w:r>
        <w:r w:rsidR="003252A1">
          <w:rPr>
            <w:noProof/>
            <w:webHidden/>
          </w:rPr>
          <w:instrText xml:space="preserve"> PAGEREF _Toc87466439 \h </w:instrText>
        </w:r>
        <w:r w:rsidR="003A526B">
          <w:rPr>
            <w:noProof/>
            <w:webHidden/>
          </w:rPr>
        </w:r>
        <w:r w:rsidR="003A526B">
          <w:rPr>
            <w:noProof/>
            <w:webHidden/>
          </w:rPr>
          <w:fldChar w:fldCharType="separate"/>
        </w:r>
        <w:r w:rsidR="00774664">
          <w:rPr>
            <w:noProof/>
            <w:webHidden/>
          </w:rPr>
          <w:t>50</w:t>
        </w:r>
        <w:r w:rsidR="003A526B">
          <w:rPr>
            <w:noProof/>
            <w:webHidden/>
          </w:rPr>
          <w:fldChar w:fldCharType="end"/>
        </w:r>
      </w:hyperlink>
    </w:p>
    <w:p w14:paraId="2F495922" w14:textId="1197BE1A" w:rsidR="003252A1" w:rsidRDefault="00A11E37">
      <w:pPr>
        <w:pStyle w:val="TOC2"/>
        <w:tabs>
          <w:tab w:val="left" w:pos="1200"/>
          <w:tab w:val="right" w:leader="dot" w:pos="9016"/>
        </w:tabs>
        <w:rPr>
          <w:rFonts w:asciiTheme="minorHAnsi" w:eastAsiaTheme="minorEastAsia" w:hAnsiTheme="minorHAnsi" w:cstheme="minorBidi"/>
          <w:smallCaps w:val="0"/>
          <w:noProof/>
          <w:sz w:val="22"/>
          <w:szCs w:val="22"/>
        </w:rPr>
      </w:pPr>
      <w:hyperlink w:anchor="_Toc87466440" w:history="1">
        <w:r w:rsidR="003252A1" w:rsidRPr="00BF478F">
          <w:rPr>
            <w:rStyle w:val="Hyperlink"/>
            <w:rFonts w:cs="Arial Narrow"/>
            <w:noProof/>
          </w:rPr>
          <w:t>15.6</w:t>
        </w:r>
        <w:r w:rsidR="003252A1">
          <w:rPr>
            <w:rFonts w:asciiTheme="minorHAnsi" w:eastAsiaTheme="minorEastAsia" w:hAnsiTheme="minorHAnsi" w:cstheme="minorBidi"/>
            <w:smallCaps w:val="0"/>
            <w:noProof/>
            <w:sz w:val="22"/>
            <w:szCs w:val="22"/>
          </w:rPr>
          <w:tab/>
        </w:r>
        <w:r w:rsidR="003252A1" w:rsidRPr="00BF478F">
          <w:rPr>
            <w:rStyle w:val="Hyperlink"/>
            <w:rFonts w:cs="Arial Narrow"/>
            <w:noProof/>
          </w:rPr>
          <w:t>H</w:t>
        </w:r>
        <w:r w:rsidR="003252A1" w:rsidRPr="00BF478F">
          <w:rPr>
            <w:rStyle w:val="Hyperlink"/>
            <w:noProof/>
            <w:lang w:eastAsia="en-US"/>
          </w:rPr>
          <w:t>onorarium payment for the Acting Secretary-General (ASG) of 20% of the monthly salary of SG if in charge for more than one month (Bangladesh)</w:t>
        </w:r>
        <w:r w:rsidR="003252A1">
          <w:rPr>
            <w:noProof/>
            <w:webHidden/>
          </w:rPr>
          <w:tab/>
        </w:r>
        <w:r w:rsidR="003A526B">
          <w:rPr>
            <w:noProof/>
            <w:webHidden/>
          </w:rPr>
          <w:fldChar w:fldCharType="begin"/>
        </w:r>
        <w:r w:rsidR="003252A1">
          <w:rPr>
            <w:noProof/>
            <w:webHidden/>
          </w:rPr>
          <w:instrText xml:space="preserve"> PAGEREF _Toc87466440 \h </w:instrText>
        </w:r>
        <w:r w:rsidR="003A526B">
          <w:rPr>
            <w:noProof/>
            <w:webHidden/>
          </w:rPr>
        </w:r>
        <w:r w:rsidR="003A526B">
          <w:rPr>
            <w:noProof/>
            <w:webHidden/>
          </w:rPr>
          <w:fldChar w:fldCharType="separate"/>
        </w:r>
        <w:r w:rsidR="00774664">
          <w:rPr>
            <w:noProof/>
            <w:webHidden/>
          </w:rPr>
          <w:t>51</w:t>
        </w:r>
        <w:r w:rsidR="003A526B">
          <w:rPr>
            <w:noProof/>
            <w:webHidden/>
          </w:rPr>
          <w:fldChar w:fldCharType="end"/>
        </w:r>
      </w:hyperlink>
    </w:p>
    <w:p w14:paraId="2BED4685" w14:textId="7FCA1A0F" w:rsidR="003252A1" w:rsidRDefault="00A11E37">
      <w:pPr>
        <w:pStyle w:val="TOC1"/>
        <w:tabs>
          <w:tab w:val="left" w:pos="539"/>
          <w:tab w:val="right" w:leader="dot" w:pos="9016"/>
        </w:tabs>
        <w:rPr>
          <w:rFonts w:asciiTheme="minorHAnsi" w:eastAsiaTheme="minorEastAsia" w:hAnsiTheme="minorHAnsi" w:cstheme="minorBidi"/>
          <w:b w:val="0"/>
          <w:bCs w:val="0"/>
          <w:caps w:val="0"/>
          <w:noProof/>
          <w:sz w:val="22"/>
          <w:szCs w:val="22"/>
        </w:rPr>
      </w:pPr>
      <w:hyperlink w:anchor="_Toc87466441" w:history="1">
        <w:r w:rsidR="003252A1" w:rsidRPr="00BF478F">
          <w:rPr>
            <w:rStyle w:val="Hyperlink"/>
            <w:noProof/>
          </w:rPr>
          <w:t>16.</w:t>
        </w:r>
        <w:r w:rsidR="003252A1">
          <w:rPr>
            <w:rFonts w:asciiTheme="minorHAnsi" w:eastAsiaTheme="minorEastAsia" w:hAnsiTheme="minorHAnsi" w:cstheme="minorBidi"/>
            <w:b w:val="0"/>
            <w:bCs w:val="0"/>
            <w:caps w:val="0"/>
            <w:noProof/>
            <w:sz w:val="22"/>
            <w:szCs w:val="22"/>
          </w:rPr>
          <w:tab/>
        </w:r>
        <w:r w:rsidR="003252A1" w:rsidRPr="00BF478F">
          <w:rPr>
            <w:rStyle w:val="Hyperlink"/>
            <w:noProof/>
          </w:rPr>
          <w:t>IORA SPECIAL FUND</w:t>
        </w:r>
        <w:r w:rsidR="003252A1">
          <w:rPr>
            <w:noProof/>
            <w:webHidden/>
          </w:rPr>
          <w:tab/>
        </w:r>
        <w:r w:rsidR="003A526B">
          <w:rPr>
            <w:noProof/>
            <w:webHidden/>
          </w:rPr>
          <w:fldChar w:fldCharType="begin"/>
        </w:r>
        <w:r w:rsidR="003252A1">
          <w:rPr>
            <w:noProof/>
            <w:webHidden/>
          </w:rPr>
          <w:instrText xml:space="preserve"> PAGEREF _Toc87466441 \h </w:instrText>
        </w:r>
        <w:r w:rsidR="003A526B">
          <w:rPr>
            <w:noProof/>
            <w:webHidden/>
          </w:rPr>
        </w:r>
        <w:r w:rsidR="003A526B">
          <w:rPr>
            <w:noProof/>
            <w:webHidden/>
          </w:rPr>
          <w:fldChar w:fldCharType="separate"/>
        </w:r>
        <w:r w:rsidR="00774664">
          <w:rPr>
            <w:noProof/>
            <w:webHidden/>
          </w:rPr>
          <w:t>51</w:t>
        </w:r>
        <w:r w:rsidR="003A526B">
          <w:rPr>
            <w:noProof/>
            <w:webHidden/>
          </w:rPr>
          <w:fldChar w:fldCharType="end"/>
        </w:r>
      </w:hyperlink>
    </w:p>
    <w:p w14:paraId="48B715A3" w14:textId="23156EFD" w:rsidR="003252A1" w:rsidRDefault="00A11E37">
      <w:pPr>
        <w:pStyle w:val="TOC2"/>
        <w:tabs>
          <w:tab w:val="left" w:pos="1200"/>
          <w:tab w:val="right" w:leader="dot" w:pos="9016"/>
        </w:tabs>
        <w:rPr>
          <w:rFonts w:asciiTheme="minorHAnsi" w:eastAsiaTheme="minorEastAsia" w:hAnsiTheme="minorHAnsi" w:cstheme="minorBidi"/>
          <w:smallCaps w:val="0"/>
          <w:noProof/>
          <w:sz w:val="22"/>
          <w:szCs w:val="22"/>
        </w:rPr>
      </w:pPr>
      <w:hyperlink w:anchor="_Toc87466442" w:history="1">
        <w:r w:rsidR="003252A1" w:rsidRPr="00BF478F">
          <w:rPr>
            <w:rStyle w:val="Hyperlink"/>
            <w:noProof/>
          </w:rPr>
          <w:t>16.1</w:t>
        </w:r>
        <w:r w:rsidR="003252A1">
          <w:rPr>
            <w:rFonts w:asciiTheme="minorHAnsi" w:eastAsiaTheme="minorEastAsia" w:hAnsiTheme="minorHAnsi" w:cstheme="minorBidi"/>
            <w:smallCaps w:val="0"/>
            <w:noProof/>
            <w:sz w:val="22"/>
            <w:szCs w:val="22"/>
          </w:rPr>
          <w:tab/>
        </w:r>
        <w:r w:rsidR="003252A1" w:rsidRPr="00BF478F">
          <w:rPr>
            <w:rStyle w:val="Hyperlink"/>
            <w:noProof/>
          </w:rPr>
          <w:t>Update: Review of the Administrative Arrangements of the Special Fund including the emergency use of the Special Fund for COVID-19 response projects (Secretariat)</w:t>
        </w:r>
        <w:r w:rsidR="003252A1">
          <w:rPr>
            <w:noProof/>
            <w:webHidden/>
          </w:rPr>
          <w:tab/>
        </w:r>
        <w:r w:rsidR="003A526B">
          <w:rPr>
            <w:noProof/>
            <w:webHidden/>
          </w:rPr>
          <w:fldChar w:fldCharType="begin"/>
        </w:r>
        <w:r w:rsidR="003252A1">
          <w:rPr>
            <w:noProof/>
            <w:webHidden/>
          </w:rPr>
          <w:instrText xml:space="preserve"> PAGEREF _Toc87466442 \h </w:instrText>
        </w:r>
        <w:r w:rsidR="003A526B">
          <w:rPr>
            <w:noProof/>
            <w:webHidden/>
          </w:rPr>
        </w:r>
        <w:r w:rsidR="003A526B">
          <w:rPr>
            <w:noProof/>
            <w:webHidden/>
          </w:rPr>
          <w:fldChar w:fldCharType="separate"/>
        </w:r>
        <w:r w:rsidR="00774664">
          <w:rPr>
            <w:noProof/>
            <w:webHidden/>
          </w:rPr>
          <w:t>51</w:t>
        </w:r>
        <w:r w:rsidR="003A526B">
          <w:rPr>
            <w:noProof/>
            <w:webHidden/>
          </w:rPr>
          <w:fldChar w:fldCharType="end"/>
        </w:r>
      </w:hyperlink>
    </w:p>
    <w:p w14:paraId="32C5E655" w14:textId="708566BF" w:rsidR="003252A1" w:rsidRDefault="00A11E37">
      <w:pPr>
        <w:pStyle w:val="TOC2"/>
        <w:tabs>
          <w:tab w:val="left" w:pos="1200"/>
          <w:tab w:val="right" w:leader="dot" w:pos="9016"/>
        </w:tabs>
        <w:rPr>
          <w:rFonts w:asciiTheme="minorHAnsi" w:eastAsiaTheme="minorEastAsia" w:hAnsiTheme="minorHAnsi" w:cstheme="minorBidi"/>
          <w:smallCaps w:val="0"/>
          <w:noProof/>
          <w:sz w:val="22"/>
          <w:szCs w:val="22"/>
        </w:rPr>
      </w:pPr>
      <w:hyperlink w:anchor="_Toc87466443" w:history="1">
        <w:r w:rsidR="003252A1" w:rsidRPr="00BF478F">
          <w:rPr>
            <w:rStyle w:val="Hyperlink"/>
            <w:noProof/>
          </w:rPr>
          <w:t>16.2</w:t>
        </w:r>
        <w:r w:rsidR="003252A1">
          <w:rPr>
            <w:rFonts w:asciiTheme="minorHAnsi" w:eastAsiaTheme="minorEastAsia" w:hAnsiTheme="minorHAnsi" w:cstheme="minorBidi"/>
            <w:smallCaps w:val="0"/>
            <w:noProof/>
            <w:sz w:val="22"/>
            <w:szCs w:val="22"/>
          </w:rPr>
          <w:tab/>
        </w:r>
        <w:r w:rsidR="003252A1" w:rsidRPr="00BF478F">
          <w:rPr>
            <w:rStyle w:val="Hyperlink"/>
            <w:noProof/>
          </w:rPr>
          <w:t>Special Fund projects (approved)</w:t>
        </w:r>
        <w:r w:rsidR="003252A1">
          <w:rPr>
            <w:noProof/>
            <w:webHidden/>
          </w:rPr>
          <w:tab/>
        </w:r>
        <w:r w:rsidR="003A526B">
          <w:rPr>
            <w:noProof/>
            <w:webHidden/>
          </w:rPr>
          <w:fldChar w:fldCharType="begin"/>
        </w:r>
        <w:r w:rsidR="003252A1">
          <w:rPr>
            <w:noProof/>
            <w:webHidden/>
          </w:rPr>
          <w:instrText xml:space="preserve"> PAGEREF _Toc87466443 \h </w:instrText>
        </w:r>
        <w:r w:rsidR="003A526B">
          <w:rPr>
            <w:noProof/>
            <w:webHidden/>
          </w:rPr>
        </w:r>
        <w:r w:rsidR="003A526B">
          <w:rPr>
            <w:noProof/>
            <w:webHidden/>
          </w:rPr>
          <w:fldChar w:fldCharType="separate"/>
        </w:r>
        <w:r w:rsidR="00774664">
          <w:rPr>
            <w:noProof/>
            <w:webHidden/>
          </w:rPr>
          <w:t>52</w:t>
        </w:r>
        <w:r w:rsidR="003A526B">
          <w:rPr>
            <w:noProof/>
            <w:webHidden/>
          </w:rPr>
          <w:fldChar w:fldCharType="end"/>
        </w:r>
      </w:hyperlink>
    </w:p>
    <w:p w14:paraId="6D2215BB" w14:textId="12A8910E" w:rsidR="003252A1" w:rsidRDefault="00A11E37">
      <w:pPr>
        <w:pStyle w:val="TOC3"/>
        <w:tabs>
          <w:tab w:val="left" w:pos="1440"/>
          <w:tab w:val="right" w:leader="dot" w:pos="9016"/>
        </w:tabs>
        <w:rPr>
          <w:rFonts w:asciiTheme="minorHAnsi" w:eastAsiaTheme="minorEastAsia" w:hAnsiTheme="minorHAnsi" w:cstheme="minorBidi"/>
          <w:iCs w:val="0"/>
          <w:noProof/>
          <w:sz w:val="22"/>
          <w:szCs w:val="22"/>
        </w:rPr>
      </w:pPr>
      <w:hyperlink w:anchor="_Toc87466444" w:history="1">
        <w:r w:rsidR="003252A1" w:rsidRPr="00BF478F">
          <w:rPr>
            <w:rStyle w:val="Hyperlink"/>
            <w:noProof/>
          </w:rPr>
          <w:t>16.2.1</w:t>
        </w:r>
        <w:r w:rsidR="003252A1">
          <w:rPr>
            <w:rFonts w:asciiTheme="minorHAnsi" w:eastAsiaTheme="minorEastAsia" w:hAnsiTheme="minorHAnsi" w:cstheme="minorBidi"/>
            <w:iCs w:val="0"/>
            <w:noProof/>
            <w:sz w:val="22"/>
            <w:szCs w:val="22"/>
          </w:rPr>
          <w:tab/>
        </w:r>
        <w:r w:rsidR="003252A1" w:rsidRPr="00BF478F">
          <w:rPr>
            <w:rStyle w:val="Hyperlink"/>
            <w:noProof/>
          </w:rPr>
          <w:t>Update: Creation of an IORA Centre of Excellence for Dispute Resolution, Special Fund (Mauritius)</w:t>
        </w:r>
        <w:r w:rsidR="003252A1">
          <w:rPr>
            <w:noProof/>
            <w:webHidden/>
          </w:rPr>
          <w:tab/>
        </w:r>
        <w:r w:rsidR="003A526B">
          <w:rPr>
            <w:noProof/>
            <w:webHidden/>
          </w:rPr>
          <w:fldChar w:fldCharType="begin"/>
        </w:r>
        <w:r w:rsidR="003252A1">
          <w:rPr>
            <w:noProof/>
            <w:webHidden/>
          </w:rPr>
          <w:instrText xml:space="preserve"> PAGEREF _Toc87466444 \h </w:instrText>
        </w:r>
        <w:r w:rsidR="003A526B">
          <w:rPr>
            <w:noProof/>
            <w:webHidden/>
          </w:rPr>
        </w:r>
        <w:r w:rsidR="003A526B">
          <w:rPr>
            <w:noProof/>
            <w:webHidden/>
          </w:rPr>
          <w:fldChar w:fldCharType="separate"/>
        </w:r>
        <w:r w:rsidR="00774664">
          <w:rPr>
            <w:noProof/>
            <w:webHidden/>
          </w:rPr>
          <w:t>52</w:t>
        </w:r>
        <w:r w:rsidR="003A526B">
          <w:rPr>
            <w:noProof/>
            <w:webHidden/>
          </w:rPr>
          <w:fldChar w:fldCharType="end"/>
        </w:r>
      </w:hyperlink>
    </w:p>
    <w:p w14:paraId="4FA89261" w14:textId="6C78E0BB" w:rsidR="003252A1" w:rsidRDefault="00A11E37">
      <w:pPr>
        <w:pStyle w:val="TOC3"/>
        <w:tabs>
          <w:tab w:val="left" w:pos="1440"/>
          <w:tab w:val="right" w:leader="dot" w:pos="9016"/>
        </w:tabs>
        <w:rPr>
          <w:rFonts w:asciiTheme="minorHAnsi" w:eastAsiaTheme="minorEastAsia" w:hAnsiTheme="minorHAnsi" w:cstheme="minorBidi"/>
          <w:iCs w:val="0"/>
          <w:noProof/>
          <w:sz w:val="22"/>
          <w:szCs w:val="22"/>
        </w:rPr>
      </w:pPr>
      <w:hyperlink w:anchor="_Toc87466445" w:history="1">
        <w:r w:rsidR="003252A1" w:rsidRPr="00BF478F">
          <w:rPr>
            <w:rStyle w:val="Hyperlink"/>
            <w:noProof/>
          </w:rPr>
          <w:t>16.2.2</w:t>
        </w:r>
        <w:r w:rsidR="003252A1">
          <w:rPr>
            <w:rFonts w:asciiTheme="minorHAnsi" w:eastAsiaTheme="minorEastAsia" w:hAnsiTheme="minorHAnsi" w:cstheme="minorBidi"/>
            <w:iCs w:val="0"/>
            <w:noProof/>
            <w:sz w:val="22"/>
            <w:szCs w:val="22"/>
          </w:rPr>
          <w:tab/>
        </w:r>
        <w:r w:rsidR="003252A1" w:rsidRPr="00BF478F">
          <w:rPr>
            <w:rStyle w:val="Hyperlink"/>
            <w:noProof/>
          </w:rPr>
          <w:t>Update: High Level Capacity Building Programme on Gender Mainstreaming in the Six Priority Areas of IORA, Special Fund (Mauritius)</w:t>
        </w:r>
        <w:r w:rsidR="003252A1">
          <w:rPr>
            <w:noProof/>
            <w:webHidden/>
          </w:rPr>
          <w:tab/>
        </w:r>
        <w:r w:rsidR="003A526B">
          <w:rPr>
            <w:noProof/>
            <w:webHidden/>
          </w:rPr>
          <w:fldChar w:fldCharType="begin"/>
        </w:r>
        <w:r w:rsidR="003252A1">
          <w:rPr>
            <w:noProof/>
            <w:webHidden/>
          </w:rPr>
          <w:instrText xml:space="preserve"> PAGEREF _Toc87466445 \h </w:instrText>
        </w:r>
        <w:r w:rsidR="003A526B">
          <w:rPr>
            <w:noProof/>
            <w:webHidden/>
          </w:rPr>
        </w:r>
        <w:r w:rsidR="003A526B">
          <w:rPr>
            <w:noProof/>
            <w:webHidden/>
          </w:rPr>
          <w:fldChar w:fldCharType="separate"/>
        </w:r>
        <w:r w:rsidR="00774664">
          <w:rPr>
            <w:noProof/>
            <w:webHidden/>
          </w:rPr>
          <w:t>52</w:t>
        </w:r>
        <w:r w:rsidR="003A526B">
          <w:rPr>
            <w:noProof/>
            <w:webHidden/>
          </w:rPr>
          <w:fldChar w:fldCharType="end"/>
        </w:r>
      </w:hyperlink>
    </w:p>
    <w:p w14:paraId="11047F5D" w14:textId="1370B494" w:rsidR="003252A1" w:rsidRDefault="00A11E37">
      <w:pPr>
        <w:pStyle w:val="TOC3"/>
        <w:tabs>
          <w:tab w:val="left" w:pos="1440"/>
          <w:tab w:val="right" w:leader="dot" w:pos="9016"/>
        </w:tabs>
        <w:rPr>
          <w:rFonts w:asciiTheme="minorHAnsi" w:eastAsiaTheme="minorEastAsia" w:hAnsiTheme="minorHAnsi" w:cstheme="minorBidi"/>
          <w:iCs w:val="0"/>
          <w:noProof/>
          <w:sz w:val="22"/>
          <w:szCs w:val="22"/>
        </w:rPr>
      </w:pPr>
      <w:hyperlink w:anchor="_Toc87466446" w:history="1">
        <w:r w:rsidR="003252A1" w:rsidRPr="00BF478F">
          <w:rPr>
            <w:rStyle w:val="Hyperlink"/>
            <w:noProof/>
          </w:rPr>
          <w:t>16.2.3</w:t>
        </w:r>
        <w:r w:rsidR="003252A1">
          <w:rPr>
            <w:rFonts w:asciiTheme="minorHAnsi" w:eastAsiaTheme="minorEastAsia" w:hAnsiTheme="minorHAnsi" w:cstheme="minorBidi"/>
            <w:iCs w:val="0"/>
            <w:noProof/>
            <w:sz w:val="22"/>
            <w:szCs w:val="22"/>
          </w:rPr>
          <w:tab/>
        </w:r>
        <w:r w:rsidR="003252A1" w:rsidRPr="00BF478F">
          <w:rPr>
            <w:rStyle w:val="Hyperlink"/>
            <w:noProof/>
          </w:rPr>
          <w:t>Update: International Relations in the Indian Ocean Region: Collaborative Study Experience, Special Fund (Australia)</w:t>
        </w:r>
        <w:r w:rsidR="003252A1">
          <w:rPr>
            <w:noProof/>
            <w:webHidden/>
          </w:rPr>
          <w:tab/>
        </w:r>
        <w:r w:rsidR="003A526B">
          <w:rPr>
            <w:noProof/>
            <w:webHidden/>
          </w:rPr>
          <w:fldChar w:fldCharType="begin"/>
        </w:r>
        <w:r w:rsidR="003252A1">
          <w:rPr>
            <w:noProof/>
            <w:webHidden/>
          </w:rPr>
          <w:instrText xml:space="preserve"> PAGEREF _Toc87466446 \h </w:instrText>
        </w:r>
        <w:r w:rsidR="003A526B">
          <w:rPr>
            <w:noProof/>
            <w:webHidden/>
          </w:rPr>
        </w:r>
        <w:r w:rsidR="003A526B">
          <w:rPr>
            <w:noProof/>
            <w:webHidden/>
          </w:rPr>
          <w:fldChar w:fldCharType="separate"/>
        </w:r>
        <w:r w:rsidR="00774664">
          <w:rPr>
            <w:noProof/>
            <w:webHidden/>
          </w:rPr>
          <w:t>52</w:t>
        </w:r>
        <w:r w:rsidR="003A526B">
          <w:rPr>
            <w:noProof/>
            <w:webHidden/>
          </w:rPr>
          <w:fldChar w:fldCharType="end"/>
        </w:r>
      </w:hyperlink>
    </w:p>
    <w:p w14:paraId="7496CA61" w14:textId="68892D31" w:rsidR="003252A1" w:rsidRDefault="00A11E37">
      <w:pPr>
        <w:pStyle w:val="TOC3"/>
        <w:tabs>
          <w:tab w:val="left" w:pos="1440"/>
          <w:tab w:val="right" w:leader="dot" w:pos="9016"/>
        </w:tabs>
        <w:rPr>
          <w:rFonts w:asciiTheme="minorHAnsi" w:eastAsiaTheme="minorEastAsia" w:hAnsiTheme="minorHAnsi" w:cstheme="minorBidi"/>
          <w:iCs w:val="0"/>
          <w:noProof/>
          <w:sz w:val="22"/>
          <w:szCs w:val="22"/>
        </w:rPr>
      </w:pPr>
      <w:hyperlink w:anchor="_Toc87466447" w:history="1">
        <w:r w:rsidR="003252A1" w:rsidRPr="00BF478F">
          <w:rPr>
            <w:rStyle w:val="Hyperlink"/>
            <w:noProof/>
          </w:rPr>
          <w:t>16.2.4</w:t>
        </w:r>
        <w:r w:rsidR="003252A1">
          <w:rPr>
            <w:rFonts w:asciiTheme="minorHAnsi" w:eastAsiaTheme="minorEastAsia" w:hAnsiTheme="minorHAnsi" w:cstheme="minorBidi"/>
            <w:iCs w:val="0"/>
            <w:noProof/>
            <w:sz w:val="22"/>
            <w:szCs w:val="22"/>
          </w:rPr>
          <w:tab/>
        </w:r>
        <w:r w:rsidR="003252A1" w:rsidRPr="00BF478F">
          <w:rPr>
            <w:rStyle w:val="Hyperlink"/>
            <w:noProof/>
          </w:rPr>
          <w:t xml:space="preserve"> Update: IORA-India Cruise Tourism Conference “Spotlight on the Indian Ocean”, Special Fund (India)</w:t>
        </w:r>
        <w:r w:rsidR="003252A1">
          <w:rPr>
            <w:noProof/>
            <w:webHidden/>
          </w:rPr>
          <w:tab/>
        </w:r>
        <w:r w:rsidR="003A526B">
          <w:rPr>
            <w:noProof/>
            <w:webHidden/>
          </w:rPr>
          <w:fldChar w:fldCharType="begin"/>
        </w:r>
        <w:r w:rsidR="003252A1">
          <w:rPr>
            <w:noProof/>
            <w:webHidden/>
          </w:rPr>
          <w:instrText xml:space="preserve"> PAGEREF _Toc87466447 \h </w:instrText>
        </w:r>
        <w:r w:rsidR="003A526B">
          <w:rPr>
            <w:noProof/>
            <w:webHidden/>
          </w:rPr>
        </w:r>
        <w:r w:rsidR="003A526B">
          <w:rPr>
            <w:noProof/>
            <w:webHidden/>
          </w:rPr>
          <w:fldChar w:fldCharType="separate"/>
        </w:r>
        <w:r w:rsidR="00774664">
          <w:rPr>
            <w:noProof/>
            <w:webHidden/>
          </w:rPr>
          <w:t>53</w:t>
        </w:r>
        <w:r w:rsidR="003A526B">
          <w:rPr>
            <w:noProof/>
            <w:webHidden/>
          </w:rPr>
          <w:fldChar w:fldCharType="end"/>
        </w:r>
      </w:hyperlink>
    </w:p>
    <w:p w14:paraId="57DEE2E6" w14:textId="635D05CF" w:rsidR="003252A1" w:rsidRDefault="00A11E37">
      <w:pPr>
        <w:pStyle w:val="TOC3"/>
        <w:tabs>
          <w:tab w:val="left" w:pos="1440"/>
          <w:tab w:val="right" w:leader="dot" w:pos="9016"/>
        </w:tabs>
        <w:rPr>
          <w:rFonts w:asciiTheme="minorHAnsi" w:eastAsiaTheme="minorEastAsia" w:hAnsiTheme="minorHAnsi" w:cstheme="minorBidi"/>
          <w:iCs w:val="0"/>
          <w:noProof/>
          <w:sz w:val="22"/>
          <w:szCs w:val="22"/>
        </w:rPr>
      </w:pPr>
      <w:hyperlink w:anchor="_Toc87466448" w:history="1">
        <w:r w:rsidR="003252A1" w:rsidRPr="00BF478F">
          <w:rPr>
            <w:rStyle w:val="Hyperlink"/>
            <w:noProof/>
          </w:rPr>
          <w:t>16.2.5</w:t>
        </w:r>
        <w:r w:rsidR="003252A1">
          <w:rPr>
            <w:rFonts w:asciiTheme="minorHAnsi" w:eastAsiaTheme="minorEastAsia" w:hAnsiTheme="minorHAnsi" w:cstheme="minorBidi"/>
            <w:iCs w:val="0"/>
            <w:noProof/>
            <w:sz w:val="22"/>
            <w:szCs w:val="22"/>
          </w:rPr>
          <w:tab/>
        </w:r>
        <w:r w:rsidR="003252A1" w:rsidRPr="00BF478F">
          <w:rPr>
            <w:rStyle w:val="Hyperlink"/>
            <w:noProof/>
          </w:rPr>
          <w:t xml:space="preserve"> Update: Workshop on the Impacts of Climate Change on the Marine Environment for IORA Countries, Special Fund (RCSTT)</w:t>
        </w:r>
        <w:r w:rsidR="003252A1">
          <w:rPr>
            <w:noProof/>
            <w:webHidden/>
          </w:rPr>
          <w:tab/>
        </w:r>
        <w:r w:rsidR="003A526B">
          <w:rPr>
            <w:noProof/>
            <w:webHidden/>
          </w:rPr>
          <w:fldChar w:fldCharType="begin"/>
        </w:r>
        <w:r w:rsidR="003252A1">
          <w:rPr>
            <w:noProof/>
            <w:webHidden/>
          </w:rPr>
          <w:instrText xml:space="preserve"> PAGEREF _Toc87466448 \h </w:instrText>
        </w:r>
        <w:r w:rsidR="003A526B">
          <w:rPr>
            <w:noProof/>
            <w:webHidden/>
          </w:rPr>
        </w:r>
        <w:r w:rsidR="003A526B">
          <w:rPr>
            <w:noProof/>
            <w:webHidden/>
          </w:rPr>
          <w:fldChar w:fldCharType="separate"/>
        </w:r>
        <w:r w:rsidR="00774664">
          <w:rPr>
            <w:noProof/>
            <w:webHidden/>
          </w:rPr>
          <w:t>53</w:t>
        </w:r>
        <w:r w:rsidR="003A526B">
          <w:rPr>
            <w:noProof/>
            <w:webHidden/>
          </w:rPr>
          <w:fldChar w:fldCharType="end"/>
        </w:r>
      </w:hyperlink>
    </w:p>
    <w:p w14:paraId="1CB36E8B" w14:textId="6C759767" w:rsidR="003252A1" w:rsidRDefault="00A11E37">
      <w:pPr>
        <w:pStyle w:val="TOC3"/>
        <w:tabs>
          <w:tab w:val="left" w:pos="1440"/>
          <w:tab w:val="right" w:leader="dot" w:pos="9016"/>
        </w:tabs>
        <w:rPr>
          <w:rFonts w:asciiTheme="minorHAnsi" w:eastAsiaTheme="minorEastAsia" w:hAnsiTheme="minorHAnsi" w:cstheme="minorBidi"/>
          <w:iCs w:val="0"/>
          <w:noProof/>
          <w:sz w:val="22"/>
          <w:szCs w:val="22"/>
        </w:rPr>
      </w:pPr>
      <w:hyperlink w:anchor="_Toc87466449" w:history="1">
        <w:r w:rsidR="003252A1" w:rsidRPr="00BF478F">
          <w:rPr>
            <w:rStyle w:val="Hyperlink"/>
            <w:noProof/>
          </w:rPr>
          <w:t>16.2.6</w:t>
        </w:r>
        <w:r w:rsidR="003252A1">
          <w:rPr>
            <w:rFonts w:asciiTheme="minorHAnsi" w:eastAsiaTheme="minorEastAsia" w:hAnsiTheme="minorHAnsi" w:cstheme="minorBidi"/>
            <w:iCs w:val="0"/>
            <w:noProof/>
            <w:sz w:val="22"/>
            <w:szCs w:val="22"/>
          </w:rPr>
          <w:tab/>
        </w:r>
        <w:r w:rsidR="003252A1" w:rsidRPr="00BF478F">
          <w:rPr>
            <w:rStyle w:val="Hyperlink"/>
            <w:noProof/>
          </w:rPr>
          <w:t xml:space="preserve"> Report: Third Somalia-Yemen Development Programme (SYDP-III): “Development and Management of Somalia's and Yemen’s Marine Fisheries”, Special Fund (Secretariat)</w:t>
        </w:r>
        <w:r w:rsidR="003252A1">
          <w:rPr>
            <w:noProof/>
            <w:webHidden/>
          </w:rPr>
          <w:tab/>
        </w:r>
        <w:r w:rsidR="003A526B">
          <w:rPr>
            <w:noProof/>
            <w:webHidden/>
          </w:rPr>
          <w:fldChar w:fldCharType="begin"/>
        </w:r>
        <w:r w:rsidR="003252A1">
          <w:rPr>
            <w:noProof/>
            <w:webHidden/>
          </w:rPr>
          <w:instrText xml:space="preserve"> PAGEREF _Toc87466449 \h </w:instrText>
        </w:r>
        <w:r w:rsidR="003A526B">
          <w:rPr>
            <w:noProof/>
            <w:webHidden/>
          </w:rPr>
        </w:r>
        <w:r w:rsidR="003A526B">
          <w:rPr>
            <w:noProof/>
            <w:webHidden/>
          </w:rPr>
          <w:fldChar w:fldCharType="separate"/>
        </w:r>
        <w:r w:rsidR="00774664">
          <w:rPr>
            <w:noProof/>
            <w:webHidden/>
          </w:rPr>
          <w:t>54</w:t>
        </w:r>
        <w:r w:rsidR="003A526B">
          <w:rPr>
            <w:noProof/>
            <w:webHidden/>
          </w:rPr>
          <w:fldChar w:fldCharType="end"/>
        </w:r>
      </w:hyperlink>
    </w:p>
    <w:p w14:paraId="2AA48DEF" w14:textId="4A10147F" w:rsidR="003252A1" w:rsidRDefault="00A11E37">
      <w:pPr>
        <w:pStyle w:val="TOC3"/>
        <w:tabs>
          <w:tab w:val="left" w:pos="1440"/>
          <w:tab w:val="right" w:leader="dot" w:pos="9016"/>
        </w:tabs>
        <w:rPr>
          <w:rFonts w:asciiTheme="minorHAnsi" w:eastAsiaTheme="minorEastAsia" w:hAnsiTheme="minorHAnsi" w:cstheme="minorBidi"/>
          <w:iCs w:val="0"/>
          <w:noProof/>
          <w:sz w:val="22"/>
          <w:szCs w:val="22"/>
        </w:rPr>
      </w:pPr>
      <w:hyperlink w:anchor="_Toc87466450" w:history="1">
        <w:r w:rsidR="003252A1" w:rsidRPr="00BF478F">
          <w:rPr>
            <w:rStyle w:val="Hyperlink"/>
            <w:noProof/>
          </w:rPr>
          <w:t>16.2.7</w:t>
        </w:r>
        <w:r w:rsidR="003252A1">
          <w:rPr>
            <w:rFonts w:asciiTheme="minorHAnsi" w:eastAsiaTheme="minorEastAsia" w:hAnsiTheme="minorHAnsi" w:cstheme="minorBidi"/>
            <w:iCs w:val="0"/>
            <w:noProof/>
            <w:sz w:val="22"/>
            <w:szCs w:val="22"/>
          </w:rPr>
          <w:tab/>
        </w:r>
        <w:r w:rsidR="003252A1" w:rsidRPr="00BF478F">
          <w:rPr>
            <w:rStyle w:val="Hyperlink"/>
            <w:noProof/>
          </w:rPr>
          <w:t>Update: Project on Ocean Knowledge Education Programme to strengthen the Blue Economy concept in the IORA region – A pilot study incorporating “Sustainable Ocean Management” into the curriculum for 12 to 13 yr old" (Secretariat)</w:t>
        </w:r>
        <w:r w:rsidR="003252A1">
          <w:rPr>
            <w:noProof/>
            <w:webHidden/>
          </w:rPr>
          <w:tab/>
        </w:r>
        <w:r w:rsidR="003A526B">
          <w:rPr>
            <w:noProof/>
            <w:webHidden/>
          </w:rPr>
          <w:fldChar w:fldCharType="begin"/>
        </w:r>
        <w:r w:rsidR="003252A1">
          <w:rPr>
            <w:noProof/>
            <w:webHidden/>
          </w:rPr>
          <w:instrText xml:space="preserve"> PAGEREF _Toc87466450 \h </w:instrText>
        </w:r>
        <w:r w:rsidR="003A526B">
          <w:rPr>
            <w:noProof/>
            <w:webHidden/>
          </w:rPr>
        </w:r>
        <w:r w:rsidR="003A526B">
          <w:rPr>
            <w:noProof/>
            <w:webHidden/>
          </w:rPr>
          <w:fldChar w:fldCharType="separate"/>
        </w:r>
        <w:r w:rsidR="00774664">
          <w:rPr>
            <w:noProof/>
            <w:webHidden/>
          </w:rPr>
          <w:t>54</w:t>
        </w:r>
        <w:r w:rsidR="003A526B">
          <w:rPr>
            <w:noProof/>
            <w:webHidden/>
          </w:rPr>
          <w:fldChar w:fldCharType="end"/>
        </w:r>
      </w:hyperlink>
    </w:p>
    <w:p w14:paraId="05E5CF96" w14:textId="2096D041" w:rsidR="003252A1" w:rsidRDefault="00A11E37">
      <w:pPr>
        <w:pStyle w:val="TOC2"/>
        <w:tabs>
          <w:tab w:val="left" w:pos="1200"/>
          <w:tab w:val="right" w:leader="dot" w:pos="9016"/>
        </w:tabs>
        <w:rPr>
          <w:rFonts w:asciiTheme="minorHAnsi" w:eastAsiaTheme="minorEastAsia" w:hAnsiTheme="minorHAnsi" w:cstheme="minorBidi"/>
          <w:smallCaps w:val="0"/>
          <w:noProof/>
          <w:sz w:val="22"/>
          <w:szCs w:val="22"/>
        </w:rPr>
      </w:pPr>
      <w:hyperlink w:anchor="_Toc87466451" w:history="1">
        <w:r w:rsidR="003252A1" w:rsidRPr="00BF478F">
          <w:rPr>
            <w:rStyle w:val="Hyperlink"/>
            <w:noProof/>
          </w:rPr>
          <w:t>16.3</w:t>
        </w:r>
        <w:r w:rsidR="003252A1">
          <w:rPr>
            <w:rFonts w:asciiTheme="minorHAnsi" w:eastAsiaTheme="minorEastAsia" w:hAnsiTheme="minorHAnsi" w:cstheme="minorBidi"/>
            <w:smallCaps w:val="0"/>
            <w:noProof/>
            <w:sz w:val="22"/>
            <w:szCs w:val="22"/>
          </w:rPr>
          <w:tab/>
        </w:r>
        <w:r w:rsidR="003252A1" w:rsidRPr="00BF478F">
          <w:rPr>
            <w:rStyle w:val="Hyperlink"/>
            <w:noProof/>
          </w:rPr>
          <w:t>Consideration of Proposals for future funding under Special Fund (Secretariat)</w:t>
        </w:r>
        <w:r w:rsidR="003252A1">
          <w:rPr>
            <w:noProof/>
            <w:webHidden/>
          </w:rPr>
          <w:tab/>
        </w:r>
        <w:r w:rsidR="003A526B">
          <w:rPr>
            <w:noProof/>
            <w:webHidden/>
          </w:rPr>
          <w:fldChar w:fldCharType="begin"/>
        </w:r>
        <w:r w:rsidR="003252A1">
          <w:rPr>
            <w:noProof/>
            <w:webHidden/>
          </w:rPr>
          <w:instrText xml:space="preserve"> PAGEREF _Toc87466451 \h </w:instrText>
        </w:r>
        <w:r w:rsidR="003A526B">
          <w:rPr>
            <w:noProof/>
            <w:webHidden/>
          </w:rPr>
        </w:r>
        <w:r w:rsidR="003A526B">
          <w:rPr>
            <w:noProof/>
            <w:webHidden/>
          </w:rPr>
          <w:fldChar w:fldCharType="separate"/>
        </w:r>
        <w:r w:rsidR="00774664">
          <w:rPr>
            <w:noProof/>
            <w:webHidden/>
          </w:rPr>
          <w:t>54</w:t>
        </w:r>
        <w:r w:rsidR="003A526B">
          <w:rPr>
            <w:noProof/>
            <w:webHidden/>
          </w:rPr>
          <w:fldChar w:fldCharType="end"/>
        </w:r>
      </w:hyperlink>
    </w:p>
    <w:p w14:paraId="5C596516" w14:textId="6A1B25CB" w:rsidR="003252A1" w:rsidRDefault="00A11E37">
      <w:pPr>
        <w:pStyle w:val="TOC3"/>
        <w:tabs>
          <w:tab w:val="left" w:pos="1440"/>
          <w:tab w:val="right" w:leader="dot" w:pos="9016"/>
        </w:tabs>
        <w:rPr>
          <w:rFonts w:asciiTheme="minorHAnsi" w:eastAsiaTheme="minorEastAsia" w:hAnsiTheme="minorHAnsi" w:cstheme="minorBidi"/>
          <w:iCs w:val="0"/>
          <w:noProof/>
          <w:sz w:val="22"/>
          <w:szCs w:val="22"/>
        </w:rPr>
      </w:pPr>
      <w:hyperlink w:anchor="_Toc87466452" w:history="1">
        <w:r w:rsidR="003252A1" w:rsidRPr="00BF478F">
          <w:rPr>
            <w:rStyle w:val="Hyperlink"/>
            <w:noProof/>
          </w:rPr>
          <w:t>16.3.1</w:t>
        </w:r>
        <w:r w:rsidR="003252A1">
          <w:rPr>
            <w:rFonts w:asciiTheme="minorHAnsi" w:eastAsiaTheme="minorEastAsia" w:hAnsiTheme="minorHAnsi" w:cstheme="minorBidi"/>
            <w:iCs w:val="0"/>
            <w:noProof/>
            <w:sz w:val="22"/>
            <w:szCs w:val="22"/>
          </w:rPr>
          <w:tab/>
        </w:r>
        <w:r w:rsidR="003252A1" w:rsidRPr="00BF478F">
          <w:rPr>
            <w:rStyle w:val="Hyperlink"/>
            <w:noProof/>
          </w:rPr>
          <w:t>Update: Workshop on Nature-based tourism: “Boosting Livelihoods across the Indian Ocean Rim through Nature-Based Tourism”, Special Fund (Mauritius)</w:t>
        </w:r>
        <w:r w:rsidR="003252A1">
          <w:rPr>
            <w:noProof/>
            <w:webHidden/>
          </w:rPr>
          <w:tab/>
        </w:r>
        <w:r w:rsidR="003A526B">
          <w:rPr>
            <w:noProof/>
            <w:webHidden/>
          </w:rPr>
          <w:fldChar w:fldCharType="begin"/>
        </w:r>
        <w:r w:rsidR="003252A1">
          <w:rPr>
            <w:noProof/>
            <w:webHidden/>
          </w:rPr>
          <w:instrText xml:space="preserve"> PAGEREF _Toc87466452 \h </w:instrText>
        </w:r>
        <w:r w:rsidR="003A526B">
          <w:rPr>
            <w:noProof/>
            <w:webHidden/>
          </w:rPr>
        </w:r>
        <w:r w:rsidR="003A526B">
          <w:rPr>
            <w:noProof/>
            <w:webHidden/>
          </w:rPr>
          <w:fldChar w:fldCharType="separate"/>
        </w:r>
        <w:r w:rsidR="00774664">
          <w:rPr>
            <w:noProof/>
            <w:webHidden/>
          </w:rPr>
          <w:t>54</w:t>
        </w:r>
        <w:r w:rsidR="003A526B">
          <w:rPr>
            <w:noProof/>
            <w:webHidden/>
          </w:rPr>
          <w:fldChar w:fldCharType="end"/>
        </w:r>
      </w:hyperlink>
    </w:p>
    <w:p w14:paraId="6C87F4A6" w14:textId="5F43B5EA" w:rsidR="003252A1" w:rsidRDefault="00A11E37">
      <w:pPr>
        <w:pStyle w:val="TOC3"/>
        <w:tabs>
          <w:tab w:val="left" w:pos="1440"/>
          <w:tab w:val="right" w:leader="dot" w:pos="9016"/>
        </w:tabs>
        <w:rPr>
          <w:rFonts w:asciiTheme="minorHAnsi" w:eastAsiaTheme="minorEastAsia" w:hAnsiTheme="minorHAnsi" w:cstheme="minorBidi"/>
          <w:iCs w:val="0"/>
          <w:noProof/>
          <w:sz w:val="22"/>
          <w:szCs w:val="22"/>
        </w:rPr>
      </w:pPr>
      <w:hyperlink w:anchor="_Toc87466453" w:history="1">
        <w:r w:rsidR="003252A1" w:rsidRPr="00BF478F">
          <w:rPr>
            <w:rStyle w:val="Hyperlink"/>
            <w:noProof/>
          </w:rPr>
          <w:t>16.3.2</w:t>
        </w:r>
        <w:r w:rsidR="003252A1">
          <w:rPr>
            <w:rFonts w:asciiTheme="minorHAnsi" w:eastAsiaTheme="minorEastAsia" w:hAnsiTheme="minorHAnsi" w:cstheme="minorBidi"/>
            <w:iCs w:val="0"/>
            <w:noProof/>
            <w:sz w:val="22"/>
            <w:szCs w:val="22"/>
          </w:rPr>
          <w:tab/>
        </w:r>
        <w:r w:rsidR="003252A1" w:rsidRPr="00BF478F">
          <w:rPr>
            <w:rStyle w:val="Hyperlink"/>
            <w:noProof/>
          </w:rPr>
          <w:t>IORA Sustainable Development Programme (ISDP) (Secretariat)</w:t>
        </w:r>
        <w:r w:rsidR="003252A1">
          <w:rPr>
            <w:noProof/>
            <w:webHidden/>
          </w:rPr>
          <w:tab/>
        </w:r>
        <w:r w:rsidR="003A526B">
          <w:rPr>
            <w:noProof/>
            <w:webHidden/>
          </w:rPr>
          <w:fldChar w:fldCharType="begin"/>
        </w:r>
        <w:r w:rsidR="003252A1">
          <w:rPr>
            <w:noProof/>
            <w:webHidden/>
          </w:rPr>
          <w:instrText xml:space="preserve"> PAGEREF _Toc87466453 \h </w:instrText>
        </w:r>
        <w:r w:rsidR="003A526B">
          <w:rPr>
            <w:noProof/>
            <w:webHidden/>
          </w:rPr>
        </w:r>
        <w:r w:rsidR="003A526B">
          <w:rPr>
            <w:noProof/>
            <w:webHidden/>
          </w:rPr>
          <w:fldChar w:fldCharType="separate"/>
        </w:r>
        <w:r w:rsidR="00774664">
          <w:rPr>
            <w:noProof/>
            <w:webHidden/>
          </w:rPr>
          <w:t>55</w:t>
        </w:r>
        <w:r w:rsidR="003A526B">
          <w:rPr>
            <w:noProof/>
            <w:webHidden/>
          </w:rPr>
          <w:fldChar w:fldCharType="end"/>
        </w:r>
      </w:hyperlink>
    </w:p>
    <w:p w14:paraId="36C18794" w14:textId="6F7F8E72" w:rsidR="003252A1" w:rsidRDefault="00A11E37">
      <w:pPr>
        <w:pStyle w:val="TOC1"/>
        <w:tabs>
          <w:tab w:val="left" w:pos="539"/>
          <w:tab w:val="right" w:leader="dot" w:pos="9016"/>
        </w:tabs>
        <w:rPr>
          <w:rFonts w:asciiTheme="minorHAnsi" w:eastAsiaTheme="minorEastAsia" w:hAnsiTheme="minorHAnsi" w:cstheme="minorBidi"/>
          <w:b w:val="0"/>
          <w:bCs w:val="0"/>
          <w:caps w:val="0"/>
          <w:noProof/>
          <w:sz w:val="22"/>
          <w:szCs w:val="22"/>
        </w:rPr>
      </w:pPr>
      <w:hyperlink w:anchor="_Toc87466454" w:history="1">
        <w:r w:rsidR="003252A1" w:rsidRPr="00BF478F">
          <w:rPr>
            <w:rStyle w:val="Hyperlink"/>
            <w:noProof/>
          </w:rPr>
          <w:t>17.</w:t>
        </w:r>
        <w:r w:rsidR="003252A1">
          <w:rPr>
            <w:rFonts w:asciiTheme="minorHAnsi" w:eastAsiaTheme="minorEastAsia" w:hAnsiTheme="minorHAnsi" w:cstheme="minorBidi"/>
            <w:b w:val="0"/>
            <w:bCs w:val="0"/>
            <w:caps w:val="0"/>
            <w:noProof/>
            <w:sz w:val="22"/>
            <w:szCs w:val="22"/>
          </w:rPr>
          <w:tab/>
        </w:r>
        <w:r w:rsidR="003252A1" w:rsidRPr="00BF478F">
          <w:rPr>
            <w:rStyle w:val="Hyperlink"/>
            <w:noProof/>
          </w:rPr>
          <w:t>IORA SPECIAL PROGRAMMES</w:t>
        </w:r>
        <w:r w:rsidR="003252A1">
          <w:rPr>
            <w:noProof/>
            <w:webHidden/>
          </w:rPr>
          <w:tab/>
        </w:r>
        <w:r w:rsidR="003A526B">
          <w:rPr>
            <w:noProof/>
            <w:webHidden/>
          </w:rPr>
          <w:fldChar w:fldCharType="begin"/>
        </w:r>
        <w:r w:rsidR="003252A1">
          <w:rPr>
            <w:noProof/>
            <w:webHidden/>
          </w:rPr>
          <w:instrText xml:space="preserve"> PAGEREF _Toc87466454 \h </w:instrText>
        </w:r>
        <w:r w:rsidR="003A526B">
          <w:rPr>
            <w:noProof/>
            <w:webHidden/>
          </w:rPr>
        </w:r>
        <w:r w:rsidR="003A526B">
          <w:rPr>
            <w:noProof/>
            <w:webHidden/>
          </w:rPr>
          <w:fldChar w:fldCharType="separate"/>
        </w:r>
        <w:r w:rsidR="00774664">
          <w:rPr>
            <w:noProof/>
            <w:webHidden/>
          </w:rPr>
          <w:t>55</w:t>
        </w:r>
        <w:r w:rsidR="003A526B">
          <w:rPr>
            <w:noProof/>
            <w:webHidden/>
          </w:rPr>
          <w:fldChar w:fldCharType="end"/>
        </w:r>
      </w:hyperlink>
    </w:p>
    <w:p w14:paraId="397B1B99" w14:textId="1291BC27" w:rsidR="003252A1" w:rsidRDefault="00A11E37">
      <w:pPr>
        <w:pStyle w:val="TOC2"/>
        <w:tabs>
          <w:tab w:val="left" w:pos="1200"/>
          <w:tab w:val="right" w:leader="dot" w:pos="9016"/>
        </w:tabs>
        <w:rPr>
          <w:rFonts w:asciiTheme="minorHAnsi" w:eastAsiaTheme="minorEastAsia" w:hAnsiTheme="minorHAnsi" w:cstheme="minorBidi"/>
          <w:smallCaps w:val="0"/>
          <w:noProof/>
          <w:sz w:val="22"/>
          <w:szCs w:val="22"/>
        </w:rPr>
      </w:pPr>
      <w:hyperlink w:anchor="_Toc87466455" w:history="1">
        <w:r w:rsidR="003252A1" w:rsidRPr="00BF478F">
          <w:rPr>
            <w:rStyle w:val="Hyperlink"/>
            <w:rFonts w:cs="Arial Narrow"/>
            <w:noProof/>
          </w:rPr>
          <w:t>17.1</w:t>
        </w:r>
        <w:r w:rsidR="003252A1">
          <w:rPr>
            <w:rFonts w:asciiTheme="minorHAnsi" w:eastAsiaTheme="minorEastAsia" w:hAnsiTheme="minorHAnsi" w:cstheme="minorBidi"/>
            <w:smallCaps w:val="0"/>
            <w:noProof/>
            <w:sz w:val="22"/>
            <w:szCs w:val="22"/>
          </w:rPr>
          <w:tab/>
        </w:r>
        <w:r w:rsidR="003252A1" w:rsidRPr="00BF478F">
          <w:rPr>
            <w:rStyle w:val="Hyperlink"/>
            <w:noProof/>
          </w:rPr>
          <w:t>Update: IORA Human Development Fund (IHDF) (UAE)</w:t>
        </w:r>
        <w:r w:rsidR="003252A1">
          <w:rPr>
            <w:noProof/>
            <w:webHidden/>
          </w:rPr>
          <w:tab/>
        </w:r>
        <w:r w:rsidR="003A526B">
          <w:rPr>
            <w:noProof/>
            <w:webHidden/>
          </w:rPr>
          <w:fldChar w:fldCharType="begin"/>
        </w:r>
        <w:r w:rsidR="003252A1">
          <w:rPr>
            <w:noProof/>
            <w:webHidden/>
          </w:rPr>
          <w:instrText xml:space="preserve"> PAGEREF _Toc87466455 \h </w:instrText>
        </w:r>
        <w:r w:rsidR="003A526B">
          <w:rPr>
            <w:noProof/>
            <w:webHidden/>
          </w:rPr>
        </w:r>
        <w:r w:rsidR="003A526B">
          <w:rPr>
            <w:noProof/>
            <w:webHidden/>
          </w:rPr>
          <w:fldChar w:fldCharType="separate"/>
        </w:r>
        <w:r w:rsidR="00774664">
          <w:rPr>
            <w:noProof/>
            <w:webHidden/>
          </w:rPr>
          <w:t>55</w:t>
        </w:r>
        <w:r w:rsidR="003A526B">
          <w:rPr>
            <w:noProof/>
            <w:webHidden/>
          </w:rPr>
          <w:fldChar w:fldCharType="end"/>
        </w:r>
      </w:hyperlink>
    </w:p>
    <w:p w14:paraId="42DE8676" w14:textId="2243C089" w:rsidR="003252A1" w:rsidRDefault="00A11E37">
      <w:pPr>
        <w:pStyle w:val="TOC2"/>
        <w:tabs>
          <w:tab w:val="left" w:pos="1200"/>
          <w:tab w:val="right" w:leader="dot" w:pos="9016"/>
        </w:tabs>
        <w:rPr>
          <w:rFonts w:asciiTheme="minorHAnsi" w:eastAsiaTheme="minorEastAsia" w:hAnsiTheme="minorHAnsi" w:cstheme="minorBidi"/>
          <w:smallCaps w:val="0"/>
          <w:noProof/>
          <w:sz w:val="22"/>
          <w:szCs w:val="22"/>
        </w:rPr>
      </w:pPr>
      <w:hyperlink w:anchor="_Toc87466456" w:history="1">
        <w:r w:rsidR="003252A1" w:rsidRPr="00BF478F">
          <w:rPr>
            <w:rStyle w:val="Hyperlink"/>
            <w:noProof/>
          </w:rPr>
          <w:t>17.2</w:t>
        </w:r>
        <w:r w:rsidR="003252A1">
          <w:rPr>
            <w:rFonts w:asciiTheme="minorHAnsi" w:eastAsiaTheme="minorEastAsia" w:hAnsiTheme="minorHAnsi" w:cstheme="minorBidi"/>
            <w:smallCaps w:val="0"/>
            <w:noProof/>
            <w:sz w:val="22"/>
            <w:szCs w:val="22"/>
          </w:rPr>
          <w:tab/>
        </w:r>
        <w:r w:rsidR="003252A1" w:rsidRPr="00BF478F">
          <w:rPr>
            <w:rStyle w:val="Hyperlink"/>
            <w:noProof/>
          </w:rPr>
          <w:t>Update: IORA Nelson Mandela Internship Programme (NMIP) (Secretariat)</w:t>
        </w:r>
        <w:r w:rsidR="003252A1">
          <w:rPr>
            <w:noProof/>
            <w:webHidden/>
          </w:rPr>
          <w:tab/>
        </w:r>
        <w:r w:rsidR="003A526B">
          <w:rPr>
            <w:noProof/>
            <w:webHidden/>
          </w:rPr>
          <w:fldChar w:fldCharType="begin"/>
        </w:r>
        <w:r w:rsidR="003252A1">
          <w:rPr>
            <w:noProof/>
            <w:webHidden/>
          </w:rPr>
          <w:instrText xml:space="preserve"> PAGEREF _Toc87466456 \h </w:instrText>
        </w:r>
        <w:r w:rsidR="003A526B">
          <w:rPr>
            <w:noProof/>
            <w:webHidden/>
          </w:rPr>
        </w:r>
        <w:r w:rsidR="003A526B">
          <w:rPr>
            <w:noProof/>
            <w:webHidden/>
          </w:rPr>
          <w:fldChar w:fldCharType="separate"/>
        </w:r>
        <w:r w:rsidR="00774664">
          <w:rPr>
            <w:noProof/>
            <w:webHidden/>
          </w:rPr>
          <w:t>56</w:t>
        </w:r>
        <w:r w:rsidR="003A526B">
          <w:rPr>
            <w:noProof/>
            <w:webHidden/>
          </w:rPr>
          <w:fldChar w:fldCharType="end"/>
        </w:r>
      </w:hyperlink>
    </w:p>
    <w:p w14:paraId="6DD93A73" w14:textId="1645F33A" w:rsidR="003252A1" w:rsidRDefault="00A11E37">
      <w:pPr>
        <w:pStyle w:val="TOC2"/>
        <w:tabs>
          <w:tab w:val="left" w:pos="1200"/>
          <w:tab w:val="right" w:leader="dot" w:pos="9016"/>
        </w:tabs>
        <w:rPr>
          <w:rFonts w:asciiTheme="minorHAnsi" w:eastAsiaTheme="minorEastAsia" w:hAnsiTheme="minorHAnsi" w:cstheme="minorBidi"/>
          <w:smallCaps w:val="0"/>
          <w:noProof/>
          <w:sz w:val="22"/>
          <w:szCs w:val="22"/>
        </w:rPr>
      </w:pPr>
      <w:hyperlink w:anchor="_Toc87466457" w:history="1">
        <w:r w:rsidR="003252A1" w:rsidRPr="00BF478F">
          <w:rPr>
            <w:rStyle w:val="Hyperlink"/>
            <w:rFonts w:cs="Arial"/>
            <w:noProof/>
          </w:rPr>
          <w:t>17.3</w:t>
        </w:r>
        <w:r w:rsidR="003252A1">
          <w:rPr>
            <w:rFonts w:asciiTheme="minorHAnsi" w:eastAsiaTheme="minorEastAsia" w:hAnsiTheme="minorHAnsi" w:cstheme="minorBidi"/>
            <w:smallCaps w:val="0"/>
            <w:noProof/>
            <w:sz w:val="22"/>
            <w:szCs w:val="22"/>
          </w:rPr>
          <w:tab/>
        </w:r>
        <w:r w:rsidR="003252A1" w:rsidRPr="00BF478F">
          <w:rPr>
            <w:rStyle w:val="Hyperlink"/>
            <w:noProof/>
          </w:rPr>
          <w:t>Update: Preparations for IORA Day 2022 and 25</w:t>
        </w:r>
        <w:r w:rsidR="003252A1" w:rsidRPr="00BF478F">
          <w:rPr>
            <w:rStyle w:val="Hyperlink"/>
            <w:noProof/>
            <w:vertAlign w:val="superscript"/>
          </w:rPr>
          <w:t>th</w:t>
        </w:r>
        <w:r w:rsidR="003252A1" w:rsidRPr="00BF478F">
          <w:rPr>
            <w:rStyle w:val="Hyperlink"/>
            <w:noProof/>
          </w:rPr>
          <w:t xml:space="preserve"> Anniversary of IORA </w:t>
        </w:r>
        <w:r w:rsidR="003252A1" w:rsidRPr="00BF478F">
          <w:rPr>
            <w:rStyle w:val="Hyperlink"/>
            <w:rFonts w:cs="Arial"/>
            <w:noProof/>
          </w:rPr>
          <w:t>(Secretariat)</w:t>
        </w:r>
        <w:r w:rsidR="003252A1">
          <w:rPr>
            <w:noProof/>
            <w:webHidden/>
          </w:rPr>
          <w:tab/>
        </w:r>
        <w:r w:rsidR="003A526B">
          <w:rPr>
            <w:noProof/>
            <w:webHidden/>
          </w:rPr>
          <w:fldChar w:fldCharType="begin"/>
        </w:r>
        <w:r w:rsidR="003252A1">
          <w:rPr>
            <w:noProof/>
            <w:webHidden/>
          </w:rPr>
          <w:instrText xml:space="preserve"> PAGEREF _Toc87466457 \h </w:instrText>
        </w:r>
        <w:r w:rsidR="003A526B">
          <w:rPr>
            <w:noProof/>
            <w:webHidden/>
          </w:rPr>
        </w:r>
        <w:r w:rsidR="003A526B">
          <w:rPr>
            <w:noProof/>
            <w:webHidden/>
          </w:rPr>
          <w:fldChar w:fldCharType="separate"/>
        </w:r>
        <w:r w:rsidR="00774664">
          <w:rPr>
            <w:noProof/>
            <w:webHidden/>
          </w:rPr>
          <w:t>56</w:t>
        </w:r>
        <w:r w:rsidR="003A526B">
          <w:rPr>
            <w:noProof/>
            <w:webHidden/>
          </w:rPr>
          <w:fldChar w:fldCharType="end"/>
        </w:r>
      </w:hyperlink>
    </w:p>
    <w:p w14:paraId="41A448F6" w14:textId="0E485D91" w:rsidR="003252A1" w:rsidRDefault="00A11E37">
      <w:pPr>
        <w:pStyle w:val="TOC2"/>
        <w:tabs>
          <w:tab w:val="left" w:pos="1200"/>
          <w:tab w:val="right" w:leader="dot" w:pos="9016"/>
        </w:tabs>
        <w:rPr>
          <w:rFonts w:asciiTheme="minorHAnsi" w:eastAsiaTheme="minorEastAsia" w:hAnsiTheme="minorHAnsi" w:cstheme="minorBidi"/>
          <w:smallCaps w:val="0"/>
          <w:noProof/>
          <w:sz w:val="22"/>
          <w:szCs w:val="22"/>
        </w:rPr>
      </w:pPr>
      <w:hyperlink w:anchor="_Toc87466458" w:history="1">
        <w:r w:rsidR="003252A1" w:rsidRPr="00BF478F">
          <w:rPr>
            <w:rStyle w:val="Hyperlink"/>
            <w:noProof/>
          </w:rPr>
          <w:t>17.4</w:t>
        </w:r>
        <w:r w:rsidR="003252A1">
          <w:rPr>
            <w:rFonts w:asciiTheme="minorHAnsi" w:eastAsiaTheme="minorEastAsia" w:hAnsiTheme="minorHAnsi" w:cstheme="minorBidi"/>
            <w:smallCaps w:val="0"/>
            <w:noProof/>
            <w:sz w:val="22"/>
            <w:szCs w:val="22"/>
          </w:rPr>
          <w:tab/>
        </w:r>
        <w:r w:rsidR="003252A1" w:rsidRPr="00BF478F">
          <w:rPr>
            <w:rStyle w:val="Hyperlink"/>
            <w:noProof/>
          </w:rPr>
          <w:t>Update: IORA “Connecting the Youth of the Indian Ocean Region” Writing Competition (Secretariat)</w:t>
        </w:r>
        <w:r w:rsidR="003252A1">
          <w:rPr>
            <w:noProof/>
            <w:webHidden/>
          </w:rPr>
          <w:tab/>
        </w:r>
        <w:r w:rsidR="003A526B">
          <w:rPr>
            <w:noProof/>
            <w:webHidden/>
          </w:rPr>
          <w:fldChar w:fldCharType="begin"/>
        </w:r>
        <w:r w:rsidR="003252A1">
          <w:rPr>
            <w:noProof/>
            <w:webHidden/>
          </w:rPr>
          <w:instrText xml:space="preserve"> PAGEREF _Toc87466458 \h </w:instrText>
        </w:r>
        <w:r w:rsidR="003A526B">
          <w:rPr>
            <w:noProof/>
            <w:webHidden/>
          </w:rPr>
        </w:r>
        <w:r w:rsidR="003A526B">
          <w:rPr>
            <w:noProof/>
            <w:webHidden/>
          </w:rPr>
          <w:fldChar w:fldCharType="separate"/>
        </w:r>
        <w:r w:rsidR="00774664">
          <w:rPr>
            <w:noProof/>
            <w:webHidden/>
          </w:rPr>
          <w:t>57</w:t>
        </w:r>
        <w:r w:rsidR="003A526B">
          <w:rPr>
            <w:noProof/>
            <w:webHidden/>
          </w:rPr>
          <w:fldChar w:fldCharType="end"/>
        </w:r>
      </w:hyperlink>
    </w:p>
    <w:p w14:paraId="568FD085" w14:textId="1B9BCB3C" w:rsidR="003252A1" w:rsidRDefault="00A11E37">
      <w:pPr>
        <w:pStyle w:val="TOC2"/>
        <w:tabs>
          <w:tab w:val="left" w:pos="1200"/>
          <w:tab w:val="right" w:leader="dot" w:pos="9016"/>
        </w:tabs>
        <w:rPr>
          <w:rFonts w:asciiTheme="minorHAnsi" w:eastAsiaTheme="minorEastAsia" w:hAnsiTheme="minorHAnsi" w:cstheme="minorBidi"/>
          <w:smallCaps w:val="0"/>
          <w:noProof/>
          <w:sz w:val="22"/>
          <w:szCs w:val="22"/>
        </w:rPr>
      </w:pPr>
      <w:hyperlink w:anchor="_Toc87466459" w:history="1">
        <w:r w:rsidR="003252A1" w:rsidRPr="00BF478F">
          <w:rPr>
            <w:rStyle w:val="Hyperlink"/>
            <w:noProof/>
          </w:rPr>
          <w:t>17.5</w:t>
        </w:r>
        <w:r w:rsidR="003252A1">
          <w:rPr>
            <w:rFonts w:asciiTheme="minorHAnsi" w:eastAsiaTheme="minorEastAsia" w:hAnsiTheme="minorHAnsi" w:cstheme="minorBidi"/>
            <w:smallCaps w:val="0"/>
            <w:noProof/>
            <w:sz w:val="22"/>
            <w:szCs w:val="22"/>
          </w:rPr>
          <w:tab/>
        </w:r>
        <w:r w:rsidR="003252A1" w:rsidRPr="00BF478F">
          <w:rPr>
            <w:rStyle w:val="Hyperlink"/>
            <w:noProof/>
          </w:rPr>
          <w:t>Update: Indian Ocean Champion Concept (Secretariat)</w:t>
        </w:r>
        <w:r w:rsidR="003252A1">
          <w:rPr>
            <w:noProof/>
            <w:webHidden/>
          </w:rPr>
          <w:tab/>
        </w:r>
        <w:r w:rsidR="003A526B">
          <w:rPr>
            <w:noProof/>
            <w:webHidden/>
          </w:rPr>
          <w:fldChar w:fldCharType="begin"/>
        </w:r>
        <w:r w:rsidR="003252A1">
          <w:rPr>
            <w:noProof/>
            <w:webHidden/>
          </w:rPr>
          <w:instrText xml:space="preserve"> PAGEREF _Toc87466459 \h </w:instrText>
        </w:r>
        <w:r w:rsidR="003A526B">
          <w:rPr>
            <w:noProof/>
            <w:webHidden/>
          </w:rPr>
        </w:r>
        <w:r w:rsidR="003A526B">
          <w:rPr>
            <w:noProof/>
            <w:webHidden/>
          </w:rPr>
          <w:fldChar w:fldCharType="separate"/>
        </w:r>
        <w:r w:rsidR="00774664">
          <w:rPr>
            <w:noProof/>
            <w:webHidden/>
          </w:rPr>
          <w:t>57</w:t>
        </w:r>
        <w:r w:rsidR="003A526B">
          <w:rPr>
            <w:noProof/>
            <w:webHidden/>
          </w:rPr>
          <w:fldChar w:fldCharType="end"/>
        </w:r>
      </w:hyperlink>
    </w:p>
    <w:p w14:paraId="663F5F46" w14:textId="5591CF82" w:rsidR="003252A1" w:rsidRDefault="00A11E37">
      <w:pPr>
        <w:pStyle w:val="TOC2"/>
        <w:tabs>
          <w:tab w:val="left" w:pos="1200"/>
          <w:tab w:val="right" w:leader="dot" w:pos="9016"/>
        </w:tabs>
        <w:rPr>
          <w:rFonts w:asciiTheme="minorHAnsi" w:eastAsiaTheme="minorEastAsia" w:hAnsiTheme="minorHAnsi" w:cstheme="minorBidi"/>
          <w:smallCaps w:val="0"/>
          <w:noProof/>
          <w:sz w:val="22"/>
          <w:szCs w:val="22"/>
        </w:rPr>
      </w:pPr>
      <w:hyperlink w:anchor="_Toc87466460" w:history="1">
        <w:r w:rsidR="003252A1" w:rsidRPr="00BF478F">
          <w:rPr>
            <w:rStyle w:val="Hyperlink"/>
            <w:noProof/>
          </w:rPr>
          <w:t>17.6</w:t>
        </w:r>
        <w:r w:rsidR="003252A1">
          <w:rPr>
            <w:rFonts w:asciiTheme="minorHAnsi" w:eastAsiaTheme="minorEastAsia" w:hAnsiTheme="minorHAnsi" w:cstheme="minorBidi"/>
            <w:smallCaps w:val="0"/>
            <w:noProof/>
            <w:sz w:val="22"/>
            <w:szCs w:val="22"/>
          </w:rPr>
          <w:tab/>
        </w:r>
        <w:r w:rsidR="003252A1" w:rsidRPr="00BF478F">
          <w:rPr>
            <w:rStyle w:val="Hyperlink"/>
            <w:noProof/>
          </w:rPr>
          <w:t>New Proposal: IORA-Dhaka Development Initiative (Chair, Bangladesh)</w:t>
        </w:r>
        <w:r w:rsidR="003252A1">
          <w:rPr>
            <w:noProof/>
            <w:webHidden/>
          </w:rPr>
          <w:tab/>
        </w:r>
        <w:r w:rsidR="003A526B">
          <w:rPr>
            <w:noProof/>
            <w:webHidden/>
          </w:rPr>
          <w:fldChar w:fldCharType="begin"/>
        </w:r>
        <w:r w:rsidR="003252A1">
          <w:rPr>
            <w:noProof/>
            <w:webHidden/>
          </w:rPr>
          <w:instrText xml:space="preserve"> PAGEREF _Toc87466460 \h </w:instrText>
        </w:r>
        <w:r w:rsidR="003A526B">
          <w:rPr>
            <w:noProof/>
            <w:webHidden/>
          </w:rPr>
        </w:r>
        <w:r w:rsidR="003A526B">
          <w:rPr>
            <w:noProof/>
            <w:webHidden/>
          </w:rPr>
          <w:fldChar w:fldCharType="separate"/>
        </w:r>
        <w:r w:rsidR="00774664">
          <w:rPr>
            <w:noProof/>
            <w:webHidden/>
          </w:rPr>
          <w:t>58</w:t>
        </w:r>
        <w:r w:rsidR="003A526B">
          <w:rPr>
            <w:noProof/>
            <w:webHidden/>
          </w:rPr>
          <w:fldChar w:fldCharType="end"/>
        </w:r>
      </w:hyperlink>
    </w:p>
    <w:p w14:paraId="2836DBEB" w14:textId="0B5B6797" w:rsidR="003252A1" w:rsidRDefault="00A11E37">
      <w:pPr>
        <w:pStyle w:val="TOC1"/>
        <w:tabs>
          <w:tab w:val="left" w:pos="539"/>
          <w:tab w:val="right" w:leader="dot" w:pos="9016"/>
        </w:tabs>
        <w:rPr>
          <w:rFonts w:asciiTheme="minorHAnsi" w:eastAsiaTheme="minorEastAsia" w:hAnsiTheme="minorHAnsi" w:cstheme="minorBidi"/>
          <w:b w:val="0"/>
          <w:bCs w:val="0"/>
          <w:caps w:val="0"/>
          <w:noProof/>
          <w:sz w:val="22"/>
          <w:szCs w:val="22"/>
        </w:rPr>
      </w:pPr>
      <w:hyperlink w:anchor="_Toc87466461" w:history="1">
        <w:r w:rsidR="003252A1" w:rsidRPr="00BF478F">
          <w:rPr>
            <w:rStyle w:val="Hyperlink"/>
            <w:noProof/>
          </w:rPr>
          <w:t>18.</w:t>
        </w:r>
        <w:r w:rsidR="003252A1">
          <w:rPr>
            <w:rFonts w:asciiTheme="minorHAnsi" w:eastAsiaTheme="minorEastAsia" w:hAnsiTheme="minorHAnsi" w:cstheme="minorBidi"/>
            <w:b w:val="0"/>
            <w:bCs w:val="0"/>
            <w:caps w:val="0"/>
            <w:noProof/>
            <w:sz w:val="22"/>
            <w:szCs w:val="22"/>
          </w:rPr>
          <w:tab/>
        </w:r>
        <w:r w:rsidR="003252A1" w:rsidRPr="00BF478F">
          <w:rPr>
            <w:rStyle w:val="Hyperlink"/>
            <w:noProof/>
          </w:rPr>
          <w:t xml:space="preserve">NEW PROPOSALS BY MEMBER STATES </w:t>
        </w:r>
        <w:r w:rsidR="003252A1" w:rsidRPr="00BF478F">
          <w:rPr>
            <w:rStyle w:val="Hyperlink"/>
            <w:rFonts w:cs="Arial Narrow"/>
            <w:noProof/>
          </w:rPr>
          <w:t>(if any) (Chair, Bangladesh)</w:t>
        </w:r>
        <w:r w:rsidR="003252A1">
          <w:rPr>
            <w:noProof/>
            <w:webHidden/>
          </w:rPr>
          <w:tab/>
        </w:r>
        <w:r w:rsidR="003A526B">
          <w:rPr>
            <w:noProof/>
            <w:webHidden/>
          </w:rPr>
          <w:fldChar w:fldCharType="begin"/>
        </w:r>
        <w:r w:rsidR="003252A1">
          <w:rPr>
            <w:noProof/>
            <w:webHidden/>
          </w:rPr>
          <w:instrText xml:space="preserve"> PAGEREF _Toc87466461 \h </w:instrText>
        </w:r>
        <w:r w:rsidR="003A526B">
          <w:rPr>
            <w:noProof/>
            <w:webHidden/>
          </w:rPr>
        </w:r>
        <w:r w:rsidR="003A526B">
          <w:rPr>
            <w:noProof/>
            <w:webHidden/>
          </w:rPr>
          <w:fldChar w:fldCharType="separate"/>
        </w:r>
        <w:r w:rsidR="00774664">
          <w:rPr>
            <w:noProof/>
            <w:webHidden/>
          </w:rPr>
          <w:t>58</w:t>
        </w:r>
        <w:r w:rsidR="003A526B">
          <w:rPr>
            <w:noProof/>
            <w:webHidden/>
          </w:rPr>
          <w:fldChar w:fldCharType="end"/>
        </w:r>
      </w:hyperlink>
    </w:p>
    <w:p w14:paraId="5B9F97E4" w14:textId="735B7B60" w:rsidR="003252A1" w:rsidRDefault="00A11E37">
      <w:pPr>
        <w:pStyle w:val="TOC1"/>
        <w:tabs>
          <w:tab w:val="left" w:pos="539"/>
          <w:tab w:val="right" w:leader="dot" w:pos="9016"/>
        </w:tabs>
        <w:rPr>
          <w:rFonts w:asciiTheme="minorHAnsi" w:eastAsiaTheme="minorEastAsia" w:hAnsiTheme="minorHAnsi" w:cstheme="minorBidi"/>
          <w:b w:val="0"/>
          <w:bCs w:val="0"/>
          <w:caps w:val="0"/>
          <w:noProof/>
          <w:sz w:val="22"/>
          <w:szCs w:val="22"/>
        </w:rPr>
      </w:pPr>
      <w:hyperlink w:anchor="_Toc87466462" w:history="1">
        <w:r w:rsidR="003252A1" w:rsidRPr="00BF478F">
          <w:rPr>
            <w:rStyle w:val="Hyperlink"/>
            <w:noProof/>
            <w:lang w:eastAsia="en-US"/>
          </w:rPr>
          <w:t>19.</w:t>
        </w:r>
        <w:r w:rsidR="003252A1">
          <w:rPr>
            <w:rFonts w:asciiTheme="minorHAnsi" w:eastAsiaTheme="minorEastAsia" w:hAnsiTheme="minorHAnsi" w:cstheme="minorBidi"/>
            <w:b w:val="0"/>
            <w:bCs w:val="0"/>
            <w:caps w:val="0"/>
            <w:noProof/>
            <w:sz w:val="22"/>
            <w:szCs w:val="22"/>
          </w:rPr>
          <w:tab/>
        </w:r>
        <w:r w:rsidR="003252A1" w:rsidRPr="00BF478F">
          <w:rPr>
            <w:rStyle w:val="Hyperlink"/>
            <w:noProof/>
            <w:lang w:eastAsia="en-US"/>
          </w:rPr>
          <w:t>PREPARATIONS FOR THE 21</w:t>
        </w:r>
        <w:r w:rsidR="003252A1" w:rsidRPr="00BF478F">
          <w:rPr>
            <w:rStyle w:val="Hyperlink"/>
            <w:noProof/>
            <w:vertAlign w:val="superscript"/>
            <w:lang w:eastAsia="en-US"/>
          </w:rPr>
          <w:t>ST</w:t>
        </w:r>
        <w:r w:rsidR="003252A1" w:rsidRPr="00BF478F">
          <w:rPr>
            <w:rStyle w:val="Hyperlink"/>
            <w:noProof/>
            <w:lang w:eastAsia="en-US"/>
          </w:rPr>
          <w:t xml:space="preserve"> COUNCIL OF MINISTERS’ MEETING, DISCUSSION ON:</w:t>
        </w:r>
        <w:r w:rsidR="003252A1">
          <w:rPr>
            <w:noProof/>
            <w:webHidden/>
          </w:rPr>
          <w:tab/>
        </w:r>
        <w:r w:rsidR="003A526B">
          <w:rPr>
            <w:noProof/>
            <w:webHidden/>
          </w:rPr>
          <w:fldChar w:fldCharType="begin"/>
        </w:r>
        <w:r w:rsidR="003252A1">
          <w:rPr>
            <w:noProof/>
            <w:webHidden/>
          </w:rPr>
          <w:instrText xml:space="preserve"> PAGEREF _Toc87466462 \h </w:instrText>
        </w:r>
        <w:r w:rsidR="003A526B">
          <w:rPr>
            <w:noProof/>
            <w:webHidden/>
          </w:rPr>
        </w:r>
        <w:r w:rsidR="003A526B">
          <w:rPr>
            <w:noProof/>
            <w:webHidden/>
          </w:rPr>
          <w:fldChar w:fldCharType="separate"/>
        </w:r>
        <w:r w:rsidR="00774664">
          <w:rPr>
            <w:noProof/>
            <w:webHidden/>
          </w:rPr>
          <w:t>59</w:t>
        </w:r>
        <w:r w:rsidR="003A526B">
          <w:rPr>
            <w:noProof/>
            <w:webHidden/>
          </w:rPr>
          <w:fldChar w:fldCharType="end"/>
        </w:r>
      </w:hyperlink>
    </w:p>
    <w:p w14:paraId="1492F7A6" w14:textId="673790EC" w:rsidR="003252A1" w:rsidRDefault="00A11E37">
      <w:pPr>
        <w:pStyle w:val="TOC2"/>
        <w:tabs>
          <w:tab w:val="left" w:pos="1200"/>
          <w:tab w:val="right" w:leader="dot" w:pos="9016"/>
        </w:tabs>
        <w:rPr>
          <w:rFonts w:asciiTheme="minorHAnsi" w:eastAsiaTheme="minorEastAsia" w:hAnsiTheme="minorHAnsi" w:cstheme="minorBidi"/>
          <w:smallCaps w:val="0"/>
          <w:noProof/>
          <w:sz w:val="22"/>
          <w:szCs w:val="22"/>
        </w:rPr>
      </w:pPr>
      <w:hyperlink w:anchor="_Toc87466463" w:history="1">
        <w:r w:rsidR="003252A1" w:rsidRPr="00BF478F">
          <w:rPr>
            <w:rStyle w:val="Hyperlink"/>
            <w:noProof/>
            <w:lang w:eastAsia="en-US"/>
          </w:rPr>
          <w:t>19.1</w:t>
        </w:r>
        <w:r w:rsidR="003252A1">
          <w:rPr>
            <w:rFonts w:asciiTheme="minorHAnsi" w:eastAsiaTheme="minorEastAsia" w:hAnsiTheme="minorHAnsi" w:cstheme="minorBidi"/>
            <w:smallCaps w:val="0"/>
            <w:noProof/>
            <w:sz w:val="22"/>
            <w:szCs w:val="22"/>
          </w:rPr>
          <w:tab/>
        </w:r>
        <w:r w:rsidR="003252A1" w:rsidRPr="00BF478F">
          <w:rPr>
            <w:rStyle w:val="Hyperlink"/>
            <w:noProof/>
            <w:lang w:eastAsia="en-US"/>
          </w:rPr>
          <w:t>Draft COM Agenda (Chair, Bangladesh)</w:t>
        </w:r>
        <w:r w:rsidR="003252A1">
          <w:rPr>
            <w:noProof/>
            <w:webHidden/>
          </w:rPr>
          <w:tab/>
        </w:r>
        <w:r w:rsidR="003A526B">
          <w:rPr>
            <w:noProof/>
            <w:webHidden/>
          </w:rPr>
          <w:fldChar w:fldCharType="begin"/>
        </w:r>
        <w:r w:rsidR="003252A1">
          <w:rPr>
            <w:noProof/>
            <w:webHidden/>
          </w:rPr>
          <w:instrText xml:space="preserve"> PAGEREF _Toc87466463 \h </w:instrText>
        </w:r>
        <w:r w:rsidR="003A526B">
          <w:rPr>
            <w:noProof/>
            <w:webHidden/>
          </w:rPr>
        </w:r>
        <w:r w:rsidR="003A526B">
          <w:rPr>
            <w:noProof/>
            <w:webHidden/>
          </w:rPr>
          <w:fldChar w:fldCharType="separate"/>
        </w:r>
        <w:r w:rsidR="00774664">
          <w:rPr>
            <w:noProof/>
            <w:webHidden/>
          </w:rPr>
          <w:t>59</w:t>
        </w:r>
        <w:r w:rsidR="003A526B">
          <w:rPr>
            <w:noProof/>
            <w:webHidden/>
          </w:rPr>
          <w:fldChar w:fldCharType="end"/>
        </w:r>
      </w:hyperlink>
    </w:p>
    <w:p w14:paraId="65334B68" w14:textId="284D0FB3" w:rsidR="003252A1" w:rsidRDefault="00A11E37">
      <w:pPr>
        <w:pStyle w:val="TOC2"/>
        <w:tabs>
          <w:tab w:val="left" w:pos="1200"/>
          <w:tab w:val="right" w:leader="dot" w:pos="9016"/>
        </w:tabs>
        <w:rPr>
          <w:rFonts w:asciiTheme="minorHAnsi" w:eastAsiaTheme="minorEastAsia" w:hAnsiTheme="minorHAnsi" w:cstheme="minorBidi"/>
          <w:smallCaps w:val="0"/>
          <w:noProof/>
          <w:sz w:val="22"/>
          <w:szCs w:val="22"/>
        </w:rPr>
      </w:pPr>
      <w:hyperlink w:anchor="_Toc87466464" w:history="1">
        <w:r w:rsidR="003252A1" w:rsidRPr="00BF478F">
          <w:rPr>
            <w:rStyle w:val="Hyperlink"/>
            <w:noProof/>
            <w:lang w:eastAsia="en-US"/>
          </w:rPr>
          <w:t>19.2</w:t>
        </w:r>
        <w:r w:rsidR="003252A1">
          <w:rPr>
            <w:rFonts w:asciiTheme="minorHAnsi" w:eastAsiaTheme="minorEastAsia" w:hAnsiTheme="minorHAnsi" w:cstheme="minorBidi"/>
            <w:smallCaps w:val="0"/>
            <w:noProof/>
            <w:sz w:val="22"/>
            <w:szCs w:val="22"/>
          </w:rPr>
          <w:tab/>
        </w:r>
        <w:r w:rsidR="003252A1" w:rsidRPr="00BF478F">
          <w:rPr>
            <w:rStyle w:val="Hyperlink"/>
            <w:noProof/>
            <w:lang w:eastAsia="en-US"/>
          </w:rPr>
          <w:t>Draft Dhaka Communiqué (Chair, Bangladesh)</w:t>
        </w:r>
        <w:r w:rsidR="003252A1">
          <w:rPr>
            <w:noProof/>
            <w:webHidden/>
          </w:rPr>
          <w:tab/>
        </w:r>
        <w:r w:rsidR="003A526B">
          <w:rPr>
            <w:noProof/>
            <w:webHidden/>
          </w:rPr>
          <w:fldChar w:fldCharType="begin"/>
        </w:r>
        <w:r w:rsidR="003252A1">
          <w:rPr>
            <w:noProof/>
            <w:webHidden/>
          </w:rPr>
          <w:instrText xml:space="preserve"> PAGEREF _Toc87466464 \h </w:instrText>
        </w:r>
        <w:r w:rsidR="003A526B">
          <w:rPr>
            <w:noProof/>
            <w:webHidden/>
          </w:rPr>
        </w:r>
        <w:r w:rsidR="003A526B">
          <w:rPr>
            <w:noProof/>
            <w:webHidden/>
          </w:rPr>
          <w:fldChar w:fldCharType="separate"/>
        </w:r>
        <w:r w:rsidR="00774664">
          <w:rPr>
            <w:noProof/>
            <w:webHidden/>
          </w:rPr>
          <w:t>59</w:t>
        </w:r>
        <w:r w:rsidR="003A526B">
          <w:rPr>
            <w:noProof/>
            <w:webHidden/>
          </w:rPr>
          <w:fldChar w:fldCharType="end"/>
        </w:r>
      </w:hyperlink>
    </w:p>
    <w:p w14:paraId="7BE0C625" w14:textId="12B99B98" w:rsidR="003252A1" w:rsidRDefault="00A11E37">
      <w:pPr>
        <w:pStyle w:val="TOC1"/>
        <w:tabs>
          <w:tab w:val="left" w:pos="539"/>
          <w:tab w:val="right" w:leader="dot" w:pos="9016"/>
        </w:tabs>
        <w:rPr>
          <w:rFonts w:asciiTheme="minorHAnsi" w:eastAsiaTheme="minorEastAsia" w:hAnsiTheme="minorHAnsi" w:cstheme="minorBidi"/>
          <w:b w:val="0"/>
          <w:bCs w:val="0"/>
          <w:caps w:val="0"/>
          <w:noProof/>
          <w:sz w:val="22"/>
          <w:szCs w:val="22"/>
        </w:rPr>
      </w:pPr>
      <w:hyperlink w:anchor="_Toc87466465" w:history="1">
        <w:r w:rsidR="003252A1" w:rsidRPr="00BF478F">
          <w:rPr>
            <w:rStyle w:val="Hyperlink"/>
            <w:noProof/>
          </w:rPr>
          <w:t>20.</w:t>
        </w:r>
        <w:r w:rsidR="003252A1">
          <w:rPr>
            <w:rFonts w:asciiTheme="minorHAnsi" w:eastAsiaTheme="minorEastAsia" w:hAnsiTheme="minorHAnsi" w:cstheme="minorBidi"/>
            <w:b w:val="0"/>
            <w:bCs w:val="0"/>
            <w:caps w:val="0"/>
            <w:noProof/>
            <w:sz w:val="22"/>
            <w:szCs w:val="22"/>
          </w:rPr>
          <w:tab/>
        </w:r>
        <w:r w:rsidR="003252A1" w:rsidRPr="00BF478F">
          <w:rPr>
            <w:rStyle w:val="Hyperlink"/>
            <w:noProof/>
          </w:rPr>
          <w:t>PREPARATIONS FOR THE NEXT MEETING: 11TH IORA BI-ANNUAL MEETING OF THE COMMITTEE OF SENIOR OFFICIALS (Bangladesh)</w:t>
        </w:r>
        <w:r w:rsidR="003252A1">
          <w:rPr>
            <w:noProof/>
            <w:webHidden/>
          </w:rPr>
          <w:tab/>
        </w:r>
        <w:r w:rsidR="003A526B">
          <w:rPr>
            <w:noProof/>
            <w:webHidden/>
          </w:rPr>
          <w:fldChar w:fldCharType="begin"/>
        </w:r>
        <w:r w:rsidR="003252A1">
          <w:rPr>
            <w:noProof/>
            <w:webHidden/>
          </w:rPr>
          <w:instrText xml:space="preserve"> PAGEREF _Toc87466465 \h </w:instrText>
        </w:r>
        <w:r w:rsidR="003A526B">
          <w:rPr>
            <w:noProof/>
            <w:webHidden/>
          </w:rPr>
        </w:r>
        <w:r w:rsidR="003A526B">
          <w:rPr>
            <w:noProof/>
            <w:webHidden/>
          </w:rPr>
          <w:fldChar w:fldCharType="separate"/>
        </w:r>
        <w:r w:rsidR="00774664">
          <w:rPr>
            <w:noProof/>
            <w:webHidden/>
          </w:rPr>
          <w:t>59</w:t>
        </w:r>
        <w:r w:rsidR="003A526B">
          <w:rPr>
            <w:noProof/>
            <w:webHidden/>
          </w:rPr>
          <w:fldChar w:fldCharType="end"/>
        </w:r>
      </w:hyperlink>
    </w:p>
    <w:p w14:paraId="791E72D2" w14:textId="1DEE4535" w:rsidR="003252A1" w:rsidRDefault="00A11E37">
      <w:pPr>
        <w:pStyle w:val="TOC1"/>
        <w:tabs>
          <w:tab w:val="left" w:pos="539"/>
          <w:tab w:val="right" w:leader="dot" w:pos="9016"/>
        </w:tabs>
        <w:rPr>
          <w:rFonts w:asciiTheme="minorHAnsi" w:eastAsiaTheme="minorEastAsia" w:hAnsiTheme="minorHAnsi" w:cstheme="minorBidi"/>
          <w:b w:val="0"/>
          <w:bCs w:val="0"/>
          <w:caps w:val="0"/>
          <w:noProof/>
          <w:sz w:val="22"/>
          <w:szCs w:val="22"/>
        </w:rPr>
      </w:pPr>
      <w:hyperlink w:anchor="_Toc87466466" w:history="1">
        <w:r w:rsidR="003252A1" w:rsidRPr="00BF478F">
          <w:rPr>
            <w:rStyle w:val="Hyperlink"/>
            <w:iCs/>
            <w:noProof/>
          </w:rPr>
          <w:t>21.</w:t>
        </w:r>
        <w:r w:rsidR="003252A1">
          <w:rPr>
            <w:rFonts w:asciiTheme="minorHAnsi" w:eastAsiaTheme="minorEastAsia" w:hAnsiTheme="minorHAnsi" w:cstheme="minorBidi"/>
            <w:b w:val="0"/>
            <w:bCs w:val="0"/>
            <w:caps w:val="0"/>
            <w:noProof/>
            <w:sz w:val="22"/>
            <w:szCs w:val="22"/>
          </w:rPr>
          <w:tab/>
        </w:r>
        <w:r w:rsidR="003252A1" w:rsidRPr="00BF478F">
          <w:rPr>
            <w:rStyle w:val="Hyperlink"/>
            <w:iCs/>
            <w:noProof/>
          </w:rPr>
          <w:t>ANY</w:t>
        </w:r>
        <w:r w:rsidR="003252A1" w:rsidRPr="00BF478F">
          <w:rPr>
            <w:rStyle w:val="Hyperlink"/>
            <w:noProof/>
          </w:rPr>
          <w:t xml:space="preserve"> OTHER BUSINESS (AOB) (Chair, Bangladesh)</w:t>
        </w:r>
        <w:r w:rsidR="003252A1">
          <w:rPr>
            <w:noProof/>
            <w:webHidden/>
          </w:rPr>
          <w:tab/>
        </w:r>
        <w:r w:rsidR="003A526B">
          <w:rPr>
            <w:noProof/>
            <w:webHidden/>
          </w:rPr>
          <w:fldChar w:fldCharType="begin"/>
        </w:r>
        <w:r w:rsidR="003252A1">
          <w:rPr>
            <w:noProof/>
            <w:webHidden/>
          </w:rPr>
          <w:instrText xml:space="preserve"> PAGEREF _Toc87466466 \h </w:instrText>
        </w:r>
        <w:r w:rsidR="003A526B">
          <w:rPr>
            <w:noProof/>
            <w:webHidden/>
          </w:rPr>
        </w:r>
        <w:r w:rsidR="003A526B">
          <w:rPr>
            <w:noProof/>
            <w:webHidden/>
          </w:rPr>
          <w:fldChar w:fldCharType="separate"/>
        </w:r>
        <w:r w:rsidR="00774664">
          <w:rPr>
            <w:noProof/>
            <w:webHidden/>
          </w:rPr>
          <w:t>59</w:t>
        </w:r>
        <w:r w:rsidR="003A526B">
          <w:rPr>
            <w:noProof/>
            <w:webHidden/>
          </w:rPr>
          <w:fldChar w:fldCharType="end"/>
        </w:r>
      </w:hyperlink>
    </w:p>
    <w:p w14:paraId="2027EC62" w14:textId="65CC1B31" w:rsidR="003252A1" w:rsidRDefault="00A11E37">
      <w:pPr>
        <w:pStyle w:val="TOC1"/>
        <w:tabs>
          <w:tab w:val="left" w:pos="539"/>
          <w:tab w:val="right" w:leader="dot" w:pos="9016"/>
        </w:tabs>
        <w:rPr>
          <w:rFonts w:asciiTheme="minorHAnsi" w:eastAsiaTheme="minorEastAsia" w:hAnsiTheme="minorHAnsi" w:cstheme="minorBidi"/>
          <w:b w:val="0"/>
          <w:bCs w:val="0"/>
          <w:caps w:val="0"/>
          <w:noProof/>
          <w:sz w:val="22"/>
          <w:szCs w:val="22"/>
        </w:rPr>
      </w:pPr>
      <w:hyperlink w:anchor="_Toc87466467" w:history="1">
        <w:r w:rsidR="003252A1" w:rsidRPr="00BF478F">
          <w:rPr>
            <w:rStyle w:val="Hyperlink"/>
            <w:iCs/>
            <w:noProof/>
          </w:rPr>
          <w:t>22.</w:t>
        </w:r>
        <w:r w:rsidR="003252A1">
          <w:rPr>
            <w:rFonts w:asciiTheme="minorHAnsi" w:eastAsiaTheme="minorEastAsia" w:hAnsiTheme="minorHAnsi" w:cstheme="minorBidi"/>
            <w:b w:val="0"/>
            <w:bCs w:val="0"/>
            <w:caps w:val="0"/>
            <w:noProof/>
            <w:sz w:val="22"/>
            <w:szCs w:val="22"/>
          </w:rPr>
          <w:tab/>
        </w:r>
        <w:r w:rsidR="003252A1" w:rsidRPr="00BF478F">
          <w:rPr>
            <w:rStyle w:val="Hyperlink"/>
            <w:iCs/>
            <w:noProof/>
          </w:rPr>
          <w:t>ADOPTION</w:t>
        </w:r>
        <w:r w:rsidR="003252A1" w:rsidRPr="00BF478F">
          <w:rPr>
            <w:rStyle w:val="Hyperlink"/>
            <w:noProof/>
          </w:rPr>
          <w:t xml:space="preserve"> OF THE DECISION REPORT AND CLOSING REMARKS (Chair, Bangladesh)</w:t>
        </w:r>
        <w:r w:rsidR="003252A1">
          <w:rPr>
            <w:noProof/>
            <w:webHidden/>
          </w:rPr>
          <w:tab/>
        </w:r>
        <w:r w:rsidR="003A526B">
          <w:rPr>
            <w:noProof/>
            <w:webHidden/>
          </w:rPr>
          <w:fldChar w:fldCharType="begin"/>
        </w:r>
        <w:r w:rsidR="003252A1">
          <w:rPr>
            <w:noProof/>
            <w:webHidden/>
          </w:rPr>
          <w:instrText xml:space="preserve"> PAGEREF _Toc87466467 \h </w:instrText>
        </w:r>
        <w:r w:rsidR="003A526B">
          <w:rPr>
            <w:noProof/>
            <w:webHidden/>
          </w:rPr>
        </w:r>
        <w:r w:rsidR="003A526B">
          <w:rPr>
            <w:noProof/>
            <w:webHidden/>
          </w:rPr>
          <w:fldChar w:fldCharType="separate"/>
        </w:r>
        <w:r w:rsidR="00774664">
          <w:rPr>
            <w:noProof/>
            <w:webHidden/>
          </w:rPr>
          <w:t>59</w:t>
        </w:r>
        <w:r w:rsidR="003A526B">
          <w:rPr>
            <w:noProof/>
            <w:webHidden/>
          </w:rPr>
          <w:fldChar w:fldCharType="end"/>
        </w:r>
      </w:hyperlink>
    </w:p>
    <w:p w14:paraId="36A43C73" w14:textId="33BA9C33" w:rsidR="003252A1" w:rsidRDefault="00A11E37">
      <w:pPr>
        <w:pStyle w:val="TOC2"/>
        <w:tabs>
          <w:tab w:val="right" w:leader="dot" w:pos="9016"/>
        </w:tabs>
        <w:rPr>
          <w:rFonts w:asciiTheme="minorHAnsi" w:eastAsiaTheme="minorEastAsia" w:hAnsiTheme="minorHAnsi" w:cstheme="minorBidi"/>
          <w:smallCaps w:val="0"/>
          <w:noProof/>
          <w:sz w:val="22"/>
          <w:szCs w:val="22"/>
        </w:rPr>
      </w:pPr>
      <w:hyperlink w:anchor="_Toc87466468" w:history="1">
        <w:r w:rsidR="003252A1" w:rsidRPr="00BF478F">
          <w:rPr>
            <w:rStyle w:val="Hyperlink"/>
            <w:noProof/>
            <w:lang w:val="en-US"/>
          </w:rPr>
          <w:t>ANNEXES</w:t>
        </w:r>
        <w:r w:rsidR="003252A1">
          <w:rPr>
            <w:noProof/>
            <w:webHidden/>
          </w:rPr>
          <w:tab/>
        </w:r>
        <w:r w:rsidR="003A526B">
          <w:rPr>
            <w:noProof/>
            <w:webHidden/>
          </w:rPr>
          <w:fldChar w:fldCharType="begin"/>
        </w:r>
        <w:r w:rsidR="003252A1">
          <w:rPr>
            <w:noProof/>
            <w:webHidden/>
          </w:rPr>
          <w:instrText xml:space="preserve"> PAGEREF _Toc87466468 \h </w:instrText>
        </w:r>
        <w:r w:rsidR="003A526B">
          <w:rPr>
            <w:noProof/>
            <w:webHidden/>
          </w:rPr>
        </w:r>
        <w:r w:rsidR="003A526B">
          <w:rPr>
            <w:noProof/>
            <w:webHidden/>
          </w:rPr>
          <w:fldChar w:fldCharType="separate"/>
        </w:r>
        <w:r w:rsidR="00774664">
          <w:rPr>
            <w:noProof/>
            <w:webHidden/>
          </w:rPr>
          <w:t>61</w:t>
        </w:r>
        <w:r w:rsidR="003A526B">
          <w:rPr>
            <w:noProof/>
            <w:webHidden/>
          </w:rPr>
          <w:fldChar w:fldCharType="end"/>
        </w:r>
      </w:hyperlink>
    </w:p>
    <w:p w14:paraId="55AFE13E" w14:textId="3FE34CFF" w:rsidR="003252A1" w:rsidRDefault="00A11E37" w:rsidP="003252A1">
      <w:pPr>
        <w:pStyle w:val="TOC5"/>
        <w:rPr>
          <w:rFonts w:asciiTheme="minorHAnsi" w:eastAsiaTheme="minorEastAsia" w:hAnsiTheme="minorHAnsi" w:cstheme="minorBidi"/>
          <w:noProof/>
          <w:sz w:val="22"/>
          <w:szCs w:val="22"/>
        </w:rPr>
      </w:pPr>
      <w:hyperlink w:anchor="_Toc87466469" w:history="1">
        <w:r w:rsidR="003252A1" w:rsidRPr="00BF478F">
          <w:rPr>
            <w:rStyle w:val="Hyperlink"/>
            <w:noProof/>
          </w:rPr>
          <w:t>IOR/23CSO-Annual/2021/DOC2.1 – Decision report of the 11th Bi-annual CSO Meeting</w:t>
        </w:r>
        <w:r w:rsidR="003252A1">
          <w:rPr>
            <w:noProof/>
            <w:webHidden/>
          </w:rPr>
          <w:tab/>
        </w:r>
        <w:r w:rsidR="003A526B">
          <w:rPr>
            <w:noProof/>
            <w:webHidden/>
          </w:rPr>
          <w:fldChar w:fldCharType="begin"/>
        </w:r>
        <w:r w:rsidR="003252A1">
          <w:rPr>
            <w:noProof/>
            <w:webHidden/>
          </w:rPr>
          <w:instrText xml:space="preserve"> PAGEREF _Toc87466469 \h </w:instrText>
        </w:r>
        <w:r w:rsidR="003A526B">
          <w:rPr>
            <w:noProof/>
            <w:webHidden/>
          </w:rPr>
        </w:r>
        <w:r w:rsidR="003A526B">
          <w:rPr>
            <w:noProof/>
            <w:webHidden/>
          </w:rPr>
          <w:fldChar w:fldCharType="separate"/>
        </w:r>
        <w:r w:rsidR="00774664">
          <w:rPr>
            <w:noProof/>
            <w:webHidden/>
          </w:rPr>
          <w:t>61</w:t>
        </w:r>
        <w:r w:rsidR="003A526B">
          <w:rPr>
            <w:noProof/>
            <w:webHidden/>
          </w:rPr>
          <w:fldChar w:fldCharType="end"/>
        </w:r>
      </w:hyperlink>
    </w:p>
    <w:p w14:paraId="5760DCB7" w14:textId="3ECF4849" w:rsidR="003252A1" w:rsidRDefault="00A11E37">
      <w:pPr>
        <w:pStyle w:val="TOC5"/>
        <w:rPr>
          <w:rFonts w:asciiTheme="minorHAnsi" w:eastAsiaTheme="minorEastAsia" w:hAnsiTheme="minorHAnsi" w:cstheme="minorBidi"/>
          <w:noProof/>
          <w:sz w:val="22"/>
          <w:szCs w:val="22"/>
        </w:rPr>
      </w:pPr>
      <w:hyperlink w:anchor="_Toc87466597" w:history="1">
        <w:r w:rsidR="003252A1" w:rsidRPr="00BF478F">
          <w:rPr>
            <w:rStyle w:val="Hyperlink"/>
            <w:noProof/>
            <w:shd w:val="clear" w:color="auto" w:fill="D9D9D9"/>
          </w:rPr>
          <w:t>IOR/23CSO-Annual/2021/DOC2.2 – Second IORA Action Plan</w:t>
        </w:r>
        <w:r w:rsidR="003252A1">
          <w:rPr>
            <w:noProof/>
            <w:webHidden/>
          </w:rPr>
          <w:tab/>
        </w:r>
        <w:r w:rsidR="003A526B">
          <w:rPr>
            <w:noProof/>
            <w:webHidden/>
          </w:rPr>
          <w:fldChar w:fldCharType="begin"/>
        </w:r>
        <w:r w:rsidR="003252A1">
          <w:rPr>
            <w:noProof/>
            <w:webHidden/>
          </w:rPr>
          <w:instrText xml:space="preserve"> PAGEREF _Toc87466597 \h </w:instrText>
        </w:r>
        <w:r w:rsidR="003A526B">
          <w:rPr>
            <w:noProof/>
            <w:webHidden/>
          </w:rPr>
        </w:r>
        <w:r w:rsidR="003A526B">
          <w:rPr>
            <w:noProof/>
            <w:webHidden/>
          </w:rPr>
          <w:fldChar w:fldCharType="separate"/>
        </w:r>
        <w:r w:rsidR="00774664">
          <w:rPr>
            <w:noProof/>
            <w:webHidden/>
          </w:rPr>
          <w:t>82</w:t>
        </w:r>
        <w:r w:rsidR="003A526B">
          <w:rPr>
            <w:noProof/>
            <w:webHidden/>
          </w:rPr>
          <w:fldChar w:fldCharType="end"/>
        </w:r>
      </w:hyperlink>
    </w:p>
    <w:p w14:paraId="3A00467A" w14:textId="09581F7B" w:rsidR="003252A1" w:rsidRDefault="00A11E37">
      <w:pPr>
        <w:pStyle w:val="TOC5"/>
        <w:rPr>
          <w:rFonts w:asciiTheme="minorHAnsi" w:eastAsiaTheme="minorEastAsia" w:hAnsiTheme="minorHAnsi" w:cstheme="minorBidi"/>
          <w:noProof/>
          <w:sz w:val="22"/>
          <w:szCs w:val="22"/>
        </w:rPr>
      </w:pPr>
      <w:hyperlink w:anchor="_Toc87466598" w:history="1">
        <w:r w:rsidR="003252A1" w:rsidRPr="00BF478F">
          <w:rPr>
            <w:rStyle w:val="Hyperlink"/>
            <w:noProof/>
          </w:rPr>
          <w:t>IOR/23CSO-Annual/2021/DOC2.3 – Future Coordinating and Cluster Countries</w:t>
        </w:r>
        <w:r w:rsidR="003252A1">
          <w:rPr>
            <w:noProof/>
            <w:webHidden/>
          </w:rPr>
          <w:tab/>
        </w:r>
        <w:r w:rsidR="003A526B">
          <w:rPr>
            <w:noProof/>
            <w:webHidden/>
          </w:rPr>
          <w:fldChar w:fldCharType="begin"/>
        </w:r>
        <w:r w:rsidR="003252A1">
          <w:rPr>
            <w:noProof/>
            <w:webHidden/>
          </w:rPr>
          <w:instrText xml:space="preserve"> PAGEREF _Toc87466598 \h </w:instrText>
        </w:r>
        <w:r w:rsidR="003A526B">
          <w:rPr>
            <w:noProof/>
            <w:webHidden/>
          </w:rPr>
        </w:r>
        <w:r w:rsidR="003A526B">
          <w:rPr>
            <w:noProof/>
            <w:webHidden/>
          </w:rPr>
          <w:fldChar w:fldCharType="separate"/>
        </w:r>
        <w:r w:rsidR="00774664">
          <w:rPr>
            <w:noProof/>
            <w:webHidden/>
          </w:rPr>
          <w:t>93</w:t>
        </w:r>
        <w:r w:rsidR="003A526B">
          <w:rPr>
            <w:noProof/>
            <w:webHidden/>
          </w:rPr>
          <w:fldChar w:fldCharType="end"/>
        </w:r>
      </w:hyperlink>
    </w:p>
    <w:p w14:paraId="379C82AC" w14:textId="19F1EE09" w:rsidR="003252A1" w:rsidRDefault="00A11E37">
      <w:pPr>
        <w:pStyle w:val="TOC5"/>
        <w:rPr>
          <w:rFonts w:asciiTheme="minorHAnsi" w:eastAsiaTheme="minorEastAsia" w:hAnsiTheme="minorHAnsi" w:cstheme="minorBidi"/>
          <w:noProof/>
          <w:sz w:val="22"/>
          <w:szCs w:val="22"/>
        </w:rPr>
      </w:pPr>
      <w:hyperlink w:anchor="_Toc87466599" w:history="1">
        <w:r w:rsidR="003252A1" w:rsidRPr="00BF478F">
          <w:rPr>
            <w:rStyle w:val="Hyperlink"/>
            <w:noProof/>
          </w:rPr>
          <w:t>IOR/23CSO-Annual/2021/DOC2.4 – IORAG ToR</w:t>
        </w:r>
        <w:r w:rsidR="003252A1">
          <w:rPr>
            <w:noProof/>
            <w:webHidden/>
          </w:rPr>
          <w:tab/>
        </w:r>
        <w:r w:rsidR="003A526B">
          <w:rPr>
            <w:noProof/>
            <w:webHidden/>
          </w:rPr>
          <w:fldChar w:fldCharType="begin"/>
        </w:r>
        <w:r w:rsidR="003252A1">
          <w:rPr>
            <w:noProof/>
            <w:webHidden/>
          </w:rPr>
          <w:instrText xml:space="preserve"> PAGEREF _Toc87466599 \h </w:instrText>
        </w:r>
        <w:r w:rsidR="003A526B">
          <w:rPr>
            <w:noProof/>
            <w:webHidden/>
          </w:rPr>
        </w:r>
        <w:r w:rsidR="003A526B">
          <w:rPr>
            <w:noProof/>
            <w:webHidden/>
          </w:rPr>
          <w:fldChar w:fldCharType="separate"/>
        </w:r>
        <w:r w:rsidR="00774664">
          <w:rPr>
            <w:noProof/>
            <w:webHidden/>
          </w:rPr>
          <w:t>95</w:t>
        </w:r>
        <w:r w:rsidR="003A526B">
          <w:rPr>
            <w:noProof/>
            <w:webHidden/>
          </w:rPr>
          <w:fldChar w:fldCharType="end"/>
        </w:r>
      </w:hyperlink>
    </w:p>
    <w:p w14:paraId="0A4DDDD9" w14:textId="14C69344" w:rsidR="003252A1" w:rsidRDefault="00A11E37">
      <w:pPr>
        <w:pStyle w:val="TOC5"/>
        <w:rPr>
          <w:rFonts w:asciiTheme="minorHAnsi" w:eastAsiaTheme="minorEastAsia" w:hAnsiTheme="minorHAnsi" w:cstheme="minorBidi"/>
          <w:noProof/>
          <w:sz w:val="22"/>
          <w:szCs w:val="22"/>
        </w:rPr>
      </w:pPr>
      <w:hyperlink w:anchor="_Toc87466600" w:history="1">
        <w:r w:rsidR="003252A1" w:rsidRPr="00BF478F">
          <w:rPr>
            <w:rStyle w:val="Hyperlink"/>
            <w:noProof/>
          </w:rPr>
          <w:t>IOR/23CSO-Annual/2021/DOC2.5 – IORAG Work Plan</w:t>
        </w:r>
        <w:r w:rsidR="003252A1">
          <w:rPr>
            <w:noProof/>
            <w:webHidden/>
          </w:rPr>
          <w:tab/>
        </w:r>
        <w:r w:rsidR="003A526B">
          <w:rPr>
            <w:noProof/>
            <w:webHidden/>
          </w:rPr>
          <w:fldChar w:fldCharType="begin"/>
        </w:r>
        <w:r w:rsidR="003252A1">
          <w:rPr>
            <w:noProof/>
            <w:webHidden/>
          </w:rPr>
          <w:instrText xml:space="preserve"> PAGEREF _Toc87466600 \h </w:instrText>
        </w:r>
        <w:r w:rsidR="003A526B">
          <w:rPr>
            <w:noProof/>
            <w:webHidden/>
          </w:rPr>
        </w:r>
        <w:r w:rsidR="003A526B">
          <w:rPr>
            <w:noProof/>
            <w:webHidden/>
          </w:rPr>
          <w:fldChar w:fldCharType="separate"/>
        </w:r>
        <w:r w:rsidR="00774664">
          <w:rPr>
            <w:noProof/>
            <w:webHidden/>
          </w:rPr>
          <w:t>100</w:t>
        </w:r>
        <w:r w:rsidR="003A526B">
          <w:rPr>
            <w:noProof/>
            <w:webHidden/>
          </w:rPr>
          <w:fldChar w:fldCharType="end"/>
        </w:r>
      </w:hyperlink>
    </w:p>
    <w:p w14:paraId="68448DBE" w14:textId="70FA6661" w:rsidR="003252A1" w:rsidRDefault="00A11E37">
      <w:pPr>
        <w:pStyle w:val="TOC5"/>
        <w:rPr>
          <w:rFonts w:asciiTheme="minorHAnsi" w:eastAsiaTheme="minorEastAsia" w:hAnsiTheme="minorHAnsi" w:cstheme="minorBidi"/>
          <w:noProof/>
          <w:sz w:val="22"/>
          <w:szCs w:val="22"/>
        </w:rPr>
      </w:pPr>
      <w:hyperlink w:anchor="_Toc87466601" w:history="1">
        <w:r w:rsidR="003252A1" w:rsidRPr="00BF478F">
          <w:rPr>
            <w:rStyle w:val="Hyperlink"/>
            <w:noProof/>
          </w:rPr>
          <w:t>IOR/23CSO-Annual/2021/DOC2.7 – Gender balance</w:t>
        </w:r>
        <w:r w:rsidR="003252A1">
          <w:rPr>
            <w:noProof/>
            <w:webHidden/>
          </w:rPr>
          <w:tab/>
        </w:r>
        <w:r w:rsidR="003A526B">
          <w:rPr>
            <w:noProof/>
            <w:webHidden/>
          </w:rPr>
          <w:fldChar w:fldCharType="begin"/>
        </w:r>
        <w:r w:rsidR="003252A1">
          <w:rPr>
            <w:noProof/>
            <w:webHidden/>
          </w:rPr>
          <w:instrText xml:space="preserve"> PAGEREF _Toc87466601 \h </w:instrText>
        </w:r>
        <w:r w:rsidR="003A526B">
          <w:rPr>
            <w:noProof/>
            <w:webHidden/>
          </w:rPr>
        </w:r>
        <w:r w:rsidR="003A526B">
          <w:rPr>
            <w:noProof/>
            <w:webHidden/>
          </w:rPr>
          <w:fldChar w:fldCharType="separate"/>
        </w:r>
        <w:r w:rsidR="00774664">
          <w:rPr>
            <w:noProof/>
            <w:webHidden/>
          </w:rPr>
          <w:t>104</w:t>
        </w:r>
        <w:r w:rsidR="003A526B">
          <w:rPr>
            <w:noProof/>
            <w:webHidden/>
          </w:rPr>
          <w:fldChar w:fldCharType="end"/>
        </w:r>
      </w:hyperlink>
    </w:p>
    <w:p w14:paraId="28FEAFE8" w14:textId="33A4FB18" w:rsidR="003252A1" w:rsidRDefault="00A11E37">
      <w:pPr>
        <w:pStyle w:val="TOC5"/>
        <w:rPr>
          <w:rFonts w:asciiTheme="minorHAnsi" w:eastAsiaTheme="minorEastAsia" w:hAnsiTheme="minorHAnsi" w:cstheme="minorBidi"/>
          <w:noProof/>
          <w:sz w:val="22"/>
          <w:szCs w:val="22"/>
        </w:rPr>
      </w:pPr>
      <w:hyperlink w:anchor="_Toc87466602" w:history="1">
        <w:r w:rsidR="003252A1" w:rsidRPr="00BF478F">
          <w:rPr>
            <w:rStyle w:val="Hyperlink"/>
            <w:noProof/>
          </w:rPr>
          <w:t>IOR/23CSO-Annual/2021/DOC2.8 - Streamlining</w:t>
        </w:r>
        <w:r w:rsidR="003252A1">
          <w:rPr>
            <w:noProof/>
            <w:webHidden/>
          </w:rPr>
          <w:tab/>
        </w:r>
        <w:r w:rsidR="003A526B">
          <w:rPr>
            <w:noProof/>
            <w:webHidden/>
          </w:rPr>
          <w:fldChar w:fldCharType="begin"/>
        </w:r>
        <w:r w:rsidR="003252A1">
          <w:rPr>
            <w:noProof/>
            <w:webHidden/>
          </w:rPr>
          <w:instrText xml:space="preserve"> PAGEREF _Toc87466602 \h </w:instrText>
        </w:r>
        <w:r w:rsidR="003A526B">
          <w:rPr>
            <w:noProof/>
            <w:webHidden/>
          </w:rPr>
        </w:r>
        <w:r w:rsidR="003A526B">
          <w:rPr>
            <w:noProof/>
            <w:webHidden/>
          </w:rPr>
          <w:fldChar w:fldCharType="separate"/>
        </w:r>
        <w:r w:rsidR="00774664">
          <w:rPr>
            <w:noProof/>
            <w:webHidden/>
          </w:rPr>
          <w:t>108</w:t>
        </w:r>
        <w:r w:rsidR="003A526B">
          <w:rPr>
            <w:noProof/>
            <w:webHidden/>
          </w:rPr>
          <w:fldChar w:fldCharType="end"/>
        </w:r>
      </w:hyperlink>
    </w:p>
    <w:p w14:paraId="617275B7" w14:textId="00D411A2" w:rsidR="00DE60B4" w:rsidRDefault="00A11E37" w:rsidP="009B0AE7">
      <w:pPr>
        <w:pStyle w:val="TOC5"/>
      </w:pPr>
      <w:hyperlink w:anchor="_Toc87466603" w:history="1">
        <w:r w:rsidR="003252A1" w:rsidRPr="00BF478F">
          <w:rPr>
            <w:rStyle w:val="Hyperlink"/>
            <w:noProof/>
          </w:rPr>
          <w:t>IOR/23CSO-Annual/2021/DOC2.9 -  COM Agenda</w:t>
        </w:r>
        <w:r w:rsidR="003252A1">
          <w:rPr>
            <w:noProof/>
            <w:webHidden/>
          </w:rPr>
          <w:tab/>
        </w:r>
        <w:r w:rsidR="003A526B">
          <w:rPr>
            <w:noProof/>
            <w:webHidden/>
          </w:rPr>
          <w:fldChar w:fldCharType="begin"/>
        </w:r>
        <w:r w:rsidR="003252A1">
          <w:rPr>
            <w:noProof/>
            <w:webHidden/>
          </w:rPr>
          <w:instrText xml:space="preserve"> PAGEREF _Toc87466603 \h </w:instrText>
        </w:r>
        <w:r w:rsidR="003A526B">
          <w:rPr>
            <w:noProof/>
            <w:webHidden/>
          </w:rPr>
        </w:r>
        <w:r w:rsidR="003A526B">
          <w:rPr>
            <w:noProof/>
            <w:webHidden/>
          </w:rPr>
          <w:fldChar w:fldCharType="separate"/>
        </w:r>
        <w:r w:rsidR="00774664">
          <w:rPr>
            <w:noProof/>
            <w:webHidden/>
          </w:rPr>
          <w:t>114</w:t>
        </w:r>
        <w:r w:rsidR="003A526B">
          <w:rPr>
            <w:noProof/>
            <w:webHidden/>
          </w:rPr>
          <w:fldChar w:fldCharType="end"/>
        </w:r>
      </w:hyperlink>
      <w:r w:rsidR="003A526B">
        <w:fldChar w:fldCharType="end"/>
      </w:r>
    </w:p>
    <w:p w14:paraId="093B7DBD" w14:textId="4A537A60" w:rsidR="009B0AE7" w:rsidRDefault="009B0AE7" w:rsidP="009B0AE7"/>
    <w:p w14:paraId="7F8A8FFC" w14:textId="01C2B1F5" w:rsidR="009B0AE7" w:rsidRDefault="009B0AE7" w:rsidP="009B0AE7"/>
    <w:p w14:paraId="2531BDC7" w14:textId="004A3080" w:rsidR="009B0AE7" w:rsidRDefault="009B0AE7" w:rsidP="009B0AE7"/>
    <w:p w14:paraId="39334144" w14:textId="7E5BB254" w:rsidR="009B0AE7" w:rsidRDefault="009B0AE7" w:rsidP="009B0AE7"/>
    <w:p w14:paraId="1ED54CEF" w14:textId="77F52F95" w:rsidR="009B0AE7" w:rsidRDefault="009B0AE7" w:rsidP="009B0AE7"/>
    <w:p w14:paraId="142F6144" w14:textId="78B3242C" w:rsidR="009B0AE7" w:rsidRDefault="009B0AE7" w:rsidP="009B0AE7"/>
    <w:p w14:paraId="0B7FAE37" w14:textId="3C4B1BC5" w:rsidR="009B0AE7" w:rsidRDefault="009B0AE7" w:rsidP="009B0AE7"/>
    <w:p w14:paraId="2875195A" w14:textId="2F5A61CC" w:rsidR="009B0AE7" w:rsidRDefault="009B0AE7" w:rsidP="009B0AE7"/>
    <w:p w14:paraId="39668941" w14:textId="2DAC5AA8" w:rsidR="009B0AE7" w:rsidRDefault="009B0AE7" w:rsidP="009B0AE7"/>
    <w:p w14:paraId="481EA2EB" w14:textId="5A5CDA93" w:rsidR="009B0AE7" w:rsidRDefault="009B0AE7" w:rsidP="009B0AE7"/>
    <w:p w14:paraId="373A2500" w14:textId="4CAA448B" w:rsidR="009B0AE7" w:rsidRDefault="009B0AE7" w:rsidP="009B0AE7"/>
    <w:p w14:paraId="3B1476A4" w14:textId="1B184BDF" w:rsidR="009B0AE7" w:rsidRDefault="009B0AE7" w:rsidP="009B0AE7"/>
    <w:p w14:paraId="0E2358C5" w14:textId="7D113E3A" w:rsidR="009B0AE7" w:rsidRDefault="009B0AE7" w:rsidP="009B0AE7"/>
    <w:p w14:paraId="198D2DE9" w14:textId="5826FA6A" w:rsidR="009B0AE7" w:rsidRDefault="009B0AE7" w:rsidP="009B0AE7"/>
    <w:p w14:paraId="6A61AC3E" w14:textId="4019AA67" w:rsidR="009B0AE7" w:rsidRDefault="009B0AE7" w:rsidP="009B0AE7"/>
    <w:p w14:paraId="5E8F0096" w14:textId="2F166112" w:rsidR="009B0AE7" w:rsidRDefault="009B0AE7" w:rsidP="009B0AE7"/>
    <w:p w14:paraId="0896BC92" w14:textId="77777777" w:rsidR="009B0AE7" w:rsidRPr="009B0AE7" w:rsidRDefault="009B0AE7" w:rsidP="009B0AE7"/>
    <w:p w14:paraId="41352846" w14:textId="77777777" w:rsidR="00DE60B4" w:rsidRDefault="00DE60B4" w:rsidP="004D649E">
      <w:pPr>
        <w:jc w:val="right"/>
        <w:rPr>
          <w:rFonts w:ascii="Arial Narrow" w:hAnsi="Arial Narrow" w:cs="Arial"/>
          <w:b/>
          <w:bCs/>
          <w:sz w:val="24"/>
          <w:szCs w:val="24"/>
          <w:shd w:val="clear" w:color="auto" w:fill="D9D9D9"/>
        </w:rPr>
      </w:pPr>
    </w:p>
    <w:p w14:paraId="23D59696" w14:textId="7F1AC644" w:rsidR="004D649E" w:rsidRPr="00947FB7" w:rsidRDefault="004D649E" w:rsidP="004D649E">
      <w:pPr>
        <w:jc w:val="right"/>
        <w:rPr>
          <w:b/>
          <w:bCs/>
        </w:rPr>
      </w:pPr>
      <w:r w:rsidRPr="00066F02">
        <w:rPr>
          <w:rFonts w:ascii="Arial Narrow" w:hAnsi="Arial Narrow" w:cs="Arial"/>
          <w:b/>
          <w:bCs/>
          <w:sz w:val="24"/>
          <w:szCs w:val="24"/>
          <w:shd w:val="clear" w:color="auto" w:fill="D9D9D9"/>
        </w:rPr>
        <w:lastRenderedPageBreak/>
        <w:t>IOR/2</w:t>
      </w:r>
      <w:r w:rsidR="00496181">
        <w:rPr>
          <w:rFonts w:ascii="Arial Narrow" w:hAnsi="Arial Narrow" w:cs="Arial"/>
          <w:b/>
          <w:bCs/>
          <w:sz w:val="24"/>
          <w:szCs w:val="24"/>
          <w:shd w:val="clear" w:color="auto" w:fill="D9D9D9"/>
        </w:rPr>
        <w:t>3</w:t>
      </w:r>
      <w:r w:rsidRPr="00066F02">
        <w:rPr>
          <w:rFonts w:ascii="Arial Narrow" w:hAnsi="Arial Narrow" w:cs="Arial"/>
          <w:b/>
          <w:bCs/>
          <w:sz w:val="24"/>
          <w:szCs w:val="24"/>
          <w:shd w:val="clear" w:color="auto" w:fill="D9D9D9"/>
        </w:rPr>
        <w:t>CSO</w:t>
      </w:r>
      <w:r w:rsidR="009737E5">
        <w:rPr>
          <w:rFonts w:ascii="Arial Narrow" w:hAnsi="Arial Narrow" w:cs="Arial"/>
          <w:b/>
          <w:bCs/>
          <w:sz w:val="24"/>
          <w:szCs w:val="24"/>
          <w:shd w:val="clear" w:color="auto" w:fill="D9D9D9"/>
        </w:rPr>
        <w:t>-Annual</w:t>
      </w:r>
      <w:r w:rsidRPr="00066F02">
        <w:rPr>
          <w:rFonts w:ascii="Arial Narrow" w:hAnsi="Arial Narrow" w:cs="Arial"/>
          <w:b/>
          <w:bCs/>
          <w:sz w:val="24"/>
          <w:szCs w:val="24"/>
          <w:shd w:val="clear" w:color="auto" w:fill="D9D9D9"/>
        </w:rPr>
        <w:t>/</w:t>
      </w:r>
      <w:r w:rsidR="009737E5">
        <w:rPr>
          <w:rFonts w:ascii="Arial Narrow" w:hAnsi="Arial Narrow" w:cs="Arial"/>
          <w:b/>
          <w:bCs/>
          <w:sz w:val="24"/>
          <w:szCs w:val="24"/>
          <w:shd w:val="clear" w:color="auto" w:fill="D9D9D9"/>
        </w:rPr>
        <w:t>20</w:t>
      </w:r>
      <w:r w:rsidR="00A63883">
        <w:rPr>
          <w:rFonts w:ascii="Arial Narrow" w:hAnsi="Arial Narrow" w:cs="Arial"/>
          <w:b/>
          <w:bCs/>
          <w:sz w:val="24"/>
          <w:szCs w:val="24"/>
          <w:shd w:val="clear" w:color="auto" w:fill="D9D9D9"/>
        </w:rPr>
        <w:t>2</w:t>
      </w:r>
      <w:r w:rsidR="00496181">
        <w:rPr>
          <w:rFonts w:ascii="Arial Narrow" w:hAnsi="Arial Narrow" w:cs="Arial"/>
          <w:b/>
          <w:bCs/>
          <w:sz w:val="24"/>
          <w:szCs w:val="24"/>
          <w:shd w:val="clear" w:color="auto" w:fill="D9D9D9"/>
        </w:rPr>
        <w:t>1</w:t>
      </w:r>
      <w:r w:rsidRPr="00066F02">
        <w:rPr>
          <w:rFonts w:ascii="Arial Narrow" w:hAnsi="Arial Narrow" w:cs="Arial"/>
          <w:b/>
          <w:bCs/>
          <w:sz w:val="24"/>
          <w:szCs w:val="24"/>
          <w:shd w:val="clear" w:color="auto" w:fill="D9D9D9"/>
        </w:rPr>
        <w:t>/DOC1</w:t>
      </w:r>
    </w:p>
    <w:p w14:paraId="53FECDD6" w14:textId="77777777" w:rsidR="004D649E" w:rsidRPr="006558D9" w:rsidRDefault="004D649E" w:rsidP="004D649E">
      <w:pPr>
        <w:shd w:val="clear" w:color="auto" w:fill="FFFFFF"/>
        <w:jc w:val="center"/>
        <w:rPr>
          <w:rFonts w:ascii="Arial Narrow" w:hAnsi="Arial Narrow" w:cs="Arial"/>
          <w:b/>
          <w:sz w:val="24"/>
          <w:szCs w:val="24"/>
        </w:rPr>
      </w:pPr>
    </w:p>
    <w:p w14:paraId="712B604F" w14:textId="77777777" w:rsidR="001E055E" w:rsidRPr="000B6231" w:rsidRDefault="001E055E" w:rsidP="001E055E">
      <w:pPr>
        <w:shd w:val="clear" w:color="auto" w:fill="FFFFFF"/>
        <w:jc w:val="center"/>
        <w:rPr>
          <w:rFonts w:ascii="Arial Narrow" w:hAnsi="Arial Narrow" w:cs="Arial"/>
          <w:b/>
          <w:sz w:val="24"/>
          <w:szCs w:val="24"/>
          <w:u w:val="single"/>
          <w:lang w:eastAsia="en-US"/>
        </w:rPr>
      </w:pPr>
      <w:r w:rsidRPr="000B6231">
        <w:rPr>
          <w:rFonts w:ascii="Arial Narrow" w:hAnsi="Arial Narrow" w:cs="Arial"/>
          <w:b/>
          <w:sz w:val="24"/>
          <w:szCs w:val="24"/>
          <w:u w:val="single"/>
          <w:lang w:eastAsia="en-US"/>
        </w:rPr>
        <w:t>DRAFT AGENDA</w:t>
      </w:r>
    </w:p>
    <w:p w14:paraId="281AA12D" w14:textId="77777777" w:rsidR="001E055E" w:rsidRPr="001E055E" w:rsidRDefault="001E055E" w:rsidP="001E055E">
      <w:pPr>
        <w:rPr>
          <w:rFonts w:ascii="Arial Narrow" w:hAnsi="Arial Narrow" w:cs="Arial"/>
          <w:sz w:val="24"/>
          <w:szCs w:val="24"/>
          <w:u w:val="single"/>
          <w:lang w:eastAsia="en-US"/>
        </w:rPr>
      </w:pPr>
    </w:p>
    <w:p w14:paraId="20A5F32C" w14:textId="77777777" w:rsidR="005C4220" w:rsidRPr="005C4220" w:rsidRDefault="005C4220" w:rsidP="005C4220">
      <w:pPr>
        <w:rPr>
          <w:rFonts w:ascii="Arial Narrow" w:eastAsia="Times New Roman" w:hAnsi="Arial Narrow" w:cs="Arial"/>
          <w:b/>
          <w:bCs/>
          <w:sz w:val="24"/>
          <w:szCs w:val="24"/>
          <w:u w:val="single"/>
          <w:lang w:eastAsia="en-US"/>
        </w:rPr>
      </w:pPr>
      <w:r w:rsidRPr="005C4220">
        <w:rPr>
          <w:rFonts w:ascii="Arial Narrow" w:eastAsia="Times New Roman" w:hAnsi="Arial Narrow" w:cs="Arial"/>
          <w:b/>
          <w:bCs/>
          <w:sz w:val="24"/>
          <w:szCs w:val="24"/>
          <w:u w:val="single"/>
          <w:lang w:eastAsia="en-US"/>
        </w:rPr>
        <w:t>DAY 1: MONDAY 15 NOVEMBER 2021</w:t>
      </w:r>
    </w:p>
    <w:p w14:paraId="196E9ED3" w14:textId="77777777" w:rsidR="005C4220" w:rsidRPr="005C4220" w:rsidRDefault="005C4220" w:rsidP="005C4220">
      <w:pPr>
        <w:rPr>
          <w:rFonts w:ascii="Arial Narrow" w:eastAsia="Times New Roman" w:hAnsi="Arial Narrow" w:cs="Arial"/>
          <w:sz w:val="24"/>
          <w:szCs w:val="24"/>
          <w:u w:val="single"/>
          <w:lang w:eastAsia="en-US"/>
        </w:rPr>
      </w:pPr>
    </w:p>
    <w:p w14:paraId="43CFD533" w14:textId="77777777" w:rsidR="005C4220" w:rsidRPr="005C4220" w:rsidRDefault="005C4220" w:rsidP="005C4220">
      <w:pPr>
        <w:numPr>
          <w:ilvl w:val="0"/>
          <w:numId w:val="1"/>
        </w:numPr>
        <w:suppressAutoHyphens/>
        <w:ind w:hanging="540"/>
        <w:rPr>
          <w:rFonts w:ascii="Arial Narrow" w:eastAsia="Times New Roman" w:hAnsi="Arial Narrow" w:cs="Arial"/>
          <w:b/>
          <w:sz w:val="24"/>
          <w:szCs w:val="24"/>
          <w:lang w:eastAsia="en-US"/>
        </w:rPr>
      </w:pPr>
      <w:r w:rsidRPr="005C4220">
        <w:rPr>
          <w:rFonts w:ascii="Arial Narrow" w:eastAsia="Times New Roman" w:hAnsi="Arial Narrow" w:cs="Arial"/>
          <w:b/>
          <w:sz w:val="24"/>
          <w:szCs w:val="24"/>
          <w:lang w:eastAsia="en-US"/>
        </w:rPr>
        <w:t>OPENING SESSION</w:t>
      </w:r>
    </w:p>
    <w:p w14:paraId="1732E97C" w14:textId="77777777" w:rsidR="005C4220" w:rsidRPr="005C4220" w:rsidRDefault="005C4220" w:rsidP="005C4220">
      <w:pPr>
        <w:numPr>
          <w:ilvl w:val="1"/>
          <w:numId w:val="1"/>
        </w:numPr>
        <w:ind w:hanging="540"/>
        <w:contextualSpacing/>
        <w:jc w:val="both"/>
        <w:rPr>
          <w:rFonts w:ascii="Arial Narrow" w:eastAsia="Times New Roman" w:hAnsi="Arial Narrow" w:cs="Arial"/>
          <w:kern w:val="1"/>
          <w:sz w:val="24"/>
          <w:szCs w:val="24"/>
          <w:lang w:val="id-ID" w:eastAsia="zh-CN"/>
        </w:rPr>
      </w:pPr>
      <w:r w:rsidRPr="005C4220">
        <w:rPr>
          <w:rFonts w:ascii="Arial Narrow" w:eastAsia="Times New Roman" w:hAnsi="Arial Narrow" w:cs="Arial"/>
          <w:sz w:val="24"/>
          <w:szCs w:val="24"/>
          <w:lang w:eastAsia="en-US"/>
        </w:rPr>
        <w:t xml:space="preserve">Welcome Address and Report of the outgoing Chairperson </w:t>
      </w:r>
      <w:r w:rsidRPr="005C4220">
        <w:rPr>
          <w:rFonts w:ascii="Arial Narrow" w:eastAsia="Times New Roman" w:hAnsi="Arial Narrow" w:cs="Arial"/>
          <w:bCs/>
          <w:sz w:val="24"/>
          <w:szCs w:val="24"/>
          <w:lang w:eastAsia="en-US"/>
        </w:rPr>
        <w:t>(Outgoing Chair, UAE)</w:t>
      </w:r>
    </w:p>
    <w:p w14:paraId="1733F95D" w14:textId="77777777" w:rsidR="005C4220" w:rsidRPr="005C4220" w:rsidRDefault="005C4220" w:rsidP="005C4220">
      <w:pPr>
        <w:contextualSpacing/>
        <w:jc w:val="both"/>
        <w:rPr>
          <w:rFonts w:ascii="Arial Narrow" w:eastAsia="Times New Roman" w:hAnsi="Arial Narrow" w:cs="Arial"/>
          <w:i/>
          <w:iCs/>
          <w:sz w:val="24"/>
          <w:szCs w:val="24"/>
          <w:lang w:eastAsia="en-US"/>
        </w:rPr>
      </w:pPr>
    </w:p>
    <w:p w14:paraId="3FF22AEB" w14:textId="77777777" w:rsidR="005C4220" w:rsidRPr="005C4220" w:rsidRDefault="005C4220" w:rsidP="005C4220">
      <w:pPr>
        <w:contextualSpacing/>
        <w:jc w:val="both"/>
        <w:rPr>
          <w:rFonts w:ascii="Arial Narrow" w:eastAsia="Times New Roman" w:hAnsi="Arial Narrow" w:cs="Arial"/>
          <w:i/>
          <w:iCs/>
          <w:sz w:val="24"/>
          <w:szCs w:val="24"/>
          <w:lang w:eastAsia="en-US"/>
        </w:rPr>
      </w:pPr>
      <w:r w:rsidRPr="005C4220">
        <w:rPr>
          <w:rFonts w:ascii="Arial Narrow" w:eastAsia="Times New Roman" w:hAnsi="Arial Narrow" w:cs="Arial"/>
          <w:i/>
          <w:iCs/>
          <w:sz w:val="24"/>
          <w:szCs w:val="24"/>
          <w:lang w:eastAsia="en-US"/>
        </w:rPr>
        <w:t>Handing over of the Chair, Vice Chair, and Past Chair</w:t>
      </w:r>
    </w:p>
    <w:p w14:paraId="486553CF" w14:textId="77777777" w:rsidR="005C4220" w:rsidRPr="005C4220" w:rsidRDefault="005C4220" w:rsidP="005C4220">
      <w:pPr>
        <w:numPr>
          <w:ilvl w:val="1"/>
          <w:numId w:val="1"/>
        </w:numPr>
        <w:ind w:hanging="540"/>
        <w:contextualSpacing/>
        <w:jc w:val="both"/>
        <w:rPr>
          <w:rFonts w:ascii="Arial Narrow" w:eastAsia="Times New Roman" w:hAnsi="Arial Narrow" w:cs="Arial"/>
          <w:kern w:val="1"/>
          <w:sz w:val="24"/>
          <w:szCs w:val="24"/>
          <w:lang w:val="id-ID" w:eastAsia="zh-CN"/>
        </w:rPr>
      </w:pPr>
      <w:r w:rsidRPr="005C4220">
        <w:rPr>
          <w:rFonts w:ascii="Arial Narrow" w:eastAsia="Times New Roman" w:hAnsi="Arial Narrow" w:cs="Arial"/>
          <w:sz w:val="24"/>
          <w:szCs w:val="24"/>
          <w:lang w:eastAsia="en-US"/>
        </w:rPr>
        <w:t>Welcoming and opening remarks by the Incoming Chairperson (Bangladesh)</w:t>
      </w:r>
    </w:p>
    <w:p w14:paraId="724D0F40" w14:textId="77777777" w:rsidR="005C4220" w:rsidRPr="005C4220" w:rsidRDefault="005C4220" w:rsidP="005C4220">
      <w:pPr>
        <w:numPr>
          <w:ilvl w:val="1"/>
          <w:numId w:val="1"/>
        </w:numPr>
        <w:ind w:hanging="540"/>
        <w:contextualSpacing/>
        <w:jc w:val="both"/>
        <w:rPr>
          <w:rFonts w:ascii="Arial Narrow" w:eastAsia="Times New Roman" w:hAnsi="Arial Narrow" w:cs="Arial"/>
          <w:kern w:val="1"/>
          <w:sz w:val="24"/>
          <w:szCs w:val="24"/>
          <w:lang w:val="id-ID" w:eastAsia="zh-CN"/>
        </w:rPr>
      </w:pPr>
      <w:r w:rsidRPr="005C4220">
        <w:rPr>
          <w:rFonts w:ascii="Arial Narrow" w:eastAsia="Times New Roman" w:hAnsi="Arial Narrow" w:cs="Arial"/>
          <w:sz w:val="24"/>
          <w:szCs w:val="24"/>
          <w:lang w:eastAsia="en-US"/>
        </w:rPr>
        <w:t>Opening remarks by Incoming Vice Chairperson (Sri Lanka)</w:t>
      </w:r>
    </w:p>
    <w:p w14:paraId="114F0F67" w14:textId="77777777" w:rsidR="005C4220" w:rsidRPr="005C4220" w:rsidRDefault="005C4220" w:rsidP="005C4220">
      <w:pPr>
        <w:numPr>
          <w:ilvl w:val="1"/>
          <w:numId w:val="1"/>
        </w:numPr>
        <w:tabs>
          <w:tab w:val="left" w:pos="567"/>
        </w:tabs>
        <w:ind w:hanging="540"/>
        <w:jc w:val="both"/>
        <w:rPr>
          <w:rFonts w:ascii="Arial Narrow" w:eastAsia="Times New Roman" w:hAnsi="Arial Narrow" w:cs="Arial"/>
          <w:sz w:val="24"/>
          <w:szCs w:val="24"/>
          <w:lang w:eastAsia="en-US"/>
        </w:rPr>
      </w:pPr>
      <w:r w:rsidRPr="005C4220">
        <w:rPr>
          <w:rFonts w:ascii="Arial Narrow" w:eastAsia="Times New Roman" w:hAnsi="Arial Narrow" w:cs="Arial"/>
          <w:sz w:val="24"/>
          <w:szCs w:val="24"/>
          <w:lang w:eastAsia="en-US"/>
        </w:rPr>
        <w:t xml:space="preserve">Outline of Arrangements and Adoption of the Agenda </w:t>
      </w:r>
      <w:r w:rsidRPr="005C4220">
        <w:rPr>
          <w:rFonts w:ascii="Arial Narrow" w:eastAsia="Times New Roman" w:hAnsi="Arial Narrow" w:cs="Arial"/>
          <w:bCs/>
          <w:sz w:val="24"/>
          <w:szCs w:val="24"/>
          <w:lang w:eastAsia="en-US"/>
        </w:rPr>
        <w:t>(Chair, Bangladesh)</w:t>
      </w:r>
    </w:p>
    <w:p w14:paraId="210E8D5B" w14:textId="77777777" w:rsidR="005C4220" w:rsidRPr="005C4220" w:rsidRDefault="005C4220" w:rsidP="005C4220">
      <w:pPr>
        <w:numPr>
          <w:ilvl w:val="1"/>
          <w:numId w:val="1"/>
        </w:numPr>
        <w:tabs>
          <w:tab w:val="left" w:pos="567"/>
        </w:tabs>
        <w:ind w:hanging="540"/>
        <w:jc w:val="both"/>
        <w:rPr>
          <w:rFonts w:ascii="Arial Narrow" w:eastAsia="Times New Roman" w:hAnsi="Arial Narrow" w:cs="Arial"/>
          <w:sz w:val="24"/>
          <w:szCs w:val="24"/>
          <w:lang w:eastAsia="en-US"/>
        </w:rPr>
      </w:pPr>
      <w:r w:rsidRPr="005C4220">
        <w:rPr>
          <w:rFonts w:ascii="Arial Narrow" w:eastAsia="Times New Roman" w:hAnsi="Arial Narrow" w:cs="Arial"/>
          <w:sz w:val="24"/>
          <w:szCs w:val="24"/>
          <w:lang w:eastAsia="en-US"/>
        </w:rPr>
        <w:t xml:space="preserve">Report of the Acting Secretary-General </w:t>
      </w:r>
      <w:r w:rsidRPr="005C4220">
        <w:rPr>
          <w:rFonts w:ascii="Arial Narrow" w:eastAsia="Times New Roman" w:hAnsi="Arial Narrow" w:cs="Arial"/>
          <w:b/>
          <w:sz w:val="24"/>
          <w:szCs w:val="24"/>
          <w:lang w:eastAsia="en-US"/>
        </w:rPr>
        <w:t>(</w:t>
      </w:r>
      <w:bookmarkStart w:id="1" w:name="_Hlk79611499"/>
      <w:r w:rsidRPr="005C4220">
        <w:rPr>
          <w:rFonts w:ascii="Arial Narrow" w:hAnsi="Arial Narrow" w:cs="Arial"/>
          <w:sz w:val="24"/>
          <w:szCs w:val="24"/>
          <w:lang w:val="en-ZA"/>
        </w:rPr>
        <w:t>Secretariat, IORA</w:t>
      </w:r>
      <w:bookmarkEnd w:id="1"/>
      <w:r w:rsidRPr="005C4220">
        <w:rPr>
          <w:rFonts w:ascii="Arial Narrow" w:eastAsia="Times New Roman" w:hAnsi="Arial Narrow" w:cs="Arial"/>
          <w:b/>
          <w:sz w:val="24"/>
          <w:szCs w:val="24"/>
          <w:lang w:eastAsia="en-US"/>
        </w:rPr>
        <w:t>)</w:t>
      </w:r>
    </w:p>
    <w:p w14:paraId="4651929B" w14:textId="77777777" w:rsidR="005C4220" w:rsidRPr="005C4220" w:rsidRDefault="005C4220" w:rsidP="005C4220">
      <w:pPr>
        <w:jc w:val="both"/>
        <w:rPr>
          <w:rFonts w:ascii="Arial Narrow" w:eastAsia="Times New Roman" w:hAnsi="Arial Narrow" w:cs="Arial"/>
          <w:sz w:val="24"/>
          <w:szCs w:val="24"/>
          <w:lang w:eastAsia="en-US"/>
        </w:rPr>
      </w:pPr>
    </w:p>
    <w:p w14:paraId="42722724" w14:textId="77777777" w:rsidR="005C4220" w:rsidRPr="005C4220" w:rsidRDefault="005C4220" w:rsidP="005C4220">
      <w:pPr>
        <w:jc w:val="both"/>
        <w:rPr>
          <w:rFonts w:ascii="Arial Narrow" w:eastAsia="Times New Roman" w:hAnsi="Arial Narrow" w:cs="Arial"/>
          <w:sz w:val="24"/>
          <w:szCs w:val="24"/>
          <w:lang w:eastAsia="en-US"/>
        </w:rPr>
      </w:pPr>
      <w:r w:rsidRPr="005C4220">
        <w:rPr>
          <w:rFonts w:ascii="Arial Narrow" w:eastAsia="Times New Roman" w:hAnsi="Arial Narrow" w:cs="Arial"/>
          <w:i/>
          <w:sz w:val="24"/>
          <w:szCs w:val="24"/>
          <w:lang w:eastAsia="en-US"/>
        </w:rPr>
        <w:t xml:space="preserve">Family photo </w:t>
      </w:r>
    </w:p>
    <w:p w14:paraId="305459F5" w14:textId="77777777" w:rsidR="005C4220" w:rsidRPr="005C4220" w:rsidRDefault="005C4220" w:rsidP="005C4220">
      <w:pPr>
        <w:suppressAutoHyphens/>
        <w:ind w:left="567" w:hanging="567"/>
        <w:contextualSpacing/>
        <w:jc w:val="both"/>
        <w:rPr>
          <w:rFonts w:ascii="Arial Narrow" w:hAnsi="Arial Narrow"/>
          <w:sz w:val="24"/>
          <w:szCs w:val="24"/>
        </w:rPr>
      </w:pPr>
    </w:p>
    <w:p w14:paraId="2F0BE997" w14:textId="77777777" w:rsidR="005C4220" w:rsidRPr="005C4220" w:rsidRDefault="005C4220" w:rsidP="005C4220">
      <w:pPr>
        <w:numPr>
          <w:ilvl w:val="0"/>
          <w:numId w:val="1"/>
        </w:numPr>
        <w:suppressAutoHyphens/>
        <w:ind w:hanging="540"/>
        <w:contextualSpacing/>
        <w:jc w:val="both"/>
        <w:rPr>
          <w:rFonts w:ascii="Arial Narrow" w:hAnsi="Arial Narrow"/>
          <w:b/>
          <w:bCs/>
          <w:sz w:val="24"/>
          <w:szCs w:val="24"/>
        </w:rPr>
      </w:pPr>
      <w:r w:rsidRPr="005C4220">
        <w:rPr>
          <w:rFonts w:ascii="Arial Narrow" w:hAnsi="Arial Narrow"/>
          <w:b/>
          <w:bCs/>
          <w:sz w:val="24"/>
          <w:szCs w:val="24"/>
        </w:rPr>
        <w:t>APPOINTMENT OF THE IORA SECRETARY GENERAL</w:t>
      </w:r>
    </w:p>
    <w:p w14:paraId="770D1AAC" w14:textId="77777777" w:rsidR="005C4220" w:rsidRPr="005C4220" w:rsidRDefault="005C4220" w:rsidP="005C4220">
      <w:pPr>
        <w:suppressAutoHyphens/>
        <w:ind w:left="539" w:hanging="539"/>
        <w:contextualSpacing/>
        <w:jc w:val="both"/>
        <w:rPr>
          <w:rFonts w:ascii="Arial Narrow" w:hAnsi="Arial Narrow"/>
          <w:sz w:val="24"/>
          <w:szCs w:val="24"/>
        </w:rPr>
      </w:pPr>
      <w:r w:rsidRPr="005C4220">
        <w:rPr>
          <w:rFonts w:ascii="Arial Narrow" w:hAnsi="Arial Narrow"/>
          <w:sz w:val="24"/>
          <w:szCs w:val="24"/>
        </w:rPr>
        <w:t>2.1</w:t>
      </w:r>
      <w:r w:rsidRPr="005C4220">
        <w:rPr>
          <w:rFonts w:ascii="Arial Narrow" w:hAnsi="Arial Narrow"/>
          <w:sz w:val="24"/>
          <w:szCs w:val="24"/>
        </w:rPr>
        <w:tab/>
        <w:t>Report: Selection of the next Secretary-General of IORA (RSC Chair, UAE)</w:t>
      </w:r>
    </w:p>
    <w:p w14:paraId="4CC52A00" w14:textId="77777777" w:rsidR="005C4220" w:rsidRPr="005C4220" w:rsidRDefault="005C4220" w:rsidP="005C4220">
      <w:pPr>
        <w:jc w:val="both"/>
        <w:rPr>
          <w:rFonts w:ascii="Arial Narrow" w:eastAsia="Times New Roman" w:hAnsi="Arial Narrow" w:cs="Arial"/>
          <w:sz w:val="24"/>
          <w:szCs w:val="24"/>
          <w:lang w:eastAsia="en-US"/>
        </w:rPr>
      </w:pPr>
    </w:p>
    <w:p w14:paraId="42E92308" w14:textId="77777777" w:rsidR="005C4220" w:rsidRPr="005C4220" w:rsidRDefault="005C4220" w:rsidP="005C4220">
      <w:pPr>
        <w:ind w:left="539" w:hanging="539"/>
        <w:jc w:val="both"/>
        <w:rPr>
          <w:rFonts w:ascii="Arial Narrow" w:hAnsi="Arial Narrow" w:cs="Arial"/>
          <w:b/>
          <w:bCs/>
          <w:sz w:val="24"/>
          <w:szCs w:val="24"/>
        </w:rPr>
      </w:pPr>
      <w:r w:rsidRPr="005C4220">
        <w:rPr>
          <w:rFonts w:ascii="Arial Narrow" w:hAnsi="Arial Narrow" w:cs="Arial"/>
          <w:b/>
          <w:bCs/>
          <w:sz w:val="24"/>
          <w:szCs w:val="24"/>
        </w:rPr>
        <w:t>3.</w:t>
      </w:r>
      <w:r w:rsidRPr="005C4220">
        <w:rPr>
          <w:rFonts w:ascii="Arial Narrow" w:hAnsi="Arial Narrow" w:cs="Arial"/>
          <w:b/>
          <w:bCs/>
          <w:sz w:val="24"/>
          <w:szCs w:val="24"/>
        </w:rPr>
        <w:tab/>
        <w:t xml:space="preserve">IORA ACTION PLAN (2017-2021) &amp; SECOND IORA ACTION PLAN </w:t>
      </w:r>
    </w:p>
    <w:p w14:paraId="04F1CC5E" w14:textId="77777777" w:rsidR="005C4220" w:rsidRPr="005C4220" w:rsidRDefault="005C4220" w:rsidP="005C4220">
      <w:pPr>
        <w:ind w:left="539" w:hanging="539"/>
        <w:jc w:val="both"/>
        <w:rPr>
          <w:rFonts w:ascii="Arial Narrow" w:hAnsi="Arial Narrow" w:cs="Arial"/>
          <w:sz w:val="24"/>
          <w:szCs w:val="24"/>
        </w:rPr>
      </w:pPr>
      <w:r w:rsidRPr="005C4220">
        <w:rPr>
          <w:rFonts w:ascii="Arial Narrow" w:hAnsi="Arial Narrow" w:cs="Arial"/>
          <w:sz w:val="24"/>
          <w:szCs w:val="24"/>
        </w:rPr>
        <w:t>3.1</w:t>
      </w:r>
      <w:r w:rsidRPr="005C4220">
        <w:rPr>
          <w:rFonts w:ascii="Arial Narrow" w:hAnsi="Arial Narrow" w:cs="Arial"/>
          <w:sz w:val="24"/>
          <w:szCs w:val="24"/>
        </w:rPr>
        <w:tab/>
        <w:t xml:space="preserve">Report: Status of the implementation of the IORA Action Plan (2017-2021) (Chair, Bangladesh) </w:t>
      </w:r>
    </w:p>
    <w:p w14:paraId="4B39D930" w14:textId="77777777" w:rsidR="005C4220" w:rsidRPr="005C4220" w:rsidRDefault="005C4220" w:rsidP="005C4220">
      <w:pPr>
        <w:ind w:left="539" w:hanging="539"/>
        <w:jc w:val="both"/>
        <w:rPr>
          <w:rFonts w:ascii="Arial Narrow" w:hAnsi="Arial Narrow" w:cs="Arial"/>
          <w:sz w:val="24"/>
          <w:szCs w:val="24"/>
        </w:rPr>
      </w:pPr>
      <w:r w:rsidRPr="005C4220">
        <w:rPr>
          <w:rFonts w:ascii="Arial Narrow" w:hAnsi="Arial Narrow" w:cs="Arial"/>
          <w:sz w:val="24"/>
          <w:szCs w:val="24"/>
        </w:rPr>
        <w:t>3.2</w:t>
      </w:r>
      <w:r w:rsidRPr="005C4220">
        <w:rPr>
          <w:rFonts w:ascii="Arial Narrow" w:hAnsi="Arial Narrow" w:cs="Arial"/>
          <w:sz w:val="24"/>
          <w:szCs w:val="24"/>
        </w:rPr>
        <w:tab/>
        <w:t>Report: Workshop to discuss the Second IORA Action Plan and consideration of the Second IORA Action Plan (2022-2027) (Chair, Bangladesh)</w:t>
      </w:r>
    </w:p>
    <w:p w14:paraId="054DD245" w14:textId="77777777" w:rsidR="005C4220" w:rsidRPr="005C4220" w:rsidRDefault="005C4220" w:rsidP="005C4220">
      <w:pPr>
        <w:ind w:left="539" w:hanging="539"/>
        <w:jc w:val="both"/>
        <w:rPr>
          <w:rFonts w:ascii="Arial Narrow" w:hAnsi="Arial Narrow" w:cs="Arial"/>
          <w:sz w:val="24"/>
          <w:szCs w:val="24"/>
        </w:rPr>
      </w:pPr>
      <w:r w:rsidRPr="005C4220">
        <w:rPr>
          <w:rFonts w:ascii="Arial Narrow" w:hAnsi="Arial Narrow" w:cs="Arial"/>
          <w:sz w:val="24"/>
          <w:szCs w:val="24"/>
        </w:rPr>
        <w:t>3.3</w:t>
      </w:r>
      <w:r w:rsidRPr="005C4220">
        <w:rPr>
          <w:rFonts w:ascii="Arial Narrow" w:hAnsi="Arial Narrow" w:cs="Arial"/>
          <w:sz w:val="24"/>
          <w:szCs w:val="24"/>
        </w:rPr>
        <w:tab/>
        <w:t xml:space="preserve">Update: Identification of future Coordinating and Cluster Countries (Secretariat) </w:t>
      </w:r>
    </w:p>
    <w:p w14:paraId="15884DA7" w14:textId="77777777" w:rsidR="005C4220" w:rsidRPr="005C4220" w:rsidRDefault="005C4220" w:rsidP="005C4220">
      <w:pPr>
        <w:ind w:left="539" w:hanging="539"/>
        <w:jc w:val="both"/>
        <w:rPr>
          <w:rFonts w:ascii="Arial Narrow" w:hAnsi="Arial Narrow" w:cs="Arial"/>
          <w:sz w:val="24"/>
          <w:szCs w:val="24"/>
        </w:rPr>
      </w:pPr>
      <w:r w:rsidRPr="005C4220">
        <w:rPr>
          <w:rFonts w:ascii="Arial Narrow" w:hAnsi="Arial Narrow" w:cs="Arial"/>
          <w:sz w:val="24"/>
          <w:szCs w:val="24"/>
        </w:rPr>
        <w:t>3.4</w:t>
      </w:r>
      <w:r w:rsidRPr="005C4220">
        <w:rPr>
          <w:rFonts w:ascii="Arial Narrow" w:hAnsi="Arial Narrow" w:cs="Arial"/>
          <w:sz w:val="24"/>
          <w:szCs w:val="24"/>
        </w:rPr>
        <w:tab/>
        <w:t>Update: Bi-annual meeting of the IORA Working/ Core Group Chairs/ Priority Area Coordinating Countries (Secretariat)</w:t>
      </w:r>
    </w:p>
    <w:p w14:paraId="2917B611" w14:textId="77777777" w:rsidR="005C4220" w:rsidRPr="005C4220" w:rsidRDefault="005C4220" w:rsidP="005C4220">
      <w:pPr>
        <w:jc w:val="both"/>
        <w:rPr>
          <w:rFonts w:ascii="Arial Narrow" w:hAnsi="Arial Narrow" w:cs="Arial"/>
          <w:sz w:val="24"/>
          <w:szCs w:val="24"/>
        </w:rPr>
      </w:pPr>
    </w:p>
    <w:p w14:paraId="0DB07F13" w14:textId="77777777" w:rsidR="005C4220" w:rsidRPr="005C4220" w:rsidRDefault="005C4220" w:rsidP="005C4220">
      <w:pPr>
        <w:tabs>
          <w:tab w:val="left" w:pos="567"/>
        </w:tabs>
        <w:jc w:val="both"/>
        <w:rPr>
          <w:rFonts w:ascii="Arial Narrow" w:hAnsi="Arial Narrow" w:cs="Arial"/>
          <w:b/>
          <w:sz w:val="24"/>
          <w:szCs w:val="24"/>
        </w:rPr>
      </w:pPr>
      <w:r w:rsidRPr="005C4220">
        <w:rPr>
          <w:rFonts w:ascii="Arial Narrow" w:hAnsi="Arial Narrow" w:cs="Arial"/>
          <w:b/>
          <w:sz w:val="24"/>
          <w:szCs w:val="24"/>
        </w:rPr>
        <w:t>4.</w:t>
      </w:r>
      <w:r w:rsidRPr="005C4220">
        <w:rPr>
          <w:rFonts w:ascii="Arial Narrow" w:hAnsi="Arial Narrow" w:cs="Arial"/>
          <w:b/>
          <w:sz w:val="24"/>
          <w:szCs w:val="24"/>
        </w:rPr>
        <w:tab/>
        <w:t xml:space="preserve">MEMBERSHIP ELIGIBLITY CRITERIA </w:t>
      </w:r>
    </w:p>
    <w:p w14:paraId="4707A7A9" w14:textId="77777777" w:rsidR="005C4220" w:rsidRPr="005C4220" w:rsidRDefault="005C4220" w:rsidP="005C4220">
      <w:pPr>
        <w:tabs>
          <w:tab w:val="left" w:pos="567"/>
        </w:tabs>
        <w:jc w:val="both"/>
        <w:rPr>
          <w:rFonts w:ascii="Arial Narrow" w:hAnsi="Arial Narrow" w:cs="Arial Narrow"/>
          <w:sz w:val="24"/>
          <w:szCs w:val="24"/>
        </w:rPr>
      </w:pPr>
      <w:r w:rsidRPr="005C4220">
        <w:rPr>
          <w:rFonts w:ascii="Arial Narrow" w:hAnsi="Arial Narrow" w:cs="Arial Narrow"/>
          <w:sz w:val="24"/>
          <w:szCs w:val="24"/>
        </w:rPr>
        <w:t>4.1</w:t>
      </w:r>
      <w:r w:rsidRPr="005C4220">
        <w:rPr>
          <w:rFonts w:ascii="Arial Narrow" w:hAnsi="Arial Narrow" w:cs="Arial Narrow"/>
          <w:sz w:val="24"/>
          <w:szCs w:val="24"/>
        </w:rPr>
        <w:tab/>
        <w:t xml:space="preserve">Update: Workshop </w:t>
      </w:r>
      <w:r w:rsidR="008F59A0">
        <w:rPr>
          <w:rFonts w:ascii="Arial Narrow" w:hAnsi="Arial Narrow" w:cs="Arial Narrow"/>
          <w:sz w:val="24"/>
          <w:szCs w:val="24"/>
        </w:rPr>
        <w:t xml:space="preserve">to </w:t>
      </w:r>
      <w:r w:rsidRPr="005C4220">
        <w:rPr>
          <w:rFonts w:ascii="Arial Narrow" w:hAnsi="Arial Narrow" w:cs="Arial Narrow"/>
          <w:sz w:val="24"/>
          <w:szCs w:val="24"/>
        </w:rPr>
        <w:t>finalize the IORA’s membership eligibility criteria (Chair, Bangladesh)</w:t>
      </w:r>
    </w:p>
    <w:p w14:paraId="0BB7DB3C" w14:textId="77777777" w:rsidR="005C4220" w:rsidRPr="005C4220" w:rsidRDefault="005C4220" w:rsidP="005C4220">
      <w:pPr>
        <w:jc w:val="both"/>
        <w:rPr>
          <w:rFonts w:ascii="Arial Narrow" w:hAnsi="Arial Narrow" w:cs="Arial"/>
          <w:sz w:val="24"/>
          <w:szCs w:val="24"/>
        </w:rPr>
      </w:pPr>
    </w:p>
    <w:p w14:paraId="2762424C" w14:textId="77777777" w:rsidR="005C4220" w:rsidRPr="005C4220" w:rsidRDefault="005C4220" w:rsidP="005C4220">
      <w:pPr>
        <w:ind w:left="567" w:hanging="567"/>
        <w:jc w:val="both"/>
        <w:rPr>
          <w:rFonts w:ascii="Arial Narrow" w:hAnsi="Arial Narrow" w:cs="Arial"/>
          <w:b/>
          <w:bCs/>
          <w:sz w:val="24"/>
          <w:szCs w:val="24"/>
        </w:rPr>
      </w:pPr>
      <w:r w:rsidRPr="005C4220">
        <w:rPr>
          <w:rFonts w:ascii="Arial Narrow" w:hAnsi="Arial Narrow" w:cs="Arial"/>
          <w:b/>
          <w:bCs/>
          <w:sz w:val="24"/>
          <w:szCs w:val="24"/>
        </w:rPr>
        <w:t>5</w:t>
      </w:r>
      <w:r w:rsidRPr="005C4220">
        <w:rPr>
          <w:rFonts w:ascii="Arial Narrow" w:hAnsi="Arial Narrow" w:cs="Arial"/>
          <w:b/>
          <w:bCs/>
          <w:sz w:val="24"/>
          <w:szCs w:val="24"/>
        </w:rPr>
        <w:tab/>
        <w:t>DIALOGUE PARTNERS: STRATEGIC MANAGEMENT, ELIGIBILITY CRITERIA AND APPLICATIONS</w:t>
      </w:r>
    </w:p>
    <w:p w14:paraId="7F962B9B" w14:textId="77777777" w:rsidR="005C4220" w:rsidRPr="005C4220" w:rsidRDefault="005C4220" w:rsidP="005C4220">
      <w:pPr>
        <w:ind w:left="567" w:hanging="567"/>
        <w:jc w:val="both"/>
        <w:rPr>
          <w:rFonts w:ascii="Arial Narrow" w:hAnsi="Arial Narrow" w:cs="Arial"/>
          <w:sz w:val="24"/>
          <w:szCs w:val="24"/>
        </w:rPr>
      </w:pPr>
      <w:r w:rsidRPr="005C4220">
        <w:rPr>
          <w:rFonts w:ascii="Arial Narrow" w:hAnsi="Arial Narrow" w:cs="Arial"/>
          <w:sz w:val="24"/>
          <w:szCs w:val="24"/>
        </w:rPr>
        <w:t>5.</w:t>
      </w:r>
      <w:r w:rsidRPr="005C4220">
        <w:rPr>
          <w:rFonts w:ascii="Arial Narrow" w:hAnsi="Arial Narrow" w:cs="Arial"/>
          <w:sz w:val="24"/>
          <w:szCs w:val="24"/>
          <w:lang w:val="en-US"/>
        </w:rPr>
        <w:t>1</w:t>
      </w:r>
      <w:r w:rsidRPr="005C4220">
        <w:rPr>
          <w:rFonts w:ascii="Arial Narrow" w:hAnsi="Arial Narrow" w:cs="Arial"/>
          <w:sz w:val="24"/>
          <w:szCs w:val="24"/>
        </w:rPr>
        <w:tab/>
        <w:t>Report: Workshop on the strategic management of IORA’s engagement with Dialogue Partners, and criteria/eligibility of potential Dialogue Partners (India)</w:t>
      </w:r>
    </w:p>
    <w:p w14:paraId="3F13DCE2" w14:textId="77777777" w:rsidR="005C4220" w:rsidRPr="005C4220" w:rsidRDefault="005C4220" w:rsidP="005C4220">
      <w:pPr>
        <w:ind w:left="567" w:hanging="567"/>
        <w:jc w:val="both"/>
        <w:rPr>
          <w:rFonts w:ascii="Arial Narrow" w:hAnsi="Arial Narrow" w:cs="Arial"/>
          <w:sz w:val="24"/>
          <w:szCs w:val="24"/>
        </w:rPr>
      </w:pPr>
      <w:r w:rsidRPr="005C4220">
        <w:rPr>
          <w:rFonts w:ascii="Arial Narrow" w:hAnsi="Arial Narrow" w:cs="Arial"/>
          <w:sz w:val="24"/>
          <w:szCs w:val="24"/>
        </w:rPr>
        <w:t>5.</w:t>
      </w:r>
      <w:r w:rsidRPr="005C4220">
        <w:rPr>
          <w:rFonts w:ascii="Arial Narrow" w:hAnsi="Arial Narrow" w:cs="Arial"/>
          <w:sz w:val="24"/>
          <w:szCs w:val="24"/>
          <w:lang w:val="en-US"/>
        </w:rPr>
        <w:t>2</w:t>
      </w:r>
      <w:r w:rsidRPr="005C4220">
        <w:rPr>
          <w:rFonts w:ascii="Arial Narrow" w:hAnsi="Arial Narrow" w:cs="Arial"/>
          <w:sz w:val="24"/>
          <w:szCs w:val="24"/>
        </w:rPr>
        <w:t xml:space="preserve">     Reports: Status of Programmes/Commitments made by Dialogue Partners (Secretariat)</w:t>
      </w:r>
    </w:p>
    <w:p w14:paraId="780DA270" w14:textId="77777777" w:rsidR="005C4220" w:rsidRPr="005C4220" w:rsidRDefault="005C4220" w:rsidP="005C4220">
      <w:pPr>
        <w:tabs>
          <w:tab w:val="left" w:pos="567"/>
        </w:tabs>
        <w:jc w:val="both"/>
        <w:rPr>
          <w:rFonts w:ascii="Arial Narrow" w:hAnsi="Arial Narrow" w:cs="Arial Narrow"/>
          <w:sz w:val="24"/>
          <w:szCs w:val="24"/>
        </w:rPr>
      </w:pPr>
      <w:r w:rsidRPr="005C4220">
        <w:rPr>
          <w:rFonts w:ascii="Arial Narrow" w:hAnsi="Arial Narrow" w:cs="Arial Narrow"/>
          <w:sz w:val="24"/>
          <w:szCs w:val="24"/>
        </w:rPr>
        <w:t>5.3</w:t>
      </w:r>
      <w:r w:rsidRPr="005C4220">
        <w:rPr>
          <w:rFonts w:ascii="Arial Narrow" w:hAnsi="Arial Narrow" w:cs="Arial Narrow"/>
          <w:sz w:val="24"/>
          <w:szCs w:val="24"/>
        </w:rPr>
        <w:tab/>
        <w:t>Update: Application by the Kingdom of Saudi Arabia as Dialogue Partner (Secretariat)</w:t>
      </w:r>
    </w:p>
    <w:p w14:paraId="3E1DA8CF" w14:textId="77777777" w:rsidR="005C4220" w:rsidRPr="005C4220" w:rsidRDefault="005C4220" w:rsidP="005C4220">
      <w:pPr>
        <w:tabs>
          <w:tab w:val="left" w:pos="567"/>
        </w:tabs>
        <w:jc w:val="both"/>
        <w:rPr>
          <w:rFonts w:ascii="Arial Narrow" w:hAnsi="Arial Narrow" w:cs="Arial"/>
          <w:sz w:val="24"/>
          <w:szCs w:val="24"/>
        </w:rPr>
      </w:pPr>
    </w:p>
    <w:p w14:paraId="12E1EC70" w14:textId="77777777" w:rsidR="005C4220" w:rsidRPr="005C4220" w:rsidRDefault="005C4220" w:rsidP="005C4220">
      <w:pPr>
        <w:tabs>
          <w:tab w:val="left" w:pos="567"/>
        </w:tabs>
        <w:suppressAutoHyphens/>
        <w:contextualSpacing/>
        <w:jc w:val="both"/>
        <w:rPr>
          <w:rFonts w:ascii="Arial Narrow" w:hAnsi="Arial Narrow" w:cs="Arial Narrow"/>
          <w:i/>
          <w:sz w:val="24"/>
          <w:szCs w:val="24"/>
        </w:rPr>
      </w:pPr>
      <w:r w:rsidRPr="005C4220">
        <w:rPr>
          <w:rFonts w:ascii="Arial Narrow" w:hAnsi="Arial Narrow" w:cs="Arial Narrow"/>
          <w:b/>
          <w:caps/>
          <w:sz w:val="24"/>
          <w:szCs w:val="24"/>
        </w:rPr>
        <w:t>6.</w:t>
      </w:r>
      <w:r w:rsidRPr="005C4220">
        <w:rPr>
          <w:rFonts w:ascii="Arial Narrow" w:hAnsi="Arial Narrow" w:cs="Arial Narrow"/>
          <w:b/>
          <w:caps/>
          <w:sz w:val="24"/>
          <w:szCs w:val="24"/>
        </w:rPr>
        <w:tab/>
      </w:r>
      <w:r w:rsidRPr="005C4220">
        <w:rPr>
          <w:rFonts w:ascii="Arial Narrow" w:hAnsi="Arial Narrow" w:cs="Arial Narrow"/>
          <w:b/>
          <w:sz w:val="24"/>
          <w:szCs w:val="24"/>
        </w:rPr>
        <w:t>MARITIME SAFETY AND SECURITY (MSS)</w:t>
      </w:r>
      <w:r w:rsidRPr="005C4220">
        <w:rPr>
          <w:rFonts w:ascii="Arial Narrow" w:hAnsi="Arial Narrow" w:cs="Arial Narrow"/>
          <w:sz w:val="24"/>
          <w:szCs w:val="24"/>
        </w:rPr>
        <w:t xml:space="preserve"> – </w:t>
      </w:r>
      <w:r w:rsidRPr="005C4220">
        <w:rPr>
          <w:rFonts w:ascii="Arial Narrow" w:hAnsi="Arial Narrow" w:cs="Arial"/>
          <w:bCs/>
          <w:i/>
          <w:sz w:val="24"/>
          <w:szCs w:val="24"/>
        </w:rPr>
        <w:t xml:space="preserve">Coordinating Country: </w:t>
      </w:r>
      <w:r w:rsidRPr="005C4220">
        <w:rPr>
          <w:rFonts w:ascii="Arial Narrow" w:hAnsi="Arial Narrow" w:cs="Arial"/>
          <w:i/>
          <w:sz w:val="24"/>
          <w:szCs w:val="24"/>
        </w:rPr>
        <w:t>Sri Lanka</w:t>
      </w:r>
    </w:p>
    <w:p w14:paraId="003832FF" w14:textId="77777777" w:rsidR="005C4220" w:rsidRPr="005C4220" w:rsidRDefault="005C4220" w:rsidP="005C4220">
      <w:pPr>
        <w:tabs>
          <w:tab w:val="left" w:pos="567"/>
        </w:tabs>
        <w:ind w:left="567" w:hanging="567"/>
        <w:jc w:val="both"/>
        <w:rPr>
          <w:rFonts w:ascii="Arial Narrow" w:hAnsi="Arial Narrow" w:cs="Arial Narrow"/>
          <w:sz w:val="24"/>
          <w:szCs w:val="24"/>
          <w:lang w:val="en-US"/>
        </w:rPr>
      </w:pPr>
      <w:r w:rsidRPr="005C4220">
        <w:rPr>
          <w:rFonts w:ascii="Arial Narrow" w:hAnsi="Arial Narrow" w:cs="Arial Narrow"/>
          <w:sz w:val="24"/>
          <w:szCs w:val="24"/>
        </w:rPr>
        <w:t>6.1</w:t>
      </w:r>
      <w:r w:rsidRPr="005C4220">
        <w:rPr>
          <w:rFonts w:ascii="Arial Narrow" w:hAnsi="Arial Narrow" w:cs="Arial Narrow"/>
          <w:sz w:val="24"/>
          <w:szCs w:val="24"/>
        </w:rPr>
        <w:tab/>
        <w:t>Update: Progress Report on the Work Plan of the WGMSS</w:t>
      </w:r>
      <w:r w:rsidRPr="005C4220">
        <w:rPr>
          <w:rFonts w:ascii="Arial Narrow" w:hAnsi="Arial Narrow" w:cs="Arial Narrow"/>
          <w:sz w:val="24"/>
          <w:szCs w:val="24"/>
          <w:lang w:val="en-US"/>
        </w:rPr>
        <w:t xml:space="preserve"> (Sri Lanka)</w:t>
      </w:r>
    </w:p>
    <w:p w14:paraId="07091DDB" w14:textId="77777777" w:rsidR="005C4220" w:rsidRPr="005C4220" w:rsidRDefault="005C4220" w:rsidP="005C4220">
      <w:pPr>
        <w:tabs>
          <w:tab w:val="left" w:pos="567"/>
        </w:tabs>
        <w:ind w:left="567" w:hanging="567"/>
        <w:jc w:val="both"/>
        <w:rPr>
          <w:rFonts w:ascii="Arial Narrow" w:hAnsi="Arial Narrow" w:cs="Arial Narrow"/>
          <w:sz w:val="24"/>
          <w:szCs w:val="24"/>
          <w:lang w:val="en-ZA"/>
        </w:rPr>
      </w:pPr>
      <w:r w:rsidRPr="005C4220">
        <w:rPr>
          <w:rFonts w:ascii="Arial Narrow" w:hAnsi="Arial Narrow" w:cs="Arial Narrow"/>
          <w:sz w:val="24"/>
          <w:szCs w:val="24"/>
        </w:rPr>
        <w:t>6.</w:t>
      </w:r>
      <w:r w:rsidRPr="005C4220">
        <w:rPr>
          <w:rFonts w:ascii="Arial Narrow" w:hAnsi="Arial Narrow" w:cs="Arial Narrow"/>
          <w:sz w:val="24"/>
          <w:szCs w:val="24"/>
          <w:lang w:val="en-US"/>
        </w:rPr>
        <w:t>2</w:t>
      </w:r>
      <w:r w:rsidRPr="005C4220">
        <w:rPr>
          <w:rFonts w:ascii="Arial Narrow" w:hAnsi="Arial Narrow" w:cs="Arial Narrow"/>
          <w:sz w:val="24"/>
          <w:szCs w:val="24"/>
        </w:rPr>
        <w:tab/>
        <w:t>Update: Preparations for the Third Meeting of the IORA Working Group on Maritime Safety and Security (WGMSS) (Sri Lanka)</w:t>
      </w:r>
    </w:p>
    <w:p w14:paraId="03CB1D66" w14:textId="77777777" w:rsidR="005C4220" w:rsidRPr="005C4220" w:rsidRDefault="005C4220" w:rsidP="005C4220">
      <w:pPr>
        <w:tabs>
          <w:tab w:val="left" w:pos="567"/>
        </w:tabs>
        <w:ind w:left="567" w:hanging="567"/>
        <w:jc w:val="both"/>
        <w:rPr>
          <w:rFonts w:ascii="Arial Narrow" w:hAnsi="Arial Narrow" w:cs="Arial Narrow"/>
          <w:sz w:val="24"/>
          <w:szCs w:val="24"/>
        </w:rPr>
      </w:pPr>
      <w:r w:rsidRPr="005C4220">
        <w:rPr>
          <w:rFonts w:ascii="Arial Narrow" w:hAnsi="Arial Narrow" w:cs="Arial Narrow"/>
          <w:sz w:val="24"/>
          <w:szCs w:val="24"/>
        </w:rPr>
        <w:t>6.3</w:t>
      </w:r>
      <w:r w:rsidRPr="005C4220">
        <w:rPr>
          <w:rFonts w:ascii="Arial Narrow" w:hAnsi="Arial Narrow" w:cs="Arial Narrow"/>
          <w:sz w:val="24"/>
          <w:szCs w:val="24"/>
        </w:rPr>
        <w:tab/>
        <w:t>Update: Proposal to investigate greater synergies between IORA and other aspects of the maritime security architecture in the region (France/Reunion)</w:t>
      </w:r>
    </w:p>
    <w:p w14:paraId="223394CF" w14:textId="77777777" w:rsidR="005C4220" w:rsidRDefault="005C4220" w:rsidP="005C4220">
      <w:pPr>
        <w:tabs>
          <w:tab w:val="left" w:pos="567"/>
        </w:tabs>
        <w:ind w:left="567" w:hanging="567"/>
        <w:jc w:val="both"/>
        <w:rPr>
          <w:rFonts w:ascii="Arial Narrow" w:hAnsi="Arial Narrow" w:cs="Arial Narrow"/>
          <w:sz w:val="24"/>
          <w:szCs w:val="24"/>
        </w:rPr>
      </w:pPr>
      <w:r w:rsidRPr="005C4220">
        <w:rPr>
          <w:rFonts w:ascii="Arial Narrow" w:hAnsi="Arial Narrow" w:cs="Arial Narrow"/>
          <w:sz w:val="24"/>
          <w:szCs w:val="24"/>
        </w:rPr>
        <w:t>6.4</w:t>
      </w:r>
      <w:r w:rsidRPr="005C4220">
        <w:rPr>
          <w:rFonts w:ascii="Arial Narrow" w:hAnsi="Arial Narrow" w:cs="Arial Narrow"/>
          <w:sz w:val="24"/>
          <w:szCs w:val="24"/>
        </w:rPr>
        <w:tab/>
        <w:t>Update: Ramifications of ship disasters in the Indian Ocean in the aftermath of the recent MV-X Press Pearl Vessel disaster (Sri Lanka)</w:t>
      </w:r>
    </w:p>
    <w:p w14:paraId="2FE08DB7" w14:textId="77777777" w:rsidR="00B644D1" w:rsidRPr="005C4220" w:rsidRDefault="00B644D1" w:rsidP="005C4220">
      <w:pPr>
        <w:tabs>
          <w:tab w:val="left" w:pos="567"/>
        </w:tabs>
        <w:ind w:left="567" w:hanging="567"/>
        <w:jc w:val="both"/>
        <w:rPr>
          <w:rFonts w:ascii="Arial Narrow" w:hAnsi="Arial Narrow" w:cs="Arial Narrow"/>
          <w:sz w:val="24"/>
          <w:szCs w:val="24"/>
        </w:rPr>
      </w:pPr>
      <w:r w:rsidRPr="00B644D1">
        <w:rPr>
          <w:rFonts w:ascii="Arial Narrow" w:hAnsi="Arial Narrow" w:cs="Arial Narrow"/>
          <w:sz w:val="24"/>
          <w:szCs w:val="24"/>
        </w:rPr>
        <w:t>6.5</w:t>
      </w:r>
      <w:r w:rsidRPr="00B644D1">
        <w:rPr>
          <w:rFonts w:ascii="Arial Narrow" w:hAnsi="Arial Narrow" w:cs="Arial Narrow"/>
          <w:sz w:val="24"/>
          <w:szCs w:val="24"/>
        </w:rPr>
        <w:tab/>
        <w:t>Update: Establishing legal frameworks in the Indian Ocean region in the field of Maritime Safety and Security (MSS) (India)</w:t>
      </w:r>
    </w:p>
    <w:p w14:paraId="54A9611F" w14:textId="77777777" w:rsidR="005C4220" w:rsidRPr="005C4220" w:rsidRDefault="005C4220" w:rsidP="005C4220">
      <w:pPr>
        <w:tabs>
          <w:tab w:val="left" w:pos="709"/>
        </w:tabs>
        <w:suppressAutoHyphens/>
        <w:contextualSpacing/>
        <w:jc w:val="both"/>
        <w:rPr>
          <w:rFonts w:ascii="Arial Narrow" w:hAnsi="Arial Narrow" w:cs="Arial Narrow"/>
          <w:b/>
          <w:bCs/>
          <w:sz w:val="24"/>
          <w:szCs w:val="24"/>
        </w:rPr>
      </w:pPr>
    </w:p>
    <w:p w14:paraId="00FFD295" w14:textId="77777777" w:rsidR="005C4220" w:rsidRPr="005C4220" w:rsidRDefault="005C4220" w:rsidP="005C4220">
      <w:pPr>
        <w:tabs>
          <w:tab w:val="left" w:pos="567"/>
        </w:tabs>
        <w:suppressAutoHyphens/>
        <w:contextualSpacing/>
        <w:jc w:val="both"/>
        <w:rPr>
          <w:rFonts w:ascii="Arial Narrow" w:hAnsi="Arial Narrow" w:cs="Arial Narrow"/>
          <w:i/>
          <w:sz w:val="24"/>
          <w:szCs w:val="24"/>
        </w:rPr>
      </w:pPr>
      <w:r w:rsidRPr="005C4220">
        <w:rPr>
          <w:rFonts w:ascii="Arial Narrow" w:hAnsi="Arial Narrow" w:cs="Arial Narrow"/>
          <w:b/>
          <w:bCs/>
          <w:sz w:val="24"/>
          <w:szCs w:val="24"/>
        </w:rPr>
        <w:t>7.</w:t>
      </w:r>
      <w:r w:rsidRPr="005C4220">
        <w:rPr>
          <w:rFonts w:ascii="Arial Narrow" w:hAnsi="Arial Narrow" w:cs="Arial Narrow"/>
          <w:b/>
          <w:bCs/>
          <w:sz w:val="24"/>
          <w:szCs w:val="24"/>
        </w:rPr>
        <w:tab/>
      </w:r>
      <w:r w:rsidRPr="005C4220">
        <w:rPr>
          <w:rFonts w:ascii="Arial Narrow" w:hAnsi="Arial Narrow" w:cs="Arial Narrow"/>
          <w:b/>
          <w:sz w:val="24"/>
          <w:szCs w:val="24"/>
        </w:rPr>
        <w:t>TRADE AND INVESTMENT FACILITATION (TIF)</w:t>
      </w:r>
      <w:r w:rsidRPr="005C4220">
        <w:rPr>
          <w:rFonts w:ascii="Arial Narrow" w:hAnsi="Arial Narrow" w:cs="Arial Narrow"/>
          <w:sz w:val="24"/>
          <w:szCs w:val="24"/>
        </w:rPr>
        <w:t xml:space="preserve"> –</w:t>
      </w:r>
      <w:r w:rsidRPr="005C4220">
        <w:rPr>
          <w:rFonts w:ascii="Arial Narrow" w:hAnsi="Arial Narrow" w:cs="Arial"/>
          <w:bCs/>
          <w:i/>
          <w:sz w:val="24"/>
          <w:szCs w:val="24"/>
        </w:rPr>
        <w:t>Coordinating Country</w:t>
      </w:r>
      <w:r w:rsidRPr="005C4220">
        <w:rPr>
          <w:rFonts w:ascii="Arial Narrow" w:hAnsi="Arial Narrow" w:cs="Arial Narrow"/>
          <w:i/>
          <w:sz w:val="24"/>
          <w:szCs w:val="24"/>
        </w:rPr>
        <w:t>: Mauritius</w:t>
      </w:r>
    </w:p>
    <w:p w14:paraId="713E5C51" w14:textId="77777777" w:rsidR="005C4220" w:rsidRPr="005C4220" w:rsidRDefault="005C4220" w:rsidP="005C4220">
      <w:pPr>
        <w:suppressAutoHyphens/>
        <w:ind w:left="567" w:hanging="567"/>
        <w:contextualSpacing/>
        <w:jc w:val="both"/>
        <w:rPr>
          <w:rFonts w:ascii="Arial Narrow" w:hAnsi="Arial Narrow" w:cs="Arial Narrow"/>
          <w:sz w:val="24"/>
          <w:szCs w:val="24"/>
        </w:rPr>
      </w:pPr>
      <w:r w:rsidRPr="005C4220">
        <w:rPr>
          <w:rFonts w:ascii="Arial Narrow" w:hAnsi="Arial Narrow" w:cs="Arial Narrow"/>
          <w:sz w:val="24"/>
          <w:szCs w:val="24"/>
        </w:rPr>
        <w:t>7.1</w:t>
      </w:r>
      <w:r w:rsidRPr="005C4220">
        <w:rPr>
          <w:rFonts w:ascii="Arial Narrow" w:hAnsi="Arial Narrow" w:cs="Arial Narrow"/>
          <w:sz w:val="24"/>
          <w:szCs w:val="24"/>
        </w:rPr>
        <w:tab/>
        <w:t>Update: Progress Report on the Work Plan of the WGTI (Mauritius)</w:t>
      </w:r>
    </w:p>
    <w:p w14:paraId="0068867E" w14:textId="77777777" w:rsidR="005C4220" w:rsidRPr="005C4220" w:rsidRDefault="005C4220" w:rsidP="005C4220">
      <w:pPr>
        <w:suppressAutoHyphens/>
        <w:ind w:left="567" w:hanging="567"/>
        <w:contextualSpacing/>
        <w:jc w:val="both"/>
        <w:rPr>
          <w:rFonts w:ascii="Arial Narrow" w:hAnsi="Arial Narrow" w:cs="Arial Narrow"/>
          <w:sz w:val="24"/>
          <w:szCs w:val="24"/>
        </w:rPr>
      </w:pPr>
      <w:r w:rsidRPr="005C4220">
        <w:rPr>
          <w:rFonts w:ascii="Arial Narrow" w:hAnsi="Arial Narrow" w:cs="Arial Narrow"/>
          <w:sz w:val="24"/>
          <w:szCs w:val="24"/>
        </w:rPr>
        <w:lastRenderedPageBreak/>
        <w:t>7.2</w:t>
      </w:r>
      <w:r w:rsidRPr="005C4220">
        <w:rPr>
          <w:rFonts w:ascii="Arial Narrow" w:hAnsi="Arial Narrow" w:cs="Arial Narrow"/>
          <w:sz w:val="24"/>
          <w:szCs w:val="24"/>
        </w:rPr>
        <w:tab/>
        <w:t>Update: Preparations for the 19</w:t>
      </w:r>
      <w:r w:rsidRPr="005C4220">
        <w:rPr>
          <w:rFonts w:ascii="Arial Narrow" w:hAnsi="Arial Narrow" w:cs="Arial Narrow"/>
          <w:sz w:val="24"/>
          <w:szCs w:val="24"/>
          <w:vertAlign w:val="superscript"/>
        </w:rPr>
        <w:t>th</w:t>
      </w:r>
      <w:r w:rsidRPr="005C4220">
        <w:rPr>
          <w:rFonts w:ascii="Arial Narrow" w:hAnsi="Arial Narrow" w:cs="Arial Narrow"/>
          <w:sz w:val="24"/>
          <w:szCs w:val="24"/>
        </w:rPr>
        <w:t xml:space="preserve"> Meeting of the Working Group on Trade and Investment (WGTI) (Mauritius)</w:t>
      </w:r>
    </w:p>
    <w:p w14:paraId="44FC408D" w14:textId="77777777" w:rsidR="005C4220" w:rsidRPr="005C4220" w:rsidRDefault="005C4220" w:rsidP="005C4220">
      <w:pPr>
        <w:suppressAutoHyphens/>
        <w:ind w:left="567" w:hanging="567"/>
        <w:contextualSpacing/>
        <w:jc w:val="both"/>
        <w:rPr>
          <w:rFonts w:ascii="Arial Narrow" w:hAnsi="Arial Narrow" w:cs="Arial Narrow"/>
          <w:sz w:val="24"/>
          <w:szCs w:val="24"/>
        </w:rPr>
      </w:pPr>
      <w:r w:rsidRPr="005C4220">
        <w:rPr>
          <w:rFonts w:ascii="Arial Narrow" w:hAnsi="Arial Narrow" w:cs="Arial Narrow"/>
          <w:sz w:val="24"/>
          <w:szCs w:val="24"/>
        </w:rPr>
        <w:t>7.3</w:t>
      </w:r>
      <w:r w:rsidRPr="005C4220">
        <w:rPr>
          <w:rFonts w:ascii="Arial Narrow" w:hAnsi="Arial Narrow" w:cs="Arial Narrow"/>
          <w:sz w:val="24"/>
          <w:szCs w:val="24"/>
        </w:rPr>
        <w:tab/>
        <w:t>Update: Status of the Indian Ocean Rim Business Forum (IORBF) and handing over of the IORBF Chair to Bangladesh and Remarks by Incoming Chair of IORBF (UAE/Bangladesh)</w:t>
      </w:r>
    </w:p>
    <w:p w14:paraId="1C454495" w14:textId="77777777" w:rsidR="005C4220" w:rsidRPr="005C4220" w:rsidRDefault="005C4220" w:rsidP="005C4220">
      <w:pPr>
        <w:tabs>
          <w:tab w:val="left" w:pos="567"/>
        </w:tabs>
        <w:jc w:val="both"/>
        <w:rPr>
          <w:rFonts w:ascii="Arial Narrow" w:hAnsi="Arial Narrow" w:cs="Arial Narrow"/>
          <w:sz w:val="24"/>
          <w:szCs w:val="24"/>
        </w:rPr>
      </w:pPr>
      <w:r w:rsidRPr="005C4220">
        <w:rPr>
          <w:rFonts w:ascii="Arial Narrow" w:hAnsi="Arial Narrow" w:cs="Arial Narrow"/>
          <w:sz w:val="24"/>
          <w:szCs w:val="24"/>
        </w:rPr>
        <w:t>7.4</w:t>
      </w:r>
      <w:r w:rsidRPr="005C4220">
        <w:rPr>
          <w:rFonts w:ascii="Arial Narrow" w:hAnsi="Arial Narrow" w:cs="Arial Narrow"/>
          <w:sz w:val="24"/>
          <w:szCs w:val="24"/>
        </w:rPr>
        <w:tab/>
        <w:t>Update: Collaboration between IORA and Global Trade Review (GTR) (Australia)</w:t>
      </w:r>
    </w:p>
    <w:p w14:paraId="2864C473" w14:textId="77777777" w:rsidR="005C4220" w:rsidRDefault="005C4220" w:rsidP="005C4220">
      <w:pPr>
        <w:tabs>
          <w:tab w:val="left" w:pos="567"/>
        </w:tabs>
        <w:jc w:val="both"/>
        <w:rPr>
          <w:rFonts w:ascii="Arial Narrow" w:hAnsi="Arial Narrow" w:cs="Arial Narrow"/>
          <w:sz w:val="24"/>
          <w:szCs w:val="24"/>
        </w:rPr>
      </w:pPr>
      <w:r w:rsidRPr="005C4220">
        <w:rPr>
          <w:rFonts w:ascii="Arial Narrow" w:hAnsi="Arial Narrow" w:cs="Arial Narrow"/>
          <w:sz w:val="24"/>
          <w:szCs w:val="24"/>
        </w:rPr>
        <w:t>7.5</w:t>
      </w:r>
      <w:r w:rsidRPr="005C4220">
        <w:rPr>
          <w:rFonts w:ascii="Arial Narrow" w:hAnsi="Arial Narrow" w:cs="Arial Narrow"/>
          <w:sz w:val="24"/>
          <w:szCs w:val="24"/>
        </w:rPr>
        <w:tab/>
        <w:t>Update: Signature of SME MOU (Secretariat)</w:t>
      </w:r>
    </w:p>
    <w:p w14:paraId="3CD12BB8" w14:textId="77777777" w:rsidR="00775B1F" w:rsidRPr="005C4220" w:rsidRDefault="00775B1F" w:rsidP="00775B1F">
      <w:pPr>
        <w:tabs>
          <w:tab w:val="left" w:pos="567"/>
        </w:tabs>
        <w:ind w:left="567" w:hanging="567"/>
        <w:jc w:val="both"/>
        <w:rPr>
          <w:rFonts w:ascii="Arial Narrow" w:hAnsi="Arial Narrow" w:cs="Arial Narrow"/>
          <w:sz w:val="24"/>
          <w:szCs w:val="24"/>
        </w:rPr>
      </w:pPr>
      <w:r>
        <w:rPr>
          <w:rFonts w:ascii="Arial Narrow" w:hAnsi="Arial Narrow" w:cs="Arial Narrow"/>
          <w:sz w:val="24"/>
          <w:szCs w:val="24"/>
        </w:rPr>
        <w:t>7.6</w:t>
      </w:r>
      <w:r>
        <w:rPr>
          <w:rFonts w:ascii="Arial Narrow" w:hAnsi="Arial Narrow" w:cs="Arial Narrow"/>
          <w:sz w:val="24"/>
          <w:szCs w:val="24"/>
        </w:rPr>
        <w:tab/>
      </w:r>
      <w:r w:rsidRPr="00775B1F">
        <w:rPr>
          <w:rFonts w:ascii="Arial Narrow" w:hAnsi="Arial Narrow" w:cs="Arial Narrow"/>
          <w:sz w:val="24"/>
          <w:szCs w:val="24"/>
        </w:rPr>
        <w:t>Update: Collaboration between IORA and Financial Times for the Africa Summit, 19 October 2021 (Secretariat)</w:t>
      </w:r>
    </w:p>
    <w:p w14:paraId="3F8717AC" w14:textId="77777777" w:rsidR="005C4220" w:rsidRPr="005C4220" w:rsidRDefault="005C4220" w:rsidP="005C4220">
      <w:pPr>
        <w:tabs>
          <w:tab w:val="left" w:pos="567"/>
        </w:tabs>
        <w:suppressAutoHyphens/>
        <w:contextualSpacing/>
        <w:jc w:val="both"/>
        <w:rPr>
          <w:rFonts w:ascii="Arial Narrow" w:hAnsi="Arial Narrow" w:cs="Arial Narrow"/>
          <w:b/>
          <w:bCs/>
          <w:sz w:val="24"/>
          <w:szCs w:val="24"/>
        </w:rPr>
      </w:pPr>
    </w:p>
    <w:p w14:paraId="3CA3F58E" w14:textId="77777777" w:rsidR="005C4220" w:rsidRPr="005C4220" w:rsidRDefault="005C4220" w:rsidP="005C4220">
      <w:pPr>
        <w:tabs>
          <w:tab w:val="left" w:pos="567"/>
        </w:tabs>
        <w:suppressAutoHyphens/>
        <w:contextualSpacing/>
        <w:jc w:val="both"/>
        <w:rPr>
          <w:rFonts w:ascii="Arial Narrow" w:hAnsi="Arial Narrow" w:cs="Arial Narrow"/>
          <w:i/>
          <w:sz w:val="24"/>
          <w:szCs w:val="24"/>
        </w:rPr>
      </w:pPr>
      <w:r w:rsidRPr="005C4220">
        <w:rPr>
          <w:rFonts w:ascii="Arial Narrow" w:hAnsi="Arial Narrow" w:cs="Arial Narrow"/>
          <w:b/>
          <w:bCs/>
          <w:sz w:val="24"/>
          <w:szCs w:val="24"/>
        </w:rPr>
        <w:t>8.</w:t>
      </w:r>
      <w:r w:rsidRPr="005C4220">
        <w:rPr>
          <w:rFonts w:ascii="Arial Narrow" w:hAnsi="Arial Narrow" w:cs="Arial Narrow"/>
          <w:b/>
          <w:bCs/>
          <w:sz w:val="24"/>
          <w:szCs w:val="24"/>
        </w:rPr>
        <w:tab/>
      </w:r>
      <w:r w:rsidRPr="005C4220">
        <w:rPr>
          <w:rFonts w:ascii="Arial Narrow" w:hAnsi="Arial Narrow" w:cs="Arial Narrow"/>
          <w:b/>
          <w:sz w:val="24"/>
          <w:szCs w:val="24"/>
        </w:rPr>
        <w:t>FISHERIES MANAGEMENT (FM)</w:t>
      </w:r>
      <w:r w:rsidRPr="005C4220">
        <w:rPr>
          <w:rFonts w:ascii="Arial Narrow" w:hAnsi="Arial Narrow" w:cs="Arial Narrow"/>
          <w:sz w:val="24"/>
          <w:szCs w:val="24"/>
        </w:rPr>
        <w:t xml:space="preserve"> – </w:t>
      </w:r>
      <w:r w:rsidRPr="005C4220">
        <w:rPr>
          <w:rFonts w:ascii="Arial Narrow" w:hAnsi="Arial Narrow" w:cs="Arial"/>
          <w:bCs/>
          <w:i/>
          <w:sz w:val="24"/>
          <w:szCs w:val="24"/>
        </w:rPr>
        <w:t>Coordinating Country</w:t>
      </w:r>
      <w:r w:rsidRPr="005C4220">
        <w:rPr>
          <w:rFonts w:ascii="Arial Narrow" w:hAnsi="Arial Narrow" w:cs="Arial Narrow"/>
          <w:i/>
          <w:sz w:val="24"/>
          <w:szCs w:val="24"/>
        </w:rPr>
        <w:t>: Indonesia</w:t>
      </w:r>
    </w:p>
    <w:p w14:paraId="79101AC7" w14:textId="77777777" w:rsidR="005C4220" w:rsidRPr="005C4220" w:rsidRDefault="005C4220" w:rsidP="005C4220">
      <w:pPr>
        <w:suppressAutoHyphens/>
        <w:ind w:left="567" w:hanging="567"/>
        <w:contextualSpacing/>
        <w:jc w:val="both"/>
        <w:rPr>
          <w:rFonts w:ascii="Arial Narrow" w:hAnsi="Arial Narrow" w:cs="Arial Narrow"/>
          <w:sz w:val="24"/>
          <w:szCs w:val="24"/>
        </w:rPr>
      </w:pPr>
      <w:r w:rsidRPr="005C4220">
        <w:rPr>
          <w:rFonts w:ascii="Arial Narrow" w:hAnsi="Arial Narrow" w:cs="Arial Narrow"/>
          <w:sz w:val="24"/>
          <w:szCs w:val="24"/>
        </w:rPr>
        <w:t>8.1</w:t>
      </w:r>
      <w:r w:rsidRPr="005C4220">
        <w:rPr>
          <w:rFonts w:ascii="Arial Narrow" w:hAnsi="Arial Narrow" w:cs="Arial Narrow"/>
          <w:sz w:val="24"/>
          <w:szCs w:val="24"/>
        </w:rPr>
        <w:tab/>
        <w:t>Update: Progress Report on the Work Plan of the Core Group on Fisheries Management (CGFM) (Indonesia)</w:t>
      </w:r>
    </w:p>
    <w:p w14:paraId="79E04E75" w14:textId="77777777" w:rsidR="005C4220" w:rsidRPr="005C4220" w:rsidRDefault="005C4220" w:rsidP="005C4220">
      <w:pPr>
        <w:suppressAutoHyphens/>
        <w:ind w:left="567" w:hanging="567"/>
        <w:contextualSpacing/>
        <w:jc w:val="both"/>
        <w:rPr>
          <w:rFonts w:ascii="Arial Narrow" w:hAnsi="Arial Narrow" w:cs="Arial Narrow"/>
          <w:sz w:val="24"/>
          <w:szCs w:val="24"/>
        </w:rPr>
      </w:pPr>
      <w:r w:rsidRPr="005C4220">
        <w:rPr>
          <w:rFonts w:ascii="Arial Narrow" w:hAnsi="Arial Narrow" w:cs="Arial Narrow"/>
          <w:sz w:val="24"/>
          <w:szCs w:val="24"/>
        </w:rPr>
        <w:t>8.2</w:t>
      </w:r>
      <w:r w:rsidRPr="005C4220">
        <w:rPr>
          <w:rFonts w:ascii="Arial Narrow" w:hAnsi="Arial Narrow" w:cs="Arial Narrow"/>
          <w:sz w:val="24"/>
          <w:szCs w:val="24"/>
        </w:rPr>
        <w:tab/>
      </w:r>
      <w:r w:rsidR="00C07514">
        <w:rPr>
          <w:rFonts w:ascii="Arial Narrow" w:hAnsi="Arial Narrow" w:cs="Arial Narrow"/>
          <w:sz w:val="24"/>
          <w:szCs w:val="24"/>
        </w:rPr>
        <w:t>Report</w:t>
      </w:r>
      <w:r w:rsidRPr="005C4220">
        <w:rPr>
          <w:rFonts w:ascii="Arial Narrow" w:hAnsi="Arial Narrow" w:cs="Arial Narrow"/>
          <w:sz w:val="24"/>
          <w:szCs w:val="24"/>
        </w:rPr>
        <w:t xml:space="preserve">: </w:t>
      </w:r>
      <w:r w:rsidR="00C07514">
        <w:rPr>
          <w:rFonts w:ascii="Arial Narrow" w:hAnsi="Arial Narrow" w:cs="Arial Narrow"/>
          <w:sz w:val="24"/>
          <w:szCs w:val="24"/>
        </w:rPr>
        <w:t xml:space="preserve">First </w:t>
      </w:r>
      <w:r w:rsidR="00C07514" w:rsidRPr="00C07514">
        <w:rPr>
          <w:rFonts w:ascii="Arial Narrow" w:hAnsi="Arial Narrow" w:cs="Arial Narrow"/>
          <w:sz w:val="24"/>
          <w:szCs w:val="24"/>
        </w:rPr>
        <w:t>Meeting of IORA Core Group on Fisheries Management (CGFM)</w:t>
      </w:r>
      <w:r w:rsidRPr="005C4220">
        <w:rPr>
          <w:rFonts w:ascii="Arial Narrow" w:hAnsi="Arial Narrow" w:cs="Arial Narrow"/>
          <w:sz w:val="24"/>
          <w:szCs w:val="24"/>
        </w:rPr>
        <w:t xml:space="preserve"> (Indonesia)</w:t>
      </w:r>
    </w:p>
    <w:p w14:paraId="2D2EDC9C" w14:textId="77777777" w:rsidR="005C4220" w:rsidRPr="005C4220" w:rsidRDefault="005C4220" w:rsidP="005C4220">
      <w:pPr>
        <w:tabs>
          <w:tab w:val="left" w:pos="567"/>
        </w:tabs>
        <w:suppressAutoHyphens/>
        <w:jc w:val="both"/>
        <w:rPr>
          <w:rFonts w:ascii="Arial Narrow" w:hAnsi="Arial Narrow"/>
          <w:sz w:val="24"/>
          <w:szCs w:val="24"/>
          <w:lang w:eastAsia="zh-CN"/>
        </w:rPr>
      </w:pPr>
      <w:r w:rsidRPr="005C4220">
        <w:rPr>
          <w:rFonts w:ascii="Arial Narrow" w:hAnsi="Arial Narrow"/>
          <w:sz w:val="24"/>
          <w:szCs w:val="24"/>
          <w:lang w:eastAsia="zh-CN"/>
        </w:rPr>
        <w:t>8.3</w:t>
      </w:r>
      <w:r w:rsidRPr="005C4220">
        <w:rPr>
          <w:rFonts w:ascii="Arial Narrow" w:hAnsi="Arial Narrow"/>
          <w:sz w:val="24"/>
          <w:szCs w:val="24"/>
          <w:lang w:eastAsia="zh-CN"/>
        </w:rPr>
        <w:tab/>
        <w:t>Report: Activities of the Fisheries Support Unit (FSU)</w:t>
      </w:r>
    </w:p>
    <w:p w14:paraId="79D21B1E" w14:textId="77777777" w:rsidR="005C4220" w:rsidRPr="005C4220" w:rsidRDefault="005C4220" w:rsidP="005C4220">
      <w:pPr>
        <w:tabs>
          <w:tab w:val="left" w:pos="567"/>
        </w:tabs>
        <w:suppressAutoHyphens/>
        <w:jc w:val="both"/>
        <w:rPr>
          <w:rFonts w:ascii="Arial Narrow" w:hAnsi="Arial Narrow"/>
          <w:sz w:val="24"/>
          <w:szCs w:val="24"/>
          <w:lang w:eastAsia="zh-CN"/>
        </w:rPr>
      </w:pPr>
      <w:r w:rsidRPr="005C4220">
        <w:rPr>
          <w:rFonts w:ascii="Arial Narrow" w:hAnsi="Arial Narrow" w:cs="Arial Narrow"/>
          <w:sz w:val="24"/>
          <w:szCs w:val="24"/>
        </w:rPr>
        <w:t>8.4</w:t>
      </w:r>
      <w:r w:rsidRPr="005C4220">
        <w:rPr>
          <w:rFonts w:ascii="Arial Narrow" w:hAnsi="Arial Narrow" w:cs="Arial Narrow"/>
          <w:sz w:val="24"/>
          <w:szCs w:val="24"/>
        </w:rPr>
        <w:tab/>
        <w:t>Update: Activities under MoU between IORA and AFD (Secretariat)</w:t>
      </w:r>
    </w:p>
    <w:p w14:paraId="0C6754EC" w14:textId="77777777" w:rsidR="005C4220" w:rsidRPr="005C4220" w:rsidRDefault="005C4220" w:rsidP="005C4220">
      <w:pPr>
        <w:suppressAutoHyphens/>
        <w:jc w:val="both"/>
        <w:rPr>
          <w:rFonts w:ascii="Arial Narrow" w:hAnsi="Arial Narrow"/>
          <w:sz w:val="24"/>
          <w:szCs w:val="24"/>
          <w:lang w:eastAsia="zh-CN"/>
        </w:rPr>
      </w:pPr>
    </w:p>
    <w:p w14:paraId="7331A17F" w14:textId="77777777" w:rsidR="005C4220" w:rsidRPr="005C4220" w:rsidRDefault="005C4220" w:rsidP="005C4220">
      <w:pPr>
        <w:tabs>
          <w:tab w:val="left" w:pos="567"/>
        </w:tabs>
        <w:suppressAutoHyphens/>
        <w:contextualSpacing/>
        <w:jc w:val="both"/>
        <w:rPr>
          <w:rFonts w:ascii="Arial Narrow" w:hAnsi="Arial Narrow" w:cs="Arial Narrow"/>
          <w:i/>
          <w:sz w:val="24"/>
          <w:szCs w:val="24"/>
        </w:rPr>
      </w:pPr>
      <w:r w:rsidRPr="005C4220">
        <w:rPr>
          <w:rFonts w:ascii="Arial Narrow" w:hAnsi="Arial Narrow" w:cs="Arial Narrow"/>
          <w:b/>
          <w:bCs/>
          <w:sz w:val="24"/>
          <w:szCs w:val="24"/>
        </w:rPr>
        <w:t>9.</w:t>
      </w:r>
      <w:r w:rsidRPr="005C4220">
        <w:rPr>
          <w:rFonts w:ascii="Arial Narrow" w:hAnsi="Arial Narrow" w:cs="Arial Narrow"/>
          <w:sz w:val="24"/>
          <w:szCs w:val="24"/>
        </w:rPr>
        <w:tab/>
      </w:r>
      <w:r w:rsidRPr="005C4220">
        <w:rPr>
          <w:rFonts w:ascii="Arial Narrow" w:hAnsi="Arial Narrow" w:cs="Arial Narrow"/>
          <w:b/>
          <w:sz w:val="24"/>
          <w:szCs w:val="24"/>
        </w:rPr>
        <w:t>DISASTER RISK MANAGEMENT (DRM)</w:t>
      </w:r>
      <w:r w:rsidRPr="005C4220">
        <w:rPr>
          <w:rFonts w:ascii="Arial Narrow" w:hAnsi="Arial Narrow" w:cs="Arial Narrow"/>
          <w:sz w:val="24"/>
          <w:szCs w:val="24"/>
        </w:rPr>
        <w:t xml:space="preserve"> – </w:t>
      </w:r>
      <w:r w:rsidRPr="005C4220">
        <w:rPr>
          <w:rFonts w:ascii="Arial Narrow" w:hAnsi="Arial Narrow" w:cs="Arial"/>
          <w:bCs/>
          <w:i/>
          <w:sz w:val="24"/>
          <w:szCs w:val="24"/>
        </w:rPr>
        <w:t>Coordinating Country</w:t>
      </w:r>
      <w:r w:rsidRPr="005C4220">
        <w:rPr>
          <w:rFonts w:ascii="Arial Narrow" w:hAnsi="Arial Narrow" w:cs="Arial Narrow"/>
          <w:i/>
          <w:sz w:val="24"/>
          <w:szCs w:val="24"/>
        </w:rPr>
        <w:t>: India</w:t>
      </w:r>
    </w:p>
    <w:p w14:paraId="520D7514" w14:textId="77777777" w:rsidR="005C4220" w:rsidRPr="005C4220" w:rsidRDefault="005C4220" w:rsidP="005C4220">
      <w:pPr>
        <w:suppressAutoHyphens/>
        <w:ind w:left="567" w:hanging="567"/>
        <w:contextualSpacing/>
        <w:jc w:val="both"/>
        <w:rPr>
          <w:rFonts w:ascii="Arial Narrow" w:hAnsi="Arial Narrow" w:cs="Arial Narrow"/>
          <w:sz w:val="24"/>
          <w:szCs w:val="24"/>
        </w:rPr>
      </w:pPr>
      <w:r w:rsidRPr="005C4220">
        <w:rPr>
          <w:rFonts w:ascii="Arial Narrow" w:hAnsi="Arial Narrow" w:cs="Arial Narrow"/>
          <w:sz w:val="24"/>
          <w:szCs w:val="24"/>
        </w:rPr>
        <w:t>9.1</w:t>
      </w:r>
      <w:r w:rsidRPr="005C4220">
        <w:rPr>
          <w:rFonts w:ascii="Arial Narrow" w:hAnsi="Arial Narrow" w:cs="Arial Narrow"/>
          <w:sz w:val="24"/>
          <w:szCs w:val="24"/>
        </w:rPr>
        <w:tab/>
        <w:t xml:space="preserve">Update: Terms of Reference (TOR) of the Working Group </w:t>
      </w:r>
      <w:bookmarkStart w:id="2" w:name="_Hlk79612290"/>
      <w:r w:rsidRPr="005C4220">
        <w:rPr>
          <w:rFonts w:ascii="Arial Narrow" w:hAnsi="Arial Narrow" w:cs="Arial Narrow"/>
          <w:sz w:val="24"/>
          <w:szCs w:val="24"/>
        </w:rPr>
        <w:t>on Disaster Risk Management (CGDRM)</w:t>
      </w:r>
      <w:bookmarkEnd w:id="2"/>
      <w:r w:rsidRPr="005C4220">
        <w:rPr>
          <w:rFonts w:ascii="Arial Narrow" w:hAnsi="Arial Narrow" w:cs="Arial Narrow"/>
          <w:sz w:val="24"/>
          <w:szCs w:val="24"/>
        </w:rPr>
        <w:t xml:space="preserve"> and Work Plan for Disaster Risk Management (India) </w:t>
      </w:r>
    </w:p>
    <w:p w14:paraId="6951687D" w14:textId="77777777" w:rsidR="005C4220" w:rsidRPr="005C4220" w:rsidRDefault="005C4220" w:rsidP="005C4220">
      <w:pPr>
        <w:tabs>
          <w:tab w:val="left" w:pos="567"/>
        </w:tabs>
        <w:suppressAutoHyphens/>
        <w:ind w:left="539" w:hanging="539"/>
        <w:contextualSpacing/>
        <w:jc w:val="both"/>
        <w:rPr>
          <w:rFonts w:ascii="Arial Narrow" w:hAnsi="Arial Narrow" w:cs="Arial Narrow"/>
          <w:sz w:val="24"/>
          <w:szCs w:val="24"/>
        </w:rPr>
      </w:pPr>
      <w:r w:rsidRPr="005C4220">
        <w:rPr>
          <w:rFonts w:ascii="Arial Narrow" w:hAnsi="Arial Narrow" w:cs="Arial Narrow"/>
          <w:sz w:val="24"/>
          <w:szCs w:val="24"/>
        </w:rPr>
        <w:t>9.2</w:t>
      </w:r>
      <w:r w:rsidRPr="005C4220">
        <w:rPr>
          <w:rFonts w:ascii="Arial Narrow" w:hAnsi="Arial Narrow" w:cs="Arial Narrow"/>
          <w:sz w:val="24"/>
          <w:szCs w:val="24"/>
        </w:rPr>
        <w:tab/>
        <w:t>Update: Establishing legal frameworks in the Indian Ocean region in the field of Disaster Risk Management (India)</w:t>
      </w:r>
    </w:p>
    <w:p w14:paraId="732276A6" w14:textId="77777777" w:rsidR="005C4220" w:rsidRPr="005C4220" w:rsidRDefault="005C4220" w:rsidP="005C4220">
      <w:pPr>
        <w:tabs>
          <w:tab w:val="left" w:pos="567"/>
        </w:tabs>
        <w:suppressAutoHyphens/>
        <w:contextualSpacing/>
        <w:jc w:val="both"/>
        <w:rPr>
          <w:rFonts w:ascii="Arial Narrow" w:hAnsi="Arial Narrow" w:cs="Arial Narrow"/>
          <w:sz w:val="24"/>
          <w:szCs w:val="24"/>
        </w:rPr>
      </w:pPr>
      <w:r w:rsidRPr="005C4220">
        <w:rPr>
          <w:rFonts w:ascii="Arial Narrow" w:hAnsi="Arial Narrow" w:cs="Arial Narrow"/>
          <w:sz w:val="24"/>
          <w:szCs w:val="24"/>
        </w:rPr>
        <w:t>9.3</w:t>
      </w:r>
      <w:r w:rsidRPr="005C4220">
        <w:rPr>
          <w:rFonts w:ascii="Arial Narrow" w:hAnsi="Arial Narrow" w:cs="Arial Narrow"/>
          <w:sz w:val="24"/>
          <w:szCs w:val="24"/>
        </w:rPr>
        <w:tab/>
        <w:t>Update: Signature on Search and Rescue (SAR) MOU (Secretariat)</w:t>
      </w:r>
    </w:p>
    <w:p w14:paraId="0C2EA615" w14:textId="77777777" w:rsidR="005C4220" w:rsidRPr="005C4220" w:rsidRDefault="005C4220" w:rsidP="005C4220">
      <w:pPr>
        <w:tabs>
          <w:tab w:val="left" w:pos="567"/>
        </w:tabs>
        <w:suppressAutoHyphens/>
        <w:contextualSpacing/>
        <w:jc w:val="both"/>
        <w:rPr>
          <w:rFonts w:ascii="Arial Narrow" w:hAnsi="Arial Narrow" w:cs="Arial Narrow"/>
          <w:sz w:val="24"/>
          <w:szCs w:val="24"/>
        </w:rPr>
      </w:pPr>
      <w:r w:rsidRPr="005C4220">
        <w:rPr>
          <w:rFonts w:ascii="Arial Narrow" w:hAnsi="Arial Narrow" w:cs="Arial Narrow"/>
          <w:sz w:val="24"/>
          <w:szCs w:val="24"/>
        </w:rPr>
        <w:t>9.4</w:t>
      </w:r>
      <w:r w:rsidRPr="005C4220">
        <w:rPr>
          <w:rFonts w:ascii="Arial Narrow" w:hAnsi="Arial Narrow" w:cs="Arial Narrow"/>
          <w:sz w:val="24"/>
          <w:szCs w:val="24"/>
        </w:rPr>
        <w:tab/>
        <w:t>New proposal: IORA Sustainable Health Initiative (Mauritius)</w:t>
      </w:r>
    </w:p>
    <w:p w14:paraId="74A63D21" w14:textId="77777777" w:rsidR="005C4220" w:rsidRDefault="005C4220" w:rsidP="005C4220">
      <w:pPr>
        <w:tabs>
          <w:tab w:val="left" w:pos="567"/>
        </w:tabs>
        <w:suppressAutoHyphens/>
        <w:ind w:left="539" w:hanging="539"/>
        <w:contextualSpacing/>
        <w:jc w:val="both"/>
        <w:rPr>
          <w:rFonts w:ascii="Arial Narrow" w:hAnsi="Arial Narrow" w:cs="Arial Narrow"/>
          <w:sz w:val="24"/>
          <w:szCs w:val="24"/>
        </w:rPr>
      </w:pPr>
      <w:r w:rsidRPr="005C4220">
        <w:rPr>
          <w:rFonts w:ascii="Arial Narrow" w:hAnsi="Arial Narrow" w:cs="Arial Narrow"/>
          <w:sz w:val="24"/>
          <w:szCs w:val="24"/>
        </w:rPr>
        <w:t xml:space="preserve">9.5 </w:t>
      </w:r>
      <w:r w:rsidRPr="005C4220">
        <w:rPr>
          <w:rFonts w:ascii="Arial Narrow" w:hAnsi="Arial Narrow" w:cs="Arial Narrow"/>
          <w:sz w:val="24"/>
          <w:szCs w:val="24"/>
        </w:rPr>
        <w:tab/>
        <w:t>New proposal: MoU between IORA-Coalition for Disaster Resilient Infrastructure (CDRI) (Secretariat)</w:t>
      </w:r>
    </w:p>
    <w:p w14:paraId="28842276" w14:textId="77777777" w:rsidR="005C4220" w:rsidRPr="005C4220" w:rsidRDefault="005C4220" w:rsidP="005C4220">
      <w:pPr>
        <w:tabs>
          <w:tab w:val="left" w:pos="567"/>
        </w:tabs>
        <w:suppressAutoHyphens/>
        <w:contextualSpacing/>
        <w:jc w:val="both"/>
        <w:rPr>
          <w:rFonts w:ascii="Arial Narrow" w:hAnsi="Arial Narrow" w:cs="Arial Narrow"/>
          <w:sz w:val="24"/>
          <w:szCs w:val="24"/>
        </w:rPr>
      </w:pPr>
    </w:p>
    <w:p w14:paraId="702ACBED" w14:textId="77777777" w:rsidR="005C4220" w:rsidRPr="005C4220" w:rsidRDefault="005C4220" w:rsidP="005C4220">
      <w:pPr>
        <w:tabs>
          <w:tab w:val="left" w:pos="567"/>
        </w:tabs>
        <w:suppressAutoHyphens/>
        <w:contextualSpacing/>
        <w:jc w:val="both"/>
        <w:rPr>
          <w:rFonts w:ascii="Arial Narrow" w:hAnsi="Arial Narrow" w:cs="Arial Narrow"/>
          <w:i/>
          <w:sz w:val="24"/>
          <w:szCs w:val="24"/>
        </w:rPr>
      </w:pPr>
      <w:r w:rsidRPr="005C4220">
        <w:rPr>
          <w:rFonts w:ascii="Arial Narrow" w:hAnsi="Arial Narrow" w:cs="Arial Narrow"/>
          <w:b/>
          <w:bCs/>
          <w:sz w:val="24"/>
          <w:szCs w:val="24"/>
        </w:rPr>
        <w:t>10.</w:t>
      </w:r>
      <w:r w:rsidRPr="005C4220">
        <w:rPr>
          <w:rFonts w:ascii="Arial Narrow" w:hAnsi="Arial Narrow" w:cs="Arial Narrow"/>
          <w:sz w:val="24"/>
          <w:szCs w:val="24"/>
        </w:rPr>
        <w:tab/>
      </w:r>
      <w:r w:rsidRPr="005C4220">
        <w:rPr>
          <w:rFonts w:ascii="Arial Narrow" w:hAnsi="Arial Narrow" w:cs="Arial Narrow"/>
          <w:b/>
          <w:sz w:val="24"/>
          <w:szCs w:val="24"/>
        </w:rPr>
        <w:t>ACADEMIC, SCIENCE AND TECHNOLOGY COOPERATION (AST)</w:t>
      </w:r>
      <w:r w:rsidRPr="005C4220">
        <w:rPr>
          <w:rFonts w:ascii="Arial Narrow" w:hAnsi="Arial Narrow" w:cs="Arial Narrow"/>
          <w:sz w:val="24"/>
          <w:szCs w:val="24"/>
        </w:rPr>
        <w:t xml:space="preserve"> – </w:t>
      </w:r>
      <w:r w:rsidRPr="005C4220">
        <w:rPr>
          <w:rFonts w:ascii="Arial Narrow" w:hAnsi="Arial Narrow" w:cs="Arial"/>
          <w:bCs/>
          <w:i/>
          <w:sz w:val="24"/>
          <w:szCs w:val="24"/>
        </w:rPr>
        <w:t>Coordinating Country</w:t>
      </w:r>
      <w:r w:rsidRPr="005C4220">
        <w:rPr>
          <w:rFonts w:ascii="Arial Narrow" w:hAnsi="Arial Narrow" w:cs="Arial Narrow"/>
          <w:i/>
          <w:sz w:val="24"/>
          <w:szCs w:val="24"/>
        </w:rPr>
        <w:t>: India</w:t>
      </w:r>
    </w:p>
    <w:p w14:paraId="34DE32BE" w14:textId="77777777" w:rsidR="005C4220" w:rsidRPr="005C4220" w:rsidRDefault="005C4220" w:rsidP="005C4220">
      <w:pPr>
        <w:tabs>
          <w:tab w:val="left" w:pos="567"/>
        </w:tabs>
        <w:ind w:left="567" w:hanging="567"/>
        <w:jc w:val="both"/>
        <w:rPr>
          <w:rFonts w:ascii="Arial Narrow" w:hAnsi="Arial Narrow" w:cs="Arial Narrow"/>
          <w:sz w:val="24"/>
          <w:szCs w:val="24"/>
          <w:lang w:val="en-US"/>
        </w:rPr>
      </w:pPr>
      <w:r w:rsidRPr="005C4220">
        <w:rPr>
          <w:rFonts w:ascii="Arial Narrow" w:hAnsi="Arial Narrow" w:cs="Arial Narrow"/>
          <w:sz w:val="24"/>
          <w:szCs w:val="24"/>
        </w:rPr>
        <w:t>10.1</w:t>
      </w:r>
      <w:r w:rsidRPr="005C4220">
        <w:rPr>
          <w:rFonts w:ascii="Arial Narrow" w:hAnsi="Arial Narrow" w:cs="Arial Narrow"/>
          <w:sz w:val="24"/>
          <w:szCs w:val="24"/>
        </w:rPr>
        <w:tab/>
        <w:t xml:space="preserve">Report: Third Meeting of </w:t>
      </w:r>
      <w:proofErr w:type="spellStart"/>
      <w:r w:rsidRPr="005C4220">
        <w:rPr>
          <w:rFonts w:ascii="Arial Narrow" w:hAnsi="Arial Narrow" w:cs="Arial Narrow"/>
          <w:sz w:val="24"/>
          <w:szCs w:val="24"/>
        </w:rPr>
        <w:t>theSub</w:t>
      </w:r>
      <w:proofErr w:type="spellEnd"/>
      <w:r w:rsidRPr="005C4220">
        <w:rPr>
          <w:rFonts w:ascii="Arial Narrow" w:hAnsi="Arial Narrow" w:cs="Arial Narrow"/>
          <w:sz w:val="24"/>
          <w:szCs w:val="24"/>
        </w:rPr>
        <w:t>-Committee on Indian Ocean Rim Association Academic Group (IORAG) Reform (India)</w:t>
      </w:r>
    </w:p>
    <w:p w14:paraId="4B4D6F60" w14:textId="77777777" w:rsidR="005C4220" w:rsidRPr="005C4220" w:rsidRDefault="005C4220" w:rsidP="005C4220">
      <w:pPr>
        <w:suppressAutoHyphens/>
        <w:ind w:left="567" w:hanging="567"/>
        <w:contextualSpacing/>
        <w:jc w:val="both"/>
        <w:rPr>
          <w:rFonts w:ascii="Arial Narrow" w:hAnsi="Arial Narrow" w:cs="Arial Narrow"/>
          <w:sz w:val="24"/>
          <w:szCs w:val="24"/>
        </w:rPr>
      </w:pPr>
      <w:r w:rsidRPr="005C4220">
        <w:rPr>
          <w:rFonts w:ascii="Arial Narrow" w:hAnsi="Arial Narrow" w:cs="Arial Narrow"/>
          <w:sz w:val="24"/>
          <w:szCs w:val="24"/>
        </w:rPr>
        <w:t>10.2</w:t>
      </w:r>
      <w:r w:rsidRPr="005C4220">
        <w:rPr>
          <w:rFonts w:ascii="Arial Narrow" w:hAnsi="Arial Narrow" w:cs="Arial Narrow"/>
          <w:sz w:val="24"/>
          <w:szCs w:val="24"/>
        </w:rPr>
        <w:tab/>
        <w:t>Report: 26</w:t>
      </w:r>
      <w:r w:rsidRPr="005C4220">
        <w:rPr>
          <w:rFonts w:ascii="Arial Narrow" w:hAnsi="Arial Narrow" w:cs="Arial Narrow"/>
          <w:sz w:val="24"/>
          <w:szCs w:val="24"/>
          <w:vertAlign w:val="superscript"/>
        </w:rPr>
        <w:t>th</w:t>
      </w:r>
      <w:r w:rsidRPr="005C4220">
        <w:rPr>
          <w:rFonts w:ascii="Arial Narrow" w:hAnsi="Arial Narrow" w:cs="Arial Narrow"/>
          <w:sz w:val="24"/>
          <w:szCs w:val="24"/>
        </w:rPr>
        <w:t xml:space="preserve"> Meeting of the Indian Ocean Rim Academic Group (IORAG) (India/UAE)</w:t>
      </w:r>
    </w:p>
    <w:p w14:paraId="74B6933C" w14:textId="77777777" w:rsidR="005C4220" w:rsidRPr="005C4220" w:rsidRDefault="005C4220" w:rsidP="005C4220">
      <w:pPr>
        <w:tabs>
          <w:tab w:val="left" w:pos="567"/>
        </w:tabs>
        <w:suppressAutoHyphens/>
        <w:ind w:left="539" w:hanging="539"/>
        <w:contextualSpacing/>
        <w:jc w:val="both"/>
        <w:rPr>
          <w:rFonts w:ascii="Arial Narrow" w:hAnsi="Arial Narrow" w:cs="Arial Narrow"/>
          <w:sz w:val="24"/>
          <w:szCs w:val="24"/>
        </w:rPr>
      </w:pPr>
      <w:r w:rsidRPr="005C4220">
        <w:rPr>
          <w:rFonts w:ascii="Arial Narrow" w:hAnsi="Arial Narrow" w:cs="Arial Narrow"/>
          <w:sz w:val="24"/>
          <w:szCs w:val="24"/>
        </w:rPr>
        <w:t>10.3</w:t>
      </w:r>
      <w:r w:rsidRPr="005C4220">
        <w:rPr>
          <w:rFonts w:ascii="Arial Narrow" w:hAnsi="Arial Narrow" w:cs="Arial Narrow"/>
          <w:sz w:val="24"/>
          <w:szCs w:val="24"/>
        </w:rPr>
        <w:tab/>
        <w:t>Report: First Working Group Meeting on Science Technology and Innovation (WGSTI) (India)</w:t>
      </w:r>
    </w:p>
    <w:p w14:paraId="1B3B4B14" w14:textId="77777777" w:rsidR="005C4220" w:rsidRPr="005C4220" w:rsidRDefault="005C4220" w:rsidP="005C4220">
      <w:pPr>
        <w:tabs>
          <w:tab w:val="left" w:pos="567"/>
        </w:tabs>
        <w:suppressAutoHyphens/>
        <w:ind w:left="539" w:hanging="539"/>
        <w:contextualSpacing/>
        <w:jc w:val="both"/>
        <w:rPr>
          <w:rFonts w:ascii="Arial Narrow" w:hAnsi="Arial Narrow" w:cs="Arial Narrow"/>
          <w:sz w:val="24"/>
          <w:szCs w:val="24"/>
        </w:rPr>
      </w:pPr>
      <w:r w:rsidRPr="005C4220">
        <w:rPr>
          <w:rFonts w:ascii="Arial Narrow" w:hAnsi="Arial Narrow" w:cs="Arial Narrow"/>
          <w:sz w:val="24"/>
          <w:szCs w:val="24"/>
        </w:rPr>
        <w:t>10.4</w:t>
      </w:r>
      <w:r w:rsidRPr="005C4220">
        <w:rPr>
          <w:rFonts w:ascii="Arial Narrow" w:hAnsi="Arial Narrow" w:cs="Arial Narrow"/>
          <w:sz w:val="24"/>
          <w:szCs w:val="24"/>
        </w:rPr>
        <w:tab/>
        <w:t>Indian Ocean Dialogue (IOD)</w:t>
      </w:r>
    </w:p>
    <w:p w14:paraId="4CBBEF7E" w14:textId="77777777" w:rsidR="005C4220" w:rsidRPr="005C4220" w:rsidRDefault="005C4220" w:rsidP="005C4220">
      <w:pPr>
        <w:tabs>
          <w:tab w:val="left" w:pos="567"/>
        </w:tabs>
        <w:suppressAutoHyphens/>
        <w:ind w:left="539" w:hanging="539"/>
        <w:contextualSpacing/>
        <w:jc w:val="both"/>
        <w:rPr>
          <w:rFonts w:ascii="Arial Narrow" w:hAnsi="Arial Narrow" w:cs="Arial Narrow"/>
          <w:sz w:val="24"/>
          <w:szCs w:val="24"/>
        </w:rPr>
      </w:pPr>
      <w:r w:rsidRPr="005C4220">
        <w:rPr>
          <w:rFonts w:ascii="Arial Narrow" w:hAnsi="Arial Narrow" w:cs="Arial Narrow"/>
          <w:sz w:val="24"/>
          <w:szCs w:val="24"/>
        </w:rPr>
        <w:tab/>
        <w:t>10.4.1</w:t>
      </w:r>
      <w:r w:rsidRPr="005C4220">
        <w:rPr>
          <w:rFonts w:ascii="Arial Narrow" w:hAnsi="Arial Narrow" w:cs="Arial Narrow"/>
          <w:sz w:val="24"/>
          <w:szCs w:val="24"/>
        </w:rPr>
        <w:tab/>
        <w:t>Consideration of IOD Modalities and Terms of Reference (Secretariat)</w:t>
      </w:r>
    </w:p>
    <w:p w14:paraId="60DF9B93" w14:textId="77777777" w:rsidR="005C4220" w:rsidRPr="005C4220" w:rsidRDefault="005C4220" w:rsidP="005C4220">
      <w:pPr>
        <w:tabs>
          <w:tab w:val="left" w:pos="567"/>
        </w:tabs>
        <w:suppressAutoHyphens/>
        <w:ind w:left="539" w:hanging="539"/>
        <w:contextualSpacing/>
        <w:jc w:val="both"/>
        <w:rPr>
          <w:rFonts w:ascii="Arial Narrow" w:hAnsi="Arial Narrow" w:cs="Arial Narrow"/>
          <w:sz w:val="24"/>
          <w:szCs w:val="24"/>
        </w:rPr>
      </w:pPr>
      <w:r w:rsidRPr="005C4220">
        <w:rPr>
          <w:rFonts w:ascii="Arial Narrow" w:hAnsi="Arial Narrow" w:cs="Arial Narrow"/>
          <w:sz w:val="24"/>
          <w:szCs w:val="24"/>
        </w:rPr>
        <w:tab/>
        <w:t>10.4.2</w:t>
      </w:r>
      <w:r w:rsidRPr="005C4220">
        <w:rPr>
          <w:rFonts w:ascii="Arial Narrow" w:hAnsi="Arial Narrow" w:cs="Arial Narrow"/>
          <w:sz w:val="24"/>
          <w:szCs w:val="24"/>
        </w:rPr>
        <w:tab/>
        <w:t>Update: Preparations for the Eighth IOD (India)</w:t>
      </w:r>
    </w:p>
    <w:p w14:paraId="7D603855" w14:textId="77777777" w:rsidR="005C4220" w:rsidRPr="005C4220" w:rsidRDefault="005C4220" w:rsidP="005C4220">
      <w:pPr>
        <w:tabs>
          <w:tab w:val="left" w:pos="567"/>
        </w:tabs>
        <w:suppressAutoHyphens/>
        <w:ind w:left="539" w:hanging="539"/>
        <w:contextualSpacing/>
        <w:jc w:val="both"/>
        <w:rPr>
          <w:rFonts w:ascii="Arial Narrow" w:hAnsi="Arial Narrow" w:cs="Arial Narrow"/>
          <w:sz w:val="24"/>
          <w:szCs w:val="24"/>
        </w:rPr>
      </w:pPr>
      <w:r w:rsidRPr="005C4220">
        <w:rPr>
          <w:rFonts w:ascii="Arial Narrow" w:hAnsi="Arial Narrow" w:cs="Arial Narrow"/>
          <w:sz w:val="24"/>
          <w:szCs w:val="24"/>
        </w:rPr>
        <w:t>10.5</w:t>
      </w:r>
      <w:r w:rsidRPr="005C4220">
        <w:rPr>
          <w:rFonts w:ascii="Arial Narrow" w:hAnsi="Arial Narrow" w:cs="Arial Narrow"/>
          <w:sz w:val="24"/>
          <w:szCs w:val="24"/>
        </w:rPr>
        <w:tab/>
        <w:t>Update: Implementation of ICE for the IORA Member States (India)</w:t>
      </w:r>
    </w:p>
    <w:p w14:paraId="6F5DFE3A" w14:textId="77777777" w:rsidR="005C4220" w:rsidRPr="005C4220" w:rsidRDefault="005C4220" w:rsidP="005C4220">
      <w:pPr>
        <w:tabs>
          <w:tab w:val="left" w:pos="567"/>
        </w:tabs>
        <w:suppressAutoHyphens/>
        <w:ind w:left="539" w:hanging="539"/>
        <w:contextualSpacing/>
        <w:jc w:val="both"/>
        <w:rPr>
          <w:rFonts w:ascii="Arial Narrow" w:hAnsi="Arial Narrow"/>
          <w:sz w:val="24"/>
          <w:szCs w:val="24"/>
          <w:lang w:eastAsia="zh-CN"/>
        </w:rPr>
      </w:pPr>
      <w:r w:rsidRPr="005C4220">
        <w:rPr>
          <w:rFonts w:ascii="Arial Narrow" w:hAnsi="Arial Narrow" w:cs="Arial Narrow"/>
          <w:sz w:val="24"/>
          <w:szCs w:val="24"/>
        </w:rPr>
        <w:t>10.6</w:t>
      </w:r>
      <w:r w:rsidRPr="005C4220">
        <w:rPr>
          <w:rFonts w:ascii="Arial Narrow" w:hAnsi="Arial Narrow" w:cs="Arial Narrow"/>
          <w:sz w:val="24"/>
          <w:szCs w:val="24"/>
        </w:rPr>
        <w:tab/>
      </w:r>
      <w:r w:rsidRPr="005C4220">
        <w:rPr>
          <w:rFonts w:ascii="Arial Narrow" w:hAnsi="Arial Narrow"/>
          <w:sz w:val="24"/>
          <w:szCs w:val="24"/>
        </w:rPr>
        <w:t xml:space="preserve">Update: Establishment of the Research Support Unit (RSU) and the position of Policy Advisor and Research Coordinator (PARC) </w:t>
      </w:r>
      <w:r w:rsidRPr="005C4220">
        <w:rPr>
          <w:rFonts w:ascii="Arial Narrow" w:hAnsi="Arial Narrow"/>
          <w:sz w:val="24"/>
          <w:szCs w:val="24"/>
          <w:lang w:eastAsia="zh-CN"/>
        </w:rPr>
        <w:t>(India)</w:t>
      </w:r>
    </w:p>
    <w:p w14:paraId="03EEDFE6" w14:textId="77777777" w:rsidR="005C4220" w:rsidRPr="005C4220" w:rsidRDefault="005C4220" w:rsidP="005C4220">
      <w:pPr>
        <w:tabs>
          <w:tab w:val="left" w:pos="567"/>
        </w:tabs>
        <w:suppressAutoHyphens/>
        <w:ind w:left="539" w:hanging="539"/>
        <w:contextualSpacing/>
        <w:jc w:val="both"/>
        <w:rPr>
          <w:rFonts w:ascii="Arial Narrow" w:hAnsi="Arial Narrow"/>
          <w:sz w:val="24"/>
          <w:szCs w:val="24"/>
          <w:lang w:eastAsia="zh-CN"/>
        </w:rPr>
      </w:pPr>
      <w:r w:rsidRPr="005C4220">
        <w:rPr>
          <w:rFonts w:ascii="Arial Narrow" w:hAnsi="Arial Narrow" w:cs="Arial"/>
          <w:sz w:val="24"/>
          <w:szCs w:val="24"/>
        </w:rPr>
        <w:t>10.7</w:t>
      </w:r>
      <w:r w:rsidRPr="005C4220">
        <w:rPr>
          <w:rFonts w:ascii="Arial Narrow" w:hAnsi="Arial Narrow" w:cs="Arial"/>
          <w:sz w:val="24"/>
          <w:szCs w:val="24"/>
        </w:rPr>
        <w:tab/>
        <w:t>Report: Online course on 'Principles of Ocean Remote Sensing and its applications' (India)</w:t>
      </w:r>
    </w:p>
    <w:p w14:paraId="7E103286" w14:textId="77777777" w:rsidR="005C4220" w:rsidRPr="005C4220" w:rsidRDefault="005C4220" w:rsidP="005C4220">
      <w:pPr>
        <w:tabs>
          <w:tab w:val="left" w:pos="567"/>
        </w:tabs>
        <w:suppressAutoHyphens/>
        <w:ind w:left="539" w:hanging="539"/>
        <w:contextualSpacing/>
        <w:jc w:val="both"/>
        <w:rPr>
          <w:rFonts w:ascii="Arial Narrow" w:hAnsi="Arial Narrow" w:cs="Arial"/>
          <w:sz w:val="24"/>
          <w:szCs w:val="24"/>
        </w:rPr>
      </w:pPr>
      <w:r w:rsidRPr="005C4220">
        <w:rPr>
          <w:rFonts w:ascii="Arial Narrow" w:hAnsi="Arial Narrow" w:cs="Arial Narrow"/>
          <w:sz w:val="24"/>
          <w:szCs w:val="24"/>
        </w:rPr>
        <w:t>10.8</w:t>
      </w:r>
      <w:r w:rsidRPr="005C4220">
        <w:rPr>
          <w:rFonts w:ascii="Arial Narrow" w:hAnsi="Arial Narrow" w:cs="Arial Narrow"/>
          <w:sz w:val="24"/>
          <w:szCs w:val="24"/>
        </w:rPr>
        <w:tab/>
      </w:r>
      <w:r w:rsidRPr="005C4220">
        <w:rPr>
          <w:rFonts w:ascii="Arial Narrow" w:hAnsi="Arial Narrow" w:cs="Arial"/>
          <w:sz w:val="24"/>
          <w:szCs w:val="24"/>
        </w:rPr>
        <w:t>Report: Online course on 'Fundamentals of Ocean Data Management' (India)</w:t>
      </w:r>
    </w:p>
    <w:p w14:paraId="4E6F32D1" w14:textId="77777777" w:rsidR="005C4220" w:rsidRPr="005C4220" w:rsidRDefault="005C4220" w:rsidP="009B0AE7">
      <w:pPr>
        <w:tabs>
          <w:tab w:val="left" w:pos="567"/>
        </w:tabs>
        <w:suppressAutoHyphens/>
        <w:ind w:left="539" w:hanging="539"/>
        <w:contextualSpacing/>
        <w:jc w:val="both"/>
        <w:rPr>
          <w:rFonts w:ascii="Arial Narrow" w:hAnsi="Arial Narrow" w:cs="Arial"/>
          <w:sz w:val="24"/>
          <w:szCs w:val="24"/>
        </w:rPr>
      </w:pPr>
      <w:r w:rsidRPr="005C4220">
        <w:rPr>
          <w:rFonts w:ascii="Arial Narrow" w:hAnsi="Arial Narrow" w:cs="Arial"/>
          <w:sz w:val="24"/>
          <w:szCs w:val="24"/>
        </w:rPr>
        <w:t>10.9</w:t>
      </w:r>
      <w:r w:rsidRPr="005C4220">
        <w:rPr>
          <w:rFonts w:ascii="Arial Narrow" w:hAnsi="Arial Narrow" w:cs="Arial"/>
          <w:sz w:val="24"/>
          <w:szCs w:val="24"/>
        </w:rPr>
        <w:tab/>
      </w:r>
      <w:r w:rsidRPr="005C4220">
        <w:rPr>
          <w:rFonts w:ascii="Arial Narrow" w:hAnsi="Arial Narrow" w:cs="Arial"/>
          <w:sz w:val="24"/>
          <w:szCs w:val="24"/>
          <w:lang w:eastAsia="zh-CN"/>
        </w:rPr>
        <w:t>Report: A</w:t>
      </w:r>
      <w:r w:rsidRPr="005C4220">
        <w:rPr>
          <w:rFonts w:ascii="Arial Narrow" w:hAnsi="Arial Narrow"/>
          <w:sz w:val="24"/>
          <w:szCs w:val="24"/>
          <w:lang w:eastAsia="zh-CN"/>
        </w:rPr>
        <w:t>ctivities of the Regional Centre for Science and Technology Transfer (RCSTT)</w:t>
      </w:r>
    </w:p>
    <w:p w14:paraId="1AFD6ABF" w14:textId="77777777" w:rsidR="005C4220" w:rsidRPr="005C4220" w:rsidRDefault="005C4220" w:rsidP="005C4220">
      <w:pPr>
        <w:tabs>
          <w:tab w:val="left" w:pos="567"/>
        </w:tabs>
        <w:suppressAutoHyphens/>
        <w:ind w:left="539" w:hanging="539"/>
        <w:contextualSpacing/>
        <w:jc w:val="both"/>
        <w:rPr>
          <w:rFonts w:ascii="Arial Narrow" w:hAnsi="Arial Narrow" w:cs="Arial"/>
          <w:sz w:val="24"/>
          <w:szCs w:val="24"/>
        </w:rPr>
      </w:pPr>
      <w:r w:rsidRPr="005C4220">
        <w:rPr>
          <w:rFonts w:ascii="Arial Narrow" w:hAnsi="Arial Narrow" w:cs="Arial"/>
          <w:sz w:val="24"/>
          <w:szCs w:val="24"/>
        </w:rPr>
        <w:t>10.10</w:t>
      </w:r>
      <w:r w:rsidRPr="005C4220">
        <w:rPr>
          <w:rFonts w:ascii="Arial Narrow" w:hAnsi="Arial Narrow" w:cs="Arial"/>
          <w:sz w:val="24"/>
          <w:szCs w:val="24"/>
        </w:rPr>
        <w:tab/>
        <w:t>Update: Journal of the Indian Ocean Region (JIOR) (Secretariat)</w:t>
      </w:r>
    </w:p>
    <w:p w14:paraId="06F4EDAB" w14:textId="77777777" w:rsidR="005C4220" w:rsidRPr="005C4220" w:rsidRDefault="005C4220" w:rsidP="005C4220">
      <w:pPr>
        <w:jc w:val="both"/>
        <w:rPr>
          <w:rFonts w:ascii="Arial Narrow" w:eastAsia="Times New Roman" w:hAnsi="Arial Narrow" w:cs="Arial"/>
          <w:bCs/>
          <w:sz w:val="24"/>
          <w:szCs w:val="24"/>
          <w:lang w:eastAsia="en-US"/>
        </w:rPr>
      </w:pPr>
    </w:p>
    <w:p w14:paraId="7D4E6926" w14:textId="77777777" w:rsidR="005C4220" w:rsidRPr="005C4220" w:rsidRDefault="005C4220" w:rsidP="005C4220">
      <w:pPr>
        <w:jc w:val="both"/>
        <w:rPr>
          <w:rFonts w:ascii="Arial Narrow" w:eastAsia="Times New Roman" w:hAnsi="Arial Narrow" w:cs="Arial"/>
          <w:bCs/>
          <w:sz w:val="24"/>
          <w:szCs w:val="24"/>
          <w:lang w:eastAsia="en-US"/>
        </w:rPr>
      </w:pPr>
    </w:p>
    <w:p w14:paraId="4424C134" w14:textId="77777777" w:rsidR="005C4220" w:rsidRPr="005C4220" w:rsidRDefault="005C4220" w:rsidP="005C4220">
      <w:pPr>
        <w:rPr>
          <w:rFonts w:ascii="Arial Narrow" w:eastAsia="Times New Roman" w:hAnsi="Arial Narrow" w:cs="Arial"/>
          <w:b/>
          <w:bCs/>
          <w:sz w:val="24"/>
          <w:szCs w:val="24"/>
          <w:u w:val="single"/>
          <w:lang w:eastAsia="en-US"/>
        </w:rPr>
      </w:pPr>
      <w:r w:rsidRPr="005C4220">
        <w:rPr>
          <w:rFonts w:ascii="Arial Narrow" w:eastAsia="Times New Roman" w:hAnsi="Arial Narrow" w:cs="Arial"/>
          <w:b/>
          <w:bCs/>
          <w:sz w:val="24"/>
          <w:szCs w:val="24"/>
          <w:u w:val="single"/>
          <w:lang w:eastAsia="en-US"/>
        </w:rPr>
        <w:t>DAY 2: TUESDAY 16 NOVEMBER 2021</w:t>
      </w:r>
    </w:p>
    <w:p w14:paraId="5114BF08" w14:textId="77777777" w:rsidR="005C4220" w:rsidRPr="005C4220" w:rsidRDefault="005C4220" w:rsidP="005C4220">
      <w:pPr>
        <w:jc w:val="both"/>
        <w:rPr>
          <w:rFonts w:ascii="Arial Narrow" w:eastAsia="Times New Roman" w:hAnsi="Arial Narrow" w:cs="Arial"/>
          <w:bCs/>
          <w:sz w:val="24"/>
          <w:szCs w:val="24"/>
          <w:lang w:eastAsia="en-US"/>
        </w:rPr>
      </w:pPr>
    </w:p>
    <w:p w14:paraId="23F17943" w14:textId="77777777" w:rsidR="005C4220" w:rsidRPr="005C4220" w:rsidRDefault="005C4220" w:rsidP="005C4220">
      <w:pPr>
        <w:tabs>
          <w:tab w:val="left" w:pos="567"/>
        </w:tabs>
        <w:suppressAutoHyphens/>
        <w:contextualSpacing/>
        <w:jc w:val="both"/>
        <w:rPr>
          <w:rFonts w:ascii="Arial Narrow" w:hAnsi="Arial Narrow" w:cs="Arial Narrow"/>
          <w:i/>
          <w:sz w:val="24"/>
          <w:szCs w:val="24"/>
        </w:rPr>
      </w:pPr>
      <w:r w:rsidRPr="005C4220">
        <w:rPr>
          <w:rFonts w:ascii="Arial Narrow" w:hAnsi="Arial Narrow" w:cs="Arial Narrow"/>
          <w:b/>
          <w:bCs/>
          <w:sz w:val="24"/>
          <w:szCs w:val="24"/>
        </w:rPr>
        <w:t>11.</w:t>
      </w:r>
      <w:r w:rsidRPr="005C4220">
        <w:rPr>
          <w:rFonts w:ascii="Arial Narrow" w:hAnsi="Arial Narrow" w:cs="Arial Narrow"/>
          <w:sz w:val="24"/>
          <w:szCs w:val="24"/>
        </w:rPr>
        <w:tab/>
      </w:r>
      <w:r w:rsidRPr="005C4220">
        <w:rPr>
          <w:rFonts w:ascii="Arial Narrow" w:hAnsi="Arial Narrow" w:cs="Arial Narrow"/>
          <w:b/>
          <w:sz w:val="24"/>
          <w:szCs w:val="24"/>
        </w:rPr>
        <w:t>TOURISM AND CULTURAL EXCHANGES (TCE)</w:t>
      </w:r>
      <w:r w:rsidRPr="005C4220">
        <w:rPr>
          <w:rFonts w:ascii="Arial Narrow" w:hAnsi="Arial Narrow" w:cs="Arial Narrow"/>
          <w:i/>
          <w:sz w:val="24"/>
          <w:szCs w:val="24"/>
        </w:rPr>
        <w:t xml:space="preserve">– </w:t>
      </w:r>
      <w:r w:rsidRPr="005C4220">
        <w:rPr>
          <w:rFonts w:ascii="Arial Narrow" w:hAnsi="Arial Narrow" w:cs="Arial"/>
          <w:bCs/>
          <w:i/>
          <w:sz w:val="24"/>
          <w:szCs w:val="24"/>
        </w:rPr>
        <w:t>Coordinating Country</w:t>
      </w:r>
      <w:r w:rsidRPr="005C4220">
        <w:rPr>
          <w:rFonts w:ascii="Arial Narrow" w:hAnsi="Arial Narrow" w:cs="Arial Narrow"/>
          <w:i/>
          <w:sz w:val="24"/>
          <w:szCs w:val="24"/>
        </w:rPr>
        <w:t>: UAE</w:t>
      </w:r>
    </w:p>
    <w:p w14:paraId="01C5D3A3" w14:textId="77777777" w:rsidR="005C4220" w:rsidRPr="005C4220" w:rsidRDefault="005C4220" w:rsidP="005C4220">
      <w:pPr>
        <w:shd w:val="clear" w:color="auto" w:fill="FFFFFF"/>
        <w:tabs>
          <w:tab w:val="left" w:pos="567"/>
        </w:tabs>
        <w:jc w:val="both"/>
        <w:rPr>
          <w:rFonts w:ascii="Arial Narrow" w:hAnsi="Arial Narrow" w:cs="Arial Narrow"/>
          <w:sz w:val="24"/>
          <w:szCs w:val="24"/>
          <w:lang w:eastAsia="zh-CN"/>
        </w:rPr>
      </w:pPr>
      <w:r w:rsidRPr="005C4220">
        <w:rPr>
          <w:rFonts w:ascii="Arial Narrow" w:hAnsi="Arial Narrow" w:cs="Times New Roman"/>
          <w:sz w:val="24"/>
          <w:szCs w:val="24"/>
          <w:lang w:eastAsia="en-US"/>
        </w:rPr>
        <w:t>11.1</w:t>
      </w:r>
      <w:r w:rsidRPr="005C4220">
        <w:rPr>
          <w:rFonts w:ascii="Arial Narrow" w:hAnsi="Arial Narrow" w:cs="Times New Roman"/>
          <w:sz w:val="24"/>
          <w:szCs w:val="24"/>
          <w:lang w:eastAsia="en-US"/>
        </w:rPr>
        <w:tab/>
      </w:r>
      <w:r w:rsidRPr="005C4220">
        <w:rPr>
          <w:rFonts w:ascii="Arial Narrow" w:hAnsi="Arial Narrow"/>
          <w:sz w:val="24"/>
          <w:szCs w:val="24"/>
          <w:lang w:eastAsia="zh-CN"/>
        </w:rPr>
        <w:t xml:space="preserve">Report: </w:t>
      </w:r>
      <w:r w:rsidRPr="005C4220">
        <w:rPr>
          <w:rFonts w:ascii="Arial Narrow" w:hAnsi="Arial Narrow" w:cs="Arial"/>
          <w:sz w:val="24"/>
          <w:szCs w:val="24"/>
          <w:lang w:eastAsia="zh-CN"/>
        </w:rPr>
        <w:t>Second meeting of the Core Group on Tourism (CGT) (UAE)</w:t>
      </w:r>
    </w:p>
    <w:p w14:paraId="1D54D4F5" w14:textId="77777777" w:rsidR="005C4220" w:rsidRPr="005C4220" w:rsidRDefault="005C4220" w:rsidP="005C4220">
      <w:pPr>
        <w:keepNext/>
        <w:tabs>
          <w:tab w:val="num" w:pos="0"/>
        </w:tabs>
        <w:suppressAutoHyphens/>
        <w:ind w:left="567" w:hanging="567"/>
        <w:outlineLvl w:val="2"/>
        <w:rPr>
          <w:rFonts w:ascii="Arial Narrow" w:hAnsi="Arial Narrow" w:cs="Arial"/>
          <w:sz w:val="24"/>
          <w:szCs w:val="24"/>
          <w:lang w:eastAsia="zh-CN"/>
        </w:rPr>
      </w:pPr>
      <w:bookmarkStart w:id="3" w:name="_Toc79087697"/>
      <w:bookmarkStart w:id="4" w:name="_Toc79087834"/>
      <w:bookmarkStart w:id="5" w:name="_Toc79089234"/>
      <w:bookmarkStart w:id="6" w:name="_Toc79093822"/>
      <w:bookmarkStart w:id="7" w:name="_Toc79093959"/>
      <w:bookmarkStart w:id="8" w:name="_Toc79094096"/>
      <w:bookmarkStart w:id="9" w:name="_Toc85885886"/>
      <w:bookmarkStart w:id="10" w:name="_Toc85886382"/>
      <w:bookmarkStart w:id="11" w:name="_Toc85886652"/>
      <w:bookmarkStart w:id="12" w:name="_Toc86328580"/>
      <w:bookmarkStart w:id="13" w:name="_Toc86393395"/>
      <w:bookmarkStart w:id="14" w:name="_Toc87466340"/>
      <w:r w:rsidRPr="005C4220">
        <w:rPr>
          <w:rFonts w:ascii="Arial Narrow" w:hAnsi="Arial Narrow"/>
          <w:sz w:val="24"/>
          <w:szCs w:val="24"/>
          <w:lang w:eastAsia="zh-CN"/>
        </w:rPr>
        <w:t>11.2</w:t>
      </w:r>
      <w:r w:rsidRPr="005C4220">
        <w:rPr>
          <w:rFonts w:ascii="Arial Narrow" w:hAnsi="Arial Narrow"/>
          <w:sz w:val="24"/>
          <w:szCs w:val="24"/>
          <w:lang w:eastAsia="zh-CN"/>
        </w:rPr>
        <w:tab/>
      </w:r>
      <w:bookmarkEnd w:id="3"/>
      <w:bookmarkEnd w:id="4"/>
      <w:bookmarkEnd w:id="5"/>
      <w:bookmarkEnd w:id="6"/>
      <w:bookmarkEnd w:id="7"/>
      <w:bookmarkEnd w:id="8"/>
      <w:r w:rsidRPr="005C4220">
        <w:rPr>
          <w:rFonts w:ascii="Arial Narrow" w:hAnsi="Arial Narrow"/>
          <w:sz w:val="24"/>
          <w:szCs w:val="24"/>
          <w:lang w:eastAsia="zh-CN"/>
        </w:rPr>
        <w:t xml:space="preserve">Update: </w:t>
      </w:r>
      <w:r w:rsidRPr="005C4220">
        <w:rPr>
          <w:rFonts w:ascii="Arial Narrow" w:hAnsi="Arial Narrow" w:cs="Arial"/>
          <w:sz w:val="24"/>
          <w:szCs w:val="24"/>
          <w:lang w:eastAsia="zh-CN"/>
        </w:rPr>
        <w:t>Establishment of the Tourism Resource Centre (TRC) (Secretariat)</w:t>
      </w:r>
      <w:bookmarkEnd w:id="9"/>
      <w:bookmarkEnd w:id="10"/>
      <w:bookmarkEnd w:id="11"/>
      <w:bookmarkEnd w:id="12"/>
      <w:bookmarkEnd w:id="13"/>
      <w:bookmarkEnd w:id="14"/>
    </w:p>
    <w:p w14:paraId="5A7A6C15" w14:textId="77777777" w:rsidR="005C4220" w:rsidRPr="005C4220" w:rsidRDefault="005C4220" w:rsidP="005C4220">
      <w:pPr>
        <w:keepNext/>
        <w:tabs>
          <w:tab w:val="num" w:pos="0"/>
        </w:tabs>
        <w:suppressAutoHyphens/>
        <w:ind w:left="567" w:hanging="567"/>
        <w:outlineLvl w:val="2"/>
        <w:rPr>
          <w:rFonts w:ascii="Arial Narrow" w:hAnsi="Arial Narrow" w:cs="Arial"/>
          <w:sz w:val="24"/>
          <w:szCs w:val="24"/>
          <w:lang w:eastAsia="zh-CN"/>
        </w:rPr>
      </w:pPr>
      <w:bookmarkStart w:id="15" w:name="_Toc79087698"/>
      <w:bookmarkStart w:id="16" w:name="_Toc79087835"/>
      <w:bookmarkStart w:id="17" w:name="_Toc79089235"/>
      <w:bookmarkStart w:id="18" w:name="_Toc79093823"/>
      <w:bookmarkStart w:id="19" w:name="_Toc79093960"/>
      <w:bookmarkStart w:id="20" w:name="_Toc79094097"/>
      <w:bookmarkStart w:id="21" w:name="_Toc85885887"/>
      <w:bookmarkStart w:id="22" w:name="_Toc85886383"/>
      <w:bookmarkStart w:id="23" w:name="_Toc85886653"/>
      <w:bookmarkStart w:id="24" w:name="_Toc86328581"/>
      <w:bookmarkStart w:id="25" w:name="_Toc86393396"/>
      <w:bookmarkStart w:id="26" w:name="_Toc87466341"/>
      <w:r w:rsidRPr="005C4220">
        <w:rPr>
          <w:rFonts w:ascii="Arial Narrow" w:hAnsi="Arial Narrow" w:cs="Arial"/>
          <w:sz w:val="24"/>
          <w:szCs w:val="24"/>
          <w:lang w:eastAsia="zh-CN"/>
        </w:rPr>
        <w:t>11.3</w:t>
      </w:r>
      <w:r w:rsidRPr="005C4220">
        <w:rPr>
          <w:rFonts w:ascii="Arial Narrow" w:hAnsi="Arial Narrow" w:cs="Arial"/>
          <w:sz w:val="24"/>
          <w:szCs w:val="24"/>
          <w:lang w:eastAsia="zh-CN"/>
        </w:rPr>
        <w:tab/>
      </w:r>
      <w:bookmarkEnd w:id="15"/>
      <w:bookmarkEnd w:id="16"/>
      <w:bookmarkEnd w:id="17"/>
      <w:bookmarkEnd w:id="18"/>
      <w:bookmarkEnd w:id="19"/>
      <w:bookmarkEnd w:id="20"/>
      <w:r w:rsidRPr="005C4220">
        <w:rPr>
          <w:rFonts w:ascii="Arial Narrow" w:hAnsi="Arial Narrow" w:cs="Arial"/>
          <w:sz w:val="24"/>
          <w:szCs w:val="24"/>
          <w:lang w:eastAsia="zh-CN"/>
        </w:rPr>
        <w:t>Update: Creation of tourism platforms (digital or otherwise) for sharing of best practices (South Africa)</w:t>
      </w:r>
      <w:bookmarkEnd w:id="21"/>
      <w:bookmarkEnd w:id="22"/>
      <w:bookmarkEnd w:id="23"/>
      <w:bookmarkEnd w:id="24"/>
      <w:bookmarkEnd w:id="25"/>
      <w:bookmarkEnd w:id="26"/>
    </w:p>
    <w:p w14:paraId="25915180" w14:textId="77777777" w:rsidR="005C4220" w:rsidRPr="005C4220" w:rsidRDefault="005C4220" w:rsidP="005C4220">
      <w:pPr>
        <w:suppressAutoHyphens/>
        <w:contextualSpacing/>
        <w:jc w:val="both"/>
        <w:rPr>
          <w:rFonts w:ascii="Arial Narrow" w:hAnsi="Arial Narrow" w:cs="Arial Narrow"/>
          <w:b/>
          <w:bCs/>
          <w:sz w:val="24"/>
          <w:szCs w:val="24"/>
        </w:rPr>
      </w:pPr>
    </w:p>
    <w:p w14:paraId="52F0563E" w14:textId="77777777" w:rsidR="005C4220" w:rsidRPr="005C4220" w:rsidRDefault="005C4220" w:rsidP="005C4220">
      <w:pPr>
        <w:tabs>
          <w:tab w:val="left" w:pos="567"/>
        </w:tabs>
        <w:suppressAutoHyphens/>
        <w:contextualSpacing/>
        <w:jc w:val="both"/>
        <w:rPr>
          <w:rFonts w:ascii="Arial Narrow" w:hAnsi="Arial Narrow" w:cs="Arial Narrow"/>
          <w:i/>
          <w:sz w:val="24"/>
          <w:szCs w:val="24"/>
        </w:rPr>
      </w:pPr>
      <w:r w:rsidRPr="005C4220">
        <w:rPr>
          <w:rFonts w:ascii="Arial Narrow" w:hAnsi="Arial Narrow" w:cs="Arial Narrow"/>
          <w:b/>
          <w:bCs/>
          <w:sz w:val="24"/>
          <w:szCs w:val="24"/>
        </w:rPr>
        <w:t>12.</w:t>
      </w:r>
      <w:r w:rsidRPr="005C4220">
        <w:rPr>
          <w:rFonts w:ascii="Arial Narrow" w:hAnsi="Arial Narrow" w:cs="Arial Narrow"/>
          <w:sz w:val="24"/>
          <w:szCs w:val="24"/>
        </w:rPr>
        <w:tab/>
      </w:r>
      <w:r w:rsidRPr="005C4220">
        <w:rPr>
          <w:rFonts w:ascii="Arial Narrow" w:hAnsi="Arial Narrow" w:cs="Arial Narrow"/>
          <w:b/>
          <w:sz w:val="24"/>
          <w:szCs w:val="24"/>
        </w:rPr>
        <w:t>BLUE ECONOMY (BE)</w:t>
      </w:r>
      <w:r w:rsidRPr="005C4220">
        <w:rPr>
          <w:rFonts w:ascii="Arial Narrow" w:hAnsi="Arial Narrow" w:cs="Arial Narrow"/>
          <w:i/>
          <w:sz w:val="24"/>
          <w:szCs w:val="24"/>
        </w:rPr>
        <w:t xml:space="preserve"> – </w:t>
      </w:r>
      <w:r w:rsidRPr="005C4220">
        <w:rPr>
          <w:rFonts w:ascii="Arial Narrow" w:hAnsi="Arial Narrow" w:cs="Arial"/>
          <w:bCs/>
          <w:i/>
          <w:sz w:val="24"/>
          <w:szCs w:val="24"/>
        </w:rPr>
        <w:t>Coordinating Country</w:t>
      </w:r>
      <w:r w:rsidRPr="005C4220">
        <w:rPr>
          <w:rFonts w:ascii="Arial Narrow" w:hAnsi="Arial Narrow" w:cs="Arial Narrow"/>
          <w:i/>
          <w:sz w:val="24"/>
          <w:szCs w:val="24"/>
        </w:rPr>
        <w:t>: South Africa</w:t>
      </w:r>
    </w:p>
    <w:p w14:paraId="692971F2" w14:textId="77777777" w:rsidR="005C4220" w:rsidRPr="005C4220" w:rsidRDefault="005C4220" w:rsidP="005C4220">
      <w:pPr>
        <w:tabs>
          <w:tab w:val="left" w:pos="567"/>
        </w:tabs>
        <w:suppressAutoHyphens/>
        <w:ind w:left="539" w:hanging="539"/>
        <w:contextualSpacing/>
        <w:jc w:val="both"/>
        <w:rPr>
          <w:rFonts w:ascii="Arial Narrow" w:hAnsi="Arial Narrow" w:cs="Arial Narrow"/>
          <w:sz w:val="24"/>
          <w:szCs w:val="24"/>
        </w:rPr>
      </w:pPr>
      <w:r w:rsidRPr="005C4220">
        <w:rPr>
          <w:rFonts w:ascii="Arial Narrow" w:hAnsi="Arial Narrow" w:cs="Arial Narrow"/>
          <w:sz w:val="24"/>
          <w:szCs w:val="24"/>
        </w:rPr>
        <w:t>12.1</w:t>
      </w:r>
      <w:r w:rsidRPr="005C4220">
        <w:rPr>
          <w:rFonts w:ascii="Arial Narrow" w:hAnsi="Arial Narrow" w:cs="Arial Narrow"/>
          <w:sz w:val="24"/>
          <w:szCs w:val="24"/>
        </w:rPr>
        <w:tab/>
        <w:t>Update: Progress Report on the Work Plan of the WGBE (South Africa)</w:t>
      </w:r>
    </w:p>
    <w:p w14:paraId="7605408E" w14:textId="77777777" w:rsidR="005C4220" w:rsidRPr="005C4220" w:rsidRDefault="005C4220" w:rsidP="005C4220">
      <w:pPr>
        <w:suppressAutoHyphens/>
        <w:ind w:left="567" w:hanging="567"/>
        <w:contextualSpacing/>
        <w:jc w:val="both"/>
        <w:rPr>
          <w:rFonts w:ascii="Arial Narrow" w:hAnsi="Arial Narrow" w:cs="Arial Narrow"/>
          <w:sz w:val="24"/>
          <w:szCs w:val="24"/>
        </w:rPr>
      </w:pPr>
      <w:r w:rsidRPr="005C4220">
        <w:rPr>
          <w:rFonts w:ascii="Arial Narrow" w:hAnsi="Arial Narrow" w:cs="Arial Narrow"/>
          <w:sz w:val="24"/>
          <w:szCs w:val="24"/>
        </w:rPr>
        <w:t>12.2</w:t>
      </w:r>
      <w:r w:rsidRPr="005C4220">
        <w:rPr>
          <w:rFonts w:ascii="Arial Narrow" w:hAnsi="Arial Narrow" w:cs="Arial Narrow"/>
          <w:sz w:val="24"/>
          <w:szCs w:val="24"/>
        </w:rPr>
        <w:tab/>
        <w:t>Update: Preparations for the Fourth IORA Ministerial Blue Economy Conference (BEC-IV) (Sri Lanka)</w:t>
      </w:r>
    </w:p>
    <w:p w14:paraId="428A7A27" w14:textId="77777777" w:rsidR="005C4220" w:rsidRPr="005C4220" w:rsidRDefault="005C4220" w:rsidP="005C4220">
      <w:pPr>
        <w:suppressAutoHyphens/>
        <w:ind w:left="567" w:hanging="567"/>
        <w:contextualSpacing/>
        <w:jc w:val="both"/>
        <w:rPr>
          <w:rFonts w:ascii="Arial Narrow" w:hAnsi="Arial Narrow" w:cs="Arial Narrow"/>
          <w:sz w:val="24"/>
          <w:szCs w:val="24"/>
        </w:rPr>
      </w:pPr>
      <w:r w:rsidRPr="005C4220">
        <w:rPr>
          <w:rFonts w:ascii="Arial Narrow" w:hAnsi="Arial Narrow" w:cs="Arial Narrow"/>
          <w:sz w:val="24"/>
          <w:szCs w:val="24"/>
        </w:rPr>
        <w:lastRenderedPageBreak/>
        <w:t>12.3</w:t>
      </w:r>
      <w:r w:rsidRPr="005C4220">
        <w:rPr>
          <w:rFonts w:ascii="Arial Narrow" w:hAnsi="Arial Narrow" w:cs="Arial Narrow"/>
          <w:sz w:val="24"/>
          <w:szCs w:val="24"/>
        </w:rPr>
        <w:tab/>
        <w:t>Update: Preparations for the Third meeting of the Working Group on Blue Economy (WGBE) (South Africa)</w:t>
      </w:r>
    </w:p>
    <w:p w14:paraId="557CF9AA" w14:textId="77777777" w:rsidR="005C4220" w:rsidRPr="005C4220" w:rsidRDefault="005C4220" w:rsidP="005C4220">
      <w:pPr>
        <w:suppressAutoHyphens/>
        <w:ind w:left="567" w:hanging="567"/>
        <w:contextualSpacing/>
        <w:jc w:val="both"/>
        <w:rPr>
          <w:rFonts w:ascii="Arial Narrow" w:hAnsi="Arial Narrow" w:cs="Arial Narrow"/>
          <w:sz w:val="24"/>
          <w:szCs w:val="24"/>
        </w:rPr>
      </w:pPr>
      <w:r w:rsidRPr="005C4220">
        <w:rPr>
          <w:rFonts w:ascii="Arial Narrow" w:hAnsi="Arial Narrow" w:cs="Arial Narrow"/>
          <w:sz w:val="24"/>
          <w:szCs w:val="24"/>
        </w:rPr>
        <w:t>12.4</w:t>
      </w:r>
      <w:r w:rsidRPr="005C4220">
        <w:rPr>
          <w:rFonts w:ascii="Arial Narrow" w:hAnsi="Arial Narrow" w:cs="Arial Narrow"/>
          <w:sz w:val="24"/>
          <w:szCs w:val="24"/>
        </w:rPr>
        <w:tab/>
        <w:t>Update: IORA workshop on Blue Economy (France/Reunion)</w:t>
      </w:r>
    </w:p>
    <w:p w14:paraId="3682E43F" w14:textId="77777777" w:rsidR="005C4220" w:rsidRPr="005C4220" w:rsidRDefault="005C4220" w:rsidP="005C4220">
      <w:pPr>
        <w:suppressAutoHyphens/>
        <w:ind w:left="539" w:hanging="539"/>
        <w:contextualSpacing/>
        <w:jc w:val="both"/>
        <w:rPr>
          <w:rFonts w:ascii="Arial Narrow" w:hAnsi="Arial Narrow" w:cs="Arial Narrow"/>
          <w:sz w:val="24"/>
          <w:szCs w:val="24"/>
        </w:rPr>
      </w:pPr>
      <w:r w:rsidRPr="005C4220">
        <w:rPr>
          <w:rFonts w:ascii="Arial Narrow" w:hAnsi="Arial Narrow" w:cs="Arial Narrow"/>
          <w:sz w:val="24"/>
          <w:szCs w:val="24"/>
        </w:rPr>
        <w:t>12.5</w:t>
      </w:r>
      <w:r w:rsidRPr="005C4220">
        <w:rPr>
          <w:rFonts w:ascii="Arial Narrow" w:hAnsi="Arial Narrow" w:cs="Arial Narrow"/>
          <w:sz w:val="24"/>
          <w:szCs w:val="24"/>
        </w:rPr>
        <w:tab/>
        <w:t xml:space="preserve">Activities by IORA Blue Carbon Hub </w:t>
      </w:r>
    </w:p>
    <w:p w14:paraId="567B1788" w14:textId="77777777" w:rsidR="005C4220" w:rsidRPr="005C4220" w:rsidRDefault="005C4220" w:rsidP="005C4220">
      <w:pPr>
        <w:suppressAutoHyphens/>
        <w:ind w:left="1439" w:hanging="900"/>
        <w:contextualSpacing/>
        <w:jc w:val="both"/>
        <w:rPr>
          <w:rFonts w:ascii="Arial Narrow" w:hAnsi="Arial Narrow" w:cs="Arial Narrow"/>
          <w:sz w:val="24"/>
          <w:szCs w:val="24"/>
        </w:rPr>
      </w:pPr>
      <w:r w:rsidRPr="005C4220">
        <w:rPr>
          <w:rFonts w:ascii="Arial Narrow" w:hAnsi="Arial Narrow" w:cs="Arial Narrow"/>
          <w:sz w:val="24"/>
          <w:szCs w:val="24"/>
        </w:rPr>
        <w:t>12.5.1</w:t>
      </w:r>
      <w:r w:rsidRPr="005C4220">
        <w:rPr>
          <w:rFonts w:ascii="Arial Narrow" w:hAnsi="Arial Narrow" w:cs="Arial Narrow"/>
          <w:sz w:val="24"/>
          <w:szCs w:val="24"/>
        </w:rPr>
        <w:tab/>
        <w:t>Update: Second round of IORA Blue Carbon Hub Early Career Visiting Scientist programme (Australia)</w:t>
      </w:r>
    </w:p>
    <w:p w14:paraId="4B42A3A8" w14:textId="77777777" w:rsidR="005C4220" w:rsidRPr="005C4220" w:rsidRDefault="005C4220" w:rsidP="005C4220">
      <w:pPr>
        <w:tabs>
          <w:tab w:val="left" w:pos="1418"/>
        </w:tabs>
        <w:suppressAutoHyphens/>
        <w:ind w:firstLine="539"/>
        <w:contextualSpacing/>
        <w:jc w:val="both"/>
        <w:rPr>
          <w:rFonts w:ascii="Arial Narrow" w:hAnsi="Arial Narrow" w:cs="Arial Narrow"/>
          <w:sz w:val="24"/>
          <w:szCs w:val="24"/>
        </w:rPr>
      </w:pPr>
      <w:r w:rsidRPr="005C4220">
        <w:rPr>
          <w:rFonts w:ascii="Arial Narrow" w:hAnsi="Arial Narrow" w:cs="Arial Narrow"/>
          <w:sz w:val="24"/>
          <w:szCs w:val="24"/>
        </w:rPr>
        <w:t>12.5.2</w:t>
      </w:r>
      <w:r w:rsidRPr="005C4220">
        <w:rPr>
          <w:rFonts w:ascii="Arial Narrow" w:hAnsi="Arial Narrow" w:cs="Arial Narrow"/>
          <w:sz w:val="24"/>
          <w:szCs w:val="24"/>
        </w:rPr>
        <w:tab/>
        <w:t>Update: Workshop on Earth Observation Project (Australia)</w:t>
      </w:r>
    </w:p>
    <w:p w14:paraId="568D4968" w14:textId="77777777" w:rsidR="005C4220" w:rsidRPr="005C4220" w:rsidRDefault="005C4220" w:rsidP="005C4220">
      <w:pPr>
        <w:suppressAutoHyphens/>
        <w:ind w:left="539" w:hanging="539"/>
        <w:contextualSpacing/>
        <w:jc w:val="both"/>
        <w:rPr>
          <w:rFonts w:ascii="Arial Narrow" w:hAnsi="Arial Narrow" w:cs="Arial Narrow"/>
          <w:sz w:val="24"/>
          <w:szCs w:val="24"/>
        </w:rPr>
      </w:pPr>
      <w:r w:rsidRPr="005C4220">
        <w:rPr>
          <w:rFonts w:ascii="Arial Narrow" w:hAnsi="Arial Narrow" w:cs="Arial Narrow"/>
          <w:sz w:val="24"/>
          <w:szCs w:val="24"/>
        </w:rPr>
        <w:t>12.6</w:t>
      </w:r>
      <w:r w:rsidRPr="005C4220">
        <w:rPr>
          <w:rFonts w:ascii="Arial Narrow" w:hAnsi="Arial Narrow" w:cs="Arial Narrow"/>
          <w:sz w:val="24"/>
          <w:szCs w:val="24"/>
        </w:rPr>
        <w:tab/>
        <w:t>Update: Consideration of IORA White Paper on Blue Carbon Finance (Australia)</w:t>
      </w:r>
    </w:p>
    <w:p w14:paraId="054611C5" w14:textId="77777777" w:rsidR="005C4220" w:rsidRPr="005C4220" w:rsidRDefault="005C4220" w:rsidP="005C4220">
      <w:pPr>
        <w:suppressAutoHyphens/>
        <w:ind w:left="539" w:hanging="539"/>
        <w:contextualSpacing/>
        <w:jc w:val="both"/>
        <w:rPr>
          <w:rFonts w:ascii="Arial Narrow" w:hAnsi="Arial Narrow" w:cs="Arial Narrow"/>
          <w:sz w:val="24"/>
          <w:szCs w:val="24"/>
        </w:rPr>
      </w:pPr>
      <w:r w:rsidRPr="005C4220">
        <w:rPr>
          <w:rFonts w:ascii="Arial Narrow" w:hAnsi="Arial Narrow" w:cs="Arial Narrow"/>
          <w:sz w:val="24"/>
          <w:szCs w:val="24"/>
        </w:rPr>
        <w:t>12.7</w:t>
      </w:r>
      <w:r w:rsidRPr="005C4220">
        <w:rPr>
          <w:rFonts w:ascii="Arial Narrow" w:hAnsi="Arial Narrow" w:cs="Arial Narrow"/>
          <w:sz w:val="24"/>
          <w:szCs w:val="24"/>
        </w:rPr>
        <w:tab/>
        <w:t>Update: IORA Actions Against Marine Debris (Indonesia)</w:t>
      </w:r>
    </w:p>
    <w:p w14:paraId="6C247720" w14:textId="77777777" w:rsidR="005C4220" w:rsidRPr="005C4220" w:rsidRDefault="005C4220" w:rsidP="005C4220">
      <w:pPr>
        <w:suppressAutoHyphens/>
        <w:ind w:left="539" w:hanging="539"/>
        <w:contextualSpacing/>
        <w:jc w:val="both"/>
        <w:rPr>
          <w:rFonts w:ascii="Arial Narrow" w:eastAsia="Times New Roman" w:hAnsi="Arial Narrow" w:cs="Times New Roman"/>
          <w:sz w:val="24"/>
          <w:szCs w:val="24"/>
        </w:rPr>
      </w:pPr>
      <w:r w:rsidRPr="005C4220">
        <w:rPr>
          <w:rFonts w:ascii="Arial Narrow" w:hAnsi="Arial Narrow" w:cs="Arial Narrow"/>
          <w:sz w:val="24"/>
          <w:szCs w:val="24"/>
        </w:rPr>
        <w:t>12.8</w:t>
      </w:r>
      <w:r w:rsidRPr="005C4220">
        <w:rPr>
          <w:rFonts w:ascii="Arial Narrow" w:hAnsi="Arial Narrow" w:cs="Arial Narrow"/>
          <w:sz w:val="24"/>
          <w:szCs w:val="24"/>
        </w:rPr>
        <w:tab/>
        <w:t xml:space="preserve">Update: </w:t>
      </w:r>
      <w:r w:rsidRPr="005C4220">
        <w:rPr>
          <w:rFonts w:ascii="Arial Narrow" w:eastAsia="Times New Roman" w:hAnsi="Arial Narrow" w:cs="Times New Roman"/>
          <w:sz w:val="24"/>
          <w:szCs w:val="24"/>
        </w:rPr>
        <w:t>Research Study on “COVID-19 and Climate Change: Prospects for a “Blue” Recovery in the Indian Ocean Region” (Secretariat)</w:t>
      </w:r>
    </w:p>
    <w:p w14:paraId="4DFAE82E" w14:textId="77777777" w:rsidR="005C4220" w:rsidRPr="005C4220" w:rsidRDefault="005C4220" w:rsidP="005C4220">
      <w:pPr>
        <w:suppressAutoHyphens/>
        <w:ind w:left="539" w:hanging="539"/>
        <w:contextualSpacing/>
        <w:jc w:val="both"/>
        <w:rPr>
          <w:rFonts w:ascii="Arial Narrow" w:hAnsi="Arial Narrow" w:cs="Arial Narrow"/>
          <w:sz w:val="24"/>
          <w:szCs w:val="24"/>
        </w:rPr>
      </w:pPr>
    </w:p>
    <w:p w14:paraId="2DAA19BC" w14:textId="77777777" w:rsidR="005C4220" w:rsidRPr="005C4220" w:rsidRDefault="005C4220" w:rsidP="005C4220">
      <w:pPr>
        <w:tabs>
          <w:tab w:val="left" w:pos="567"/>
        </w:tabs>
        <w:suppressAutoHyphens/>
        <w:contextualSpacing/>
        <w:jc w:val="both"/>
        <w:rPr>
          <w:rFonts w:ascii="Arial Narrow" w:hAnsi="Arial Narrow" w:cs="Arial Narrow"/>
          <w:i/>
          <w:sz w:val="24"/>
          <w:szCs w:val="24"/>
        </w:rPr>
      </w:pPr>
      <w:r w:rsidRPr="005C4220">
        <w:rPr>
          <w:rFonts w:ascii="Arial Narrow" w:hAnsi="Arial Narrow" w:cs="Arial Narrow"/>
          <w:b/>
          <w:bCs/>
          <w:sz w:val="24"/>
          <w:szCs w:val="24"/>
        </w:rPr>
        <w:t>13.</w:t>
      </w:r>
      <w:r w:rsidRPr="005C4220">
        <w:rPr>
          <w:rFonts w:ascii="Arial Narrow" w:hAnsi="Arial Narrow" w:cs="Arial Narrow"/>
          <w:sz w:val="24"/>
          <w:szCs w:val="24"/>
        </w:rPr>
        <w:tab/>
      </w:r>
      <w:r w:rsidRPr="005C4220">
        <w:rPr>
          <w:rFonts w:ascii="Arial Narrow" w:hAnsi="Arial Narrow" w:cs="Arial Narrow"/>
          <w:b/>
          <w:sz w:val="24"/>
          <w:szCs w:val="24"/>
        </w:rPr>
        <w:t>WOMEN’S ECONOMIC EMPOWERMENT (WGWEE)</w:t>
      </w:r>
      <w:r w:rsidRPr="005C4220">
        <w:rPr>
          <w:rFonts w:ascii="Arial Narrow" w:hAnsi="Arial Narrow" w:cs="Arial Narrow"/>
          <w:sz w:val="24"/>
          <w:szCs w:val="24"/>
        </w:rPr>
        <w:t xml:space="preserve"> -</w:t>
      </w:r>
      <w:r w:rsidRPr="005C4220">
        <w:rPr>
          <w:rFonts w:ascii="Arial Narrow" w:hAnsi="Arial Narrow" w:cs="Arial"/>
          <w:bCs/>
          <w:i/>
          <w:sz w:val="24"/>
          <w:szCs w:val="24"/>
        </w:rPr>
        <w:t>Coordinating Country</w:t>
      </w:r>
      <w:r w:rsidRPr="005C4220">
        <w:rPr>
          <w:rFonts w:ascii="Arial Narrow" w:hAnsi="Arial Narrow" w:cs="Arial Narrow"/>
          <w:i/>
          <w:sz w:val="24"/>
          <w:szCs w:val="24"/>
        </w:rPr>
        <w:t>: Australia</w:t>
      </w:r>
    </w:p>
    <w:p w14:paraId="71A9FFC9" w14:textId="77777777" w:rsidR="005C4220" w:rsidRPr="005C4220" w:rsidRDefault="005C4220" w:rsidP="005C4220">
      <w:pPr>
        <w:suppressAutoHyphens/>
        <w:ind w:left="567" w:hanging="567"/>
        <w:contextualSpacing/>
        <w:jc w:val="both"/>
        <w:rPr>
          <w:rFonts w:ascii="Arial Narrow" w:hAnsi="Arial Narrow" w:cs="Arial Narrow"/>
          <w:sz w:val="24"/>
          <w:szCs w:val="24"/>
        </w:rPr>
      </w:pPr>
      <w:r w:rsidRPr="005C4220">
        <w:rPr>
          <w:rFonts w:ascii="Arial Narrow" w:hAnsi="Arial Narrow" w:cs="Arial Narrow"/>
          <w:sz w:val="24"/>
          <w:szCs w:val="24"/>
        </w:rPr>
        <w:t>13.1</w:t>
      </w:r>
      <w:r w:rsidRPr="005C4220">
        <w:rPr>
          <w:rFonts w:ascii="Arial Narrow" w:hAnsi="Arial Narrow" w:cs="Arial Narrow"/>
          <w:sz w:val="24"/>
          <w:szCs w:val="24"/>
        </w:rPr>
        <w:tab/>
        <w:t>Report: Fourth Meeting of the Working Group on Women’s Economic Empowerment (WGWEE) and Progress Report on the Work Plan of the WGWEE (Australia/Mauritius)</w:t>
      </w:r>
    </w:p>
    <w:p w14:paraId="21C6AE98" w14:textId="77777777" w:rsidR="005C4220" w:rsidRPr="005C4220" w:rsidRDefault="005C4220" w:rsidP="005C4220">
      <w:pPr>
        <w:suppressAutoHyphens/>
        <w:ind w:left="567" w:hanging="567"/>
        <w:contextualSpacing/>
        <w:jc w:val="both"/>
        <w:rPr>
          <w:rFonts w:ascii="Arial Narrow" w:hAnsi="Arial Narrow" w:cs="Arial Narrow"/>
          <w:sz w:val="24"/>
          <w:szCs w:val="24"/>
        </w:rPr>
      </w:pPr>
      <w:r w:rsidRPr="005C4220">
        <w:rPr>
          <w:rFonts w:ascii="Arial Narrow" w:hAnsi="Arial Narrow" w:cs="Arial Narrow"/>
          <w:sz w:val="24"/>
          <w:szCs w:val="24"/>
        </w:rPr>
        <w:t>13.2</w:t>
      </w:r>
      <w:r w:rsidRPr="005C4220">
        <w:rPr>
          <w:rFonts w:ascii="Arial Narrow" w:hAnsi="Arial Narrow" w:cs="Arial Narrow"/>
          <w:sz w:val="24"/>
          <w:szCs w:val="24"/>
        </w:rPr>
        <w:tab/>
        <w:t>Update: Improving gender balance in IORA (Australia)</w:t>
      </w:r>
    </w:p>
    <w:p w14:paraId="5E24B856" w14:textId="77777777" w:rsidR="005C4220" w:rsidRPr="005C4220" w:rsidRDefault="005C4220" w:rsidP="005C4220">
      <w:pPr>
        <w:suppressAutoHyphens/>
        <w:ind w:left="567" w:hanging="567"/>
        <w:contextualSpacing/>
        <w:jc w:val="both"/>
        <w:rPr>
          <w:rFonts w:ascii="Arial Narrow" w:hAnsi="Arial Narrow" w:cs="Arial Narrow"/>
          <w:sz w:val="24"/>
          <w:szCs w:val="24"/>
        </w:rPr>
      </w:pPr>
      <w:r w:rsidRPr="005C4220">
        <w:rPr>
          <w:rFonts w:ascii="Arial Narrow" w:hAnsi="Arial Narrow" w:cs="Arial Narrow"/>
          <w:sz w:val="24"/>
          <w:szCs w:val="24"/>
        </w:rPr>
        <w:t>13.3</w:t>
      </w:r>
      <w:r w:rsidRPr="005C4220">
        <w:rPr>
          <w:rFonts w:ascii="Arial Narrow" w:hAnsi="Arial Narrow" w:cs="Arial Narrow"/>
          <w:sz w:val="24"/>
          <w:szCs w:val="24"/>
        </w:rPr>
        <w:tab/>
        <w:t xml:space="preserve">Report: Completion of the UN Women-IORA project “Promoting Women’s Economic Empowerment in the Indian Ocean Rim” 2018-21 (Australia) </w:t>
      </w:r>
    </w:p>
    <w:p w14:paraId="41C0A125" w14:textId="77777777" w:rsidR="005C4220" w:rsidRPr="005C4220" w:rsidRDefault="005C4220" w:rsidP="005C4220">
      <w:pPr>
        <w:suppressAutoHyphens/>
        <w:ind w:left="567" w:hanging="567"/>
        <w:contextualSpacing/>
        <w:jc w:val="both"/>
        <w:rPr>
          <w:rFonts w:ascii="Arial Narrow" w:hAnsi="Arial Narrow" w:cs="Arial Narrow"/>
          <w:sz w:val="24"/>
          <w:szCs w:val="24"/>
        </w:rPr>
      </w:pPr>
      <w:r w:rsidRPr="005C4220">
        <w:rPr>
          <w:rFonts w:ascii="Arial Narrow" w:hAnsi="Arial Narrow" w:cs="Arial Narrow"/>
          <w:sz w:val="24"/>
          <w:szCs w:val="24"/>
        </w:rPr>
        <w:t>13.4</w:t>
      </w:r>
      <w:r w:rsidRPr="005C4220">
        <w:rPr>
          <w:rFonts w:ascii="Arial Narrow" w:hAnsi="Arial Narrow" w:cs="Arial Narrow"/>
          <w:sz w:val="24"/>
          <w:szCs w:val="24"/>
        </w:rPr>
        <w:tab/>
        <w:t>Report: IORA Women’s Economic Symposium: Rewriting Business Strategies for the Global Pandemic (Australia)</w:t>
      </w:r>
    </w:p>
    <w:p w14:paraId="15F2E37B" w14:textId="77777777" w:rsidR="005C4220" w:rsidRPr="005C4220" w:rsidRDefault="005C4220" w:rsidP="005C4220">
      <w:pPr>
        <w:suppressAutoHyphens/>
        <w:ind w:left="539" w:hanging="539"/>
        <w:contextualSpacing/>
        <w:jc w:val="both"/>
        <w:rPr>
          <w:rFonts w:ascii="Arial Narrow" w:hAnsi="Arial Narrow" w:cs="Arial Narrow"/>
          <w:b/>
          <w:bCs/>
          <w:sz w:val="24"/>
          <w:szCs w:val="24"/>
        </w:rPr>
      </w:pPr>
    </w:p>
    <w:p w14:paraId="220DB3C3" w14:textId="77777777" w:rsidR="005C4220" w:rsidRPr="005C4220" w:rsidRDefault="005C4220" w:rsidP="005C4220">
      <w:pPr>
        <w:suppressAutoHyphens/>
        <w:ind w:left="567" w:hanging="567"/>
        <w:contextualSpacing/>
        <w:jc w:val="both"/>
        <w:rPr>
          <w:rFonts w:ascii="Arial Narrow" w:hAnsi="Arial Narrow" w:cs="Arial Narrow"/>
          <w:i/>
          <w:sz w:val="24"/>
          <w:szCs w:val="24"/>
        </w:rPr>
      </w:pPr>
      <w:r w:rsidRPr="005C4220">
        <w:rPr>
          <w:rFonts w:ascii="Arial Narrow" w:hAnsi="Arial Narrow" w:cs="Arial Narrow"/>
          <w:b/>
          <w:bCs/>
          <w:sz w:val="24"/>
          <w:szCs w:val="24"/>
        </w:rPr>
        <w:t>14.</w:t>
      </w:r>
      <w:r w:rsidRPr="005C4220">
        <w:rPr>
          <w:rFonts w:ascii="Arial Narrow" w:hAnsi="Arial Narrow" w:cs="Arial Narrow"/>
          <w:sz w:val="24"/>
          <w:szCs w:val="24"/>
        </w:rPr>
        <w:tab/>
      </w:r>
      <w:r w:rsidRPr="005C4220">
        <w:rPr>
          <w:rFonts w:ascii="Arial Narrow" w:hAnsi="Arial Narrow" w:cs="Arial Narrow"/>
          <w:b/>
          <w:sz w:val="24"/>
          <w:szCs w:val="24"/>
        </w:rPr>
        <w:t>INSTITUTIONAL ARRANGEMENTS AND BROADENING ENGAGEMENT</w:t>
      </w:r>
      <w:r w:rsidRPr="005C4220">
        <w:rPr>
          <w:rFonts w:ascii="Arial Narrow" w:hAnsi="Arial Narrow" w:cs="Arial Narrow"/>
          <w:sz w:val="24"/>
          <w:szCs w:val="24"/>
        </w:rPr>
        <w:t xml:space="preserve"> - </w:t>
      </w:r>
      <w:r w:rsidRPr="005C4220">
        <w:rPr>
          <w:rFonts w:ascii="Arial Narrow" w:hAnsi="Arial Narrow" w:cs="Arial"/>
          <w:bCs/>
          <w:i/>
          <w:sz w:val="24"/>
          <w:szCs w:val="24"/>
        </w:rPr>
        <w:t>Coordinating Country</w:t>
      </w:r>
      <w:r w:rsidRPr="005C4220">
        <w:rPr>
          <w:rFonts w:ascii="Arial Narrow" w:hAnsi="Arial Narrow" w:cs="Arial Narrow"/>
          <w:i/>
          <w:sz w:val="24"/>
          <w:szCs w:val="24"/>
        </w:rPr>
        <w:t>: South Africa</w:t>
      </w:r>
    </w:p>
    <w:p w14:paraId="02B5FDA9" w14:textId="77777777" w:rsidR="005C4220" w:rsidRPr="005C4220" w:rsidRDefault="005C4220" w:rsidP="005C4220">
      <w:pPr>
        <w:tabs>
          <w:tab w:val="left" w:pos="567"/>
        </w:tabs>
        <w:suppressAutoHyphens/>
        <w:contextualSpacing/>
        <w:jc w:val="both"/>
        <w:rPr>
          <w:rFonts w:ascii="Arial Narrow" w:hAnsi="Arial Narrow"/>
          <w:sz w:val="24"/>
          <w:szCs w:val="24"/>
        </w:rPr>
      </w:pPr>
      <w:r w:rsidRPr="005C4220">
        <w:rPr>
          <w:rFonts w:ascii="Arial Narrow" w:hAnsi="Arial Narrow"/>
          <w:sz w:val="24"/>
          <w:szCs w:val="24"/>
        </w:rPr>
        <w:t>14.1</w:t>
      </w:r>
      <w:r w:rsidRPr="005C4220">
        <w:rPr>
          <w:rFonts w:ascii="Arial Narrow" w:hAnsi="Arial Narrow"/>
          <w:sz w:val="24"/>
          <w:szCs w:val="24"/>
        </w:rPr>
        <w:tab/>
        <w:t>Update: Vacancy for the position of the Human Resource Manager (Secretariat)</w:t>
      </w:r>
    </w:p>
    <w:p w14:paraId="1AD0EA41" w14:textId="77777777" w:rsidR="005C4220" w:rsidRPr="005C4220" w:rsidRDefault="005C4220" w:rsidP="005C4220">
      <w:pPr>
        <w:tabs>
          <w:tab w:val="left" w:pos="567"/>
        </w:tabs>
        <w:suppressAutoHyphens/>
        <w:contextualSpacing/>
        <w:jc w:val="both"/>
        <w:rPr>
          <w:rFonts w:ascii="Arial Narrow" w:hAnsi="Arial Narrow" w:cs="Arial Narrow"/>
          <w:sz w:val="24"/>
          <w:szCs w:val="24"/>
        </w:rPr>
      </w:pPr>
      <w:r w:rsidRPr="005C4220">
        <w:rPr>
          <w:rFonts w:ascii="Arial Narrow" w:hAnsi="Arial Narrow"/>
          <w:sz w:val="24"/>
          <w:szCs w:val="24"/>
        </w:rPr>
        <w:t>14.2</w:t>
      </w:r>
      <w:r w:rsidRPr="005C4220">
        <w:rPr>
          <w:rFonts w:ascii="Arial Narrow" w:hAnsi="Arial Narrow"/>
          <w:sz w:val="24"/>
          <w:szCs w:val="24"/>
        </w:rPr>
        <w:tab/>
        <w:t xml:space="preserve">Update: Annual IORA Calendar of events </w:t>
      </w:r>
      <w:r w:rsidRPr="005C4220">
        <w:rPr>
          <w:rFonts w:ascii="Arial Narrow" w:hAnsi="Arial Narrow" w:cs="Arial Narrow"/>
          <w:sz w:val="24"/>
          <w:szCs w:val="24"/>
        </w:rPr>
        <w:t>(Secretariat)</w:t>
      </w:r>
    </w:p>
    <w:p w14:paraId="5BB77962" w14:textId="2F56CBCA" w:rsidR="005C4220" w:rsidRPr="005C4220" w:rsidRDefault="005C4220" w:rsidP="005C4220">
      <w:pPr>
        <w:suppressAutoHyphens/>
        <w:ind w:left="567" w:hanging="567"/>
        <w:contextualSpacing/>
        <w:jc w:val="both"/>
        <w:rPr>
          <w:rFonts w:ascii="Arial Narrow" w:hAnsi="Arial Narrow" w:cs="Arial Narrow"/>
          <w:sz w:val="24"/>
          <w:szCs w:val="24"/>
        </w:rPr>
      </w:pPr>
      <w:r w:rsidRPr="005C4220">
        <w:rPr>
          <w:rFonts w:ascii="Arial Narrow" w:hAnsi="Arial Narrow"/>
          <w:sz w:val="24"/>
          <w:szCs w:val="24"/>
        </w:rPr>
        <w:t>14.3</w:t>
      </w:r>
      <w:r w:rsidRPr="005C4220">
        <w:rPr>
          <w:rFonts w:ascii="Arial Narrow" w:hAnsi="Arial Narrow"/>
          <w:sz w:val="24"/>
          <w:szCs w:val="24"/>
        </w:rPr>
        <w:tab/>
        <w:t xml:space="preserve">Update: </w:t>
      </w:r>
      <w:bookmarkStart w:id="27" w:name="_Hlk83371546"/>
      <w:r w:rsidRPr="005C4220">
        <w:rPr>
          <w:rFonts w:ascii="Arial Narrow" w:hAnsi="Arial Narrow"/>
          <w:sz w:val="24"/>
          <w:szCs w:val="24"/>
        </w:rPr>
        <w:t>IORA’s Vision on the Indo-Pacific Region</w:t>
      </w:r>
      <w:bookmarkEnd w:id="27"/>
      <w:r w:rsidR="00DE60B4">
        <w:rPr>
          <w:rFonts w:ascii="Arial Narrow" w:hAnsi="Arial Narrow"/>
          <w:sz w:val="24"/>
          <w:szCs w:val="24"/>
        </w:rPr>
        <w:t xml:space="preserve"> </w:t>
      </w:r>
      <w:r w:rsidRPr="005C4220">
        <w:rPr>
          <w:rFonts w:ascii="Arial Narrow" w:hAnsi="Arial Narrow" w:cs="Arial Narrow"/>
          <w:sz w:val="24"/>
          <w:szCs w:val="24"/>
        </w:rPr>
        <w:t>(India)</w:t>
      </w:r>
    </w:p>
    <w:p w14:paraId="28B8972B" w14:textId="77777777" w:rsidR="005C4220" w:rsidRPr="005C4220" w:rsidRDefault="005C4220" w:rsidP="005C4220">
      <w:pPr>
        <w:tabs>
          <w:tab w:val="left" w:pos="567"/>
        </w:tabs>
        <w:suppressAutoHyphens/>
        <w:contextualSpacing/>
        <w:jc w:val="both"/>
        <w:rPr>
          <w:rFonts w:ascii="Arial Narrow" w:hAnsi="Arial Narrow" w:cs="Arial Narrow"/>
          <w:sz w:val="24"/>
          <w:szCs w:val="24"/>
        </w:rPr>
      </w:pPr>
      <w:r w:rsidRPr="005C4220">
        <w:rPr>
          <w:rFonts w:ascii="Arial Narrow" w:hAnsi="Arial Narrow"/>
          <w:sz w:val="24"/>
          <w:szCs w:val="24"/>
        </w:rPr>
        <w:t>14.4</w:t>
      </w:r>
      <w:r w:rsidRPr="005C4220">
        <w:rPr>
          <w:rFonts w:ascii="Arial Narrow" w:hAnsi="Arial Narrow"/>
          <w:sz w:val="24"/>
          <w:szCs w:val="24"/>
        </w:rPr>
        <w:tab/>
        <w:t xml:space="preserve">Update: Streamlining decision-making processes through sub-structures </w:t>
      </w:r>
      <w:r w:rsidRPr="005C4220">
        <w:rPr>
          <w:rFonts w:ascii="Arial Narrow" w:hAnsi="Arial Narrow" w:cs="Arial Narrow"/>
          <w:sz w:val="24"/>
          <w:szCs w:val="24"/>
        </w:rPr>
        <w:t>(South Africa)</w:t>
      </w:r>
    </w:p>
    <w:p w14:paraId="4C8C1C0B" w14:textId="77777777" w:rsidR="005C4220" w:rsidRPr="005C4220" w:rsidRDefault="005C4220" w:rsidP="005C4220">
      <w:pPr>
        <w:suppressAutoHyphens/>
        <w:ind w:left="567" w:hanging="567"/>
        <w:contextualSpacing/>
        <w:jc w:val="both"/>
        <w:rPr>
          <w:rFonts w:ascii="Arial Narrow" w:hAnsi="Arial Narrow" w:cs="Arial Narrow"/>
          <w:sz w:val="24"/>
          <w:szCs w:val="24"/>
        </w:rPr>
      </w:pPr>
      <w:r w:rsidRPr="005C4220">
        <w:rPr>
          <w:rFonts w:ascii="Arial Narrow" w:hAnsi="Arial Narrow"/>
          <w:sz w:val="24"/>
          <w:szCs w:val="24"/>
        </w:rPr>
        <w:t>14.5</w:t>
      </w:r>
      <w:r w:rsidRPr="005C4220">
        <w:rPr>
          <w:rFonts w:ascii="Arial Narrow" w:hAnsi="Arial Narrow"/>
          <w:sz w:val="24"/>
          <w:szCs w:val="24"/>
        </w:rPr>
        <w:tab/>
        <w:t xml:space="preserve">Status of Institutional arrangements with other regional organisations and the UN </w:t>
      </w:r>
      <w:r w:rsidRPr="005C4220">
        <w:rPr>
          <w:rFonts w:ascii="Arial Narrow" w:hAnsi="Arial Narrow" w:cs="Arial Narrow"/>
          <w:sz w:val="24"/>
          <w:szCs w:val="24"/>
        </w:rPr>
        <w:t>(Secretariat)</w:t>
      </w:r>
    </w:p>
    <w:p w14:paraId="361CC084" w14:textId="77777777" w:rsidR="005C4220" w:rsidRPr="005C4220" w:rsidRDefault="005C4220" w:rsidP="005C4220">
      <w:pPr>
        <w:suppressAutoHyphens/>
        <w:ind w:left="1437" w:hanging="870"/>
        <w:contextualSpacing/>
        <w:jc w:val="both"/>
        <w:rPr>
          <w:rFonts w:ascii="Arial Narrow" w:hAnsi="Arial Narrow" w:cs="Arial Narrow"/>
          <w:sz w:val="24"/>
          <w:szCs w:val="24"/>
        </w:rPr>
      </w:pPr>
      <w:r w:rsidRPr="005C4220">
        <w:rPr>
          <w:rFonts w:ascii="Arial Narrow" w:hAnsi="Arial Narrow" w:cs="Arial Narrow"/>
          <w:sz w:val="24"/>
          <w:szCs w:val="24"/>
        </w:rPr>
        <w:t>14.5.1</w:t>
      </w:r>
      <w:r w:rsidRPr="005C4220">
        <w:rPr>
          <w:rFonts w:ascii="Arial Narrow" w:hAnsi="Arial Narrow" w:cs="Arial Narrow"/>
          <w:sz w:val="24"/>
          <w:szCs w:val="24"/>
        </w:rPr>
        <w:tab/>
        <w:t>Report: Training Programme Geospatial Information Technology (GIT) for Operational planning and Decision-making in Disaster Risk Management (Secretariat)</w:t>
      </w:r>
    </w:p>
    <w:p w14:paraId="08125EB9" w14:textId="77777777" w:rsidR="005C4220" w:rsidRPr="005C4220" w:rsidRDefault="005C4220" w:rsidP="005C4220">
      <w:pPr>
        <w:suppressAutoHyphens/>
        <w:ind w:left="1440" w:hanging="873"/>
        <w:contextualSpacing/>
        <w:jc w:val="both"/>
        <w:rPr>
          <w:rFonts w:ascii="Arial Narrow" w:hAnsi="Arial Narrow" w:cs="Arial Narrow"/>
          <w:sz w:val="24"/>
          <w:szCs w:val="24"/>
        </w:rPr>
      </w:pPr>
      <w:r w:rsidRPr="005C4220">
        <w:rPr>
          <w:rFonts w:ascii="Arial Narrow" w:hAnsi="Arial Narrow" w:cs="Arial Narrow"/>
          <w:sz w:val="24"/>
          <w:szCs w:val="24"/>
        </w:rPr>
        <w:t>14.5.2</w:t>
      </w:r>
      <w:r w:rsidRPr="005C4220">
        <w:rPr>
          <w:rFonts w:ascii="Arial Narrow" w:hAnsi="Arial Narrow" w:cs="Arial Narrow"/>
          <w:sz w:val="24"/>
          <w:szCs w:val="24"/>
        </w:rPr>
        <w:tab/>
        <w:t xml:space="preserve">Update: </w:t>
      </w:r>
      <w:r w:rsidRPr="005C4220">
        <w:rPr>
          <w:rFonts w:ascii="Arial Narrow" w:hAnsi="Arial Narrow" w:cs="Arial Narrow"/>
          <w:sz w:val="24"/>
          <w:szCs w:val="24"/>
          <w:lang w:val="en-US"/>
        </w:rPr>
        <w:t xml:space="preserve">The </w:t>
      </w:r>
      <w:r w:rsidRPr="005C4220">
        <w:rPr>
          <w:rFonts w:ascii="Arial Narrow" w:hAnsi="Arial Narrow" w:cs="Arial Narrow"/>
          <w:sz w:val="24"/>
          <w:szCs w:val="24"/>
        </w:rPr>
        <w:t>World Bank Proposal - Letter of Intent between IORA, SACEP and Parley or the project on “Plastic Free Rivers and Seas for Nations of the Indian Ocean Rim” (Secretariat)</w:t>
      </w:r>
    </w:p>
    <w:p w14:paraId="43C89FB8" w14:textId="77777777" w:rsidR="005C4220" w:rsidRPr="005C4220" w:rsidRDefault="005C4220" w:rsidP="005C4220">
      <w:pPr>
        <w:tabs>
          <w:tab w:val="left" w:pos="1418"/>
        </w:tabs>
        <w:suppressAutoHyphens/>
        <w:ind w:left="1417" w:hanging="850"/>
        <w:contextualSpacing/>
        <w:jc w:val="both"/>
        <w:rPr>
          <w:rFonts w:ascii="Arial Narrow" w:hAnsi="Arial Narrow" w:cs="Arial Narrow"/>
          <w:sz w:val="24"/>
          <w:szCs w:val="24"/>
        </w:rPr>
      </w:pPr>
      <w:r w:rsidRPr="005C4220">
        <w:rPr>
          <w:rFonts w:ascii="Arial Narrow" w:hAnsi="Arial Narrow" w:cs="Arial Narrow"/>
          <w:sz w:val="24"/>
          <w:szCs w:val="24"/>
        </w:rPr>
        <w:t>14.5.3</w:t>
      </w:r>
      <w:r w:rsidRPr="005C4220">
        <w:rPr>
          <w:rFonts w:ascii="Arial Narrow" w:hAnsi="Arial Narrow" w:cs="Arial Narrow"/>
          <w:sz w:val="24"/>
          <w:szCs w:val="24"/>
        </w:rPr>
        <w:tab/>
        <w:t>Update: Progress in collaboration with the Indian Ocean Commission (IOC) (Secretariat)</w:t>
      </w:r>
    </w:p>
    <w:p w14:paraId="02A43EBF" w14:textId="77777777" w:rsidR="005C4220" w:rsidRPr="005C4220" w:rsidRDefault="005C4220" w:rsidP="005C4220">
      <w:pPr>
        <w:tabs>
          <w:tab w:val="left" w:pos="1418"/>
        </w:tabs>
        <w:suppressAutoHyphens/>
        <w:ind w:firstLine="567"/>
        <w:contextualSpacing/>
        <w:jc w:val="both"/>
        <w:rPr>
          <w:rFonts w:ascii="Arial Narrow" w:hAnsi="Arial Narrow" w:cs="Arial Narrow"/>
          <w:sz w:val="24"/>
          <w:szCs w:val="24"/>
        </w:rPr>
      </w:pPr>
      <w:r w:rsidRPr="005C4220">
        <w:rPr>
          <w:rFonts w:ascii="Arial Narrow" w:hAnsi="Arial Narrow" w:cs="Arial Narrow"/>
          <w:sz w:val="24"/>
          <w:szCs w:val="24"/>
        </w:rPr>
        <w:t>14.5.4</w:t>
      </w:r>
      <w:r w:rsidRPr="005C4220">
        <w:rPr>
          <w:rFonts w:ascii="Arial Narrow" w:hAnsi="Arial Narrow" w:cs="Arial Narrow"/>
          <w:sz w:val="24"/>
          <w:szCs w:val="24"/>
        </w:rPr>
        <w:tab/>
        <w:t>Update: Collaboration with the other regional organisations and the UN (Secretariat)</w:t>
      </w:r>
    </w:p>
    <w:p w14:paraId="7207E440" w14:textId="77777777" w:rsidR="005C4220" w:rsidRPr="005C4220" w:rsidRDefault="005C4220" w:rsidP="005C4220">
      <w:pPr>
        <w:suppressAutoHyphens/>
        <w:ind w:left="567" w:hanging="567"/>
        <w:contextualSpacing/>
        <w:jc w:val="both"/>
        <w:rPr>
          <w:rFonts w:ascii="Arial Narrow" w:hAnsi="Arial Narrow" w:cs="Arial Narrow"/>
          <w:sz w:val="24"/>
          <w:szCs w:val="24"/>
        </w:rPr>
      </w:pPr>
      <w:r w:rsidRPr="005C4220">
        <w:rPr>
          <w:rFonts w:ascii="Arial Narrow" w:hAnsi="Arial Narrow" w:cs="Arial Narrow"/>
          <w:sz w:val="24"/>
          <w:szCs w:val="24"/>
        </w:rPr>
        <w:t>14.6</w:t>
      </w:r>
      <w:r w:rsidRPr="005C4220">
        <w:rPr>
          <w:rFonts w:ascii="Arial Narrow" w:hAnsi="Arial Narrow" w:cs="Arial Narrow"/>
          <w:sz w:val="24"/>
          <w:szCs w:val="24"/>
        </w:rPr>
        <w:tab/>
        <w:t>Strengthening of the IORA Secretariat</w:t>
      </w:r>
    </w:p>
    <w:p w14:paraId="33CC544E" w14:textId="77777777" w:rsidR="005C4220" w:rsidRPr="005C4220" w:rsidRDefault="005C4220" w:rsidP="005C4220">
      <w:pPr>
        <w:suppressAutoHyphens/>
        <w:ind w:left="1437" w:hanging="870"/>
        <w:contextualSpacing/>
        <w:jc w:val="both"/>
        <w:rPr>
          <w:rFonts w:ascii="Arial Narrow" w:hAnsi="Arial Narrow" w:cs="Arial Narrow"/>
          <w:sz w:val="24"/>
          <w:szCs w:val="24"/>
        </w:rPr>
      </w:pPr>
      <w:r w:rsidRPr="005C4220">
        <w:rPr>
          <w:rFonts w:ascii="Arial Narrow" w:hAnsi="Arial Narrow" w:cs="Arial Narrow"/>
          <w:sz w:val="24"/>
          <w:szCs w:val="24"/>
        </w:rPr>
        <w:t>14.6.1</w:t>
      </w:r>
      <w:r w:rsidRPr="005C4220">
        <w:rPr>
          <w:rFonts w:ascii="Arial Narrow" w:hAnsi="Arial Narrow" w:cs="Arial Narrow"/>
          <w:sz w:val="24"/>
          <w:szCs w:val="24"/>
        </w:rPr>
        <w:tab/>
        <w:t>Report: Capacity Building Programmes for IORA – Project Management Training (Singapore/ Secretariat)</w:t>
      </w:r>
    </w:p>
    <w:p w14:paraId="40CAF1DA" w14:textId="77777777" w:rsidR="005C4220" w:rsidRPr="005C4220" w:rsidRDefault="005C4220" w:rsidP="005C4220">
      <w:pPr>
        <w:tabs>
          <w:tab w:val="left" w:pos="1418"/>
        </w:tabs>
        <w:suppressAutoHyphens/>
        <w:ind w:firstLine="567"/>
        <w:contextualSpacing/>
        <w:jc w:val="both"/>
        <w:rPr>
          <w:rFonts w:ascii="Arial Narrow" w:hAnsi="Arial Narrow" w:cs="Arial Narrow"/>
          <w:sz w:val="24"/>
          <w:szCs w:val="24"/>
        </w:rPr>
      </w:pPr>
      <w:r w:rsidRPr="005C4220">
        <w:rPr>
          <w:rFonts w:ascii="Arial Narrow" w:hAnsi="Arial Narrow" w:cs="Arial Narrow"/>
          <w:sz w:val="24"/>
          <w:szCs w:val="24"/>
        </w:rPr>
        <w:t>14.6.2</w:t>
      </w:r>
      <w:r w:rsidRPr="005C4220">
        <w:rPr>
          <w:rFonts w:ascii="Arial Narrow" w:hAnsi="Arial Narrow" w:cs="Arial Narrow"/>
          <w:sz w:val="24"/>
          <w:szCs w:val="24"/>
        </w:rPr>
        <w:tab/>
        <w:t>Update: Refurbishment of the Secretariat (Secretariat)</w:t>
      </w:r>
    </w:p>
    <w:p w14:paraId="44AD16E8" w14:textId="77777777" w:rsidR="005C4220" w:rsidRPr="005C4220" w:rsidRDefault="005C4220" w:rsidP="005C4220">
      <w:pPr>
        <w:suppressAutoHyphens/>
        <w:ind w:left="1437" w:hanging="870"/>
        <w:contextualSpacing/>
        <w:jc w:val="both"/>
        <w:rPr>
          <w:rFonts w:ascii="Arial Narrow" w:hAnsi="Arial Narrow" w:cs="Arial Narrow"/>
          <w:sz w:val="24"/>
          <w:szCs w:val="24"/>
        </w:rPr>
      </w:pPr>
      <w:r w:rsidRPr="005C4220">
        <w:rPr>
          <w:rFonts w:ascii="Arial Narrow" w:hAnsi="Arial Narrow" w:cs="Arial Narrow"/>
          <w:sz w:val="24"/>
          <w:szCs w:val="24"/>
        </w:rPr>
        <w:t>14.6.3</w:t>
      </w:r>
      <w:r w:rsidRPr="005C4220">
        <w:rPr>
          <w:rFonts w:ascii="Arial Narrow" w:hAnsi="Arial Narrow" w:cs="Arial Narrow"/>
          <w:sz w:val="24"/>
          <w:szCs w:val="24"/>
        </w:rPr>
        <w:tab/>
        <w:t>Update: Capacity building initiatives under Financing Agreements with GIZ (Secretariat)</w:t>
      </w:r>
    </w:p>
    <w:p w14:paraId="3F548C89" w14:textId="77777777" w:rsidR="005C4220" w:rsidRPr="005C4220" w:rsidRDefault="005C4220" w:rsidP="005C4220">
      <w:pPr>
        <w:suppressAutoHyphens/>
        <w:ind w:left="1437" w:hanging="870"/>
        <w:contextualSpacing/>
        <w:jc w:val="both"/>
        <w:rPr>
          <w:rFonts w:ascii="Arial Narrow" w:hAnsi="Arial Narrow" w:cs="Arial Narrow"/>
          <w:sz w:val="24"/>
          <w:szCs w:val="24"/>
        </w:rPr>
      </w:pPr>
      <w:r w:rsidRPr="005C4220">
        <w:rPr>
          <w:rFonts w:ascii="Arial Narrow" w:hAnsi="Arial Narrow" w:cs="Arial Narrow"/>
          <w:sz w:val="24"/>
          <w:szCs w:val="24"/>
        </w:rPr>
        <w:t>14.6.4</w:t>
      </w:r>
      <w:r w:rsidRPr="005C4220">
        <w:rPr>
          <w:rFonts w:ascii="Arial Narrow" w:hAnsi="Arial Narrow" w:cs="Arial Narrow"/>
          <w:sz w:val="24"/>
          <w:szCs w:val="24"/>
        </w:rPr>
        <w:tab/>
        <w:t>Update: Capacity building initiatives under Financing Agreements with AFD (Secretariat)</w:t>
      </w:r>
    </w:p>
    <w:p w14:paraId="29A03DD6" w14:textId="77777777" w:rsidR="005C4220" w:rsidRPr="005C4220" w:rsidRDefault="005C4220" w:rsidP="005C4220">
      <w:pPr>
        <w:suppressAutoHyphens/>
        <w:ind w:left="1437" w:hanging="870"/>
        <w:contextualSpacing/>
        <w:jc w:val="both"/>
        <w:rPr>
          <w:rFonts w:ascii="Arial Narrow" w:hAnsi="Arial Narrow" w:cs="Arial Narrow"/>
          <w:sz w:val="24"/>
          <w:szCs w:val="24"/>
        </w:rPr>
      </w:pPr>
      <w:r w:rsidRPr="005C4220">
        <w:rPr>
          <w:rFonts w:ascii="Arial Narrow" w:hAnsi="Arial Narrow" w:cs="Arial Narrow"/>
          <w:sz w:val="24"/>
          <w:szCs w:val="24"/>
        </w:rPr>
        <w:t>14.6.5</w:t>
      </w:r>
      <w:r w:rsidRPr="005C4220">
        <w:rPr>
          <w:rFonts w:ascii="Arial Narrow" w:hAnsi="Arial Narrow" w:cs="Arial Narrow"/>
          <w:sz w:val="24"/>
          <w:szCs w:val="24"/>
        </w:rPr>
        <w:tab/>
        <w:t>Report: Webinar on “Understanding the Indian Ocean” (Secretariat)</w:t>
      </w:r>
    </w:p>
    <w:p w14:paraId="0370FAF6" w14:textId="77777777" w:rsidR="005C4220" w:rsidRPr="00655977" w:rsidRDefault="005C4220" w:rsidP="005C4220">
      <w:pPr>
        <w:tabs>
          <w:tab w:val="left" w:pos="567"/>
        </w:tabs>
        <w:suppressAutoHyphens/>
        <w:contextualSpacing/>
        <w:jc w:val="both"/>
        <w:rPr>
          <w:rFonts w:ascii="Arial Narrow" w:hAnsi="Arial Narrow" w:cs="Arial"/>
          <w:sz w:val="24"/>
          <w:szCs w:val="24"/>
          <w:lang w:val="it-IT"/>
        </w:rPr>
      </w:pPr>
      <w:r w:rsidRPr="00655977">
        <w:rPr>
          <w:rFonts w:ascii="Arial Narrow" w:hAnsi="Arial Narrow" w:cs="Arial"/>
          <w:sz w:val="24"/>
          <w:szCs w:val="24"/>
          <w:lang w:val="it-IT"/>
        </w:rPr>
        <w:t>14.7</w:t>
      </w:r>
      <w:r w:rsidRPr="00655977">
        <w:rPr>
          <w:rFonts w:ascii="Arial Narrow" w:hAnsi="Arial Narrow" w:cs="Arial"/>
          <w:sz w:val="24"/>
          <w:szCs w:val="24"/>
          <w:lang w:val="it-IT"/>
        </w:rPr>
        <w:tab/>
        <w:t>Update: IORA Media Network (Secretariat)</w:t>
      </w:r>
    </w:p>
    <w:p w14:paraId="20585608" w14:textId="77777777" w:rsidR="005C4220" w:rsidRPr="00655977" w:rsidRDefault="005C4220" w:rsidP="005C4220">
      <w:pPr>
        <w:suppressAutoHyphens/>
        <w:contextualSpacing/>
        <w:jc w:val="both"/>
        <w:rPr>
          <w:rFonts w:ascii="Arial Narrow" w:hAnsi="Arial Narrow" w:cs="Arial"/>
          <w:b/>
          <w:bCs/>
          <w:sz w:val="24"/>
          <w:szCs w:val="24"/>
          <w:u w:val="single"/>
          <w:lang w:val="it-IT"/>
        </w:rPr>
      </w:pPr>
    </w:p>
    <w:p w14:paraId="77E94041" w14:textId="77777777" w:rsidR="005C4220" w:rsidRPr="005C4220" w:rsidRDefault="005C4220" w:rsidP="005C4220">
      <w:pPr>
        <w:ind w:left="539" w:hanging="539"/>
        <w:jc w:val="both"/>
        <w:rPr>
          <w:rFonts w:ascii="Arial Narrow" w:hAnsi="Arial Narrow" w:cs="Arial Narrow"/>
          <w:b/>
          <w:sz w:val="24"/>
          <w:szCs w:val="24"/>
        </w:rPr>
      </w:pPr>
      <w:r w:rsidRPr="005C4220">
        <w:rPr>
          <w:rFonts w:ascii="Arial Narrow" w:hAnsi="Arial Narrow" w:cs="Arial Narrow"/>
          <w:b/>
          <w:sz w:val="24"/>
          <w:szCs w:val="24"/>
        </w:rPr>
        <w:t>15.</w:t>
      </w:r>
      <w:r w:rsidRPr="005C4220">
        <w:rPr>
          <w:rFonts w:ascii="Arial Narrow" w:hAnsi="Arial Narrow" w:cs="Arial Narrow"/>
          <w:b/>
          <w:sz w:val="24"/>
          <w:szCs w:val="24"/>
        </w:rPr>
        <w:tab/>
        <w:t>FINANCE &amp; ADMINISTRATION</w:t>
      </w:r>
    </w:p>
    <w:p w14:paraId="4A52E52A" w14:textId="77777777" w:rsidR="005C4220" w:rsidRPr="005C4220" w:rsidRDefault="005C4220" w:rsidP="005C4220">
      <w:pPr>
        <w:suppressAutoHyphens/>
        <w:ind w:left="567" w:hanging="567"/>
        <w:jc w:val="both"/>
        <w:rPr>
          <w:rFonts w:ascii="Arial Narrow" w:hAnsi="Arial Narrow" w:cs="Arial"/>
          <w:sz w:val="24"/>
          <w:szCs w:val="24"/>
        </w:rPr>
      </w:pPr>
      <w:r w:rsidRPr="005C4220">
        <w:rPr>
          <w:rFonts w:ascii="Arial Narrow" w:hAnsi="Arial Narrow" w:cs="Arial"/>
          <w:sz w:val="24"/>
          <w:szCs w:val="24"/>
        </w:rPr>
        <w:t>15.1</w:t>
      </w:r>
      <w:r w:rsidRPr="005C4220">
        <w:rPr>
          <w:rFonts w:ascii="Arial Narrow" w:hAnsi="Arial Narrow" w:cs="Arial"/>
          <w:sz w:val="24"/>
          <w:szCs w:val="24"/>
        </w:rPr>
        <w:tab/>
        <w:t>Report: Sub-Committee on Finance (SCF) (Chair of SCF, Bangladesh)</w:t>
      </w:r>
    </w:p>
    <w:p w14:paraId="692E574B" w14:textId="77777777" w:rsidR="005C4220" w:rsidRPr="005C4220" w:rsidRDefault="005C4220" w:rsidP="005C4220">
      <w:pPr>
        <w:tabs>
          <w:tab w:val="left" w:pos="567"/>
        </w:tabs>
        <w:suppressAutoHyphens/>
        <w:contextualSpacing/>
        <w:jc w:val="both"/>
        <w:rPr>
          <w:rFonts w:ascii="Arial Narrow" w:hAnsi="Arial Narrow" w:cs="Arial Narrow"/>
          <w:sz w:val="24"/>
          <w:szCs w:val="24"/>
        </w:rPr>
      </w:pPr>
      <w:r w:rsidRPr="005C4220">
        <w:rPr>
          <w:rFonts w:ascii="Arial Narrow" w:hAnsi="Arial Narrow" w:cs="Arial Narrow"/>
          <w:sz w:val="24"/>
          <w:szCs w:val="24"/>
        </w:rPr>
        <w:t>15.2</w:t>
      </w:r>
      <w:r w:rsidRPr="005C4220">
        <w:rPr>
          <w:rFonts w:ascii="Arial Narrow" w:hAnsi="Arial Narrow" w:cs="Arial Narrow"/>
          <w:sz w:val="24"/>
          <w:szCs w:val="24"/>
        </w:rPr>
        <w:tab/>
        <w:t>Update: Secretariat’s proposed structure and staffing needs (Secretariat)</w:t>
      </w:r>
    </w:p>
    <w:p w14:paraId="31D7CCB0" w14:textId="77777777" w:rsidR="005C4220" w:rsidRPr="005C4220" w:rsidRDefault="005C4220" w:rsidP="005C4220">
      <w:pPr>
        <w:ind w:left="567" w:hanging="539"/>
        <w:jc w:val="both"/>
        <w:rPr>
          <w:rFonts w:ascii="Arial Narrow" w:hAnsi="Arial Narrow" w:cs="Arial Narrow"/>
          <w:sz w:val="24"/>
          <w:szCs w:val="24"/>
        </w:rPr>
      </w:pPr>
      <w:r w:rsidRPr="005C4220">
        <w:rPr>
          <w:rFonts w:ascii="Arial Narrow" w:hAnsi="Arial Narrow" w:cs="Arial Narrow"/>
          <w:sz w:val="24"/>
          <w:szCs w:val="24"/>
        </w:rPr>
        <w:t>15.3</w:t>
      </w:r>
      <w:r w:rsidRPr="005C4220">
        <w:rPr>
          <w:rFonts w:ascii="Arial Narrow" w:hAnsi="Arial Narrow" w:cs="Arial Narrow"/>
          <w:sz w:val="24"/>
          <w:szCs w:val="24"/>
        </w:rPr>
        <w:tab/>
        <w:t>Report: Sub-Committee for the Review and Finalisation of IORA Secretariat Financial and Staff Regulations, HR and Finance Manuals, Code of Conduct, Grievance Policy and Procedures, Disciplinary Code &amp; Procedures, Recruitment and Selection Procedures, etc (Secretariat)</w:t>
      </w:r>
    </w:p>
    <w:p w14:paraId="3ED439C1" w14:textId="77777777" w:rsidR="005C4220" w:rsidRPr="005C4220" w:rsidRDefault="005C4220" w:rsidP="005C4220">
      <w:pPr>
        <w:ind w:left="539" w:hanging="539"/>
        <w:jc w:val="both"/>
        <w:rPr>
          <w:rFonts w:ascii="Arial Narrow" w:hAnsi="Arial Narrow" w:cs="Arial Narrow"/>
          <w:sz w:val="24"/>
          <w:szCs w:val="24"/>
        </w:rPr>
      </w:pPr>
      <w:r w:rsidRPr="005C4220">
        <w:rPr>
          <w:rFonts w:ascii="Arial Narrow" w:hAnsi="Arial Narrow" w:cs="Arial Narrow"/>
          <w:sz w:val="24"/>
          <w:szCs w:val="24"/>
        </w:rPr>
        <w:t>15.4</w:t>
      </w:r>
      <w:r w:rsidRPr="005C4220">
        <w:rPr>
          <w:rFonts w:ascii="Arial Narrow" w:hAnsi="Arial Narrow" w:cs="Arial Narrow"/>
          <w:sz w:val="24"/>
          <w:szCs w:val="24"/>
        </w:rPr>
        <w:tab/>
        <w:t>Update: Review of the host country agreement (Secretariat)</w:t>
      </w:r>
    </w:p>
    <w:p w14:paraId="6EB87555" w14:textId="77777777" w:rsidR="005C4220" w:rsidRPr="005C4220" w:rsidRDefault="005C4220" w:rsidP="005C4220">
      <w:pPr>
        <w:ind w:left="539" w:hanging="539"/>
        <w:jc w:val="both"/>
        <w:rPr>
          <w:rFonts w:ascii="Arial Narrow" w:hAnsi="Arial Narrow" w:cs="Arial Narrow"/>
          <w:sz w:val="24"/>
          <w:szCs w:val="24"/>
        </w:rPr>
      </w:pPr>
      <w:r w:rsidRPr="005C4220">
        <w:rPr>
          <w:rFonts w:ascii="Arial Narrow" w:hAnsi="Arial Narrow" w:cs="Arial Narrow"/>
          <w:sz w:val="24"/>
          <w:szCs w:val="24"/>
        </w:rPr>
        <w:t>15.5</w:t>
      </w:r>
      <w:r w:rsidRPr="005C4220">
        <w:rPr>
          <w:rFonts w:ascii="Arial Narrow" w:hAnsi="Arial Narrow" w:cs="Arial Narrow"/>
          <w:sz w:val="24"/>
          <w:szCs w:val="24"/>
        </w:rPr>
        <w:tab/>
        <w:t>Update: Report on the Workshop to consider non-payment of membership fees (Secretariat)</w:t>
      </w:r>
    </w:p>
    <w:p w14:paraId="357A1E03" w14:textId="2FD4CD5D" w:rsidR="005C4220" w:rsidRPr="005C4220" w:rsidRDefault="005C4220" w:rsidP="005C4220">
      <w:pPr>
        <w:ind w:left="539" w:hanging="539"/>
        <w:jc w:val="both"/>
        <w:rPr>
          <w:rFonts w:ascii="Arial Narrow" w:hAnsi="Arial Narrow" w:cs="Arial Narrow"/>
          <w:sz w:val="24"/>
          <w:szCs w:val="24"/>
        </w:rPr>
      </w:pPr>
      <w:r w:rsidRPr="005C4220">
        <w:rPr>
          <w:rFonts w:ascii="Arial Narrow" w:hAnsi="Arial Narrow" w:cs="Arial Narrow"/>
          <w:sz w:val="24"/>
          <w:szCs w:val="24"/>
        </w:rPr>
        <w:lastRenderedPageBreak/>
        <w:t>15.6</w:t>
      </w:r>
      <w:r w:rsidRPr="005C4220">
        <w:rPr>
          <w:rFonts w:ascii="Arial Narrow" w:hAnsi="Arial Narrow" w:cs="Arial Narrow"/>
          <w:sz w:val="24"/>
          <w:szCs w:val="24"/>
        </w:rPr>
        <w:tab/>
      </w:r>
      <w:r w:rsidR="00655183" w:rsidRPr="00655183">
        <w:rPr>
          <w:rFonts w:ascii="Arial Narrow" w:eastAsia="Times New Roman" w:hAnsi="Arial Narrow" w:cs="Times New Roman"/>
          <w:sz w:val="24"/>
          <w:szCs w:val="24"/>
          <w:lang w:eastAsia="en-US"/>
        </w:rPr>
        <w:t>Honorarium</w:t>
      </w:r>
      <w:r w:rsidR="00DE60B4">
        <w:rPr>
          <w:rFonts w:ascii="Arial Narrow" w:eastAsia="Times New Roman" w:hAnsi="Arial Narrow" w:cs="Times New Roman"/>
          <w:sz w:val="24"/>
          <w:szCs w:val="24"/>
          <w:lang w:eastAsia="en-US"/>
        </w:rPr>
        <w:t xml:space="preserve"> </w:t>
      </w:r>
      <w:r w:rsidR="00655183" w:rsidRPr="00655183">
        <w:rPr>
          <w:rFonts w:ascii="Arial Narrow" w:eastAsia="Times New Roman" w:hAnsi="Arial Narrow" w:cs="Times New Roman"/>
          <w:sz w:val="24"/>
          <w:szCs w:val="24"/>
          <w:lang w:eastAsia="en-US"/>
        </w:rPr>
        <w:t>payment for the Acting Secretary-General (ASG) of 20% of the monthly salary if in charge for more than one month (Bangladesh)</w:t>
      </w:r>
    </w:p>
    <w:p w14:paraId="28DE34BB" w14:textId="77777777" w:rsidR="005C4220" w:rsidRPr="006928F3" w:rsidRDefault="005C4220" w:rsidP="005C4220">
      <w:pPr>
        <w:suppressAutoHyphens/>
        <w:ind w:left="539" w:hanging="539"/>
        <w:jc w:val="both"/>
        <w:rPr>
          <w:rFonts w:ascii="Arial Narrow" w:hAnsi="Arial Narrow" w:cs="Arial"/>
          <w:sz w:val="16"/>
          <w:szCs w:val="16"/>
        </w:rPr>
      </w:pPr>
    </w:p>
    <w:p w14:paraId="6F99A307" w14:textId="77777777" w:rsidR="005C4220" w:rsidRPr="005C4220" w:rsidRDefault="005C4220" w:rsidP="005C4220">
      <w:pPr>
        <w:ind w:left="539" w:hanging="539"/>
        <w:jc w:val="both"/>
        <w:rPr>
          <w:rFonts w:ascii="Arial Narrow" w:hAnsi="Arial Narrow" w:cs="Arial Narrow"/>
          <w:sz w:val="24"/>
          <w:szCs w:val="24"/>
        </w:rPr>
      </w:pPr>
      <w:r w:rsidRPr="005C4220">
        <w:rPr>
          <w:rFonts w:ascii="Arial Narrow" w:hAnsi="Arial Narrow" w:cs="Arial"/>
          <w:b/>
          <w:bCs/>
          <w:sz w:val="24"/>
          <w:szCs w:val="24"/>
        </w:rPr>
        <w:t>16.</w:t>
      </w:r>
      <w:r w:rsidRPr="005C4220">
        <w:rPr>
          <w:rFonts w:ascii="Arial Narrow" w:hAnsi="Arial Narrow" w:cs="Arial"/>
          <w:sz w:val="24"/>
          <w:szCs w:val="24"/>
        </w:rPr>
        <w:tab/>
      </w:r>
      <w:r w:rsidRPr="005C4220">
        <w:rPr>
          <w:rFonts w:ascii="Arial Narrow" w:hAnsi="Arial Narrow" w:cs="Arial"/>
          <w:b/>
          <w:bCs/>
          <w:sz w:val="24"/>
          <w:szCs w:val="24"/>
        </w:rPr>
        <w:t>IORA SPECIAL FUND</w:t>
      </w:r>
    </w:p>
    <w:p w14:paraId="74102D1D" w14:textId="77777777" w:rsidR="005C4220" w:rsidRPr="005C4220" w:rsidRDefault="005C4220" w:rsidP="005C4220">
      <w:pPr>
        <w:tabs>
          <w:tab w:val="left" w:pos="540"/>
        </w:tabs>
        <w:ind w:left="539" w:hanging="539"/>
        <w:jc w:val="both"/>
        <w:rPr>
          <w:rFonts w:ascii="Arial Narrow" w:hAnsi="Arial Narrow" w:cs="Arial"/>
          <w:sz w:val="24"/>
          <w:szCs w:val="24"/>
        </w:rPr>
      </w:pPr>
      <w:r w:rsidRPr="005C4220">
        <w:rPr>
          <w:rFonts w:ascii="Arial Narrow" w:hAnsi="Arial Narrow" w:cs="Arial"/>
          <w:sz w:val="24"/>
          <w:szCs w:val="24"/>
        </w:rPr>
        <w:t>16.1</w:t>
      </w:r>
      <w:r w:rsidRPr="005C4220">
        <w:rPr>
          <w:rFonts w:ascii="Arial Narrow" w:hAnsi="Arial Narrow" w:cs="Arial"/>
          <w:sz w:val="24"/>
          <w:szCs w:val="24"/>
        </w:rPr>
        <w:tab/>
        <w:t>Update: Review of the Administrative Arrangements of the Special Fund including the emergency use of the Special Fund for COVID-19 response projects (Secretariat)</w:t>
      </w:r>
    </w:p>
    <w:p w14:paraId="2B9FAF31" w14:textId="77777777" w:rsidR="005C4220" w:rsidRPr="005C4220" w:rsidRDefault="005C4220" w:rsidP="005C4220">
      <w:pPr>
        <w:tabs>
          <w:tab w:val="left" w:pos="567"/>
        </w:tabs>
        <w:suppressAutoHyphens/>
        <w:jc w:val="both"/>
        <w:rPr>
          <w:rFonts w:ascii="Arial Narrow" w:hAnsi="Arial Narrow" w:cs="Arial"/>
          <w:sz w:val="24"/>
          <w:szCs w:val="24"/>
        </w:rPr>
      </w:pPr>
      <w:r w:rsidRPr="005C4220">
        <w:rPr>
          <w:rFonts w:ascii="Arial Narrow" w:hAnsi="Arial Narrow" w:cs="Arial"/>
          <w:sz w:val="24"/>
          <w:szCs w:val="24"/>
        </w:rPr>
        <w:t>16.2</w:t>
      </w:r>
      <w:r w:rsidRPr="005C4220">
        <w:rPr>
          <w:rFonts w:ascii="Arial Narrow" w:hAnsi="Arial Narrow" w:cs="Arial"/>
          <w:sz w:val="24"/>
          <w:szCs w:val="24"/>
        </w:rPr>
        <w:tab/>
        <w:t>Special Fund projects (approved)</w:t>
      </w:r>
    </w:p>
    <w:p w14:paraId="2810B5CE" w14:textId="77777777" w:rsidR="005C4220" w:rsidRPr="005C4220" w:rsidRDefault="005C4220" w:rsidP="005C4220">
      <w:pPr>
        <w:tabs>
          <w:tab w:val="left" w:pos="567"/>
        </w:tabs>
        <w:suppressAutoHyphens/>
        <w:ind w:left="1560" w:hanging="1593"/>
        <w:jc w:val="both"/>
        <w:rPr>
          <w:rFonts w:ascii="Arial Narrow" w:hAnsi="Arial Narrow" w:cs="Arial Narrow"/>
          <w:sz w:val="24"/>
          <w:szCs w:val="24"/>
        </w:rPr>
      </w:pPr>
      <w:r w:rsidRPr="005C4220">
        <w:rPr>
          <w:rFonts w:ascii="Arial Narrow" w:hAnsi="Arial Narrow" w:cs="Arial"/>
          <w:sz w:val="24"/>
          <w:szCs w:val="24"/>
        </w:rPr>
        <w:tab/>
        <w:t>16.2.1</w:t>
      </w:r>
      <w:r w:rsidRPr="005C4220">
        <w:rPr>
          <w:rFonts w:ascii="Arial Narrow" w:hAnsi="Arial Narrow" w:cs="Arial"/>
          <w:sz w:val="24"/>
          <w:szCs w:val="24"/>
        </w:rPr>
        <w:tab/>
      </w:r>
      <w:r w:rsidRPr="005C4220">
        <w:rPr>
          <w:rFonts w:ascii="Arial Narrow" w:hAnsi="Arial Narrow" w:cs="Arial Narrow"/>
          <w:sz w:val="24"/>
          <w:szCs w:val="24"/>
        </w:rPr>
        <w:t>Update: Creation of an IORA Centre of Excellence for Dispute Resolution, Special Fund (Mauritius)</w:t>
      </w:r>
    </w:p>
    <w:p w14:paraId="241B72DC" w14:textId="77777777" w:rsidR="005C4220" w:rsidRPr="005C4220" w:rsidRDefault="005C4220" w:rsidP="005C4220">
      <w:pPr>
        <w:tabs>
          <w:tab w:val="left" w:pos="567"/>
        </w:tabs>
        <w:suppressAutoHyphens/>
        <w:ind w:left="1560" w:hanging="1593"/>
        <w:jc w:val="both"/>
        <w:rPr>
          <w:rFonts w:ascii="Arial Narrow" w:hAnsi="Arial Narrow" w:cs="Arial"/>
          <w:sz w:val="24"/>
          <w:szCs w:val="24"/>
        </w:rPr>
      </w:pPr>
      <w:r w:rsidRPr="005C4220">
        <w:rPr>
          <w:rFonts w:ascii="Arial Narrow" w:hAnsi="Arial Narrow" w:cs="Arial"/>
          <w:sz w:val="24"/>
          <w:szCs w:val="24"/>
        </w:rPr>
        <w:tab/>
        <w:t>16.2.2</w:t>
      </w:r>
      <w:r w:rsidRPr="005C4220">
        <w:rPr>
          <w:rFonts w:ascii="Arial Narrow" w:hAnsi="Arial Narrow" w:cs="Arial"/>
          <w:sz w:val="24"/>
          <w:szCs w:val="24"/>
        </w:rPr>
        <w:tab/>
        <w:t>Update: High Level Capacity Building Programme on Gender Mainstreaming in the Six Priority Areas of IORA, Special Fund (Mauritius)</w:t>
      </w:r>
    </w:p>
    <w:p w14:paraId="4C121F4A" w14:textId="77777777" w:rsidR="005C4220" w:rsidRPr="005C4220" w:rsidRDefault="005C4220" w:rsidP="005C4220">
      <w:pPr>
        <w:tabs>
          <w:tab w:val="left" w:pos="567"/>
        </w:tabs>
        <w:suppressAutoHyphens/>
        <w:ind w:left="1560" w:hanging="1593"/>
        <w:jc w:val="both"/>
        <w:rPr>
          <w:rFonts w:ascii="Arial Narrow" w:hAnsi="Arial Narrow" w:cs="Arial"/>
          <w:sz w:val="24"/>
          <w:szCs w:val="24"/>
        </w:rPr>
      </w:pPr>
      <w:r w:rsidRPr="005C4220">
        <w:rPr>
          <w:rFonts w:ascii="Arial Narrow" w:hAnsi="Arial Narrow" w:cs="Arial"/>
          <w:sz w:val="24"/>
          <w:szCs w:val="24"/>
        </w:rPr>
        <w:tab/>
        <w:t>16.2.3</w:t>
      </w:r>
      <w:r w:rsidRPr="005C4220">
        <w:rPr>
          <w:rFonts w:ascii="Arial Narrow" w:hAnsi="Arial Narrow" w:cs="Arial"/>
          <w:sz w:val="24"/>
          <w:szCs w:val="24"/>
        </w:rPr>
        <w:tab/>
        <w:t>Update: International Relations in the Indian Ocean Region: Collaborative Study Experience, Special Fund (Australia)</w:t>
      </w:r>
    </w:p>
    <w:p w14:paraId="6E472AA7" w14:textId="77777777" w:rsidR="005C4220" w:rsidRPr="005C4220" w:rsidRDefault="005C4220" w:rsidP="005C4220">
      <w:pPr>
        <w:tabs>
          <w:tab w:val="left" w:pos="567"/>
          <w:tab w:val="left" w:pos="709"/>
          <w:tab w:val="left" w:pos="1134"/>
        </w:tabs>
        <w:suppressAutoHyphens/>
        <w:ind w:left="1560" w:hanging="1560"/>
        <w:contextualSpacing/>
        <w:jc w:val="both"/>
        <w:rPr>
          <w:rFonts w:ascii="Arial Narrow" w:hAnsi="Arial Narrow" w:cs="Arial Narrow"/>
          <w:sz w:val="24"/>
          <w:szCs w:val="24"/>
        </w:rPr>
      </w:pPr>
      <w:r w:rsidRPr="005C4220">
        <w:rPr>
          <w:rFonts w:ascii="Arial Narrow" w:hAnsi="Arial Narrow" w:cs="Arial Narrow"/>
          <w:sz w:val="24"/>
          <w:szCs w:val="24"/>
        </w:rPr>
        <w:tab/>
        <w:t>16.2.4</w:t>
      </w:r>
      <w:r w:rsidRPr="005C4220">
        <w:rPr>
          <w:rFonts w:ascii="Arial Narrow" w:hAnsi="Arial Narrow" w:cs="Arial Narrow"/>
          <w:sz w:val="24"/>
          <w:szCs w:val="24"/>
        </w:rPr>
        <w:tab/>
      </w:r>
      <w:r w:rsidRPr="005C4220">
        <w:rPr>
          <w:rFonts w:ascii="Arial Narrow" w:hAnsi="Arial Narrow" w:cs="Arial Narrow"/>
          <w:sz w:val="24"/>
          <w:szCs w:val="24"/>
        </w:rPr>
        <w:tab/>
        <w:t>Update: IORA-India Cruise Tourism Conference “Spotlight on the Indian Ocean”, Special Fund (India)</w:t>
      </w:r>
    </w:p>
    <w:p w14:paraId="3B3C4187" w14:textId="227AEA1B" w:rsidR="005C4220" w:rsidRPr="005C4220" w:rsidRDefault="005C4220" w:rsidP="005C4220">
      <w:pPr>
        <w:tabs>
          <w:tab w:val="left" w:pos="567"/>
          <w:tab w:val="left" w:pos="709"/>
        </w:tabs>
        <w:ind w:left="1560" w:hanging="1560"/>
        <w:jc w:val="both"/>
        <w:rPr>
          <w:rFonts w:ascii="Arial Narrow" w:hAnsi="Arial Narrow" w:cs="Arial Narrow"/>
          <w:sz w:val="24"/>
          <w:szCs w:val="24"/>
        </w:rPr>
      </w:pPr>
      <w:r w:rsidRPr="005C4220">
        <w:rPr>
          <w:rFonts w:ascii="Arial Narrow" w:hAnsi="Arial Narrow" w:cs="Arial Narrow"/>
          <w:sz w:val="24"/>
          <w:szCs w:val="24"/>
        </w:rPr>
        <w:tab/>
      </w:r>
      <w:r w:rsidR="00555FAC">
        <w:rPr>
          <w:rFonts w:ascii="Arial Narrow" w:hAnsi="Arial Narrow" w:cs="Arial Narrow"/>
          <w:sz w:val="24"/>
          <w:szCs w:val="24"/>
        </w:rPr>
        <w:t>16</w:t>
      </w:r>
      <w:r w:rsidRPr="005C4220">
        <w:rPr>
          <w:rFonts w:ascii="Arial Narrow" w:hAnsi="Arial Narrow" w:cs="Arial Narrow"/>
          <w:sz w:val="24"/>
          <w:szCs w:val="24"/>
        </w:rPr>
        <w:t>.2.5</w:t>
      </w:r>
      <w:r w:rsidRPr="005C4220">
        <w:rPr>
          <w:rFonts w:ascii="Arial Narrow" w:hAnsi="Arial Narrow" w:cs="Arial Narrow"/>
          <w:sz w:val="24"/>
          <w:szCs w:val="24"/>
        </w:rPr>
        <w:tab/>
        <w:t>Update: Workshop on the Impacts of Climate Change on the Marine Environment for IORA Countries, Special Fund</w:t>
      </w:r>
      <w:r w:rsidR="00DE60B4">
        <w:rPr>
          <w:rFonts w:ascii="Arial Narrow" w:hAnsi="Arial Narrow" w:cs="Arial Narrow"/>
          <w:sz w:val="24"/>
          <w:szCs w:val="24"/>
        </w:rPr>
        <w:t xml:space="preserve"> </w:t>
      </w:r>
      <w:r w:rsidRPr="005C4220">
        <w:rPr>
          <w:rFonts w:ascii="Arial Narrow" w:hAnsi="Arial Narrow" w:cs="Arial Narrow"/>
          <w:sz w:val="24"/>
          <w:szCs w:val="24"/>
        </w:rPr>
        <w:t>(RCSTT)</w:t>
      </w:r>
    </w:p>
    <w:p w14:paraId="11AAB170" w14:textId="77777777" w:rsidR="005C4220" w:rsidRDefault="005C4220" w:rsidP="005C4220">
      <w:pPr>
        <w:tabs>
          <w:tab w:val="left" w:pos="567"/>
          <w:tab w:val="left" w:pos="709"/>
        </w:tabs>
        <w:ind w:left="1560" w:hanging="1560"/>
        <w:jc w:val="both"/>
        <w:rPr>
          <w:rFonts w:ascii="Arial Narrow" w:hAnsi="Arial Narrow" w:cs="Arial Narrow"/>
          <w:sz w:val="24"/>
          <w:szCs w:val="24"/>
          <w:lang w:eastAsia="zh-CN"/>
        </w:rPr>
      </w:pPr>
      <w:r w:rsidRPr="005C4220">
        <w:rPr>
          <w:rFonts w:ascii="Arial Narrow" w:hAnsi="Arial Narrow" w:cs="Arial Narrow"/>
          <w:sz w:val="24"/>
          <w:szCs w:val="24"/>
        </w:rPr>
        <w:tab/>
        <w:t>16.2.6</w:t>
      </w:r>
      <w:r w:rsidRPr="005C4220">
        <w:rPr>
          <w:rFonts w:ascii="Arial Narrow" w:hAnsi="Arial Narrow" w:cs="Arial Narrow"/>
          <w:sz w:val="24"/>
          <w:szCs w:val="24"/>
        </w:rPr>
        <w:tab/>
        <w:t xml:space="preserve">Report: </w:t>
      </w:r>
      <w:r w:rsidRPr="005C4220">
        <w:rPr>
          <w:rFonts w:ascii="Arial Narrow" w:hAnsi="Arial Narrow" w:cs="Arial Narrow"/>
          <w:sz w:val="24"/>
          <w:szCs w:val="24"/>
          <w:lang w:eastAsia="zh-CN"/>
        </w:rPr>
        <w:t>Third Somalia-Yemen Development Programme (SYDP-III): “Development and Management of Somalia's and Yemen’s Marine Fisheries”, Special Fund (Secretariat)</w:t>
      </w:r>
    </w:p>
    <w:p w14:paraId="5C65BD8C" w14:textId="77777777" w:rsidR="00C066DB" w:rsidRPr="00C066DB" w:rsidRDefault="00C066DB" w:rsidP="005C4220">
      <w:pPr>
        <w:tabs>
          <w:tab w:val="left" w:pos="567"/>
          <w:tab w:val="left" w:pos="709"/>
        </w:tabs>
        <w:ind w:left="1560" w:hanging="1560"/>
        <w:jc w:val="both"/>
        <w:rPr>
          <w:rFonts w:ascii="Arial Narrow" w:hAnsi="Arial Narrow" w:cs="Arial Narrow"/>
          <w:bCs/>
          <w:sz w:val="24"/>
          <w:szCs w:val="24"/>
        </w:rPr>
      </w:pPr>
      <w:r>
        <w:rPr>
          <w:rFonts w:ascii="Arial Narrow" w:hAnsi="Arial Narrow" w:cs="Arial Narrow"/>
          <w:sz w:val="24"/>
          <w:szCs w:val="24"/>
          <w:lang w:eastAsia="zh-CN"/>
        </w:rPr>
        <w:tab/>
      </w:r>
      <w:r w:rsidRPr="00C066DB">
        <w:rPr>
          <w:rFonts w:ascii="Arial Narrow" w:hAnsi="Arial Narrow" w:cs="Arial"/>
          <w:bCs/>
          <w:sz w:val="24"/>
          <w:szCs w:val="24"/>
        </w:rPr>
        <w:t>16.2.7</w:t>
      </w:r>
      <w:r w:rsidRPr="00C066DB">
        <w:rPr>
          <w:rFonts w:ascii="Arial Narrow" w:hAnsi="Arial Narrow" w:cs="Arial"/>
          <w:bCs/>
          <w:sz w:val="24"/>
          <w:szCs w:val="24"/>
        </w:rPr>
        <w:tab/>
        <w:t xml:space="preserve">Update: Project on Ocean Knowledge Education Programme to strengthen the Blue Economy concept in the IORA region – A pilot study incorporating “Sustainable Ocean Management” into the curriculum for 12 to 13 </w:t>
      </w:r>
      <w:proofErr w:type="spellStart"/>
      <w:r w:rsidRPr="00C066DB">
        <w:rPr>
          <w:rFonts w:ascii="Arial Narrow" w:hAnsi="Arial Narrow" w:cs="Arial"/>
          <w:bCs/>
          <w:sz w:val="24"/>
          <w:szCs w:val="24"/>
        </w:rPr>
        <w:t>yr</w:t>
      </w:r>
      <w:proofErr w:type="spellEnd"/>
      <w:r w:rsidRPr="00C066DB">
        <w:rPr>
          <w:rFonts w:ascii="Arial Narrow" w:hAnsi="Arial Narrow" w:cs="Arial"/>
          <w:bCs/>
          <w:sz w:val="24"/>
          <w:szCs w:val="24"/>
        </w:rPr>
        <w:t xml:space="preserve"> old"</w:t>
      </w:r>
    </w:p>
    <w:p w14:paraId="462595FA" w14:textId="77777777" w:rsidR="005C4220" w:rsidRPr="005C4220" w:rsidRDefault="005C4220" w:rsidP="005C4220">
      <w:pPr>
        <w:tabs>
          <w:tab w:val="left" w:pos="567"/>
        </w:tabs>
        <w:suppressAutoHyphens/>
        <w:jc w:val="both"/>
        <w:rPr>
          <w:rFonts w:ascii="Arial Narrow" w:hAnsi="Arial Narrow" w:cs="Arial"/>
          <w:sz w:val="24"/>
          <w:szCs w:val="24"/>
        </w:rPr>
      </w:pPr>
      <w:r w:rsidRPr="00C066DB">
        <w:rPr>
          <w:rFonts w:ascii="Arial Narrow" w:hAnsi="Arial Narrow" w:cs="Arial"/>
          <w:bCs/>
          <w:sz w:val="24"/>
          <w:szCs w:val="24"/>
        </w:rPr>
        <w:t>16</w:t>
      </w:r>
      <w:r w:rsidRPr="005C4220">
        <w:rPr>
          <w:rFonts w:ascii="Arial Narrow" w:hAnsi="Arial Narrow" w:cs="Arial"/>
          <w:sz w:val="24"/>
          <w:szCs w:val="24"/>
        </w:rPr>
        <w:t>.3</w:t>
      </w:r>
      <w:r w:rsidRPr="005C4220">
        <w:rPr>
          <w:rFonts w:ascii="Arial Narrow" w:hAnsi="Arial Narrow" w:cs="Arial"/>
          <w:sz w:val="24"/>
          <w:szCs w:val="24"/>
        </w:rPr>
        <w:tab/>
        <w:t>Consideration of Proposals for future funding under Special Fund (Secretariat)</w:t>
      </w:r>
    </w:p>
    <w:p w14:paraId="2AF763CD" w14:textId="77777777" w:rsidR="005C4220" w:rsidRPr="005C4220" w:rsidRDefault="005C4220" w:rsidP="005C4220">
      <w:pPr>
        <w:tabs>
          <w:tab w:val="left" w:pos="1560"/>
        </w:tabs>
        <w:ind w:left="1560" w:hanging="993"/>
        <w:jc w:val="both"/>
        <w:rPr>
          <w:rFonts w:ascii="Arial Narrow" w:hAnsi="Arial Narrow" w:cs="Arial"/>
          <w:sz w:val="24"/>
          <w:szCs w:val="24"/>
        </w:rPr>
      </w:pPr>
      <w:r w:rsidRPr="005C4220">
        <w:rPr>
          <w:rFonts w:ascii="Arial Narrow" w:hAnsi="Arial Narrow" w:cs="Arial"/>
          <w:sz w:val="24"/>
          <w:szCs w:val="24"/>
        </w:rPr>
        <w:t>16.3.1</w:t>
      </w:r>
      <w:r w:rsidRPr="005C4220">
        <w:rPr>
          <w:rFonts w:ascii="Arial Narrow" w:hAnsi="Arial Narrow" w:cs="Arial"/>
          <w:sz w:val="24"/>
          <w:szCs w:val="24"/>
        </w:rPr>
        <w:tab/>
        <w:t xml:space="preserve">Update: </w:t>
      </w:r>
      <w:r w:rsidRPr="005C4220">
        <w:rPr>
          <w:rFonts w:ascii="Arial Narrow" w:hAnsi="Arial Narrow"/>
          <w:sz w:val="24"/>
          <w:szCs w:val="24"/>
        </w:rPr>
        <w:t>Workshop on Nature-based tourism: “Boosting Livelihoods across the Indian Ocean Rim through Nature-Based Tourism”, Special Fund (Mauritius)</w:t>
      </w:r>
    </w:p>
    <w:p w14:paraId="6FBC69FD" w14:textId="77777777" w:rsidR="005C4220" w:rsidRPr="005C4220" w:rsidRDefault="005C4220" w:rsidP="005C4220">
      <w:pPr>
        <w:suppressAutoHyphens/>
        <w:ind w:left="1560" w:hanging="993"/>
        <w:contextualSpacing/>
        <w:jc w:val="both"/>
        <w:rPr>
          <w:rFonts w:ascii="Arial Narrow" w:hAnsi="Arial Narrow"/>
          <w:sz w:val="24"/>
          <w:szCs w:val="24"/>
        </w:rPr>
      </w:pPr>
      <w:r w:rsidRPr="005C4220">
        <w:rPr>
          <w:rFonts w:ascii="Arial Narrow" w:hAnsi="Arial Narrow" w:cs="Arial"/>
          <w:sz w:val="24"/>
          <w:szCs w:val="24"/>
        </w:rPr>
        <w:t>16.3.2</w:t>
      </w:r>
      <w:r w:rsidRPr="005C4220">
        <w:rPr>
          <w:rFonts w:ascii="Arial Narrow" w:hAnsi="Arial Narrow" w:cs="Arial"/>
          <w:sz w:val="24"/>
          <w:szCs w:val="24"/>
        </w:rPr>
        <w:tab/>
      </w:r>
      <w:r w:rsidRPr="005C4220">
        <w:rPr>
          <w:rFonts w:ascii="Arial Narrow" w:hAnsi="Arial Narrow" w:cs="Arial Narrow"/>
          <w:sz w:val="24"/>
          <w:szCs w:val="24"/>
          <w:lang w:eastAsia="zh-CN"/>
        </w:rPr>
        <w:t>IORA Sustainable Development Programme (ISDP) (Secretariat)</w:t>
      </w:r>
    </w:p>
    <w:p w14:paraId="2A3B09CB" w14:textId="77777777" w:rsidR="005C4220" w:rsidRPr="006928F3" w:rsidRDefault="005C4220" w:rsidP="005C4220">
      <w:pPr>
        <w:suppressAutoHyphens/>
        <w:contextualSpacing/>
        <w:jc w:val="both"/>
        <w:rPr>
          <w:rFonts w:ascii="Arial Narrow" w:hAnsi="Arial Narrow" w:cs="Arial Narrow"/>
          <w:sz w:val="16"/>
          <w:szCs w:val="16"/>
          <w:lang w:eastAsia="zh-CN"/>
        </w:rPr>
      </w:pPr>
    </w:p>
    <w:p w14:paraId="35F38664" w14:textId="77777777" w:rsidR="005C4220" w:rsidRPr="005C4220" w:rsidRDefault="005C4220" w:rsidP="005C4220">
      <w:pPr>
        <w:ind w:left="539" w:hanging="539"/>
        <w:jc w:val="both"/>
        <w:rPr>
          <w:rFonts w:ascii="Arial Narrow" w:hAnsi="Arial Narrow" w:cs="Arial Narrow"/>
          <w:b/>
          <w:sz w:val="24"/>
          <w:szCs w:val="24"/>
        </w:rPr>
      </w:pPr>
      <w:r w:rsidRPr="005C4220">
        <w:rPr>
          <w:rFonts w:ascii="Arial Narrow" w:hAnsi="Arial Narrow" w:cs="Arial Narrow"/>
          <w:b/>
          <w:sz w:val="24"/>
          <w:szCs w:val="24"/>
        </w:rPr>
        <w:t>17.</w:t>
      </w:r>
      <w:r w:rsidRPr="005C4220">
        <w:rPr>
          <w:rFonts w:ascii="Arial Narrow" w:hAnsi="Arial Narrow" w:cs="Arial Narrow"/>
          <w:b/>
          <w:sz w:val="24"/>
          <w:szCs w:val="24"/>
        </w:rPr>
        <w:tab/>
        <w:t>IORA SPECIAL PROGRAMMES</w:t>
      </w:r>
    </w:p>
    <w:p w14:paraId="5A777568" w14:textId="77777777" w:rsidR="005C4220" w:rsidRPr="005C4220" w:rsidRDefault="005C4220" w:rsidP="005C4220">
      <w:pPr>
        <w:ind w:left="539" w:hanging="539"/>
        <w:jc w:val="both"/>
        <w:rPr>
          <w:rFonts w:ascii="Arial Narrow" w:hAnsi="Arial Narrow" w:cs="Arial"/>
          <w:sz w:val="24"/>
          <w:szCs w:val="24"/>
        </w:rPr>
      </w:pPr>
      <w:r w:rsidRPr="005C4220">
        <w:rPr>
          <w:rFonts w:ascii="Arial Narrow" w:hAnsi="Arial Narrow" w:cs="Arial Narrow"/>
          <w:sz w:val="24"/>
          <w:szCs w:val="24"/>
        </w:rPr>
        <w:t>17.1</w:t>
      </w:r>
      <w:r w:rsidRPr="005C4220">
        <w:rPr>
          <w:rFonts w:ascii="Arial Narrow" w:hAnsi="Arial Narrow" w:cs="Arial Narrow"/>
          <w:sz w:val="24"/>
          <w:szCs w:val="24"/>
        </w:rPr>
        <w:tab/>
      </w:r>
      <w:r w:rsidRPr="005C4220">
        <w:rPr>
          <w:rFonts w:ascii="Arial Narrow" w:hAnsi="Arial Narrow" w:cs="Arial"/>
          <w:sz w:val="24"/>
          <w:szCs w:val="24"/>
        </w:rPr>
        <w:t>Update: IORA Human Development Fund (IHDF) (UAE)</w:t>
      </w:r>
    </w:p>
    <w:p w14:paraId="33DFF0C5" w14:textId="77777777" w:rsidR="005C4220" w:rsidRPr="005C4220" w:rsidRDefault="005C4220" w:rsidP="005C4220">
      <w:pPr>
        <w:ind w:left="539" w:hanging="539"/>
        <w:jc w:val="both"/>
        <w:rPr>
          <w:rFonts w:ascii="Arial Narrow" w:hAnsi="Arial Narrow" w:cs="Arial Narrow"/>
          <w:sz w:val="24"/>
          <w:szCs w:val="24"/>
        </w:rPr>
      </w:pPr>
      <w:r w:rsidRPr="005C4220">
        <w:rPr>
          <w:rFonts w:ascii="Arial Narrow" w:hAnsi="Arial Narrow" w:cs="Arial Narrow"/>
          <w:sz w:val="24"/>
          <w:szCs w:val="24"/>
        </w:rPr>
        <w:t>17.2</w:t>
      </w:r>
      <w:r w:rsidRPr="005C4220">
        <w:rPr>
          <w:rFonts w:ascii="Arial Narrow" w:hAnsi="Arial Narrow" w:cs="Arial Narrow"/>
          <w:sz w:val="24"/>
          <w:szCs w:val="24"/>
        </w:rPr>
        <w:tab/>
        <w:t>Update: IORA Nelson Mandela Internship Programme (NMIP) (Secretariat)</w:t>
      </w:r>
    </w:p>
    <w:p w14:paraId="3124952D" w14:textId="77777777" w:rsidR="005C4220" w:rsidRPr="005C4220" w:rsidRDefault="005C4220" w:rsidP="005C4220">
      <w:pPr>
        <w:ind w:left="539" w:hanging="539"/>
        <w:jc w:val="both"/>
        <w:rPr>
          <w:rFonts w:ascii="Arial Narrow" w:hAnsi="Arial Narrow" w:cs="Arial Narrow"/>
          <w:sz w:val="24"/>
          <w:szCs w:val="24"/>
        </w:rPr>
      </w:pPr>
      <w:r w:rsidRPr="005C4220">
        <w:rPr>
          <w:rFonts w:ascii="Arial Narrow" w:hAnsi="Arial Narrow" w:cs="Arial"/>
          <w:sz w:val="24"/>
          <w:szCs w:val="24"/>
        </w:rPr>
        <w:t>17.3</w:t>
      </w:r>
      <w:r w:rsidRPr="005C4220">
        <w:rPr>
          <w:rFonts w:ascii="Arial Narrow" w:hAnsi="Arial Narrow" w:cs="Arial"/>
          <w:sz w:val="24"/>
          <w:szCs w:val="24"/>
        </w:rPr>
        <w:tab/>
      </w:r>
      <w:r w:rsidRPr="005C4220">
        <w:rPr>
          <w:rFonts w:ascii="Arial Narrow" w:hAnsi="Arial Narrow" w:cs="Arial Narrow"/>
          <w:sz w:val="24"/>
          <w:szCs w:val="24"/>
        </w:rPr>
        <w:t>Update: Preparations for IORA Day 2022 and 25</w:t>
      </w:r>
      <w:r w:rsidRPr="005C4220">
        <w:rPr>
          <w:rFonts w:ascii="Arial Narrow" w:hAnsi="Arial Narrow" w:cs="Arial Narrow"/>
          <w:sz w:val="24"/>
          <w:szCs w:val="24"/>
          <w:vertAlign w:val="superscript"/>
        </w:rPr>
        <w:t>th</w:t>
      </w:r>
      <w:r w:rsidRPr="005C4220">
        <w:rPr>
          <w:rFonts w:ascii="Arial Narrow" w:hAnsi="Arial Narrow" w:cs="Arial Narrow"/>
          <w:sz w:val="24"/>
          <w:szCs w:val="24"/>
        </w:rPr>
        <w:t xml:space="preserve"> Anniversary of IORA </w:t>
      </w:r>
      <w:r w:rsidRPr="005C4220">
        <w:rPr>
          <w:rFonts w:ascii="Arial Narrow" w:hAnsi="Arial Narrow" w:cs="Arial"/>
          <w:sz w:val="24"/>
          <w:szCs w:val="24"/>
        </w:rPr>
        <w:t>(Secretariat)</w:t>
      </w:r>
    </w:p>
    <w:p w14:paraId="637BB07E" w14:textId="77777777" w:rsidR="005C4220" w:rsidRPr="005C4220" w:rsidRDefault="005C4220" w:rsidP="005C4220">
      <w:pPr>
        <w:ind w:left="539" w:hanging="539"/>
        <w:jc w:val="both"/>
        <w:rPr>
          <w:rFonts w:ascii="Arial Narrow" w:hAnsi="Arial Narrow" w:cs="Arial Narrow"/>
          <w:sz w:val="24"/>
          <w:szCs w:val="24"/>
        </w:rPr>
      </w:pPr>
      <w:r w:rsidRPr="005C4220">
        <w:rPr>
          <w:rFonts w:ascii="Arial Narrow" w:hAnsi="Arial Narrow" w:cs="Arial Narrow"/>
          <w:sz w:val="24"/>
          <w:szCs w:val="24"/>
        </w:rPr>
        <w:t>17.4</w:t>
      </w:r>
      <w:r w:rsidRPr="005C4220">
        <w:rPr>
          <w:rFonts w:ascii="Arial Narrow" w:hAnsi="Arial Narrow" w:cs="Arial Narrow"/>
          <w:sz w:val="24"/>
          <w:szCs w:val="24"/>
        </w:rPr>
        <w:tab/>
        <w:t>Update: IORA “Connecting the Youth of the Indian Ocean Region” Writing Competition (Secretariat)</w:t>
      </w:r>
    </w:p>
    <w:p w14:paraId="1B2EC71D" w14:textId="77777777" w:rsidR="005C4220" w:rsidRPr="005C4220" w:rsidRDefault="005C4220" w:rsidP="005C4220">
      <w:pPr>
        <w:ind w:left="539" w:hanging="539"/>
        <w:jc w:val="both"/>
        <w:rPr>
          <w:rFonts w:ascii="Arial Narrow" w:hAnsi="Arial Narrow" w:cs="Arial Narrow"/>
          <w:sz w:val="24"/>
          <w:szCs w:val="24"/>
        </w:rPr>
      </w:pPr>
      <w:r w:rsidRPr="005C4220">
        <w:rPr>
          <w:rFonts w:ascii="Arial Narrow" w:hAnsi="Arial Narrow" w:cs="Arial Narrow"/>
          <w:sz w:val="24"/>
          <w:szCs w:val="24"/>
        </w:rPr>
        <w:t>17.5</w:t>
      </w:r>
      <w:r w:rsidRPr="005C4220">
        <w:rPr>
          <w:rFonts w:ascii="Arial Narrow" w:hAnsi="Arial Narrow" w:cs="Arial Narrow"/>
          <w:sz w:val="24"/>
          <w:szCs w:val="24"/>
        </w:rPr>
        <w:tab/>
        <w:t>Update: Indian Ocean Champion Concept (Secretariat)</w:t>
      </w:r>
    </w:p>
    <w:p w14:paraId="6C99683E" w14:textId="77777777" w:rsidR="005C4220" w:rsidRPr="005C4220" w:rsidRDefault="005C4220" w:rsidP="005C4220">
      <w:pPr>
        <w:ind w:left="539" w:hanging="539"/>
        <w:jc w:val="both"/>
        <w:rPr>
          <w:rFonts w:ascii="Arial Narrow" w:hAnsi="Arial Narrow" w:cs="Arial Narrow"/>
          <w:sz w:val="24"/>
          <w:szCs w:val="24"/>
        </w:rPr>
      </w:pPr>
      <w:r w:rsidRPr="005C4220">
        <w:rPr>
          <w:rFonts w:ascii="Arial Narrow" w:hAnsi="Arial Narrow" w:cs="Arial Narrow"/>
          <w:sz w:val="24"/>
          <w:szCs w:val="24"/>
        </w:rPr>
        <w:t>17.6</w:t>
      </w:r>
      <w:r w:rsidRPr="005C4220">
        <w:rPr>
          <w:rFonts w:ascii="Arial Narrow" w:hAnsi="Arial Narrow" w:cs="Arial Narrow"/>
          <w:sz w:val="24"/>
          <w:szCs w:val="24"/>
        </w:rPr>
        <w:tab/>
        <w:t>New Proposal: IORA-Dhaka Development Initiative (Chair, Bangladesh)</w:t>
      </w:r>
    </w:p>
    <w:p w14:paraId="54410204" w14:textId="77777777" w:rsidR="005C4220" w:rsidRPr="006928F3" w:rsidRDefault="005C4220" w:rsidP="005C4220">
      <w:pPr>
        <w:tabs>
          <w:tab w:val="left" w:pos="567"/>
        </w:tabs>
        <w:jc w:val="both"/>
        <w:rPr>
          <w:rFonts w:ascii="Arial Narrow" w:hAnsi="Arial Narrow" w:cs="Arial"/>
          <w:b/>
          <w:bCs/>
          <w:sz w:val="16"/>
          <w:szCs w:val="16"/>
        </w:rPr>
      </w:pPr>
    </w:p>
    <w:p w14:paraId="5CF73815" w14:textId="77777777" w:rsidR="005C4220" w:rsidRPr="005C4220" w:rsidRDefault="005C4220" w:rsidP="005C4220">
      <w:pPr>
        <w:tabs>
          <w:tab w:val="left" w:pos="567"/>
        </w:tabs>
        <w:jc w:val="both"/>
        <w:rPr>
          <w:rFonts w:ascii="Arial Narrow" w:hAnsi="Arial Narrow" w:cs="Arial Narrow"/>
          <w:b/>
          <w:sz w:val="24"/>
          <w:szCs w:val="24"/>
        </w:rPr>
      </w:pPr>
      <w:r w:rsidRPr="005C4220">
        <w:rPr>
          <w:rFonts w:ascii="Arial Narrow" w:hAnsi="Arial Narrow" w:cs="Arial"/>
          <w:b/>
          <w:bCs/>
          <w:sz w:val="24"/>
          <w:szCs w:val="24"/>
        </w:rPr>
        <w:t>18.</w:t>
      </w:r>
      <w:r w:rsidRPr="005C4220">
        <w:rPr>
          <w:rFonts w:ascii="Arial Narrow" w:hAnsi="Arial Narrow" w:cs="Arial"/>
          <w:b/>
          <w:bCs/>
          <w:sz w:val="24"/>
          <w:szCs w:val="24"/>
        </w:rPr>
        <w:tab/>
        <w:t xml:space="preserve">NEW PROPOSALS BY MEMBER STATES </w:t>
      </w:r>
      <w:r w:rsidRPr="005C4220">
        <w:rPr>
          <w:rFonts w:ascii="Arial Narrow" w:hAnsi="Arial Narrow" w:cs="Arial Narrow"/>
          <w:b/>
          <w:sz w:val="24"/>
          <w:szCs w:val="24"/>
        </w:rPr>
        <w:t>(if any) (Chair, Bangladesh)</w:t>
      </w:r>
    </w:p>
    <w:p w14:paraId="132F554C" w14:textId="77777777" w:rsidR="005C4220" w:rsidRPr="006928F3" w:rsidRDefault="005C4220" w:rsidP="005C4220">
      <w:pPr>
        <w:ind w:left="567" w:hanging="567"/>
        <w:jc w:val="both"/>
        <w:rPr>
          <w:rFonts w:ascii="Arial Narrow" w:hAnsi="Arial Narrow" w:cs="Arial"/>
          <w:b/>
          <w:bCs/>
          <w:iCs/>
          <w:sz w:val="16"/>
          <w:szCs w:val="16"/>
        </w:rPr>
      </w:pPr>
    </w:p>
    <w:p w14:paraId="19E80C05" w14:textId="77777777" w:rsidR="005C4220" w:rsidRPr="005C4220" w:rsidRDefault="005C4220" w:rsidP="005C4220">
      <w:pPr>
        <w:ind w:left="567" w:hanging="567"/>
        <w:jc w:val="both"/>
        <w:rPr>
          <w:rFonts w:ascii="Arial Narrow" w:eastAsia="Times New Roman" w:hAnsi="Arial Narrow" w:cs="Arial"/>
          <w:b/>
          <w:bCs/>
          <w:iCs/>
          <w:sz w:val="24"/>
          <w:szCs w:val="24"/>
          <w:lang w:eastAsia="en-US"/>
        </w:rPr>
      </w:pPr>
      <w:r w:rsidRPr="005C4220">
        <w:rPr>
          <w:rFonts w:ascii="Arial Narrow" w:eastAsia="Times New Roman" w:hAnsi="Arial Narrow" w:cs="Arial"/>
          <w:b/>
          <w:bCs/>
          <w:iCs/>
          <w:sz w:val="24"/>
          <w:szCs w:val="24"/>
          <w:lang w:eastAsia="en-US"/>
        </w:rPr>
        <w:t>19.</w:t>
      </w:r>
      <w:r w:rsidRPr="005C4220">
        <w:rPr>
          <w:rFonts w:ascii="Arial Narrow" w:eastAsia="Times New Roman" w:hAnsi="Arial Narrow" w:cs="Arial"/>
          <w:b/>
          <w:bCs/>
          <w:iCs/>
          <w:sz w:val="24"/>
          <w:szCs w:val="24"/>
          <w:lang w:eastAsia="en-US"/>
        </w:rPr>
        <w:tab/>
        <w:t>PREPARATIONS FOR THE 21</w:t>
      </w:r>
      <w:r w:rsidRPr="005C4220">
        <w:rPr>
          <w:rFonts w:ascii="Arial Narrow" w:eastAsia="Times New Roman" w:hAnsi="Arial Narrow" w:cs="Arial"/>
          <w:b/>
          <w:bCs/>
          <w:iCs/>
          <w:sz w:val="24"/>
          <w:szCs w:val="24"/>
          <w:vertAlign w:val="superscript"/>
          <w:lang w:eastAsia="en-US"/>
        </w:rPr>
        <w:t>ST</w:t>
      </w:r>
      <w:r w:rsidRPr="005C4220">
        <w:rPr>
          <w:rFonts w:ascii="Arial Narrow" w:eastAsia="Times New Roman" w:hAnsi="Arial Narrow" w:cs="Arial"/>
          <w:b/>
          <w:bCs/>
          <w:iCs/>
          <w:sz w:val="24"/>
          <w:szCs w:val="24"/>
          <w:lang w:eastAsia="en-US"/>
        </w:rPr>
        <w:t xml:space="preserve"> COUNCIL OF MINISTERS’ MEETING, DISCUSSION ON:</w:t>
      </w:r>
    </w:p>
    <w:p w14:paraId="7621D343" w14:textId="77777777" w:rsidR="005C4220" w:rsidRPr="005C4220" w:rsidRDefault="005C4220" w:rsidP="005C4220">
      <w:pPr>
        <w:jc w:val="both"/>
        <w:rPr>
          <w:rFonts w:ascii="Arial Narrow" w:eastAsia="Times New Roman" w:hAnsi="Arial Narrow" w:cs="Times New Roman"/>
          <w:sz w:val="24"/>
          <w:szCs w:val="24"/>
          <w:lang w:eastAsia="en-US"/>
        </w:rPr>
      </w:pPr>
      <w:r w:rsidRPr="005C4220">
        <w:rPr>
          <w:rFonts w:ascii="Arial Narrow" w:eastAsia="Times New Roman" w:hAnsi="Arial Narrow" w:cs="Times New Roman"/>
          <w:sz w:val="24"/>
          <w:szCs w:val="24"/>
          <w:lang w:eastAsia="en-US"/>
        </w:rPr>
        <w:t>19.1</w:t>
      </w:r>
      <w:r w:rsidRPr="005C4220">
        <w:rPr>
          <w:rFonts w:ascii="Arial Narrow" w:eastAsia="Times New Roman" w:hAnsi="Arial Narrow" w:cs="Times New Roman"/>
          <w:sz w:val="24"/>
          <w:szCs w:val="24"/>
          <w:lang w:eastAsia="en-US"/>
        </w:rPr>
        <w:tab/>
        <w:t>Draft COM Agenda (Chair, Bangladesh)</w:t>
      </w:r>
    </w:p>
    <w:p w14:paraId="0AB29B11" w14:textId="77777777" w:rsidR="005C4220" w:rsidRPr="005C4220" w:rsidRDefault="005C4220" w:rsidP="005C4220">
      <w:pPr>
        <w:tabs>
          <w:tab w:val="left" w:pos="540"/>
        </w:tabs>
        <w:jc w:val="both"/>
        <w:rPr>
          <w:rFonts w:ascii="Arial Narrow" w:eastAsia="Times New Roman" w:hAnsi="Arial Narrow" w:cs="Arial"/>
          <w:iCs/>
          <w:sz w:val="24"/>
          <w:szCs w:val="24"/>
          <w:lang w:eastAsia="en-US"/>
        </w:rPr>
      </w:pPr>
      <w:r w:rsidRPr="005C4220">
        <w:rPr>
          <w:rFonts w:ascii="Arial Narrow" w:eastAsia="Times New Roman" w:hAnsi="Arial Narrow" w:cs="Arial"/>
          <w:sz w:val="24"/>
          <w:szCs w:val="24"/>
          <w:lang w:eastAsia="en-US"/>
        </w:rPr>
        <w:t>19.2</w:t>
      </w:r>
      <w:r w:rsidRPr="005C4220">
        <w:rPr>
          <w:rFonts w:ascii="Arial Narrow" w:eastAsia="Times New Roman" w:hAnsi="Arial Narrow" w:cs="Arial"/>
          <w:sz w:val="24"/>
          <w:szCs w:val="24"/>
          <w:lang w:eastAsia="en-US"/>
        </w:rPr>
        <w:tab/>
      </w:r>
      <w:r w:rsidRPr="005C4220">
        <w:rPr>
          <w:rFonts w:ascii="Arial Narrow" w:eastAsia="Times New Roman" w:hAnsi="Arial Narrow" w:cs="Arial"/>
          <w:iCs/>
          <w:sz w:val="24"/>
          <w:szCs w:val="24"/>
          <w:lang w:eastAsia="en-US"/>
        </w:rPr>
        <w:t>Draft Dhaka Communiqué (Chair, Bangladesh)</w:t>
      </w:r>
    </w:p>
    <w:p w14:paraId="00F39A0B" w14:textId="77777777" w:rsidR="005C4220" w:rsidRPr="006928F3" w:rsidRDefault="005C4220" w:rsidP="005C4220">
      <w:pPr>
        <w:ind w:left="567" w:hanging="567"/>
        <w:jc w:val="both"/>
        <w:rPr>
          <w:rFonts w:ascii="Arial Narrow" w:hAnsi="Arial Narrow" w:cs="Arial"/>
          <w:b/>
          <w:bCs/>
          <w:iCs/>
          <w:sz w:val="16"/>
          <w:szCs w:val="16"/>
        </w:rPr>
      </w:pPr>
    </w:p>
    <w:p w14:paraId="1C695AAF" w14:textId="77777777" w:rsidR="005C4220" w:rsidRPr="005C4220" w:rsidRDefault="005C4220" w:rsidP="005C4220">
      <w:pPr>
        <w:ind w:left="567" w:hanging="567"/>
        <w:jc w:val="both"/>
        <w:rPr>
          <w:rFonts w:ascii="Arial Narrow" w:eastAsia="Times New Roman" w:hAnsi="Arial Narrow"/>
          <w:iCs/>
          <w:sz w:val="24"/>
          <w:szCs w:val="24"/>
          <w:lang w:eastAsia="zh-CN"/>
        </w:rPr>
      </w:pPr>
      <w:r w:rsidRPr="005C4220">
        <w:rPr>
          <w:rFonts w:ascii="Arial Narrow" w:hAnsi="Arial Narrow" w:cs="Arial"/>
          <w:b/>
          <w:bCs/>
          <w:iCs/>
          <w:sz w:val="24"/>
          <w:szCs w:val="24"/>
        </w:rPr>
        <w:t>20.</w:t>
      </w:r>
      <w:r w:rsidRPr="005C4220">
        <w:rPr>
          <w:rFonts w:ascii="Arial Narrow" w:hAnsi="Arial Narrow" w:cs="Arial"/>
          <w:b/>
          <w:bCs/>
          <w:iCs/>
          <w:sz w:val="24"/>
          <w:szCs w:val="24"/>
        </w:rPr>
        <w:tab/>
        <w:t xml:space="preserve">PREPARATIONS FOR THE NEXT MEETING: 11TH IORA BI-ANNUAL MEETING OF THE COMMITTEE OF SENIOR OFFICIALS (Bangladesh) </w:t>
      </w:r>
    </w:p>
    <w:p w14:paraId="10C8B861" w14:textId="77777777" w:rsidR="005C4220" w:rsidRPr="006928F3" w:rsidRDefault="005C4220" w:rsidP="005C4220">
      <w:pPr>
        <w:suppressAutoHyphens/>
        <w:jc w:val="both"/>
        <w:rPr>
          <w:rFonts w:ascii="Arial Narrow" w:hAnsi="Arial Narrow" w:cs="Arial Narrow"/>
          <w:b/>
          <w:sz w:val="16"/>
          <w:szCs w:val="16"/>
        </w:rPr>
      </w:pPr>
    </w:p>
    <w:p w14:paraId="7F56272E" w14:textId="77777777" w:rsidR="005C4220" w:rsidRPr="005C4220" w:rsidRDefault="005C4220" w:rsidP="005C4220">
      <w:pPr>
        <w:tabs>
          <w:tab w:val="left" w:pos="540"/>
        </w:tabs>
        <w:jc w:val="both"/>
        <w:rPr>
          <w:rFonts w:ascii="Arial Narrow" w:hAnsi="Arial Narrow" w:cs="Arial"/>
          <w:b/>
          <w:bCs/>
          <w:sz w:val="24"/>
          <w:szCs w:val="24"/>
        </w:rPr>
      </w:pPr>
      <w:r w:rsidRPr="005C4220">
        <w:rPr>
          <w:rFonts w:ascii="Arial Narrow" w:hAnsi="Arial Narrow" w:cs="Arial"/>
          <w:b/>
          <w:bCs/>
          <w:iCs/>
          <w:sz w:val="24"/>
          <w:szCs w:val="24"/>
        </w:rPr>
        <w:t>21.</w:t>
      </w:r>
      <w:r w:rsidRPr="005C4220">
        <w:rPr>
          <w:rFonts w:ascii="Arial Narrow" w:hAnsi="Arial Narrow" w:cs="Arial"/>
          <w:b/>
          <w:bCs/>
          <w:iCs/>
          <w:sz w:val="24"/>
          <w:szCs w:val="24"/>
        </w:rPr>
        <w:tab/>
        <w:t>ANY</w:t>
      </w:r>
      <w:r w:rsidRPr="005C4220">
        <w:rPr>
          <w:rFonts w:ascii="Arial Narrow" w:hAnsi="Arial Narrow" w:cs="Arial"/>
          <w:b/>
          <w:bCs/>
          <w:sz w:val="24"/>
          <w:szCs w:val="24"/>
        </w:rPr>
        <w:t xml:space="preserve"> OTHER BUSINESS (AOB) (Chair, Bangladesh)</w:t>
      </w:r>
    </w:p>
    <w:p w14:paraId="272A1246" w14:textId="77777777" w:rsidR="005C4220" w:rsidRPr="006928F3" w:rsidRDefault="005C4220" w:rsidP="005C4220">
      <w:pPr>
        <w:tabs>
          <w:tab w:val="left" w:pos="709"/>
        </w:tabs>
        <w:jc w:val="both"/>
        <w:rPr>
          <w:rFonts w:ascii="Arial Narrow" w:hAnsi="Arial Narrow" w:cs="Arial"/>
          <w:bCs/>
          <w:iCs/>
          <w:sz w:val="16"/>
          <w:szCs w:val="16"/>
          <w:highlight w:val="yellow"/>
        </w:rPr>
      </w:pPr>
    </w:p>
    <w:p w14:paraId="140BE1B9" w14:textId="77777777" w:rsidR="001E055E" w:rsidRPr="001E055E" w:rsidRDefault="005C4220" w:rsidP="005C4220">
      <w:pPr>
        <w:tabs>
          <w:tab w:val="left" w:pos="567"/>
        </w:tabs>
        <w:rPr>
          <w:rFonts w:ascii="Arial Narrow" w:hAnsi="Arial Narrow" w:cs="Times New Roman"/>
          <w:sz w:val="24"/>
          <w:szCs w:val="24"/>
          <w:lang w:eastAsia="en-US"/>
        </w:rPr>
      </w:pPr>
      <w:r w:rsidRPr="005C4220">
        <w:rPr>
          <w:rFonts w:ascii="Arial Narrow" w:hAnsi="Arial Narrow" w:cs="Arial"/>
          <w:b/>
          <w:bCs/>
          <w:iCs/>
          <w:sz w:val="24"/>
          <w:szCs w:val="24"/>
        </w:rPr>
        <w:t>22.</w:t>
      </w:r>
      <w:r w:rsidRPr="005C4220">
        <w:rPr>
          <w:rFonts w:ascii="Arial Narrow" w:hAnsi="Arial Narrow" w:cs="Arial"/>
          <w:b/>
          <w:bCs/>
          <w:iCs/>
          <w:sz w:val="24"/>
          <w:szCs w:val="24"/>
        </w:rPr>
        <w:tab/>
        <w:t>ADOPTION</w:t>
      </w:r>
      <w:r w:rsidRPr="005C4220">
        <w:rPr>
          <w:rFonts w:ascii="Arial Narrow" w:hAnsi="Arial Narrow" w:cs="Arial"/>
          <w:b/>
          <w:bCs/>
          <w:sz w:val="24"/>
          <w:szCs w:val="24"/>
        </w:rPr>
        <w:t xml:space="preserve"> OF THE DECISION REPORT AND CLOSING REMARKS (Chair, Bangladesh)</w:t>
      </w:r>
    </w:p>
    <w:p w14:paraId="26DF24F7" w14:textId="77777777" w:rsidR="001E055E" w:rsidRPr="001E055E" w:rsidRDefault="001E055E" w:rsidP="001E055E">
      <w:pPr>
        <w:rPr>
          <w:rFonts w:ascii="Arial Narrow" w:hAnsi="Arial Narrow" w:cs="Arial"/>
          <w:sz w:val="24"/>
          <w:szCs w:val="24"/>
          <w:u w:val="single"/>
          <w:lang w:eastAsia="en-US"/>
        </w:rPr>
      </w:pPr>
    </w:p>
    <w:p w14:paraId="5999D864" w14:textId="77777777" w:rsidR="006928F3" w:rsidRDefault="001E055E" w:rsidP="001E055E">
      <w:pPr>
        <w:jc w:val="center"/>
        <w:rPr>
          <w:rFonts w:ascii="Arial Narrow" w:hAnsi="Arial Narrow" w:cs="Times New Roman"/>
          <w:sz w:val="24"/>
          <w:szCs w:val="24"/>
          <w:lang w:eastAsia="en-US"/>
        </w:rPr>
      </w:pPr>
      <w:r w:rsidRPr="001E055E">
        <w:rPr>
          <w:rFonts w:ascii="Arial Narrow" w:hAnsi="Arial Narrow" w:cs="Times New Roman"/>
          <w:sz w:val="24"/>
          <w:szCs w:val="24"/>
          <w:lang w:eastAsia="en-US"/>
        </w:rPr>
        <w:t>***</w:t>
      </w:r>
    </w:p>
    <w:p w14:paraId="7E0F6B29" w14:textId="77777777" w:rsidR="006928F3" w:rsidRDefault="006928F3" w:rsidP="001E055E">
      <w:pPr>
        <w:jc w:val="center"/>
      </w:pPr>
    </w:p>
    <w:p w14:paraId="308F073F" w14:textId="77777777" w:rsidR="004D649E" w:rsidRDefault="004D649E" w:rsidP="00274203">
      <w:pPr>
        <w:shd w:val="clear" w:color="auto" w:fill="FFFFFF"/>
        <w:jc w:val="right"/>
        <w:rPr>
          <w:rFonts w:ascii="Arial Narrow" w:eastAsia="Times New Roman" w:hAnsi="Arial Narrow" w:cs="Arial"/>
          <w:b/>
          <w:sz w:val="24"/>
          <w:szCs w:val="24"/>
          <w:u w:val="single"/>
        </w:rPr>
      </w:pPr>
    </w:p>
    <w:p w14:paraId="7A15BF65" w14:textId="77777777" w:rsidR="00102FDA" w:rsidRDefault="00102FDA" w:rsidP="00274203">
      <w:pPr>
        <w:shd w:val="clear" w:color="auto" w:fill="FFFFFF"/>
        <w:jc w:val="right"/>
        <w:rPr>
          <w:rFonts w:ascii="Arial Narrow" w:eastAsia="Times New Roman" w:hAnsi="Arial Narrow" w:cs="Arial"/>
          <w:b/>
          <w:sz w:val="24"/>
          <w:szCs w:val="24"/>
          <w:u w:val="single"/>
        </w:rPr>
      </w:pPr>
    </w:p>
    <w:p w14:paraId="2F5C78C8" w14:textId="77777777" w:rsidR="00102FDA" w:rsidRDefault="00102FDA" w:rsidP="00274203">
      <w:pPr>
        <w:shd w:val="clear" w:color="auto" w:fill="FFFFFF"/>
        <w:jc w:val="right"/>
        <w:rPr>
          <w:rFonts w:ascii="Arial Narrow" w:eastAsia="Times New Roman" w:hAnsi="Arial Narrow" w:cs="Arial"/>
          <w:b/>
          <w:sz w:val="24"/>
          <w:szCs w:val="24"/>
          <w:u w:val="single"/>
        </w:rPr>
      </w:pPr>
    </w:p>
    <w:p w14:paraId="20308596" w14:textId="77777777" w:rsidR="002462C5" w:rsidRDefault="002462C5" w:rsidP="00274203">
      <w:pPr>
        <w:shd w:val="clear" w:color="auto" w:fill="FFFFFF"/>
        <w:jc w:val="right"/>
        <w:rPr>
          <w:rFonts w:ascii="Arial Narrow" w:eastAsia="Times New Roman" w:hAnsi="Arial Narrow" w:cs="Arial"/>
          <w:b/>
          <w:sz w:val="24"/>
          <w:szCs w:val="24"/>
          <w:u w:val="single"/>
        </w:rPr>
      </w:pPr>
      <w:bookmarkStart w:id="28" w:name="_Hlk85841994"/>
    </w:p>
    <w:p w14:paraId="59BECA36" w14:textId="6F3A0722" w:rsidR="00274203" w:rsidRDefault="00274203" w:rsidP="00274203">
      <w:pPr>
        <w:shd w:val="clear" w:color="auto" w:fill="FFFFFF"/>
        <w:jc w:val="right"/>
        <w:rPr>
          <w:rFonts w:ascii="Arial Narrow" w:hAnsi="Arial Narrow" w:cs="Arial"/>
          <w:b/>
          <w:sz w:val="24"/>
          <w:szCs w:val="24"/>
        </w:rPr>
      </w:pPr>
      <w:r w:rsidRPr="00017DCA">
        <w:rPr>
          <w:rFonts w:ascii="Arial Narrow" w:eastAsia="Times New Roman" w:hAnsi="Arial Narrow" w:cs="Arial"/>
          <w:b/>
          <w:sz w:val="24"/>
          <w:szCs w:val="24"/>
          <w:u w:val="single"/>
        </w:rPr>
        <w:lastRenderedPageBreak/>
        <w:t>IOR/2</w:t>
      </w:r>
      <w:r w:rsidR="00496181">
        <w:rPr>
          <w:rFonts w:ascii="Arial Narrow" w:eastAsia="Times New Roman" w:hAnsi="Arial Narrow" w:cs="Arial"/>
          <w:b/>
          <w:sz w:val="24"/>
          <w:szCs w:val="24"/>
          <w:u w:val="single"/>
        </w:rPr>
        <w:t>3</w:t>
      </w:r>
      <w:r w:rsidRPr="00017DCA">
        <w:rPr>
          <w:rFonts w:ascii="Arial Narrow" w:eastAsia="Times New Roman" w:hAnsi="Arial Narrow" w:cs="Arial"/>
          <w:b/>
          <w:sz w:val="24"/>
          <w:szCs w:val="24"/>
          <w:u w:val="single"/>
        </w:rPr>
        <w:t>CSO</w:t>
      </w:r>
      <w:r w:rsidR="00DD7514">
        <w:rPr>
          <w:rFonts w:ascii="Arial Narrow" w:eastAsia="Times New Roman" w:hAnsi="Arial Narrow" w:cs="Arial"/>
          <w:b/>
          <w:sz w:val="24"/>
          <w:szCs w:val="24"/>
          <w:u w:val="single"/>
        </w:rPr>
        <w:t>-Annual</w:t>
      </w:r>
      <w:r w:rsidRPr="00017DCA">
        <w:rPr>
          <w:rFonts w:ascii="Arial Narrow" w:eastAsia="Times New Roman" w:hAnsi="Arial Narrow" w:cs="Arial"/>
          <w:b/>
          <w:sz w:val="24"/>
          <w:szCs w:val="24"/>
          <w:u w:val="single"/>
        </w:rPr>
        <w:t>/</w:t>
      </w:r>
      <w:r>
        <w:rPr>
          <w:rFonts w:ascii="Arial Narrow" w:eastAsia="Times New Roman" w:hAnsi="Arial Narrow" w:cs="Arial"/>
          <w:b/>
          <w:sz w:val="24"/>
          <w:szCs w:val="24"/>
          <w:u w:val="single"/>
        </w:rPr>
        <w:t>202</w:t>
      </w:r>
      <w:r w:rsidR="00496181">
        <w:rPr>
          <w:rFonts w:ascii="Arial Narrow" w:eastAsia="Times New Roman" w:hAnsi="Arial Narrow" w:cs="Arial"/>
          <w:b/>
          <w:sz w:val="24"/>
          <w:szCs w:val="24"/>
          <w:u w:val="single"/>
        </w:rPr>
        <w:t>1</w:t>
      </w:r>
      <w:r w:rsidRPr="00017DCA">
        <w:rPr>
          <w:rFonts w:ascii="Arial Narrow" w:eastAsia="Times New Roman" w:hAnsi="Arial Narrow" w:cs="Arial"/>
          <w:b/>
          <w:sz w:val="24"/>
          <w:szCs w:val="24"/>
          <w:u w:val="single"/>
        </w:rPr>
        <w:t>/DOC</w:t>
      </w:r>
      <w:r>
        <w:rPr>
          <w:rFonts w:ascii="Arial Narrow" w:eastAsia="Times New Roman" w:hAnsi="Arial Narrow" w:cs="Arial"/>
          <w:b/>
          <w:sz w:val="24"/>
          <w:szCs w:val="24"/>
          <w:u w:val="single"/>
        </w:rPr>
        <w:t>2</w:t>
      </w:r>
      <w:bookmarkEnd w:id="28"/>
    </w:p>
    <w:p w14:paraId="07605F73" w14:textId="77777777" w:rsidR="00274203" w:rsidRDefault="00274203" w:rsidP="003251E8">
      <w:pPr>
        <w:shd w:val="clear" w:color="auto" w:fill="FFFFFF"/>
        <w:jc w:val="center"/>
        <w:rPr>
          <w:rFonts w:ascii="Arial Narrow" w:hAnsi="Arial Narrow" w:cs="Arial"/>
          <w:b/>
          <w:sz w:val="24"/>
          <w:szCs w:val="24"/>
        </w:rPr>
      </w:pPr>
    </w:p>
    <w:p w14:paraId="173A6C7D" w14:textId="77777777" w:rsidR="003251E8" w:rsidRPr="00F730CC" w:rsidRDefault="003251E8" w:rsidP="003251E8">
      <w:pPr>
        <w:shd w:val="clear" w:color="auto" w:fill="FFFFFF"/>
        <w:jc w:val="center"/>
        <w:rPr>
          <w:rFonts w:ascii="Arial Narrow" w:hAnsi="Arial Narrow" w:cs="Arial"/>
          <w:b/>
          <w:sz w:val="24"/>
          <w:szCs w:val="24"/>
        </w:rPr>
      </w:pPr>
    </w:p>
    <w:p w14:paraId="3760A33E" w14:textId="77777777" w:rsidR="00017DCA" w:rsidRPr="00520B72" w:rsidRDefault="000B6231" w:rsidP="00017DCA">
      <w:pPr>
        <w:jc w:val="center"/>
        <w:rPr>
          <w:rFonts w:ascii="Arial Narrow" w:hAnsi="Arial Narrow" w:cs="Arial"/>
          <w:b/>
          <w:sz w:val="24"/>
          <w:szCs w:val="24"/>
          <w:u w:val="single"/>
        </w:rPr>
      </w:pPr>
      <w:r>
        <w:rPr>
          <w:rFonts w:ascii="Arial Narrow" w:hAnsi="Arial Narrow" w:cs="Arial"/>
          <w:b/>
          <w:sz w:val="24"/>
          <w:szCs w:val="24"/>
          <w:u w:val="single"/>
        </w:rPr>
        <w:t xml:space="preserve">DRAFT </w:t>
      </w:r>
      <w:r w:rsidR="00017DCA" w:rsidRPr="00520B72">
        <w:rPr>
          <w:rFonts w:ascii="Arial Narrow" w:hAnsi="Arial Narrow" w:cs="Arial"/>
          <w:b/>
          <w:sz w:val="24"/>
          <w:szCs w:val="24"/>
          <w:u w:val="single"/>
        </w:rPr>
        <w:t>ANNOTATED AGENDA</w:t>
      </w:r>
    </w:p>
    <w:p w14:paraId="11636555" w14:textId="77777777" w:rsidR="00017DCA" w:rsidRPr="00520B72" w:rsidRDefault="00017DCA" w:rsidP="00017DCA">
      <w:pPr>
        <w:jc w:val="both"/>
        <w:rPr>
          <w:rFonts w:ascii="Arial Narrow" w:hAnsi="Arial Narrow" w:cs="Arial"/>
          <w:sz w:val="24"/>
          <w:szCs w:val="24"/>
          <w:u w:val="single"/>
        </w:rPr>
      </w:pPr>
    </w:p>
    <w:p w14:paraId="2D331F42" w14:textId="77777777" w:rsidR="00017DCA" w:rsidRDefault="00017DCA" w:rsidP="00300668">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Arial Narrow" w:hAnsi="Arial Narrow" w:cs="Arial"/>
          <w:b/>
          <w:sz w:val="24"/>
          <w:szCs w:val="24"/>
          <w:u w:val="single"/>
        </w:rPr>
      </w:pPr>
      <w:r w:rsidRPr="00520B72">
        <w:rPr>
          <w:rFonts w:ascii="Arial Narrow" w:hAnsi="Arial Narrow" w:cs="Arial Narrow"/>
          <w:sz w:val="24"/>
          <w:szCs w:val="24"/>
        </w:rPr>
        <w:t xml:space="preserve">The report of the meeting will primarily be a ‘decision report’ capturing the decisions made in the meeting. The full report will be prepared and made available to the Chair soon after the conclusion of the CSO which would then be circulated to all Member States for final approval. </w:t>
      </w:r>
      <w:r w:rsidRPr="00520B72">
        <w:rPr>
          <w:rFonts w:ascii="Arial Narrow" w:hAnsi="Arial Narrow" w:cs="Arial"/>
          <w:sz w:val="24"/>
          <w:szCs w:val="24"/>
        </w:rPr>
        <w:t xml:space="preserve">A copy of the </w:t>
      </w:r>
      <w:r>
        <w:rPr>
          <w:rFonts w:ascii="Arial Narrow" w:hAnsi="Arial Narrow" w:cs="Arial"/>
          <w:sz w:val="24"/>
          <w:szCs w:val="24"/>
        </w:rPr>
        <w:t>1</w:t>
      </w:r>
      <w:r w:rsidR="00496181">
        <w:rPr>
          <w:rFonts w:ascii="Arial Narrow" w:hAnsi="Arial Narrow" w:cs="Arial"/>
          <w:sz w:val="24"/>
          <w:szCs w:val="24"/>
        </w:rPr>
        <w:t>1</w:t>
      </w:r>
      <w:r w:rsidRPr="00017DCA">
        <w:rPr>
          <w:rFonts w:ascii="Arial Narrow" w:hAnsi="Arial Narrow" w:cs="Arial"/>
          <w:sz w:val="24"/>
          <w:szCs w:val="24"/>
        </w:rPr>
        <w:t>th Bi-annual CSO</w:t>
      </w:r>
      <w:r w:rsidRPr="00520B72">
        <w:rPr>
          <w:rFonts w:ascii="Arial Narrow" w:hAnsi="Arial Narrow" w:cs="Arial"/>
          <w:sz w:val="24"/>
          <w:szCs w:val="24"/>
        </w:rPr>
        <w:t xml:space="preserve"> decision </w:t>
      </w:r>
      <w:r w:rsidR="00496181">
        <w:rPr>
          <w:rFonts w:ascii="Arial Narrow" w:hAnsi="Arial Narrow" w:cs="Arial"/>
          <w:sz w:val="24"/>
          <w:szCs w:val="24"/>
        </w:rPr>
        <w:t>circulated to Member States on 30 June 2021</w:t>
      </w:r>
      <w:r w:rsidRPr="00520B72">
        <w:rPr>
          <w:rFonts w:ascii="Arial Narrow" w:hAnsi="Arial Narrow" w:cs="Arial"/>
          <w:sz w:val="24"/>
          <w:szCs w:val="24"/>
        </w:rPr>
        <w:t xml:space="preserve"> is annexed at </w:t>
      </w:r>
      <w:bookmarkStart w:id="29" w:name="_Hlk85842015"/>
      <w:r w:rsidRPr="00520B72">
        <w:rPr>
          <w:rFonts w:ascii="Arial Narrow" w:hAnsi="Arial Narrow" w:cs="Arial"/>
          <w:b/>
          <w:sz w:val="24"/>
          <w:szCs w:val="24"/>
          <w:u w:val="single"/>
        </w:rPr>
        <w:t xml:space="preserve">Document No. </w:t>
      </w:r>
      <w:r w:rsidRPr="00F510A2">
        <w:rPr>
          <w:rFonts w:ascii="Arial Narrow" w:hAnsi="Arial Narrow" w:cs="Arial"/>
          <w:b/>
          <w:sz w:val="24"/>
          <w:szCs w:val="24"/>
          <w:u w:val="single"/>
        </w:rPr>
        <w:t>IOR/</w:t>
      </w:r>
      <w:r>
        <w:rPr>
          <w:rFonts w:ascii="Arial Narrow" w:hAnsi="Arial Narrow" w:cs="Arial"/>
          <w:b/>
          <w:sz w:val="24"/>
          <w:szCs w:val="24"/>
          <w:u w:val="single"/>
        </w:rPr>
        <w:t>2</w:t>
      </w:r>
      <w:r w:rsidR="00496181">
        <w:rPr>
          <w:rFonts w:ascii="Arial Narrow" w:hAnsi="Arial Narrow" w:cs="Arial"/>
          <w:b/>
          <w:sz w:val="24"/>
          <w:szCs w:val="24"/>
          <w:u w:val="single"/>
        </w:rPr>
        <w:t>3</w:t>
      </w:r>
      <w:r w:rsidRPr="00F510A2">
        <w:rPr>
          <w:rFonts w:ascii="Arial Narrow" w:hAnsi="Arial Narrow" w:cs="Arial"/>
          <w:b/>
          <w:sz w:val="24"/>
          <w:szCs w:val="24"/>
          <w:u w:val="single"/>
        </w:rPr>
        <w:t>CSO</w:t>
      </w:r>
      <w:r w:rsidR="00DD7514">
        <w:rPr>
          <w:rFonts w:ascii="Arial Narrow" w:hAnsi="Arial Narrow" w:cs="Arial"/>
          <w:b/>
          <w:sz w:val="24"/>
          <w:szCs w:val="24"/>
          <w:u w:val="single"/>
        </w:rPr>
        <w:t>-Annual</w:t>
      </w:r>
      <w:r w:rsidRPr="00F510A2">
        <w:rPr>
          <w:rFonts w:ascii="Arial Narrow" w:hAnsi="Arial Narrow" w:cs="Arial"/>
          <w:b/>
          <w:sz w:val="24"/>
          <w:szCs w:val="24"/>
          <w:u w:val="single"/>
        </w:rPr>
        <w:t>/</w:t>
      </w:r>
      <w:r>
        <w:rPr>
          <w:rFonts w:ascii="Arial Narrow" w:hAnsi="Arial Narrow" w:cs="Arial"/>
          <w:b/>
          <w:sz w:val="24"/>
          <w:szCs w:val="24"/>
          <w:u w:val="single"/>
        </w:rPr>
        <w:t>2</w:t>
      </w:r>
      <w:r w:rsidR="00496181">
        <w:rPr>
          <w:rFonts w:ascii="Arial Narrow" w:hAnsi="Arial Narrow" w:cs="Arial"/>
          <w:b/>
          <w:sz w:val="24"/>
          <w:szCs w:val="24"/>
          <w:u w:val="single"/>
        </w:rPr>
        <w:t>021</w:t>
      </w:r>
      <w:r w:rsidRPr="00F510A2">
        <w:rPr>
          <w:rFonts w:ascii="Arial Narrow" w:hAnsi="Arial Narrow" w:cs="Arial"/>
          <w:b/>
          <w:sz w:val="24"/>
          <w:szCs w:val="24"/>
          <w:u w:val="single"/>
        </w:rPr>
        <w:t>/DOC2</w:t>
      </w:r>
      <w:r>
        <w:rPr>
          <w:rFonts w:ascii="Arial Narrow" w:hAnsi="Arial Narrow" w:cs="Arial"/>
          <w:b/>
          <w:sz w:val="24"/>
          <w:szCs w:val="24"/>
          <w:u w:val="single"/>
          <w:lang w:val="en-US"/>
        </w:rPr>
        <w:t>.1</w:t>
      </w:r>
      <w:bookmarkEnd w:id="29"/>
      <w:r w:rsidRPr="00520B72">
        <w:rPr>
          <w:rFonts w:ascii="Arial Narrow" w:hAnsi="Arial Narrow" w:cs="Arial"/>
          <w:b/>
          <w:sz w:val="24"/>
          <w:szCs w:val="24"/>
          <w:u w:val="single"/>
        </w:rPr>
        <w:t>.</w:t>
      </w:r>
    </w:p>
    <w:p w14:paraId="1D42F55B" w14:textId="77777777" w:rsidR="00A10814" w:rsidRDefault="00A10814" w:rsidP="00300668">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Arial Narrow" w:hAnsi="Arial Narrow" w:cs="Arial"/>
          <w:b/>
          <w:sz w:val="24"/>
          <w:szCs w:val="24"/>
          <w:u w:val="single"/>
        </w:rPr>
      </w:pPr>
    </w:p>
    <w:p w14:paraId="2CCB5763" w14:textId="77777777" w:rsidR="00A10814" w:rsidRPr="00520B72" w:rsidRDefault="00A10814" w:rsidP="00300668">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Arial Narrow" w:hAnsi="Arial Narrow" w:cs="Arial"/>
          <w:sz w:val="24"/>
          <w:szCs w:val="24"/>
        </w:rPr>
      </w:pPr>
      <w:r w:rsidRPr="009737E5">
        <w:rPr>
          <w:rFonts w:ascii="Arial Narrow" w:hAnsi="Arial Narrow" w:cs="Arial"/>
          <w:sz w:val="24"/>
          <w:szCs w:val="24"/>
          <w:lang w:eastAsia="en-US"/>
        </w:rPr>
        <w:t>The IORA Secretariat has prepared the annotated agenda to provide delegates on the status of all activities in IORA.</w:t>
      </w:r>
    </w:p>
    <w:p w14:paraId="0FE434B4" w14:textId="77777777" w:rsidR="003251E8" w:rsidRPr="00F730CC" w:rsidRDefault="003251E8" w:rsidP="003251E8">
      <w:pPr>
        <w:shd w:val="clear" w:color="auto" w:fill="FFFFFF"/>
        <w:jc w:val="center"/>
        <w:rPr>
          <w:rFonts w:ascii="Arial Narrow" w:hAnsi="Arial Narrow" w:cs="Arial"/>
          <w:b/>
          <w:sz w:val="24"/>
          <w:szCs w:val="24"/>
        </w:rPr>
      </w:pPr>
    </w:p>
    <w:p w14:paraId="40C698A9" w14:textId="77777777" w:rsidR="00075F65" w:rsidRPr="00F730CC" w:rsidRDefault="00075F65" w:rsidP="00972711">
      <w:pPr>
        <w:rPr>
          <w:rFonts w:ascii="Arial Narrow" w:hAnsi="Arial Narrow" w:cs="Arial"/>
          <w:sz w:val="24"/>
          <w:szCs w:val="24"/>
          <w:u w:val="single"/>
        </w:rPr>
      </w:pPr>
    </w:p>
    <w:p w14:paraId="1DDB58DF" w14:textId="77777777" w:rsidR="007242A9" w:rsidRDefault="00E95557" w:rsidP="0072134B">
      <w:pPr>
        <w:pStyle w:val="Heading1"/>
      </w:pPr>
      <w:bookmarkStart w:id="30" w:name="_Toc85885888"/>
      <w:bookmarkStart w:id="31" w:name="_Toc85886384"/>
      <w:bookmarkStart w:id="32" w:name="_Toc85886654"/>
      <w:bookmarkStart w:id="33" w:name="_Toc86328582"/>
      <w:bookmarkStart w:id="34" w:name="_Toc87466342"/>
      <w:r w:rsidRPr="00F730CC">
        <w:t>1.</w:t>
      </w:r>
      <w:r w:rsidRPr="00F730CC">
        <w:tab/>
      </w:r>
      <w:r w:rsidR="007242A9" w:rsidRPr="00F730CC">
        <w:t>OPENING SESSION</w:t>
      </w:r>
      <w:bookmarkEnd w:id="30"/>
      <w:bookmarkEnd w:id="31"/>
      <w:bookmarkEnd w:id="32"/>
      <w:bookmarkEnd w:id="33"/>
      <w:bookmarkEnd w:id="34"/>
    </w:p>
    <w:p w14:paraId="02ED35D0" w14:textId="77777777" w:rsidR="007242A9" w:rsidRPr="00496181" w:rsidRDefault="00496181" w:rsidP="00026BA6">
      <w:pPr>
        <w:pStyle w:val="Heading2"/>
        <w:rPr>
          <w:kern w:val="1"/>
          <w:lang w:val="id-ID" w:eastAsia="zh-CN"/>
        </w:rPr>
      </w:pPr>
      <w:bookmarkStart w:id="35" w:name="_Toc85885889"/>
      <w:bookmarkStart w:id="36" w:name="_Toc85886385"/>
      <w:bookmarkStart w:id="37" w:name="_Toc85886655"/>
      <w:bookmarkStart w:id="38" w:name="_Toc86328583"/>
      <w:bookmarkStart w:id="39" w:name="_Toc87466343"/>
      <w:r w:rsidRPr="00496181">
        <w:t>1.1</w:t>
      </w:r>
      <w:r w:rsidRPr="00496181">
        <w:tab/>
        <w:t>Welcome Address and Report of the outgoing Chairperson (Outgoing Chair, UAE)</w:t>
      </w:r>
      <w:bookmarkEnd w:id="35"/>
      <w:bookmarkEnd w:id="36"/>
      <w:bookmarkEnd w:id="37"/>
      <w:bookmarkEnd w:id="38"/>
      <w:bookmarkEnd w:id="39"/>
    </w:p>
    <w:p w14:paraId="61361506" w14:textId="77777777" w:rsidR="00017DCA" w:rsidRDefault="00017DCA" w:rsidP="00017DCA">
      <w:pPr>
        <w:jc w:val="both"/>
        <w:rPr>
          <w:rFonts w:ascii="Arial Narrow" w:hAnsi="Arial Narrow" w:cs="Arial"/>
          <w:sz w:val="24"/>
          <w:szCs w:val="24"/>
        </w:rPr>
      </w:pPr>
    </w:p>
    <w:p w14:paraId="72D16451" w14:textId="77777777" w:rsidR="00105CE0" w:rsidRPr="00105CE0" w:rsidRDefault="00105CE0" w:rsidP="00105CE0">
      <w:pPr>
        <w:jc w:val="both"/>
        <w:rPr>
          <w:rFonts w:ascii="Arial Narrow" w:hAnsi="Arial Narrow" w:cs="Arial Narrow"/>
          <w:sz w:val="24"/>
          <w:szCs w:val="24"/>
          <w:lang w:eastAsia="en-US"/>
        </w:rPr>
      </w:pPr>
      <w:r w:rsidRPr="00105CE0">
        <w:rPr>
          <w:rFonts w:ascii="Arial Narrow" w:hAnsi="Arial Narrow" w:cs="Arial Narrow"/>
          <w:sz w:val="24"/>
          <w:szCs w:val="24"/>
          <w:lang w:eastAsia="en-US"/>
        </w:rPr>
        <w:t>The Outgoing Chair</w:t>
      </w:r>
      <w:r>
        <w:rPr>
          <w:rFonts w:ascii="Arial Narrow" w:hAnsi="Arial Narrow" w:cs="Arial Narrow"/>
          <w:sz w:val="24"/>
          <w:szCs w:val="24"/>
          <w:lang w:val="en-US" w:eastAsia="en-US"/>
        </w:rPr>
        <w:t>, the United Arab Emirates</w:t>
      </w:r>
      <w:r w:rsidRPr="00105CE0">
        <w:rPr>
          <w:rFonts w:ascii="Arial Narrow" w:hAnsi="Arial Narrow" w:cs="Arial Narrow"/>
          <w:sz w:val="24"/>
          <w:szCs w:val="24"/>
          <w:lang w:eastAsia="en-US"/>
        </w:rPr>
        <w:t xml:space="preserve"> (</w:t>
      </w:r>
      <w:r>
        <w:rPr>
          <w:rFonts w:ascii="Arial Narrow" w:hAnsi="Arial Narrow" w:cs="Arial Narrow"/>
          <w:sz w:val="24"/>
          <w:szCs w:val="24"/>
          <w:lang w:val="en-US" w:eastAsia="en-US"/>
        </w:rPr>
        <w:t>UAE</w:t>
      </w:r>
      <w:r w:rsidRPr="00105CE0">
        <w:rPr>
          <w:rFonts w:ascii="Arial Narrow" w:hAnsi="Arial Narrow" w:cs="Arial Narrow"/>
          <w:sz w:val="24"/>
          <w:szCs w:val="24"/>
          <w:lang w:eastAsia="en-US"/>
        </w:rPr>
        <w:t>)</w:t>
      </w:r>
      <w:r>
        <w:rPr>
          <w:rFonts w:ascii="Arial Narrow" w:hAnsi="Arial Narrow" w:cs="Arial Narrow"/>
          <w:sz w:val="24"/>
          <w:szCs w:val="24"/>
          <w:lang w:val="en-US" w:eastAsia="en-US"/>
        </w:rPr>
        <w:t>,</w:t>
      </w:r>
      <w:r w:rsidRPr="00105CE0">
        <w:rPr>
          <w:rFonts w:ascii="Arial Narrow" w:hAnsi="Arial Narrow" w:cs="Arial Narrow"/>
          <w:sz w:val="24"/>
          <w:szCs w:val="24"/>
          <w:lang w:eastAsia="en-US"/>
        </w:rPr>
        <w:t xml:space="preserve"> will welcome participants to the 2</w:t>
      </w:r>
      <w:r>
        <w:rPr>
          <w:rFonts w:ascii="Arial Narrow" w:hAnsi="Arial Narrow" w:cs="Arial Narrow"/>
          <w:sz w:val="24"/>
          <w:szCs w:val="24"/>
          <w:lang w:val="en-US" w:eastAsia="en-US"/>
        </w:rPr>
        <w:t>3</w:t>
      </w:r>
      <w:r>
        <w:rPr>
          <w:rFonts w:ascii="Arial Narrow" w:hAnsi="Arial Narrow" w:cs="Arial Narrow"/>
          <w:sz w:val="24"/>
          <w:szCs w:val="24"/>
          <w:vertAlign w:val="superscript"/>
          <w:lang w:val="en-US" w:eastAsia="en-US"/>
        </w:rPr>
        <w:t>rd</w:t>
      </w:r>
      <w:r w:rsidRPr="00105CE0">
        <w:rPr>
          <w:rFonts w:ascii="Arial Narrow" w:hAnsi="Arial Narrow" w:cs="Arial Narrow"/>
          <w:sz w:val="24"/>
          <w:szCs w:val="24"/>
          <w:lang w:eastAsia="en-US"/>
        </w:rPr>
        <w:t xml:space="preserve"> Committee of Senior Officials (CSO) meeting and </w:t>
      </w:r>
      <w:r w:rsidRPr="00105CE0">
        <w:rPr>
          <w:rFonts w:ascii="Arial Narrow" w:hAnsi="Arial Narrow" w:cs="Arial"/>
          <w:sz w:val="24"/>
          <w:szCs w:val="24"/>
          <w:lang w:eastAsia="en-US"/>
        </w:rPr>
        <w:t xml:space="preserve">present the report on developments during the Chairmanship of </w:t>
      </w:r>
      <w:r>
        <w:rPr>
          <w:rFonts w:ascii="Arial Narrow" w:hAnsi="Arial Narrow" w:cs="Arial"/>
          <w:sz w:val="24"/>
          <w:szCs w:val="24"/>
          <w:lang w:val="en-US" w:eastAsia="en-US"/>
        </w:rPr>
        <w:t>the UAE</w:t>
      </w:r>
      <w:r w:rsidRPr="00105CE0">
        <w:rPr>
          <w:rFonts w:ascii="Arial Narrow" w:hAnsi="Arial Narrow" w:cs="Arial"/>
          <w:sz w:val="24"/>
          <w:szCs w:val="24"/>
          <w:lang w:eastAsia="en-US"/>
        </w:rPr>
        <w:t xml:space="preserve">. </w:t>
      </w:r>
    </w:p>
    <w:p w14:paraId="66025FCD" w14:textId="77777777" w:rsidR="00105CE0" w:rsidRPr="00105CE0" w:rsidRDefault="00105CE0" w:rsidP="00105CE0">
      <w:pPr>
        <w:ind w:right="660"/>
        <w:jc w:val="both"/>
        <w:rPr>
          <w:rFonts w:ascii="Arial Narrow" w:hAnsi="Arial Narrow" w:cs="Arial Narrow"/>
          <w:sz w:val="24"/>
          <w:szCs w:val="24"/>
          <w:lang w:eastAsia="en-US"/>
        </w:rPr>
      </w:pPr>
    </w:p>
    <w:p w14:paraId="0422165D" w14:textId="77777777" w:rsidR="00105CE0" w:rsidRPr="00105CE0" w:rsidRDefault="00105CE0" w:rsidP="00105CE0">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w:sz w:val="24"/>
          <w:szCs w:val="24"/>
          <w:lang w:eastAsia="en-US"/>
        </w:rPr>
      </w:pPr>
      <w:r w:rsidRPr="00105CE0">
        <w:rPr>
          <w:rFonts w:ascii="Arial Narrow" w:hAnsi="Arial Narrow" w:cs="Arial Narrow"/>
          <w:i/>
          <w:sz w:val="24"/>
          <w:szCs w:val="24"/>
          <w:lang w:eastAsia="en-US"/>
        </w:rPr>
        <w:t xml:space="preserve">Desired Outcome: </w:t>
      </w:r>
      <w:r w:rsidRPr="00105CE0">
        <w:rPr>
          <w:rFonts w:ascii="Arial Narrow" w:hAnsi="Arial Narrow" w:cs="Arial Narrow"/>
          <w:iCs/>
          <w:sz w:val="24"/>
          <w:szCs w:val="24"/>
          <w:lang w:eastAsia="en-US"/>
        </w:rPr>
        <w:t xml:space="preserve">The </w:t>
      </w:r>
      <w:r w:rsidRPr="00105CE0">
        <w:rPr>
          <w:rFonts w:ascii="Arial Narrow" w:hAnsi="Arial Narrow" w:cs="Times New Roman"/>
          <w:sz w:val="24"/>
          <w:szCs w:val="24"/>
          <w:lang w:eastAsia="en-US"/>
        </w:rPr>
        <w:t>CSO to note of the outgoing Chairperson’s Report</w:t>
      </w:r>
      <w:r w:rsidRPr="00105CE0">
        <w:rPr>
          <w:rFonts w:ascii="Arial Narrow" w:hAnsi="Arial Narrow" w:cs="Arial"/>
          <w:sz w:val="24"/>
          <w:szCs w:val="24"/>
          <w:lang w:eastAsia="en-US"/>
        </w:rPr>
        <w:t>.</w:t>
      </w:r>
    </w:p>
    <w:p w14:paraId="2AC0ADED" w14:textId="77777777" w:rsidR="00017DCA" w:rsidRDefault="00017DCA" w:rsidP="00017DCA">
      <w:pPr>
        <w:jc w:val="both"/>
        <w:rPr>
          <w:rFonts w:ascii="Arial Narrow" w:hAnsi="Arial Narrow" w:cs="Arial"/>
          <w:kern w:val="1"/>
          <w:sz w:val="24"/>
          <w:szCs w:val="24"/>
          <w:lang w:val="id-ID" w:eastAsia="zh-CN"/>
        </w:rPr>
      </w:pPr>
    </w:p>
    <w:p w14:paraId="3CDD2328" w14:textId="77777777" w:rsidR="00105CE0" w:rsidRPr="00105CE0" w:rsidRDefault="00105CE0" w:rsidP="00017DCA">
      <w:pPr>
        <w:jc w:val="both"/>
        <w:rPr>
          <w:rFonts w:ascii="Arial Narrow" w:hAnsi="Arial Narrow" w:cs="Arial"/>
          <w:kern w:val="1"/>
          <w:sz w:val="24"/>
          <w:szCs w:val="24"/>
          <w:lang w:val="id-ID" w:eastAsia="zh-CN"/>
        </w:rPr>
      </w:pPr>
      <w:r w:rsidRPr="00105CE0">
        <w:rPr>
          <w:rFonts w:ascii="Arial Narrow" w:hAnsi="Arial Narrow" w:cs="Arial"/>
          <w:i/>
          <w:iCs/>
          <w:sz w:val="24"/>
          <w:szCs w:val="24"/>
        </w:rPr>
        <w:t>Handing over of the Chair, Vice Chair, and Past Chair</w:t>
      </w:r>
    </w:p>
    <w:p w14:paraId="0A9A8901" w14:textId="77777777" w:rsidR="00105CE0" w:rsidRPr="00105CE0" w:rsidRDefault="00105CE0" w:rsidP="00026BA6">
      <w:pPr>
        <w:pStyle w:val="Heading2"/>
        <w:rPr>
          <w:lang w:eastAsia="en-US"/>
        </w:rPr>
      </w:pPr>
      <w:bookmarkStart w:id="40" w:name="_Toc85885890"/>
      <w:bookmarkStart w:id="41" w:name="_Toc85886386"/>
      <w:bookmarkStart w:id="42" w:name="_Toc85886656"/>
      <w:bookmarkStart w:id="43" w:name="_Toc86328584"/>
      <w:bookmarkStart w:id="44" w:name="_Toc87466344"/>
      <w:r w:rsidRPr="00105CE0">
        <w:rPr>
          <w:lang w:eastAsia="en-US"/>
        </w:rPr>
        <w:t>1.2</w:t>
      </w:r>
      <w:r w:rsidRPr="00105CE0">
        <w:rPr>
          <w:lang w:eastAsia="en-US"/>
        </w:rPr>
        <w:tab/>
        <w:t>Welcoming and opening remarks by the Incoming Chairperson (Bangladesh)</w:t>
      </w:r>
      <w:bookmarkEnd w:id="40"/>
      <w:bookmarkEnd w:id="41"/>
      <w:bookmarkEnd w:id="42"/>
      <w:bookmarkEnd w:id="43"/>
      <w:bookmarkEnd w:id="44"/>
    </w:p>
    <w:p w14:paraId="6586AC2D" w14:textId="77777777" w:rsidR="00105CE0" w:rsidRDefault="00105CE0" w:rsidP="00105CE0">
      <w:pPr>
        <w:jc w:val="both"/>
        <w:rPr>
          <w:rFonts w:ascii="Arial Narrow" w:eastAsia="Times New Roman" w:hAnsi="Arial Narrow" w:cs="Arial"/>
          <w:sz w:val="24"/>
          <w:szCs w:val="24"/>
          <w:lang w:eastAsia="en-US"/>
        </w:rPr>
      </w:pPr>
    </w:p>
    <w:p w14:paraId="7A8818C1" w14:textId="77777777" w:rsidR="00105CE0" w:rsidRPr="00105CE0" w:rsidRDefault="00105CE0" w:rsidP="00105CE0">
      <w:pPr>
        <w:tabs>
          <w:tab w:val="left" w:pos="9360"/>
        </w:tabs>
        <w:jc w:val="both"/>
        <w:rPr>
          <w:rFonts w:ascii="Arial Narrow" w:hAnsi="Arial Narrow" w:cs="Arial Narrow"/>
          <w:sz w:val="24"/>
          <w:szCs w:val="24"/>
          <w:lang w:val="en-US" w:eastAsia="en-US"/>
        </w:rPr>
      </w:pPr>
      <w:r w:rsidRPr="00105CE0">
        <w:rPr>
          <w:rFonts w:ascii="Arial Narrow" w:hAnsi="Arial Narrow" w:cs="Arial Narrow"/>
          <w:sz w:val="24"/>
          <w:szCs w:val="24"/>
          <w:lang w:eastAsia="en-US"/>
        </w:rPr>
        <w:t>After reading the Chairperson's Report, the Outgoing Chair (</w:t>
      </w:r>
      <w:r>
        <w:rPr>
          <w:rFonts w:ascii="Arial Narrow" w:hAnsi="Arial Narrow" w:cs="Arial Narrow"/>
          <w:sz w:val="24"/>
          <w:szCs w:val="24"/>
          <w:lang w:val="en-US" w:eastAsia="en-US"/>
        </w:rPr>
        <w:t>UAE</w:t>
      </w:r>
      <w:r w:rsidRPr="00105CE0">
        <w:rPr>
          <w:rFonts w:ascii="Arial Narrow" w:hAnsi="Arial Narrow" w:cs="Arial Narrow"/>
          <w:sz w:val="24"/>
          <w:szCs w:val="24"/>
          <w:lang w:eastAsia="en-US"/>
        </w:rPr>
        <w:t xml:space="preserve">) will invite the </w:t>
      </w:r>
      <w:r>
        <w:rPr>
          <w:rFonts w:ascii="Arial Narrow" w:hAnsi="Arial Narrow" w:cs="Arial Narrow"/>
          <w:sz w:val="24"/>
          <w:szCs w:val="24"/>
          <w:lang w:val="en-US" w:eastAsia="en-US"/>
        </w:rPr>
        <w:t>People’s Republic of Bangladesh</w:t>
      </w:r>
      <w:r w:rsidR="009737E5">
        <w:rPr>
          <w:rFonts w:ascii="Arial Narrow" w:hAnsi="Arial Narrow" w:cs="Arial Narrow"/>
          <w:sz w:val="24"/>
          <w:szCs w:val="24"/>
          <w:lang w:val="en-US" w:eastAsia="en-US"/>
        </w:rPr>
        <w:t xml:space="preserve">, </w:t>
      </w:r>
      <w:r w:rsidR="009737E5" w:rsidRPr="00520B72">
        <w:rPr>
          <w:rFonts w:ascii="Arial Narrow" w:hAnsi="Arial Narrow" w:cs="Arial Narrow"/>
          <w:sz w:val="24"/>
          <w:szCs w:val="24"/>
        </w:rPr>
        <w:t xml:space="preserve">which </w:t>
      </w:r>
      <w:r w:rsidR="00655977">
        <w:rPr>
          <w:rFonts w:ascii="Arial Narrow" w:hAnsi="Arial Narrow" w:cs="Arial Narrow"/>
          <w:sz w:val="24"/>
          <w:szCs w:val="24"/>
        </w:rPr>
        <w:t xml:space="preserve">was </w:t>
      </w:r>
      <w:r w:rsidR="009737E5" w:rsidRPr="00520B72">
        <w:rPr>
          <w:rFonts w:ascii="Arial Narrow" w:hAnsi="Arial Narrow" w:cs="Arial Narrow"/>
          <w:sz w:val="24"/>
          <w:szCs w:val="24"/>
        </w:rPr>
        <w:t xml:space="preserve">offered to assume the position of Vice-Chair of IORA from </w:t>
      </w:r>
      <w:r w:rsidR="00E106BD">
        <w:rPr>
          <w:rFonts w:ascii="Arial Narrow" w:hAnsi="Arial Narrow" w:cs="Arial Narrow"/>
          <w:sz w:val="24"/>
          <w:szCs w:val="24"/>
        </w:rPr>
        <w:t xml:space="preserve">2019-21 and eventually for the </w:t>
      </w:r>
      <w:r w:rsidR="00484B51">
        <w:rPr>
          <w:rFonts w:ascii="Arial Narrow" w:hAnsi="Arial Narrow" w:cs="Arial Narrow"/>
          <w:sz w:val="24"/>
          <w:szCs w:val="24"/>
        </w:rPr>
        <w:t xml:space="preserve">position </w:t>
      </w:r>
      <w:r w:rsidR="00E106BD">
        <w:rPr>
          <w:rFonts w:ascii="Arial Narrow" w:hAnsi="Arial Narrow" w:cs="Arial Narrow"/>
          <w:sz w:val="24"/>
          <w:szCs w:val="24"/>
        </w:rPr>
        <w:t>of Chair for the period</w:t>
      </w:r>
      <w:r w:rsidR="00484B51">
        <w:rPr>
          <w:rFonts w:ascii="Arial Narrow" w:hAnsi="Arial Narrow" w:cs="Arial Narrow"/>
          <w:sz w:val="24"/>
          <w:szCs w:val="24"/>
        </w:rPr>
        <w:t xml:space="preserve"> of </w:t>
      </w:r>
      <w:r w:rsidR="00E106BD">
        <w:rPr>
          <w:rFonts w:ascii="Arial Narrow" w:hAnsi="Arial Narrow" w:cs="Arial Narrow"/>
          <w:sz w:val="24"/>
          <w:szCs w:val="24"/>
        </w:rPr>
        <w:t xml:space="preserve">2021-23 </w:t>
      </w:r>
      <w:r w:rsidR="009737E5" w:rsidRPr="00520B72">
        <w:rPr>
          <w:rFonts w:ascii="Arial Narrow" w:hAnsi="Arial Narrow" w:cs="Arial Narrow"/>
          <w:sz w:val="24"/>
          <w:szCs w:val="24"/>
        </w:rPr>
        <w:t xml:space="preserve">and approved by the COM in its </w:t>
      </w:r>
      <w:r w:rsidR="009737E5">
        <w:rPr>
          <w:rFonts w:ascii="Arial Narrow" w:hAnsi="Arial Narrow" w:cs="Arial Narrow"/>
          <w:sz w:val="24"/>
          <w:szCs w:val="24"/>
        </w:rPr>
        <w:t>18</w:t>
      </w:r>
      <w:r w:rsidR="009737E5" w:rsidRPr="009737E5">
        <w:rPr>
          <w:rFonts w:ascii="Arial Narrow" w:hAnsi="Arial Narrow" w:cs="Arial Narrow"/>
          <w:sz w:val="24"/>
          <w:szCs w:val="24"/>
          <w:vertAlign w:val="superscript"/>
        </w:rPr>
        <w:t>th</w:t>
      </w:r>
      <w:r w:rsidR="009737E5" w:rsidRPr="00520B72">
        <w:rPr>
          <w:rFonts w:ascii="Arial Narrow" w:hAnsi="Arial Narrow" w:cs="Arial Narrow"/>
          <w:sz w:val="24"/>
          <w:szCs w:val="24"/>
        </w:rPr>
        <w:t xml:space="preserve">meeting held on </w:t>
      </w:r>
      <w:r w:rsidR="009737E5">
        <w:rPr>
          <w:rFonts w:ascii="Arial Narrow" w:hAnsi="Arial Narrow" w:cs="Arial Narrow"/>
          <w:sz w:val="24"/>
          <w:szCs w:val="24"/>
        </w:rPr>
        <w:t>2 November 2018 in Durban, South Africa</w:t>
      </w:r>
      <w:r w:rsidR="00F1543A">
        <w:rPr>
          <w:rFonts w:ascii="Arial Narrow" w:hAnsi="Arial Narrow" w:cs="Arial Narrow"/>
          <w:sz w:val="24"/>
          <w:szCs w:val="24"/>
        </w:rPr>
        <w:t>,</w:t>
      </w:r>
      <w:r w:rsidR="009737E5" w:rsidRPr="00520B72">
        <w:rPr>
          <w:rFonts w:ascii="Arial Narrow" w:hAnsi="Arial Narrow" w:cs="Arial Narrow"/>
          <w:sz w:val="24"/>
          <w:szCs w:val="24"/>
        </w:rPr>
        <w:t xml:space="preserve"> to </w:t>
      </w:r>
      <w:r w:rsidR="009737E5">
        <w:rPr>
          <w:rFonts w:ascii="Arial Narrow" w:hAnsi="Arial Narrow" w:cs="Arial Narrow"/>
          <w:sz w:val="24"/>
          <w:szCs w:val="24"/>
          <w:lang w:val="en-US"/>
        </w:rPr>
        <w:t>assume</w:t>
      </w:r>
      <w:r w:rsidRPr="00105CE0">
        <w:rPr>
          <w:rFonts w:ascii="Arial Narrow" w:hAnsi="Arial Narrow" w:cs="Arial Narrow"/>
          <w:sz w:val="24"/>
          <w:szCs w:val="24"/>
          <w:lang w:eastAsia="en-US"/>
        </w:rPr>
        <w:t xml:space="preserve">the Chair of the CSO meeting </w:t>
      </w:r>
      <w:r w:rsidR="009737E5">
        <w:rPr>
          <w:rFonts w:ascii="Arial Narrow" w:hAnsi="Arial Narrow" w:cs="Arial Narrow"/>
          <w:sz w:val="24"/>
          <w:szCs w:val="24"/>
          <w:lang w:val="en-US" w:eastAsia="en-US"/>
        </w:rPr>
        <w:t xml:space="preserve">for </w:t>
      </w:r>
      <w:r w:rsidRPr="00105CE0">
        <w:rPr>
          <w:rFonts w:ascii="Arial Narrow" w:hAnsi="Arial Narrow" w:cs="Arial Narrow"/>
          <w:sz w:val="24"/>
          <w:szCs w:val="24"/>
          <w:lang w:eastAsia="en-US"/>
        </w:rPr>
        <w:t>20</w:t>
      </w:r>
      <w:r>
        <w:rPr>
          <w:rFonts w:ascii="Arial Narrow" w:hAnsi="Arial Narrow" w:cs="Arial Narrow"/>
          <w:sz w:val="24"/>
          <w:szCs w:val="24"/>
          <w:lang w:val="en-US" w:eastAsia="en-US"/>
        </w:rPr>
        <w:t>21</w:t>
      </w:r>
      <w:r w:rsidRPr="00105CE0">
        <w:rPr>
          <w:rFonts w:ascii="Arial Narrow" w:hAnsi="Arial Narrow" w:cs="Arial Narrow"/>
          <w:sz w:val="24"/>
          <w:szCs w:val="24"/>
          <w:lang w:eastAsia="en-US"/>
        </w:rPr>
        <w:t>-</w:t>
      </w:r>
      <w:r>
        <w:rPr>
          <w:rFonts w:ascii="Arial Narrow" w:hAnsi="Arial Narrow" w:cs="Arial Narrow"/>
          <w:sz w:val="24"/>
          <w:szCs w:val="24"/>
          <w:lang w:val="en-US" w:eastAsia="en-US"/>
        </w:rPr>
        <w:t>23</w:t>
      </w:r>
      <w:r w:rsidRPr="00105CE0">
        <w:rPr>
          <w:rFonts w:ascii="Arial Narrow" w:hAnsi="Arial Narrow" w:cs="Arial Narrow"/>
          <w:sz w:val="24"/>
          <w:szCs w:val="24"/>
          <w:lang w:eastAsia="en-US"/>
        </w:rPr>
        <w:t xml:space="preserve">. </w:t>
      </w:r>
      <w:r>
        <w:rPr>
          <w:rFonts w:ascii="Arial Narrow" w:hAnsi="Arial Narrow" w:cs="Arial Narrow"/>
          <w:sz w:val="24"/>
          <w:szCs w:val="24"/>
          <w:lang w:val="en-US" w:eastAsia="en-US"/>
        </w:rPr>
        <w:t>Bangladesh</w:t>
      </w:r>
      <w:r w:rsidRPr="00105CE0">
        <w:rPr>
          <w:rFonts w:ascii="Arial Narrow" w:hAnsi="Arial Narrow" w:cs="Arial Narrow"/>
          <w:sz w:val="24"/>
          <w:szCs w:val="24"/>
          <w:lang w:eastAsia="en-US"/>
        </w:rPr>
        <w:t>, as the new Chair, to address the CSO.</w:t>
      </w:r>
    </w:p>
    <w:p w14:paraId="522A9F38" w14:textId="77777777" w:rsidR="00105CE0" w:rsidRPr="00105CE0" w:rsidRDefault="00105CE0" w:rsidP="00105CE0">
      <w:pPr>
        <w:ind w:right="660"/>
        <w:jc w:val="both"/>
        <w:rPr>
          <w:rFonts w:ascii="Arial Narrow" w:hAnsi="Arial Narrow" w:cs="Arial Narrow"/>
          <w:sz w:val="24"/>
          <w:szCs w:val="24"/>
          <w:lang w:eastAsia="en-US"/>
        </w:rPr>
      </w:pPr>
    </w:p>
    <w:p w14:paraId="482B11F7" w14:textId="77777777" w:rsidR="00105CE0" w:rsidRPr="00105CE0" w:rsidRDefault="00105CE0" w:rsidP="00105CE0">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Narrow"/>
          <w:sz w:val="24"/>
          <w:szCs w:val="24"/>
          <w:lang w:eastAsia="en-US"/>
        </w:rPr>
      </w:pPr>
      <w:r w:rsidRPr="00105CE0">
        <w:rPr>
          <w:rFonts w:ascii="Arial Narrow" w:hAnsi="Arial Narrow" w:cs="Arial Narrow"/>
          <w:i/>
          <w:sz w:val="24"/>
          <w:szCs w:val="24"/>
          <w:lang w:eastAsia="en-US"/>
        </w:rPr>
        <w:t xml:space="preserve">Desired Outcome: </w:t>
      </w:r>
      <w:r>
        <w:rPr>
          <w:rFonts w:ascii="Arial Narrow" w:hAnsi="Arial Narrow" w:cs="Arial Narrow"/>
          <w:sz w:val="24"/>
          <w:szCs w:val="24"/>
          <w:lang w:val="en-US" w:eastAsia="en-US"/>
        </w:rPr>
        <w:t>Bangladesh</w:t>
      </w:r>
      <w:r w:rsidRPr="00105CE0">
        <w:rPr>
          <w:rFonts w:ascii="Arial Narrow" w:hAnsi="Arial Narrow" w:cs="Arial Narrow"/>
          <w:sz w:val="24"/>
          <w:szCs w:val="24"/>
          <w:lang w:eastAsia="en-US"/>
        </w:rPr>
        <w:t xml:space="preserve"> will assume the Chair of the CSO meeting for a period of two years</w:t>
      </w:r>
      <w:r w:rsidR="004B6129">
        <w:rPr>
          <w:rFonts w:ascii="Arial Narrow" w:hAnsi="Arial Narrow" w:cs="Arial Narrow"/>
          <w:sz w:val="24"/>
          <w:szCs w:val="24"/>
          <w:lang w:val="en-US" w:eastAsia="en-US"/>
        </w:rPr>
        <w:t xml:space="preserve"> (2021-23)</w:t>
      </w:r>
      <w:r w:rsidRPr="00105CE0">
        <w:rPr>
          <w:rFonts w:ascii="Arial Narrow" w:hAnsi="Arial Narrow" w:cs="Arial Narrow"/>
          <w:sz w:val="24"/>
          <w:szCs w:val="24"/>
          <w:lang w:eastAsia="en-US"/>
        </w:rPr>
        <w:t xml:space="preserve">. </w:t>
      </w:r>
    </w:p>
    <w:p w14:paraId="375D1CC7" w14:textId="77777777" w:rsidR="00105CE0" w:rsidRPr="00105CE0" w:rsidRDefault="00105CE0" w:rsidP="00105CE0">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Narrow"/>
          <w:sz w:val="24"/>
          <w:szCs w:val="24"/>
          <w:lang w:eastAsia="en-US"/>
        </w:rPr>
      </w:pPr>
    </w:p>
    <w:p w14:paraId="0A25D54A" w14:textId="77777777" w:rsidR="00105CE0" w:rsidRPr="00105CE0" w:rsidRDefault="00105CE0" w:rsidP="00105CE0">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Narrow"/>
          <w:sz w:val="24"/>
          <w:szCs w:val="24"/>
          <w:lang w:eastAsia="en-US"/>
        </w:rPr>
      </w:pPr>
      <w:r>
        <w:rPr>
          <w:rFonts w:ascii="Arial Narrow" w:hAnsi="Arial Narrow" w:cs="Arial Narrow"/>
          <w:sz w:val="24"/>
          <w:szCs w:val="24"/>
          <w:lang w:val="en-US" w:eastAsia="en-US"/>
        </w:rPr>
        <w:t xml:space="preserve">The </w:t>
      </w:r>
      <w:r w:rsidRPr="00105CE0">
        <w:rPr>
          <w:rFonts w:ascii="Arial Narrow" w:hAnsi="Arial Narrow" w:cs="Arial Narrow"/>
          <w:sz w:val="24"/>
          <w:szCs w:val="24"/>
          <w:lang w:eastAsia="en-US"/>
        </w:rPr>
        <w:t xml:space="preserve">CSO to take note of the remarks by the </w:t>
      </w:r>
      <w:r>
        <w:rPr>
          <w:rFonts w:ascii="Arial Narrow" w:hAnsi="Arial Narrow" w:cs="Arial Narrow"/>
          <w:sz w:val="24"/>
          <w:szCs w:val="24"/>
          <w:lang w:val="en-US" w:eastAsia="en-US"/>
        </w:rPr>
        <w:t xml:space="preserve">incoming </w:t>
      </w:r>
      <w:r w:rsidRPr="00105CE0">
        <w:rPr>
          <w:rFonts w:ascii="Arial Narrow" w:hAnsi="Arial Narrow" w:cs="Arial Narrow"/>
          <w:sz w:val="24"/>
          <w:szCs w:val="24"/>
          <w:lang w:eastAsia="en-US"/>
        </w:rPr>
        <w:t>Chair</w:t>
      </w:r>
      <w:r>
        <w:rPr>
          <w:rFonts w:ascii="Arial Narrow" w:hAnsi="Arial Narrow" w:cs="Arial Narrow"/>
          <w:sz w:val="24"/>
          <w:szCs w:val="24"/>
          <w:lang w:val="en-US" w:eastAsia="en-US"/>
        </w:rPr>
        <w:t>person</w:t>
      </w:r>
      <w:r w:rsidRPr="00105CE0">
        <w:rPr>
          <w:rFonts w:ascii="Arial Narrow" w:hAnsi="Arial Narrow" w:cs="Arial Narrow"/>
          <w:sz w:val="24"/>
          <w:szCs w:val="24"/>
          <w:lang w:eastAsia="en-US"/>
        </w:rPr>
        <w:t xml:space="preserve">, </w:t>
      </w:r>
      <w:r>
        <w:rPr>
          <w:rFonts w:ascii="Arial Narrow" w:hAnsi="Arial Narrow" w:cs="Arial Narrow"/>
          <w:sz w:val="24"/>
          <w:szCs w:val="24"/>
          <w:lang w:val="en-US" w:eastAsia="en-US"/>
        </w:rPr>
        <w:t>Bangladesh</w:t>
      </w:r>
      <w:r w:rsidRPr="00105CE0">
        <w:rPr>
          <w:rFonts w:ascii="Arial Narrow" w:hAnsi="Arial Narrow" w:cs="Arial Narrow"/>
          <w:sz w:val="24"/>
          <w:szCs w:val="24"/>
          <w:lang w:eastAsia="en-US"/>
        </w:rPr>
        <w:t>.</w:t>
      </w:r>
    </w:p>
    <w:p w14:paraId="687426F0" w14:textId="77777777" w:rsidR="00105CE0" w:rsidRPr="00105CE0" w:rsidRDefault="00105CE0" w:rsidP="00105CE0">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Narrow"/>
          <w:sz w:val="24"/>
          <w:szCs w:val="24"/>
          <w:lang w:eastAsia="en-US"/>
        </w:rPr>
      </w:pPr>
    </w:p>
    <w:p w14:paraId="4B06A1B9" w14:textId="77777777" w:rsidR="00105CE0" w:rsidRPr="00105CE0" w:rsidRDefault="00105CE0" w:rsidP="00105CE0">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w:sz w:val="24"/>
          <w:szCs w:val="24"/>
          <w:lang w:val="en-US" w:eastAsia="en-US"/>
        </w:rPr>
      </w:pPr>
      <w:r w:rsidRPr="00105CE0">
        <w:rPr>
          <w:rFonts w:ascii="Arial Narrow" w:hAnsi="Arial Narrow" w:cs="Arial"/>
          <w:sz w:val="24"/>
          <w:szCs w:val="24"/>
          <w:lang w:eastAsia="en-US"/>
        </w:rPr>
        <w:t>Member States to express appreciation to</w:t>
      </w:r>
      <w:r w:rsidR="00E271E3">
        <w:rPr>
          <w:rFonts w:ascii="Arial Narrow" w:hAnsi="Arial Narrow" w:cs="Arial"/>
          <w:sz w:val="24"/>
          <w:szCs w:val="24"/>
          <w:lang w:val="en-US" w:eastAsia="en-US"/>
        </w:rPr>
        <w:t xml:space="preserve"> the</w:t>
      </w:r>
      <w:r w:rsidRPr="00105CE0">
        <w:rPr>
          <w:rFonts w:ascii="Arial Narrow" w:hAnsi="Arial Narrow" w:cs="Arial"/>
          <w:sz w:val="24"/>
          <w:szCs w:val="24"/>
          <w:lang w:eastAsia="en-US"/>
        </w:rPr>
        <w:t xml:space="preserve"> Outgoing </w:t>
      </w:r>
      <w:r w:rsidR="00DD7514" w:rsidRPr="00105CE0">
        <w:rPr>
          <w:rFonts w:ascii="Arial Narrow" w:hAnsi="Arial Narrow" w:cs="Arial"/>
          <w:sz w:val="24"/>
          <w:szCs w:val="24"/>
          <w:lang w:eastAsia="en-US"/>
        </w:rPr>
        <w:t>Chair</w:t>
      </w:r>
      <w:r w:rsidR="00DD7514">
        <w:rPr>
          <w:rFonts w:ascii="Arial Narrow" w:hAnsi="Arial Narrow" w:cs="Arial"/>
          <w:sz w:val="24"/>
          <w:szCs w:val="24"/>
          <w:lang w:val="en-US" w:eastAsia="en-US"/>
        </w:rPr>
        <w:t>,</w:t>
      </w:r>
      <w:r w:rsidR="00E271E3">
        <w:rPr>
          <w:rFonts w:ascii="Arial Narrow" w:hAnsi="Arial Narrow" w:cs="Arial"/>
          <w:sz w:val="24"/>
          <w:szCs w:val="24"/>
          <w:lang w:val="en-US" w:eastAsia="en-US"/>
        </w:rPr>
        <w:t xml:space="preserve"> UAE for its great contribution to IORA during its </w:t>
      </w:r>
      <w:proofErr w:type="spellStart"/>
      <w:r w:rsidR="00E271E3">
        <w:rPr>
          <w:rFonts w:ascii="Arial Narrow" w:hAnsi="Arial Narrow" w:cs="Arial"/>
          <w:sz w:val="24"/>
          <w:szCs w:val="24"/>
          <w:lang w:val="en-US" w:eastAsia="en-US"/>
        </w:rPr>
        <w:t>Chairship</w:t>
      </w:r>
      <w:proofErr w:type="spellEnd"/>
      <w:r w:rsidR="00E271E3">
        <w:rPr>
          <w:rFonts w:ascii="Arial Narrow" w:hAnsi="Arial Narrow" w:cs="Arial"/>
          <w:sz w:val="24"/>
          <w:szCs w:val="24"/>
          <w:lang w:val="en-US" w:eastAsia="en-US"/>
        </w:rPr>
        <w:t>,</w:t>
      </w:r>
      <w:r w:rsidR="00DD7514" w:rsidRPr="00105CE0">
        <w:rPr>
          <w:rFonts w:ascii="Arial Narrow" w:hAnsi="Arial Narrow" w:cs="Arial"/>
          <w:sz w:val="24"/>
          <w:szCs w:val="24"/>
          <w:lang w:eastAsia="en-US"/>
        </w:rPr>
        <w:t xml:space="preserve"> congratulate</w:t>
      </w:r>
      <w:r w:rsidR="004B6129">
        <w:rPr>
          <w:rFonts w:ascii="Arial Narrow" w:hAnsi="Arial Narrow" w:cs="Arial"/>
          <w:sz w:val="24"/>
          <w:szCs w:val="24"/>
          <w:lang w:val="en-US" w:eastAsia="en-US"/>
        </w:rPr>
        <w:t xml:space="preserve">the People’s Republic of </w:t>
      </w:r>
      <w:r>
        <w:rPr>
          <w:rFonts w:ascii="Arial Narrow" w:hAnsi="Arial Narrow" w:cs="Arial"/>
          <w:sz w:val="24"/>
          <w:szCs w:val="24"/>
          <w:lang w:val="en-US" w:eastAsia="en-US"/>
        </w:rPr>
        <w:t>Bangladesh</w:t>
      </w:r>
      <w:r w:rsidRPr="00105CE0">
        <w:rPr>
          <w:rFonts w:ascii="Arial Narrow" w:hAnsi="Arial Narrow" w:cs="Arial"/>
          <w:sz w:val="24"/>
          <w:szCs w:val="24"/>
          <w:lang w:eastAsia="en-US"/>
        </w:rPr>
        <w:t xml:space="preserve"> for assuming the Chair</w:t>
      </w:r>
      <w:r w:rsidR="00DD7514">
        <w:rPr>
          <w:rFonts w:ascii="Arial Narrow" w:hAnsi="Arial Narrow" w:cs="Arial"/>
          <w:sz w:val="24"/>
          <w:szCs w:val="24"/>
          <w:lang w:val="en-US" w:eastAsia="en-US"/>
        </w:rPr>
        <w:t xml:space="preserve"> and </w:t>
      </w:r>
      <w:r w:rsidR="00DD7514">
        <w:rPr>
          <w:rFonts w:ascii="Arial Narrow" w:hAnsi="Arial Narrow" w:cs="Arial Narrow"/>
          <w:sz w:val="24"/>
          <w:szCs w:val="24"/>
          <w:lang w:val="en-US" w:eastAsia="en-US"/>
        </w:rPr>
        <w:t xml:space="preserve">to also </w:t>
      </w:r>
      <w:r w:rsidR="00DD7514" w:rsidRPr="00105CE0">
        <w:rPr>
          <w:rFonts w:ascii="Arial Narrow" w:hAnsi="Arial Narrow" w:cs="Arial"/>
          <w:sz w:val="24"/>
          <w:szCs w:val="24"/>
          <w:lang w:eastAsia="en-US"/>
        </w:rPr>
        <w:t xml:space="preserve">express appreciation to </w:t>
      </w:r>
      <w:r w:rsidR="00DD7514">
        <w:rPr>
          <w:rFonts w:ascii="Arial Narrow" w:hAnsi="Arial Narrow" w:cs="Arial"/>
          <w:sz w:val="24"/>
          <w:szCs w:val="24"/>
          <w:lang w:val="en-US" w:eastAsia="en-US"/>
        </w:rPr>
        <w:t>the Republic of South Africa</w:t>
      </w:r>
      <w:r w:rsidR="00DD7514" w:rsidRPr="00105CE0">
        <w:rPr>
          <w:rFonts w:ascii="Arial Narrow" w:hAnsi="Arial Narrow" w:cs="Arial"/>
          <w:sz w:val="24"/>
          <w:szCs w:val="24"/>
          <w:lang w:eastAsia="en-US"/>
        </w:rPr>
        <w:t xml:space="preserve"> as Outgoing </w:t>
      </w:r>
      <w:r w:rsidR="00DD7514">
        <w:rPr>
          <w:rFonts w:ascii="Arial Narrow" w:hAnsi="Arial Narrow" w:cs="Arial"/>
          <w:sz w:val="24"/>
          <w:szCs w:val="24"/>
          <w:lang w:val="en-US" w:eastAsia="en-US"/>
        </w:rPr>
        <w:t>member of the Troika.</w:t>
      </w:r>
    </w:p>
    <w:p w14:paraId="58771C8F" w14:textId="77777777" w:rsidR="00105CE0" w:rsidRDefault="00105CE0" w:rsidP="00105CE0">
      <w:pPr>
        <w:jc w:val="both"/>
        <w:rPr>
          <w:rFonts w:ascii="Arial Narrow" w:eastAsia="Times New Roman" w:hAnsi="Arial Narrow" w:cs="Arial"/>
          <w:sz w:val="24"/>
          <w:szCs w:val="24"/>
          <w:lang w:eastAsia="en-US"/>
        </w:rPr>
      </w:pPr>
    </w:p>
    <w:p w14:paraId="6C8F786E" w14:textId="77777777" w:rsidR="00105CE0" w:rsidRPr="00105CE0" w:rsidRDefault="00105CE0" w:rsidP="00026BA6">
      <w:pPr>
        <w:pStyle w:val="Heading2"/>
        <w:rPr>
          <w:lang w:eastAsia="en-US"/>
        </w:rPr>
      </w:pPr>
      <w:bookmarkStart w:id="45" w:name="_Toc85885891"/>
      <w:bookmarkStart w:id="46" w:name="_Toc85886387"/>
      <w:bookmarkStart w:id="47" w:name="_Toc85886657"/>
      <w:bookmarkStart w:id="48" w:name="_Toc86328585"/>
      <w:bookmarkStart w:id="49" w:name="_Toc87466345"/>
      <w:r w:rsidRPr="00105CE0">
        <w:rPr>
          <w:lang w:eastAsia="en-US"/>
        </w:rPr>
        <w:t>1.3</w:t>
      </w:r>
      <w:r w:rsidRPr="00105CE0">
        <w:rPr>
          <w:lang w:eastAsia="en-US"/>
        </w:rPr>
        <w:tab/>
        <w:t>Opening remarks by Incoming Vice Chairperson (Sri Lanka)</w:t>
      </w:r>
      <w:bookmarkEnd w:id="45"/>
      <w:bookmarkEnd w:id="46"/>
      <w:bookmarkEnd w:id="47"/>
      <w:bookmarkEnd w:id="48"/>
      <w:bookmarkEnd w:id="49"/>
    </w:p>
    <w:p w14:paraId="570C1609" w14:textId="77777777" w:rsidR="00105CE0" w:rsidRDefault="00105CE0" w:rsidP="00105CE0">
      <w:pPr>
        <w:jc w:val="both"/>
        <w:rPr>
          <w:rFonts w:ascii="Arial Narrow" w:eastAsia="Times New Roman" w:hAnsi="Arial Narrow" w:cs="Arial"/>
          <w:sz w:val="24"/>
          <w:szCs w:val="24"/>
          <w:lang w:eastAsia="en-US"/>
        </w:rPr>
      </w:pPr>
    </w:p>
    <w:p w14:paraId="05B63DB3" w14:textId="77777777" w:rsidR="00105CE0" w:rsidRDefault="004B6129" w:rsidP="00105CE0">
      <w:pPr>
        <w:jc w:val="both"/>
        <w:rPr>
          <w:rFonts w:ascii="Arial Narrow" w:hAnsi="Arial Narrow" w:cs="Arial Narrow"/>
          <w:sz w:val="24"/>
          <w:szCs w:val="24"/>
        </w:rPr>
      </w:pPr>
      <w:r w:rsidRPr="00105CE0">
        <w:rPr>
          <w:rFonts w:ascii="Arial Narrow" w:hAnsi="Arial Narrow" w:cs="Arial Narrow"/>
          <w:sz w:val="24"/>
          <w:szCs w:val="24"/>
          <w:lang w:eastAsia="en-US"/>
        </w:rPr>
        <w:t xml:space="preserve">After the </w:t>
      </w:r>
      <w:r w:rsidRPr="004B6129">
        <w:rPr>
          <w:rFonts w:ascii="Arial Narrow" w:hAnsi="Arial Narrow" w:cs="Arial Narrow"/>
          <w:sz w:val="24"/>
          <w:szCs w:val="24"/>
          <w:lang w:eastAsia="en-US"/>
        </w:rPr>
        <w:t>Incoming Chairperson</w:t>
      </w:r>
      <w:r>
        <w:rPr>
          <w:rFonts w:ascii="Arial Narrow" w:hAnsi="Arial Narrow" w:cs="Arial Narrow"/>
          <w:sz w:val="24"/>
          <w:szCs w:val="24"/>
          <w:lang w:val="en-US" w:eastAsia="en-US"/>
        </w:rPr>
        <w:t>’s opening remarks</w:t>
      </w:r>
      <w:r w:rsidR="0066328F">
        <w:rPr>
          <w:rFonts w:ascii="Arial Narrow" w:hAnsi="Arial Narrow" w:cs="Arial Narrow"/>
          <w:sz w:val="24"/>
          <w:szCs w:val="24"/>
          <w:lang w:val="en-US" w:eastAsia="en-US"/>
        </w:rPr>
        <w:t xml:space="preserve"> and assuming the </w:t>
      </w:r>
      <w:proofErr w:type="spellStart"/>
      <w:r w:rsidR="0066328F">
        <w:rPr>
          <w:rFonts w:ascii="Arial Narrow" w:hAnsi="Arial Narrow" w:cs="Arial Narrow"/>
          <w:sz w:val="24"/>
          <w:szCs w:val="24"/>
          <w:lang w:val="en-US" w:eastAsia="en-US"/>
        </w:rPr>
        <w:t>Chairship</w:t>
      </w:r>
      <w:proofErr w:type="spellEnd"/>
      <w:r w:rsidR="0066328F">
        <w:rPr>
          <w:rFonts w:ascii="Arial Narrow" w:hAnsi="Arial Narrow" w:cs="Arial Narrow"/>
          <w:sz w:val="24"/>
          <w:szCs w:val="24"/>
          <w:lang w:val="en-US" w:eastAsia="en-US"/>
        </w:rPr>
        <w:t xml:space="preserve">, </w:t>
      </w:r>
      <w:r>
        <w:rPr>
          <w:rFonts w:ascii="Arial Narrow" w:hAnsi="Arial Narrow" w:cs="Arial Narrow"/>
          <w:sz w:val="24"/>
          <w:szCs w:val="24"/>
          <w:lang w:val="en-US" w:eastAsia="en-US"/>
        </w:rPr>
        <w:t xml:space="preserve">the new Chair, </w:t>
      </w:r>
      <w:r>
        <w:rPr>
          <w:rFonts w:ascii="Arial Narrow" w:hAnsi="Arial Narrow" w:cs="Arial Narrow"/>
          <w:sz w:val="24"/>
          <w:szCs w:val="24"/>
        </w:rPr>
        <w:t>Bangladesh,</w:t>
      </w:r>
      <w:r w:rsidRPr="00520B72">
        <w:rPr>
          <w:rFonts w:ascii="Arial Narrow" w:hAnsi="Arial Narrow" w:cs="Arial Narrow"/>
          <w:sz w:val="24"/>
          <w:szCs w:val="24"/>
        </w:rPr>
        <w:t xml:space="preserve"> will invite </w:t>
      </w:r>
      <w:r>
        <w:rPr>
          <w:rFonts w:ascii="Arial Narrow" w:hAnsi="Arial Narrow" w:cs="Arial Narrow"/>
          <w:sz w:val="24"/>
          <w:szCs w:val="24"/>
        </w:rPr>
        <w:t>the Democratic Socialist Republic of Sri Lanka</w:t>
      </w:r>
      <w:r w:rsidRPr="00520B72">
        <w:rPr>
          <w:rFonts w:ascii="Arial Narrow" w:hAnsi="Arial Narrow" w:cs="Arial Narrow"/>
          <w:sz w:val="24"/>
          <w:szCs w:val="24"/>
        </w:rPr>
        <w:t xml:space="preserve">, which </w:t>
      </w:r>
      <w:r w:rsidR="0066328F">
        <w:rPr>
          <w:rFonts w:ascii="Arial Narrow" w:hAnsi="Arial Narrow" w:cs="Arial Narrow"/>
          <w:sz w:val="24"/>
          <w:szCs w:val="24"/>
        </w:rPr>
        <w:t xml:space="preserve">was </w:t>
      </w:r>
      <w:r w:rsidRPr="00520B72">
        <w:rPr>
          <w:rFonts w:ascii="Arial Narrow" w:hAnsi="Arial Narrow" w:cs="Arial Narrow"/>
          <w:sz w:val="24"/>
          <w:szCs w:val="24"/>
        </w:rPr>
        <w:t>offered to assume the position of Vice-Chair of IORA from 20</w:t>
      </w:r>
      <w:r>
        <w:rPr>
          <w:rFonts w:ascii="Arial Narrow" w:hAnsi="Arial Narrow" w:cs="Arial Narrow"/>
          <w:sz w:val="24"/>
          <w:szCs w:val="24"/>
        </w:rPr>
        <w:t>21-23</w:t>
      </w:r>
      <w:r w:rsidRPr="00520B72">
        <w:rPr>
          <w:rFonts w:ascii="Arial Narrow" w:hAnsi="Arial Narrow" w:cs="Arial Narrow"/>
          <w:sz w:val="24"/>
          <w:szCs w:val="24"/>
        </w:rPr>
        <w:t xml:space="preserve"> and approved by the COM in its </w:t>
      </w:r>
      <w:r w:rsidR="009737E5">
        <w:rPr>
          <w:rFonts w:ascii="Arial Narrow" w:hAnsi="Arial Narrow" w:cs="Arial Narrow"/>
          <w:sz w:val="24"/>
          <w:szCs w:val="24"/>
        </w:rPr>
        <w:t>20</w:t>
      </w:r>
      <w:r w:rsidR="009737E5" w:rsidRPr="009737E5">
        <w:rPr>
          <w:rFonts w:ascii="Arial Narrow" w:hAnsi="Arial Narrow" w:cs="Arial Narrow"/>
          <w:sz w:val="24"/>
          <w:szCs w:val="24"/>
          <w:vertAlign w:val="superscript"/>
        </w:rPr>
        <w:t>th</w:t>
      </w:r>
      <w:r w:rsidRPr="00520B72">
        <w:rPr>
          <w:rFonts w:ascii="Arial Narrow" w:hAnsi="Arial Narrow" w:cs="Arial Narrow"/>
          <w:sz w:val="24"/>
          <w:szCs w:val="24"/>
        </w:rPr>
        <w:t xml:space="preserve">meeting held </w:t>
      </w:r>
      <w:r>
        <w:rPr>
          <w:rFonts w:ascii="Arial Narrow" w:hAnsi="Arial Narrow" w:cs="Arial Narrow"/>
          <w:sz w:val="24"/>
          <w:szCs w:val="24"/>
        </w:rPr>
        <w:t xml:space="preserve">virtually </w:t>
      </w:r>
      <w:r w:rsidRPr="00520B72">
        <w:rPr>
          <w:rFonts w:ascii="Arial Narrow" w:hAnsi="Arial Narrow" w:cs="Arial Narrow"/>
          <w:sz w:val="24"/>
          <w:szCs w:val="24"/>
        </w:rPr>
        <w:t xml:space="preserve">on </w:t>
      </w:r>
      <w:r w:rsidR="009737E5">
        <w:rPr>
          <w:rFonts w:ascii="Arial Narrow" w:hAnsi="Arial Narrow" w:cs="Arial Narrow"/>
          <w:sz w:val="24"/>
          <w:szCs w:val="24"/>
        </w:rPr>
        <w:t>17Dec</w:t>
      </w:r>
      <w:r w:rsidRPr="00520B72">
        <w:rPr>
          <w:rFonts w:ascii="Arial Narrow" w:hAnsi="Arial Narrow" w:cs="Arial Narrow"/>
          <w:sz w:val="24"/>
          <w:szCs w:val="24"/>
        </w:rPr>
        <w:t>ember 20</w:t>
      </w:r>
      <w:r w:rsidR="009737E5">
        <w:rPr>
          <w:rFonts w:ascii="Arial Narrow" w:hAnsi="Arial Narrow" w:cs="Arial Narrow"/>
          <w:sz w:val="24"/>
          <w:szCs w:val="24"/>
        </w:rPr>
        <w:t>20</w:t>
      </w:r>
      <w:r w:rsidR="0066328F">
        <w:rPr>
          <w:rFonts w:ascii="Arial Narrow" w:hAnsi="Arial Narrow" w:cs="Arial Narrow"/>
          <w:sz w:val="24"/>
          <w:szCs w:val="24"/>
        </w:rPr>
        <w:t>,</w:t>
      </w:r>
      <w:r w:rsidRPr="00520B72">
        <w:rPr>
          <w:rFonts w:ascii="Arial Narrow" w:hAnsi="Arial Narrow" w:cs="Arial Narrow"/>
          <w:sz w:val="24"/>
          <w:szCs w:val="24"/>
        </w:rPr>
        <w:t xml:space="preserve"> to </w:t>
      </w:r>
      <w:r>
        <w:rPr>
          <w:rFonts w:ascii="Arial Narrow" w:hAnsi="Arial Narrow" w:cs="Arial Narrow"/>
          <w:sz w:val="24"/>
          <w:szCs w:val="24"/>
          <w:lang w:val="en-US"/>
        </w:rPr>
        <w:t>assume</w:t>
      </w:r>
      <w:r w:rsidRPr="00520B72">
        <w:rPr>
          <w:rFonts w:ascii="Arial Narrow" w:hAnsi="Arial Narrow" w:cs="Arial Narrow"/>
          <w:sz w:val="24"/>
          <w:szCs w:val="24"/>
        </w:rPr>
        <w:t xml:space="preserve"> the Vice-Chair</w:t>
      </w:r>
      <w:r w:rsidR="009737E5">
        <w:rPr>
          <w:rFonts w:ascii="Arial Narrow" w:hAnsi="Arial Narrow" w:cs="Arial Narrow"/>
          <w:sz w:val="24"/>
          <w:szCs w:val="24"/>
        </w:rPr>
        <w:t xml:space="preserve"> for 2021-23</w:t>
      </w:r>
      <w:r w:rsidRPr="00520B72">
        <w:rPr>
          <w:rFonts w:ascii="Arial Narrow" w:hAnsi="Arial Narrow" w:cs="Arial Narrow"/>
          <w:sz w:val="24"/>
          <w:szCs w:val="24"/>
        </w:rPr>
        <w:t xml:space="preserve">. </w:t>
      </w:r>
      <w:r w:rsidR="009737E5">
        <w:rPr>
          <w:rFonts w:ascii="Arial Narrow" w:hAnsi="Arial Narrow" w:cs="Arial Narrow"/>
          <w:sz w:val="24"/>
          <w:szCs w:val="24"/>
        </w:rPr>
        <w:t>Sri Lanka</w:t>
      </w:r>
      <w:r w:rsidRPr="00520B72">
        <w:rPr>
          <w:rFonts w:ascii="Arial Narrow" w:hAnsi="Arial Narrow" w:cs="Arial Narrow"/>
          <w:sz w:val="24"/>
          <w:szCs w:val="24"/>
        </w:rPr>
        <w:t>, as the new Vice-Chair, to address the CSO.</w:t>
      </w:r>
    </w:p>
    <w:p w14:paraId="3B69BB1E" w14:textId="77777777" w:rsidR="00102FDA" w:rsidRDefault="00102FDA" w:rsidP="00105CE0">
      <w:pPr>
        <w:jc w:val="both"/>
        <w:rPr>
          <w:rFonts w:ascii="Arial Narrow" w:eastAsia="Times New Roman" w:hAnsi="Arial Narrow" w:cs="Arial"/>
          <w:sz w:val="24"/>
          <w:szCs w:val="24"/>
          <w:lang w:eastAsia="en-US"/>
        </w:rPr>
      </w:pPr>
    </w:p>
    <w:p w14:paraId="623C457D" w14:textId="77777777" w:rsidR="009737E5" w:rsidRPr="009737E5" w:rsidRDefault="009737E5" w:rsidP="009737E5">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Narrow"/>
          <w:sz w:val="24"/>
          <w:szCs w:val="24"/>
          <w:lang w:eastAsia="en-US"/>
        </w:rPr>
      </w:pPr>
      <w:r w:rsidRPr="009737E5">
        <w:rPr>
          <w:rFonts w:ascii="Arial Narrow" w:hAnsi="Arial Narrow" w:cs="Arial Narrow"/>
          <w:i/>
          <w:sz w:val="24"/>
          <w:szCs w:val="24"/>
          <w:lang w:eastAsia="en-US"/>
        </w:rPr>
        <w:t xml:space="preserve">Desired Outcome: </w:t>
      </w:r>
      <w:r>
        <w:rPr>
          <w:rFonts w:ascii="Arial Narrow" w:hAnsi="Arial Narrow" w:cs="Arial Narrow"/>
          <w:iCs/>
          <w:sz w:val="24"/>
          <w:szCs w:val="24"/>
          <w:lang w:val="en-US" w:eastAsia="en-US"/>
        </w:rPr>
        <w:t xml:space="preserve">The </w:t>
      </w:r>
      <w:r>
        <w:rPr>
          <w:rFonts w:ascii="Arial Narrow" w:hAnsi="Arial Narrow" w:cs="Arial Narrow"/>
          <w:sz w:val="24"/>
          <w:szCs w:val="24"/>
        </w:rPr>
        <w:t>Democratic Socialist Republic of</w:t>
      </w:r>
      <w:r>
        <w:rPr>
          <w:rFonts w:ascii="Arial Narrow" w:hAnsi="Arial Narrow" w:cs="Arial Narrow"/>
          <w:sz w:val="24"/>
          <w:szCs w:val="24"/>
          <w:lang w:val="en-US" w:eastAsia="en-US"/>
        </w:rPr>
        <w:t xml:space="preserve"> Sri Lanka</w:t>
      </w:r>
      <w:r w:rsidRPr="009737E5">
        <w:rPr>
          <w:rFonts w:ascii="Arial Narrow" w:hAnsi="Arial Narrow" w:cs="Arial Narrow"/>
          <w:sz w:val="24"/>
          <w:szCs w:val="24"/>
          <w:lang w:eastAsia="en-US"/>
        </w:rPr>
        <w:t xml:space="preserve"> will assume the position of Vice-Chair. </w:t>
      </w:r>
    </w:p>
    <w:p w14:paraId="3D42B336" w14:textId="77777777" w:rsidR="009737E5" w:rsidRPr="009737E5" w:rsidRDefault="009737E5" w:rsidP="009737E5">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Narrow"/>
          <w:sz w:val="24"/>
          <w:szCs w:val="24"/>
          <w:lang w:eastAsia="en-US"/>
        </w:rPr>
      </w:pPr>
    </w:p>
    <w:p w14:paraId="42E2008C" w14:textId="09AB0B3B" w:rsidR="009737E5" w:rsidRPr="009737E5" w:rsidRDefault="009737E5" w:rsidP="009737E5">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Narrow"/>
          <w:sz w:val="24"/>
          <w:szCs w:val="24"/>
          <w:lang w:eastAsia="en-US"/>
        </w:rPr>
      </w:pPr>
      <w:r>
        <w:rPr>
          <w:rFonts w:ascii="Arial Narrow" w:hAnsi="Arial Narrow" w:cs="Arial Narrow"/>
          <w:sz w:val="24"/>
          <w:szCs w:val="24"/>
          <w:lang w:val="en-US" w:eastAsia="en-US"/>
        </w:rPr>
        <w:t xml:space="preserve">The </w:t>
      </w:r>
      <w:r w:rsidRPr="009737E5">
        <w:rPr>
          <w:rFonts w:ascii="Arial Narrow" w:hAnsi="Arial Narrow" w:cs="Arial Narrow"/>
          <w:sz w:val="24"/>
          <w:szCs w:val="24"/>
          <w:lang w:eastAsia="en-US"/>
        </w:rPr>
        <w:t>CSO to take note of the remarks by the Vice</w:t>
      </w:r>
      <w:r w:rsidR="00DE60B4">
        <w:rPr>
          <w:rFonts w:ascii="Arial Narrow" w:hAnsi="Arial Narrow" w:cs="Arial Narrow"/>
          <w:sz w:val="24"/>
          <w:szCs w:val="24"/>
          <w:lang w:eastAsia="en-US"/>
        </w:rPr>
        <w:t xml:space="preserve"> </w:t>
      </w:r>
      <w:r w:rsidRPr="009737E5">
        <w:rPr>
          <w:rFonts w:ascii="Arial Narrow" w:hAnsi="Arial Narrow" w:cs="Arial Narrow"/>
          <w:sz w:val="24"/>
          <w:szCs w:val="24"/>
          <w:lang w:eastAsia="en-US"/>
        </w:rPr>
        <w:t>Chair</w:t>
      </w:r>
      <w:r>
        <w:rPr>
          <w:rFonts w:ascii="Arial Narrow" w:hAnsi="Arial Narrow" w:cs="Arial Narrow"/>
          <w:sz w:val="24"/>
          <w:szCs w:val="24"/>
          <w:lang w:val="en-US" w:eastAsia="en-US"/>
        </w:rPr>
        <w:t>person</w:t>
      </w:r>
      <w:r w:rsidRPr="009737E5">
        <w:rPr>
          <w:rFonts w:ascii="Arial Narrow" w:hAnsi="Arial Narrow" w:cs="Arial Narrow"/>
          <w:sz w:val="24"/>
          <w:szCs w:val="24"/>
          <w:lang w:eastAsia="en-US"/>
        </w:rPr>
        <w:t xml:space="preserve">, </w:t>
      </w:r>
      <w:r>
        <w:rPr>
          <w:rFonts w:ascii="Arial Narrow" w:hAnsi="Arial Narrow" w:cs="Arial Narrow"/>
          <w:sz w:val="24"/>
          <w:szCs w:val="24"/>
          <w:lang w:val="en-US" w:eastAsia="en-US"/>
        </w:rPr>
        <w:t>Sri Lanka</w:t>
      </w:r>
      <w:r w:rsidRPr="009737E5">
        <w:rPr>
          <w:rFonts w:ascii="Arial Narrow" w:hAnsi="Arial Narrow" w:cs="Arial Narrow"/>
          <w:sz w:val="24"/>
          <w:szCs w:val="24"/>
          <w:lang w:eastAsia="en-US"/>
        </w:rPr>
        <w:t>.</w:t>
      </w:r>
    </w:p>
    <w:p w14:paraId="733BE435" w14:textId="77777777" w:rsidR="009737E5" w:rsidRPr="009737E5" w:rsidRDefault="009737E5" w:rsidP="009737E5">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Narrow"/>
          <w:sz w:val="24"/>
          <w:szCs w:val="24"/>
          <w:lang w:eastAsia="en-US"/>
        </w:rPr>
      </w:pPr>
    </w:p>
    <w:p w14:paraId="5BAEADED" w14:textId="77777777" w:rsidR="00DD7514" w:rsidRPr="009737E5" w:rsidRDefault="009737E5" w:rsidP="009737E5">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Narrow"/>
          <w:sz w:val="24"/>
          <w:szCs w:val="24"/>
          <w:lang w:eastAsia="en-US"/>
        </w:rPr>
      </w:pPr>
      <w:r w:rsidRPr="009737E5">
        <w:rPr>
          <w:rFonts w:ascii="Arial Narrow" w:hAnsi="Arial Narrow" w:cs="Arial Narrow"/>
          <w:sz w:val="24"/>
          <w:szCs w:val="24"/>
          <w:lang w:eastAsia="en-US"/>
        </w:rPr>
        <w:lastRenderedPageBreak/>
        <w:t xml:space="preserve">Member States to congratulate </w:t>
      </w:r>
      <w:r>
        <w:rPr>
          <w:rFonts w:ascii="Arial Narrow" w:hAnsi="Arial Narrow" w:cs="Arial Narrow"/>
          <w:sz w:val="24"/>
          <w:szCs w:val="24"/>
        </w:rPr>
        <w:t>the Democratic Socialist Republic of Sri Lanka</w:t>
      </w:r>
      <w:r>
        <w:rPr>
          <w:rFonts w:ascii="Arial Narrow" w:hAnsi="Arial Narrow" w:cs="Arial Narrow"/>
          <w:sz w:val="24"/>
          <w:szCs w:val="24"/>
          <w:lang w:val="en-US" w:eastAsia="en-US"/>
        </w:rPr>
        <w:t xml:space="preserve">for </w:t>
      </w:r>
      <w:r w:rsidRPr="009737E5">
        <w:rPr>
          <w:rFonts w:ascii="Arial Narrow" w:hAnsi="Arial Narrow" w:cs="Arial Narrow"/>
          <w:sz w:val="24"/>
          <w:szCs w:val="24"/>
          <w:lang w:eastAsia="en-US"/>
        </w:rPr>
        <w:t>assuming the Vice-Chair.</w:t>
      </w:r>
    </w:p>
    <w:p w14:paraId="575353DC" w14:textId="77777777" w:rsidR="009737E5" w:rsidRDefault="009737E5" w:rsidP="00105CE0">
      <w:pPr>
        <w:jc w:val="both"/>
        <w:rPr>
          <w:rFonts w:ascii="Arial Narrow" w:eastAsia="Times New Roman" w:hAnsi="Arial Narrow" w:cs="Arial"/>
          <w:sz w:val="24"/>
          <w:szCs w:val="24"/>
          <w:lang w:eastAsia="en-US"/>
        </w:rPr>
      </w:pPr>
    </w:p>
    <w:p w14:paraId="32C4F4F1" w14:textId="77777777" w:rsidR="00105CE0" w:rsidRPr="00026BA6" w:rsidRDefault="00105CE0" w:rsidP="00026BA6">
      <w:pPr>
        <w:pStyle w:val="Heading2"/>
      </w:pPr>
      <w:bookmarkStart w:id="50" w:name="_Toc85885892"/>
      <w:bookmarkStart w:id="51" w:name="_Toc85886388"/>
      <w:bookmarkStart w:id="52" w:name="_Toc85886658"/>
      <w:bookmarkStart w:id="53" w:name="_Toc86328586"/>
      <w:bookmarkStart w:id="54" w:name="_Toc87466346"/>
      <w:r w:rsidRPr="00026BA6">
        <w:t>1.4</w:t>
      </w:r>
      <w:r w:rsidRPr="00026BA6">
        <w:tab/>
        <w:t>Outline of Arrangements and Adoption of the Agenda (Chair, Bangladesh)</w:t>
      </w:r>
      <w:bookmarkEnd w:id="50"/>
      <w:bookmarkEnd w:id="51"/>
      <w:bookmarkEnd w:id="52"/>
      <w:bookmarkEnd w:id="53"/>
      <w:bookmarkEnd w:id="54"/>
    </w:p>
    <w:p w14:paraId="48F5891B" w14:textId="77777777" w:rsidR="009737E5" w:rsidRDefault="009737E5" w:rsidP="00105CE0">
      <w:pPr>
        <w:jc w:val="both"/>
        <w:rPr>
          <w:rFonts w:ascii="Arial Narrow" w:eastAsia="Times New Roman" w:hAnsi="Arial Narrow" w:cs="Arial"/>
          <w:bCs/>
          <w:sz w:val="24"/>
          <w:szCs w:val="24"/>
          <w:lang w:eastAsia="en-US"/>
        </w:rPr>
      </w:pPr>
    </w:p>
    <w:p w14:paraId="0E99BC8F" w14:textId="77777777" w:rsidR="009737E5" w:rsidRPr="009737E5" w:rsidRDefault="009737E5" w:rsidP="009737E5">
      <w:pPr>
        <w:jc w:val="both"/>
        <w:rPr>
          <w:rFonts w:ascii="Arial Narrow" w:hAnsi="Arial Narrow" w:cs="Arial"/>
          <w:i/>
          <w:iCs/>
          <w:sz w:val="24"/>
          <w:szCs w:val="24"/>
          <w:lang w:eastAsia="en-US"/>
        </w:rPr>
      </w:pPr>
      <w:r w:rsidRPr="009737E5">
        <w:rPr>
          <w:rFonts w:ascii="Arial Narrow" w:hAnsi="Arial Narrow" w:cs="Arial"/>
          <w:i/>
          <w:iCs/>
          <w:sz w:val="24"/>
          <w:szCs w:val="24"/>
          <w:lang w:eastAsia="en-US"/>
        </w:rPr>
        <w:t>The Chair will in</w:t>
      </w:r>
      <w:r w:rsidRPr="009737E5">
        <w:rPr>
          <w:rFonts w:ascii="Arial Narrow" w:hAnsi="Arial Narrow" w:cs="Times New Roman"/>
          <w:i/>
          <w:iCs/>
          <w:sz w:val="24"/>
          <w:szCs w:val="24"/>
          <w:lang w:eastAsia="en-US"/>
        </w:rPr>
        <w:t xml:space="preserve">troduce the draft </w:t>
      </w:r>
      <w:r w:rsidR="00DD7514" w:rsidRPr="00DD7514">
        <w:rPr>
          <w:rFonts w:ascii="Arial Narrow" w:hAnsi="Arial Narrow" w:cs="Times New Roman"/>
          <w:i/>
          <w:iCs/>
          <w:sz w:val="24"/>
          <w:szCs w:val="24"/>
          <w:lang w:val="en-US" w:eastAsia="en-US"/>
        </w:rPr>
        <w:t>A</w:t>
      </w:r>
      <w:proofErr w:type="spellStart"/>
      <w:r w:rsidRPr="009737E5">
        <w:rPr>
          <w:rFonts w:ascii="Arial Narrow" w:hAnsi="Arial Narrow" w:cs="Times New Roman"/>
          <w:i/>
          <w:iCs/>
          <w:sz w:val="24"/>
          <w:szCs w:val="24"/>
          <w:lang w:eastAsia="en-US"/>
        </w:rPr>
        <w:t>genda</w:t>
      </w:r>
      <w:proofErr w:type="spellEnd"/>
      <w:r w:rsidRPr="009737E5">
        <w:rPr>
          <w:rFonts w:ascii="Arial Narrow" w:hAnsi="Arial Narrow" w:cs="Times New Roman"/>
          <w:i/>
          <w:iCs/>
          <w:sz w:val="24"/>
          <w:szCs w:val="24"/>
          <w:lang w:eastAsia="en-US"/>
        </w:rPr>
        <w:t xml:space="preserve"> and </w:t>
      </w:r>
      <w:r w:rsidR="00DD7514" w:rsidRPr="00DD7514">
        <w:rPr>
          <w:rFonts w:ascii="Arial Narrow" w:hAnsi="Arial Narrow" w:cs="Times New Roman"/>
          <w:i/>
          <w:iCs/>
          <w:sz w:val="24"/>
          <w:szCs w:val="24"/>
          <w:lang w:val="en-US" w:eastAsia="en-US"/>
        </w:rPr>
        <w:t>a</w:t>
      </w:r>
      <w:r w:rsidR="00DD7514" w:rsidRPr="00DD7514">
        <w:rPr>
          <w:rFonts w:ascii="Arial Narrow" w:eastAsia="Times New Roman" w:hAnsi="Arial Narrow"/>
          <w:i/>
          <w:iCs/>
          <w:sz w:val="24"/>
          <w:szCs w:val="24"/>
          <w:lang w:val="en-US"/>
        </w:rPr>
        <w:t>s per Paragraph 5.1.3 of the Rules of Procedure of the IORA Charter, will</w:t>
      </w:r>
      <w:r w:rsidRPr="009737E5">
        <w:rPr>
          <w:rFonts w:ascii="Arial Narrow" w:hAnsi="Arial Narrow" w:cs="Times New Roman"/>
          <w:i/>
          <w:iCs/>
          <w:sz w:val="24"/>
          <w:szCs w:val="24"/>
          <w:lang w:eastAsia="en-US"/>
        </w:rPr>
        <w:t xml:space="preserve">invite the </w:t>
      </w:r>
      <w:r w:rsidRPr="009737E5">
        <w:rPr>
          <w:rFonts w:ascii="Arial Narrow" w:hAnsi="Arial Narrow" w:cs="Arial"/>
          <w:i/>
          <w:iCs/>
          <w:sz w:val="24"/>
          <w:szCs w:val="24"/>
          <w:lang w:eastAsia="en-US"/>
        </w:rPr>
        <w:t>CSO for any comments and/or additions, if any, before adoption</w:t>
      </w:r>
      <w:r w:rsidR="00DD7514" w:rsidRPr="00DD7514">
        <w:rPr>
          <w:rFonts w:ascii="Arial Narrow" w:eastAsia="Times New Roman" w:hAnsi="Arial Narrow" w:cs="Arial"/>
          <w:i/>
          <w:iCs/>
          <w:sz w:val="24"/>
          <w:szCs w:val="24"/>
        </w:rPr>
        <w:t>.</w:t>
      </w:r>
    </w:p>
    <w:p w14:paraId="3AE37511" w14:textId="77777777" w:rsidR="009737E5" w:rsidRPr="009737E5" w:rsidRDefault="009737E5" w:rsidP="009737E5">
      <w:pPr>
        <w:jc w:val="both"/>
        <w:rPr>
          <w:rFonts w:ascii="Arial Narrow" w:hAnsi="Arial Narrow" w:cs="Arial"/>
          <w:sz w:val="24"/>
          <w:szCs w:val="24"/>
          <w:lang w:eastAsia="en-US"/>
        </w:rPr>
      </w:pPr>
    </w:p>
    <w:p w14:paraId="430EF314" w14:textId="01DA9D18" w:rsidR="009737E5" w:rsidRPr="009737E5" w:rsidRDefault="009737E5" w:rsidP="009737E5">
      <w:pPr>
        <w:jc w:val="both"/>
        <w:rPr>
          <w:rFonts w:ascii="Arial Narrow" w:hAnsi="Arial Narrow" w:cs="Arial"/>
          <w:sz w:val="24"/>
          <w:szCs w:val="24"/>
          <w:lang w:eastAsia="en-US"/>
        </w:rPr>
      </w:pPr>
      <w:r w:rsidRPr="009737E5">
        <w:rPr>
          <w:rFonts w:ascii="Arial Narrow" w:hAnsi="Arial Narrow" w:cs="Arial"/>
          <w:sz w:val="24"/>
          <w:szCs w:val="24"/>
          <w:lang w:eastAsia="en-US"/>
        </w:rPr>
        <w:t xml:space="preserve">The </w:t>
      </w:r>
      <w:bookmarkStart w:id="55" w:name="_Hlk85841983"/>
      <w:r w:rsidRPr="009737E5">
        <w:rPr>
          <w:rFonts w:ascii="Arial Narrow" w:hAnsi="Arial Narrow" w:cs="Arial"/>
          <w:sz w:val="24"/>
          <w:szCs w:val="24"/>
          <w:lang w:eastAsia="en-US"/>
        </w:rPr>
        <w:t>Draft Agenda</w:t>
      </w:r>
      <w:r w:rsidR="00DE60B4">
        <w:rPr>
          <w:rFonts w:ascii="Arial Narrow" w:hAnsi="Arial Narrow" w:cs="Arial"/>
          <w:sz w:val="24"/>
          <w:szCs w:val="24"/>
          <w:lang w:eastAsia="en-US"/>
        </w:rPr>
        <w:t xml:space="preserve"> </w:t>
      </w:r>
      <w:r w:rsidRPr="009737E5">
        <w:rPr>
          <w:rFonts w:ascii="Arial Narrow" w:hAnsi="Arial Narrow" w:cs="Arial"/>
          <w:sz w:val="24"/>
          <w:szCs w:val="24"/>
          <w:lang w:eastAsia="en-US"/>
        </w:rPr>
        <w:t xml:space="preserve">is attached at </w:t>
      </w:r>
      <w:r w:rsidRPr="009737E5">
        <w:rPr>
          <w:rFonts w:ascii="Arial Narrow" w:hAnsi="Arial Narrow" w:cs="Arial"/>
          <w:b/>
          <w:sz w:val="24"/>
          <w:szCs w:val="24"/>
          <w:u w:val="single"/>
          <w:lang w:eastAsia="en-US"/>
        </w:rPr>
        <w:t>Document No. IOR/2</w:t>
      </w:r>
      <w:r>
        <w:rPr>
          <w:rFonts w:ascii="Arial Narrow" w:hAnsi="Arial Narrow" w:cs="Arial"/>
          <w:b/>
          <w:sz w:val="24"/>
          <w:szCs w:val="24"/>
          <w:u w:val="single"/>
          <w:lang w:val="en-US" w:eastAsia="en-US"/>
        </w:rPr>
        <w:t>3</w:t>
      </w:r>
      <w:r w:rsidRPr="009737E5">
        <w:rPr>
          <w:rFonts w:ascii="Arial Narrow" w:hAnsi="Arial Narrow" w:cs="Arial"/>
          <w:b/>
          <w:sz w:val="24"/>
          <w:szCs w:val="24"/>
          <w:u w:val="single"/>
          <w:lang w:eastAsia="en-US"/>
        </w:rPr>
        <w:t>CSO</w:t>
      </w:r>
      <w:r w:rsidR="00DD7514">
        <w:rPr>
          <w:rFonts w:ascii="Arial Narrow" w:hAnsi="Arial Narrow" w:cs="Arial"/>
          <w:b/>
          <w:sz w:val="24"/>
          <w:szCs w:val="24"/>
          <w:u w:val="single"/>
          <w:lang w:val="en-US" w:eastAsia="en-US"/>
        </w:rPr>
        <w:t>-Annual</w:t>
      </w:r>
      <w:r w:rsidRPr="009737E5">
        <w:rPr>
          <w:rFonts w:ascii="Arial Narrow" w:hAnsi="Arial Narrow" w:cs="Arial"/>
          <w:b/>
          <w:sz w:val="24"/>
          <w:szCs w:val="24"/>
          <w:u w:val="single"/>
          <w:lang w:eastAsia="en-US"/>
        </w:rPr>
        <w:t>/</w:t>
      </w:r>
      <w:r>
        <w:rPr>
          <w:rFonts w:ascii="Arial Narrow" w:hAnsi="Arial Narrow" w:cs="Arial"/>
          <w:b/>
          <w:sz w:val="24"/>
          <w:szCs w:val="24"/>
          <w:u w:val="single"/>
          <w:lang w:val="en-US" w:eastAsia="en-US"/>
        </w:rPr>
        <w:t>2021</w:t>
      </w:r>
      <w:r w:rsidRPr="009737E5">
        <w:rPr>
          <w:rFonts w:ascii="Arial Narrow" w:hAnsi="Arial Narrow" w:cs="Arial"/>
          <w:b/>
          <w:sz w:val="24"/>
          <w:szCs w:val="24"/>
          <w:u w:val="single"/>
          <w:lang w:eastAsia="en-US"/>
        </w:rPr>
        <w:t>/DOC1</w:t>
      </w:r>
      <w:bookmarkEnd w:id="55"/>
      <w:r w:rsidRPr="009737E5">
        <w:rPr>
          <w:rFonts w:ascii="Arial Narrow" w:hAnsi="Arial Narrow" w:cs="Arial"/>
          <w:sz w:val="24"/>
          <w:szCs w:val="24"/>
          <w:lang w:eastAsia="en-US"/>
        </w:rPr>
        <w:t xml:space="preserve">. </w:t>
      </w:r>
    </w:p>
    <w:p w14:paraId="2F90214E" w14:textId="77777777" w:rsidR="009737E5" w:rsidRPr="009737E5" w:rsidRDefault="009737E5" w:rsidP="009737E5">
      <w:pPr>
        <w:tabs>
          <w:tab w:val="left" w:pos="567"/>
        </w:tabs>
        <w:jc w:val="both"/>
        <w:rPr>
          <w:rFonts w:ascii="Arial Narrow" w:hAnsi="Arial Narrow" w:cs="Arial"/>
          <w:sz w:val="24"/>
          <w:szCs w:val="24"/>
          <w:lang w:eastAsia="en-US"/>
        </w:rPr>
      </w:pPr>
    </w:p>
    <w:p w14:paraId="475A7B69" w14:textId="77777777" w:rsidR="009737E5" w:rsidRPr="009737E5" w:rsidRDefault="009737E5" w:rsidP="009737E5">
      <w:pPr>
        <w:pBdr>
          <w:top w:val="single" w:sz="4" w:space="1" w:color="auto"/>
          <w:left w:val="single" w:sz="4" w:space="1" w:color="auto"/>
          <w:bottom w:val="single" w:sz="4" w:space="1" w:color="auto"/>
          <w:right w:val="single" w:sz="4" w:space="1" w:color="auto"/>
        </w:pBdr>
        <w:shd w:val="pct12" w:color="auto" w:fill="auto"/>
        <w:tabs>
          <w:tab w:val="left" w:pos="540"/>
          <w:tab w:val="left" w:pos="1080"/>
        </w:tabs>
        <w:rPr>
          <w:rFonts w:ascii="Arial Narrow" w:hAnsi="Arial Narrow" w:cs="Arial"/>
          <w:sz w:val="24"/>
          <w:szCs w:val="24"/>
          <w:lang w:eastAsia="en-US"/>
        </w:rPr>
      </w:pPr>
      <w:r w:rsidRPr="009737E5">
        <w:rPr>
          <w:rFonts w:ascii="Arial Narrow" w:hAnsi="Arial Narrow" w:cs="Arial"/>
          <w:i/>
          <w:sz w:val="24"/>
          <w:szCs w:val="24"/>
          <w:lang w:eastAsia="en-US"/>
        </w:rPr>
        <w:t>Desired Outcome:</w:t>
      </w:r>
      <w:r w:rsidRPr="009737E5">
        <w:rPr>
          <w:rFonts w:ascii="Arial Narrow" w:hAnsi="Arial Narrow" w:cs="Arial"/>
          <w:sz w:val="24"/>
          <w:szCs w:val="24"/>
          <w:lang w:eastAsia="en-US"/>
        </w:rPr>
        <w:t xml:space="preserve"> The Draft Agenda to be adopted by the CSO.</w:t>
      </w:r>
    </w:p>
    <w:p w14:paraId="753D4F52" w14:textId="77777777" w:rsidR="009737E5" w:rsidRDefault="009737E5" w:rsidP="00105CE0">
      <w:pPr>
        <w:jc w:val="both"/>
        <w:rPr>
          <w:rFonts w:ascii="Arial Narrow" w:eastAsia="Times New Roman" w:hAnsi="Arial Narrow" w:cs="Arial"/>
          <w:bCs/>
          <w:sz w:val="24"/>
          <w:szCs w:val="24"/>
          <w:lang w:eastAsia="en-US"/>
        </w:rPr>
      </w:pPr>
    </w:p>
    <w:p w14:paraId="4C18F75F" w14:textId="77777777" w:rsidR="00105CE0" w:rsidRPr="00026BA6" w:rsidRDefault="00105CE0" w:rsidP="00026BA6">
      <w:pPr>
        <w:pStyle w:val="Heading2"/>
      </w:pPr>
      <w:bookmarkStart w:id="56" w:name="_Toc85885893"/>
      <w:bookmarkStart w:id="57" w:name="_Toc85886389"/>
      <w:bookmarkStart w:id="58" w:name="_Toc85886659"/>
      <w:bookmarkStart w:id="59" w:name="_Toc86328587"/>
      <w:bookmarkStart w:id="60" w:name="_Toc87466347"/>
      <w:r w:rsidRPr="00026BA6">
        <w:t>1.5</w:t>
      </w:r>
      <w:r w:rsidRPr="00026BA6">
        <w:tab/>
        <w:t>Report of the Acting Secretary-General (Secretariat, IORA)</w:t>
      </w:r>
      <w:bookmarkEnd w:id="56"/>
      <w:bookmarkEnd w:id="57"/>
      <w:bookmarkEnd w:id="58"/>
      <w:bookmarkEnd w:id="59"/>
      <w:bookmarkEnd w:id="60"/>
    </w:p>
    <w:p w14:paraId="74D6D7A4" w14:textId="77777777" w:rsidR="00105CE0" w:rsidRDefault="00105CE0" w:rsidP="00105CE0">
      <w:pPr>
        <w:jc w:val="both"/>
        <w:rPr>
          <w:rFonts w:ascii="Arial Narrow" w:hAnsi="Arial Narrow" w:cs="Arial"/>
          <w:kern w:val="1"/>
          <w:sz w:val="24"/>
          <w:szCs w:val="24"/>
          <w:lang w:val="id-ID" w:eastAsia="zh-CN"/>
        </w:rPr>
      </w:pPr>
    </w:p>
    <w:p w14:paraId="711BB080" w14:textId="77777777" w:rsidR="00DD7514" w:rsidRPr="00DD7514" w:rsidRDefault="00DD7514" w:rsidP="00DD7514">
      <w:pPr>
        <w:jc w:val="both"/>
        <w:rPr>
          <w:rFonts w:ascii="Arial Narrow" w:hAnsi="Arial Narrow" w:cs="Arial Narrow"/>
          <w:i/>
          <w:sz w:val="24"/>
          <w:szCs w:val="24"/>
          <w:lang w:eastAsia="en-US"/>
        </w:rPr>
      </w:pPr>
      <w:r w:rsidRPr="00DD7514">
        <w:rPr>
          <w:rFonts w:ascii="Arial Narrow" w:hAnsi="Arial Narrow" w:cs="Arial Narrow"/>
          <w:i/>
          <w:sz w:val="24"/>
          <w:szCs w:val="24"/>
          <w:lang w:eastAsia="en-US"/>
        </w:rPr>
        <w:t xml:space="preserve">The Chair will invite Dr </w:t>
      </w:r>
      <w:r>
        <w:rPr>
          <w:rFonts w:ascii="Arial Narrow" w:hAnsi="Arial Narrow" w:cs="Arial Narrow"/>
          <w:i/>
          <w:sz w:val="24"/>
          <w:szCs w:val="24"/>
          <w:lang w:val="en-US" w:eastAsia="en-US"/>
        </w:rPr>
        <w:t>Gatot H</w:t>
      </w:r>
      <w:r w:rsidR="002E2EB0">
        <w:rPr>
          <w:rFonts w:ascii="Arial Narrow" w:hAnsi="Arial Narrow" w:cs="Arial Narrow"/>
          <w:i/>
          <w:sz w:val="24"/>
          <w:szCs w:val="24"/>
          <w:lang w:val="en-US" w:eastAsia="en-US"/>
        </w:rPr>
        <w:t>ari</w:t>
      </w:r>
      <w:r>
        <w:rPr>
          <w:rFonts w:ascii="Arial Narrow" w:hAnsi="Arial Narrow" w:cs="Arial Narrow"/>
          <w:i/>
          <w:sz w:val="24"/>
          <w:szCs w:val="24"/>
          <w:lang w:val="en-US" w:eastAsia="en-US"/>
        </w:rPr>
        <w:t xml:space="preserve"> Gunawan</w:t>
      </w:r>
      <w:r w:rsidRPr="00DD7514">
        <w:rPr>
          <w:rFonts w:ascii="Arial Narrow" w:hAnsi="Arial Narrow" w:cs="Arial Narrow"/>
          <w:i/>
          <w:sz w:val="24"/>
          <w:szCs w:val="24"/>
          <w:lang w:eastAsia="en-US"/>
        </w:rPr>
        <w:t xml:space="preserve">, </w:t>
      </w:r>
      <w:r>
        <w:rPr>
          <w:rFonts w:ascii="Arial Narrow" w:hAnsi="Arial Narrow" w:cs="Arial Narrow"/>
          <w:i/>
          <w:sz w:val="24"/>
          <w:szCs w:val="24"/>
          <w:lang w:val="en-US" w:eastAsia="en-US"/>
        </w:rPr>
        <w:t xml:space="preserve">Acting </w:t>
      </w:r>
      <w:r w:rsidRPr="00DD7514">
        <w:rPr>
          <w:rFonts w:ascii="Arial Narrow" w:hAnsi="Arial Narrow" w:cs="Arial Narrow"/>
          <w:i/>
          <w:sz w:val="24"/>
          <w:szCs w:val="24"/>
          <w:lang w:eastAsia="en-US"/>
        </w:rPr>
        <w:t xml:space="preserve">Secretary-General of IORA, to present </w:t>
      </w:r>
      <w:r w:rsidRPr="00DD7514">
        <w:rPr>
          <w:rFonts w:ascii="Arial Narrow" w:hAnsi="Arial Narrow" w:cs="Arial Narrow"/>
          <w:i/>
          <w:sz w:val="24"/>
          <w:szCs w:val="24"/>
          <w:lang w:val="en-US" w:eastAsia="en-US"/>
        </w:rPr>
        <w:t>h</w:t>
      </w:r>
      <w:r>
        <w:rPr>
          <w:rFonts w:ascii="Arial Narrow" w:hAnsi="Arial Narrow" w:cs="Arial Narrow"/>
          <w:i/>
          <w:sz w:val="24"/>
          <w:szCs w:val="24"/>
          <w:lang w:val="en-US" w:eastAsia="en-US"/>
        </w:rPr>
        <w:t>is</w:t>
      </w:r>
      <w:r w:rsidRPr="00DD7514">
        <w:rPr>
          <w:rFonts w:ascii="Arial Narrow" w:hAnsi="Arial Narrow" w:cs="Arial Narrow"/>
          <w:i/>
          <w:sz w:val="24"/>
          <w:szCs w:val="24"/>
          <w:lang w:eastAsia="en-US"/>
        </w:rPr>
        <w:t xml:space="preserve"> report to the CSO.</w:t>
      </w:r>
    </w:p>
    <w:p w14:paraId="4E4F1D81" w14:textId="77777777" w:rsidR="00DD7514" w:rsidRPr="00DD7514" w:rsidRDefault="00DD7514" w:rsidP="00DD7514">
      <w:pPr>
        <w:jc w:val="both"/>
        <w:rPr>
          <w:rFonts w:ascii="Arial Narrow" w:hAnsi="Arial Narrow" w:cs="Arial Narrow"/>
          <w:sz w:val="24"/>
          <w:szCs w:val="24"/>
          <w:lang w:eastAsia="en-US"/>
        </w:rPr>
      </w:pPr>
    </w:p>
    <w:p w14:paraId="4C2BB335" w14:textId="77777777" w:rsidR="00DD7514" w:rsidRPr="00DD7514" w:rsidRDefault="00DD7514" w:rsidP="00DD7514">
      <w:pPr>
        <w:jc w:val="both"/>
        <w:rPr>
          <w:rFonts w:ascii="Arial Narrow" w:hAnsi="Arial Narrow" w:cs="Arial Narrow"/>
          <w:i/>
          <w:iCs/>
          <w:sz w:val="24"/>
          <w:szCs w:val="24"/>
          <w:lang w:eastAsia="en-US"/>
        </w:rPr>
      </w:pPr>
      <w:r w:rsidRPr="00DD7514">
        <w:rPr>
          <w:rFonts w:ascii="Arial Narrow" w:hAnsi="Arial Narrow" w:cs="Arial Narrow"/>
          <w:sz w:val="24"/>
          <w:szCs w:val="24"/>
          <w:lang w:eastAsia="en-US"/>
        </w:rPr>
        <w:t>Dr Gunawan</w:t>
      </w:r>
      <w:r w:rsidRPr="00DD7514">
        <w:rPr>
          <w:rFonts w:ascii="Arial Narrow" w:hAnsi="Arial Narrow" w:cs="Arial"/>
          <w:sz w:val="24"/>
          <w:szCs w:val="24"/>
          <w:lang w:eastAsia="en-US"/>
        </w:rPr>
        <w:t xml:space="preserve"> will present the report </w:t>
      </w:r>
      <w:r w:rsidRPr="00DD7514">
        <w:rPr>
          <w:rFonts w:ascii="Arial Narrow" w:hAnsi="Arial Narrow" w:cs="Arial Narrow"/>
          <w:sz w:val="24"/>
          <w:szCs w:val="24"/>
          <w:lang w:eastAsia="en-US"/>
        </w:rPr>
        <w:t>on progress of various projects and major recent developments in IORA and the activities of the Secretariat.</w:t>
      </w:r>
    </w:p>
    <w:p w14:paraId="4386CDD2" w14:textId="77777777" w:rsidR="00DD7514" w:rsidRPr="00DD7514" w:rsidRDefault="00DD7514" w:rsidP="00DD7514">
      <w:pPr>
        <w:jc w:val="both"/>
        <w:rPr>
          <w:rFonts w:ascii="Arial Narrow" w:hAnsi="Arial Narrow" w:cs="Arial Narrow"/>
          <w:i/>
          <w:iCs/>
          <w:sz w:val="24"/>
          <w:szCs w:val="24"/>
          <w:lang w:eastAsia="en-US"/>
        </w:rPr>
      </w:pPr>
    </w:p>
    <w:p w14:paraId="2592DBC4" w14:textId="77777777" w:rsidR="00DD7514" w:rsidRPr="00DD7514" w:rsidRDefault="00DD7514" w:rsidP="00DD7514">
      <w:pPr>
        <w:pBdr>
          <w:top w:val="single" w:sz="4" w:space="1" w:color="auto"/>
          <w:left w:val="single" w:sz="4" w:space="4" w:color="auto"/>
          <w:bottom w:val="single" w:sz="4" w:space="1" w:color="auto"/>
          <w:right w:val="single" w:sz="4" w:space="4" w:color="auto"/>
        </w:pBdr>
        <w:shd w:val="pct12" w:color="auto" w:fill="auto"/>
        <w:tabs>
          <w:tab w:val="left" w:pos="1080"/>
        </w:tabs>
        <w:jc w:val="both"/>
        <w:rPr>
          <w:rFonts w:ascii="Arial Narrow" w:hAnsi="Arial Narrow" w:cs="Arial"/>
          <w:i/>
          <w:sz w:val="24"/>
          <w:szCs w:val="24"/>
          <w:lang w:eastAsia="en-US"/>
        </w:rPr>
      </w:pPr>
      <w:r w:rsidRPr="00DD7514">
        <w:rPr>
          <w:rFonts w:ascii="Arial Narrow" w:hAnsi="Arial Narrow" w:cs="Arial"/>
          <w:i/>
          <w:sz w:val="24"/>
          <w:szCs w:val="24"/>
          <w:lang w:eastAsia="en-US"/>
        </w:rPr>
        <w:t xml:space="preserve">Desired Outcome: </w:t>
      </w:r>
      <w:r w:rsidRPr="00DD7514">
        <w:rPr>
          <w:rFonts w:ascii="Arial Narrow" w:hAnsi="Arial Narrow" w:cs="Arial"/>
          <w:iCs/>
          <w:sz w:val="24"/>
          <w:szCs w:val="24"/>
          <w:lang w:eastAsia="en-US"/>
        </w:rPr>
        <w:t xml:space="preserve">The </w:t>
      </w:r>
      <w:r w:rsidRPr="00DD7514">
        <w:rPr>
          <w:rFonts w:ascii="Arial Narrow" w:hAnsi="Arial Narrow" w:cs="Arial"/>
          <w:sz w:val="24"/>
          <w:szCs w:val="24"/>
          <w:lang w:eastAsia="en-US"/>
        </w:rPr>
        <w:t xml:space="preserve">CSO to take note of the report of the </w:t>
      </w:r>
      <w:r>
        <w:rPr>
          <w:rFonts w:ascii="Arial Narrow" w:hAnsi="Arial Narrow" w:cs="Arial"/>
          <w:sz w:val="24"/>
          <w:szCs w:val="24"/>
          <w:lang w:val="en-US" w:eastAsia="en-US"/>
        </w:rPr>
        <w:t xml:space="preserve">Acting </w:t>
      </w:r>
      <w:r w:rsidRPr="00DD7514">
        <w:rPr>
          <w:rFonts w:ascii="Arial Narrow" w:hAnsi="Arial Narrow" w:cs="Arial"/>
          <w:sz w:val="24"/>
          <w:szCs w:val="24"/>
          <w:lang w:eastAsia="en-US"/>
        </w:rPr>
        <w:t>Secretary-General, IORA</w:t>
      </w:r>
      <w:r w:rsidRPr="00DD7514">
        <w:rPr>
          <w:rFonts w:ascii="Arial Narrow" w:hAnsi="Arial Narrow" w:cs="Arial"/>
          <w:i/>
          <w:sz w:val="24"/>
          <w:szCs w:val="24"/>
          <w:lang w:eastAsia="en-US"/>
        </w:rPr>
        <w:t>.</w:t>
      </w:r>
    </w:p>
    <w:p w14:paraId="0E05A5F4" w14:textId="77777777" w:rsidR="00105CE0" w:rsidRDefault="00105CE0" w:rsidP="00017DCA">
      <w:pPr>
        <w:jc w:val="both"/>
        <w:rPr>
          <w:rFonts w:ascii="Arial Narrow" w:hAnsi="Arial Narrow" w:cs="Arial"/>
          <w:kern w:val="1"/>
          <w:sz w:val="24"/>
          <w:szCs w:val="24"/>
          <w:lang w:val="id-ID" w:eastAsia="zh-CN"/>
        </w:rPr>
      </w:pPr>
    </w:p>
    <w:p w14:paraId="09BC3A84" w14:textId="77777777" w:rsidR="00105CE0" w:rsidRDefault="00105CE0" w:rsidP="00017DCA">
      <w:pPr>
        <w:jc w:val="both"/>
        <w:rPr>
          <w:rFonts w:ascii="Arial Narrow" w:hAnsi="Arial Narrow" w:cs="Arial"/>
          <w:kern w:val="1"/>
          <w:sz w:val="24"/>
          <w:szCs w:val="24"/>
          <w:lang w:val="id-ID" w:eastAsia="zh-CN"/>
        </w:rPr>
      </w:pPr>
    </w:p>
    <w:p w14:paraId="151D8843" w14:textId="77777777" w:rsidR="009C7245" w:rsidRPr="009C7245" w:rsidRDefault="00026BA6" w:rsidP="0072134B">
      <w:pPr>
        <w:pStyle w:val="Heading1"/>
      </w:pPr>
      <w:bookmarkStart w:id="61" w:name="_Toc85885894"/>
      <w:bookmarkStart w:id="62" w:name="_Toc85886390"/>
      <w:bookmarkStart w:id="63" w:name="_Toc85886660"/>
      <w:bookmarkStart w:id="64" w:name="_Toc86328588"/>
      <w:bookmarkStart w:id="65" w:name="_Toc87466348"/>
      <w:r>
        <w:t>2.</w:t>
      </w:r>
      <w:r>
        <w:tab/>
      </w:r>
      <w:r w:rsidR="009C7245" w:rsidRPr="009C7245">
        <w:t>APPOINTMENT OF THE IORA SECRETARY GENERAL</w:t>
      </w:r>
      <w:bookmarkEnd w:id="61"/>
      <w:bookmarkEnd w:id="62"/>
      <w:bookmarkEnd w:id="63"/>
      <w:bookmarkEnd w:id="64"/>
      <w:bookmarkEnd w:id="65"/>
    </w:p>
    <w:p w14:paraId="29012F8F" w14:textId="77777777" w:rsidR="009C7245" w:rsidRPr="009C7245" w:rsidRDefault="009C7245" w:rsidP="00026BA6">
      <w:pPr>
        <w:pStyle w:val="Heading2"/>
      </w:pPr>
      <w:bookmarkStart w:id="66" w:name="_Toc85885895"/>
      <w:bookmarkStart w:id="67" w:name="_Toc85886391"/>
      <w:bookmarkStart w:id="68" w:name="_Toc85886661"/>
      <w:bookmarkStart w:id="69" w:name="_Toc86328589"/>
      <w:bookmarkStart w:id="70" w:name="_Toc87466349"/>
      <w:r w:rsidRPr="009C7245">
        <w:t>2.1</w:t>
      </w:r>
      <w:r w:rsidRPr="009C7245">
        <w:tab/>
      </w:r>
      <w:r w:rsidR="008F59A0" w:rsidRPr="008F59A0">
        <w:t>Report: Selection of the next Secretary-General of IORA (RSC Chair, UAE)</w:t>
      </w:r>
      <w:bookmarkEnd w:id="66"/>
      <w:bookmarkEnd w:id="67"/>
      <w:bookmarkEnd w:id="68"/>
      <w:bookmarkEnd w:id="69"/>
      <w:bookmarkEnd w:id="70"/>
    </w:p>
    <w:p w14:paraId="2D8A43C9" w14:textId="77777777" w:rsidR="009C7245" w:rsidRDefault="009C7245" w:rsidP="009C7245">
      <w:pPr>
        <w:suppressAutoHyphens/>
        <w:ind w:left="709" w:hanging="709"/>
        <w:contextualSpacing/>
        <w:jc w:val="both"/>
        <w:rPr>
          <w:rFonts w:ascii="Arial Narrow" w:hAnsi="Arial Narrow"/>
          <w:sz w:val="24"/>
          <w:szCs w:val="24"/>
        </w:rPr>
      </w:pPr>
    </w:p>
    <w:p w14:paraId="2C5750C2" w14:textId="77777777" w:rsidR="009C7245" w:rsidRPr="008F59A0" w:rsidRDefault="009C7245" w:rsidP="009C7245">
      <w:pPr>
        <w:jc w:val="both"/>
        <w:rPr>
          <w:rFonts w:ascii="Arial Narrow" w:hAnsi="Arial Narrow" w:cs="Arial Narrow"/>
          <w:i/>
          <w:sz w:val="24"/>
          <w:szCs w:val="24"/>
        </w:rPr>
      </w:pPr>
      <w:r w:rsidRPr="008F59A0">
        <w:rPr>
          <w:rFonts w:ascii="Arial Narrow" w:hAnsi="Arial Narrow" w:cs="Arial Narrow"/>
          <w:i/>
          <w:sz w:val="24"/>
          <w:szCs w:val="24"/>
          <w:lang w:eastAsia="en-US"/>
        </w:rPr>
        <w:t xml:space="preserve">The </w:t>
      </w:r>
      <w:r w:rsidR="008F59A0">
        <w:rPr>
          <w:rFonts w:ascii="Arial Narrow" w:hAnsi="Arial Narrow" w:cs="Arial Narrow"/>
          <w:i/>
          <w:sz w:val="24"/>
          <w:szCs w:val="24"/>
          <w:lang w:val="en-US" w:eastAsia="en-US"/>
        </w:rPr>
        <w:t xml:space="preserve">RSC </w:t>
      </w:r>
      <w:r w:rsidRPr="008F59A0">
        <w:rPr>
          <w:rFonts w:ascii="Arial Narrow" w:hAnsi="Arial Narrow" w:cs="Arial Narrow"/>
          <w:i/>
          <w:sz w:val="24"/>
          <w:szCs w:val="24"/>
          <w:lang w:eastAsia="en-US"/>
        </w:rPr>
        <w:t>Chair</w:t>
      </w:r>
      <w:r w:rsidR="00AE13E2">
        <w:rPr>
          <w:rFonts w:ascii="Arial Narrow" w:hAnsi="Arial Narrow" w:cs="Arial Narrow"/>
          <w:i/>
          <w:sz w:val="24"/>
          <w:szCs w:val="24"/>
          <w:lang w:eastAsia="en-US"/>
        </w:rPr>
        <w:t xml:space="preserve">, UAE, </w:t>
      </w:r>
      <w:r w:rsidRPr="008F59A0">
        <w:rPr>
          <w:rFonts w:ascii="Arial Narrow" w:hAnsi="Arial Narrow" w:cs="Arial Narrow"/>
          <w:i/>
          <w:sz w:val="24"/>
          <w:szCs w:val="24"/>
          <w:lang w:eastAsia="en-US"/>
        </w:rPr>
        <w:t xml:space="preserve">will present </w:t>
      </w:r>
      <w:r w:rsidRPr="008F59A0">
        <w:rPr>
          <w:rFonts w:ascii="Arial Narrow" w:hAnsi="Arial Narrow" w:cs="Arial Narrow"/>
          <w:i/>
          <w:sz w:val="24"/>
          <w:szCs w:val="24"/>
          <w:lang w:val="en-US" w:eastAsia="en-US"/>
        </w:rPr>
        <w:t>his</w:t>
      </w:r>
      <w:r w:rsidRPr="008F59A0">
        <w:rPr>
          <w:rFonts w:ascii="Arial Narrow" w:hAnsi="Arial Narrow" w:cs="Arial Narrow"/>
          <w:i/>
          <w:sz w:val="24"/>
          <w:szCs w:val="24"/>
          <w:lang w:eastAsia="en-US"/>
        </w:rPr>
        <w:t xml:space="preserve"> report to the CSO</w:t>
      </w:r>
      <w:r w:rsidRPr="008F59A0">
        <w:rPr>
          <w:rFonts w:ascii="Arial Narrow" w:hAnsi="Arial Narrow" w:cs="Arial Narrow"/>
          <w:i/>
          <w:sz w:val="24"/>
          <w:szCs w:val="24"/>
          <w:lang w:val="en-US" w:eastAsia="en-US"/>
        </w:rPr>
        <w:t xml:space="preserve"> on the selection of the next Secretary-General of IORA </w:t>
      </w:r>
      <w:r w:rsidRPr="008F59A0">
        <w:rPr>
          <w:rFonts w:ascii="Arial Narrow" w:hAnsi="Arial Narrow" w:cs="Arial Narrow"/>
          <w:i/>
          <w:sz w:val="24"/>
          <w:szCs w:val="24"/>
        </w:rPr>
        <w:t>including the report and recommendation of the Recruitment and Selection Committee (RSC).</w:t>
      </w:r>
    </w:p>
    <w:p w14:paraId="2CC1FB0B" w14:textId="77777777" w:rsidR="00460253" w:rsidRPr="00B117C1" w:rsidRDefault="00460253" w:rsidP="009C7245">
      <w:pPr>
        <w:jc w:val="both"/>
        <w:rPr>
          <w:rFonts w:ascii="Arial Narrow" w:hAnsi="Arial Narrow" w:cs="Arial Narrow"/>
          <w:iCs/>
          <w:sz w:val="24"/>
          <w:szCs w:val="24"/>
        </w:rPr>
      </w:pPr>
    </w:p>
    <w:p w14:paraId="28C8A34C" w14:textId="77777777" w:rsidR="00460253" w:rsidRPr="00B117C1" w:rsidRDefault="00460253" w:rsidP="009C7245">
      <w:pPr>
        <w:jc w:val="both"/>
        <w:rPr>
          <w:rFonts w:ascii="Arial Narrow" w:hAnsi="Arial Narrow" w:cs="Arial Narrow"/>
          <w:iCs/>
          <w:sz w:val="24"/>
          <w:szCs w:val="24"/>
        </w:rPr>
      </w:pPr>
      <w:r w:rsidRPr="00B117C1">
        <w:rPr>
          <w:rFonts w:ascii="Arial Narrow" w:hAnsi="Arial Narrow" w:cs="Arial Narrow"/>
          <w:iCs/>
          <w:sz w:val="24"/>
          <w:szCs w:val="24"/>
        </w:rPr>
        <w:t xml:space="preserve">Following the Extra-ordinary CSO meeting held virtually on 14 September 2021(a recommendation made by the </w:t>
      </w:r>
      <w:proofErr w:type="spellStart"/>
      <w:r w:rsidRPr="00B117C1">
        <w:rPr>
          <w:rFonts w:ascii="Arial Narrow" w:hAnsi="Arial Narrow" w:cs="Arial Narrow"/>
          <w:iCs/>
          <w:sz w:val="24"/>
          <w:szCs w:val="24"/>
        </w:rPr>
        <w:t>Ad_hoc</w:t>
      </w:r>
      <w:proofErr w:type="spellEnd"/>
      <w:r w:rsidRPr="00B117C1">
        <w:rPr>
          <w:rFonts w:ascii="Arial Narrow" w:hAnsi="Arial Narrow" w:cs="Arial Narrow"/>
          <w:iCs/>
          <w:sz w:val="24"/>
          <w:szCs w:val="24"/>
        </w:rPr>
        <w:t xml:space="preserve"> Working Group</w:t>
      </w:r>
      <w:r w:rsidRPr="00B117C1">
        <w:rPr>
          <w:rFonts w:ascii="Arial Narrow" w:hAnsi="Arial Narrow"/>
          <w:sz w:val="24"/>
          <w:szCs w:val="24"/>
        </w:rPr>
        <w:t xml:space="preserve"> (</w:t>
      </w:r>
      <w:proofErr w:type="spellStart"/>
      <w:r w:rsidRPr="00B117C1">
        <w:rPr>
          <w:rFonts w:ascii="Arial Narrow" w:hAnsi="Arial Narrow"/>
          <w:sz w:val="24"/>
          <w:szCs w:val="24"/>
        </w:rPr>
        <w:t>AhWG</w:t>
      </w:r>
      <w:proofErr w:type="spellEnd"/>
      <w:r w:rsidRPr="00B117C1">
        <w:rPr>
          <w:rFonts w:ascii="Arial Narrow" w:hAnsi="Arial Narrow"/>
          <w:sz w:val="24"/>
          <w:szCs w:val="24"/>
        </w:rPr>
        <w:t xml:space="preserve">) to convene an extra-ordinary CSO/COM once the </w:t>
      </w:r>
      <w:proofErr w:type="spellStart"/>
      <w:r w:rsidRPr="00B117C1">
        <w:rPr>
          <w:rFonts w:ascii="Arial Narrow" w:hAnsi="Arial Narrow"/>
          <w:sz w:val="24"/>
          <w:szCs w:val="24"/>
        </w:rPr>
        <w:t>AhWG</w:t>
      </w:r>
      <w:proofErr w:type="spellEnd"/>
      <w:r w:rsidRPr="00B117C1">
        <w:rPr>
          <w:rFonts w:ascii="Arial Narrow" w:hAnsi="Arial Narrow"/>
          <w:sz w:val="24"/>
          <w:szCs w:val="24"/>
        </w:rPr>
        <w:t xml:space="preserve"> completes its deliberations)</w:t>
      </w:r>
      <w:r w:rsidRPr="00B117C1">
        <w:rPr>
          <w:rFonts w:ascii="Arial Narrow" w:hAnsi="Arial Narrow" w:cs="Arial Narrow"/>
          <w:iCs/>
          <w:sz w:val="24"/>
          <w:szCs w:val="24"/>
        </w:rPr>
        <w:t xml:space="preserve"> and hosted by the IORA Chair, UAE, the following communication went out:</w:t>
      </w:r>
    </w:p>
    <w:p w14:paraId="342D6D55" w14:textId="77777777" w:rsidR="00460253" w:rsidRPr="00B117C1" w:rsidRDefault="00460253" w:rsidP="009C7245">
      <w:pPr>
        <w:jc w:val="both"/>
        <w:rPr>
          <w:rFonts w:ascii="Arial Narrow" w:hAnsi="Arial Narrow" w:cs="Arial Narrow"/>
          <w:iCs/>
          <w:sz w:val="24"/>
          <w:szCs w:val="24"/>
        </w:rPr>
      </w:pPr>
    </w:p>
    <w:p w14:paraId="4DC81DBC" w14:textId="77777777" w:rsidR="00B117C1" w:rsidRPr="00A10814" w:rsidRDefault="00B117C1" w:rsidP="006065BD">
      <w:pPr>
        <w:pStyle w:val="ListParagraph"/>
        <w:numPr>
          <w:ilvl w:val="0"/>
          <w:numId w:val="8"/>
        </w:numPr>
        <w:jc w:val="both"/>
        <w:rPr>
          <w:rFonts w:ascii="Arial Narrow" w:hAnsi="Arial Narrow"/>
          <w:sz w:val="24"/>
          <w:szCs w:val="24"/>
          <w:lang w:val="en-US"/>
        </w:rPr>
      </w:pPr>
      <w:r w:rsidRPr="00A10814">
        <w:rPr>
          <w:rFonts w:ascii="Arial Narrow" w:hAnsi="Arial Narrow"/>
          <w:sz w:val="24"/>
          <w:szCs w:val="24"/>
          <w:lang w:val="en-US"/>
        </w:rPr>
        <w:t xml:space="preserve">14 September 2021 – Secretariat sought the </w:t>
      </w:r>
      <w:r w:rsidRPr="00A10814">
        <w:rPr>
          <w:rFonts w:ascii="Arial Narrow" w:hAnsi="Arial Narrow"/>
          <w:sz w:val="24"/>
          <w:szCs w:val="24"/>
        </w:rPr>
        <w:t>approval of the CSO IORA Troika to initiate the process on behalf of the Foreign Ministers of the COM TROIK</w:t>
      </w:r>
      <w:r w:rsidR="00484B51">
        <w:rPr>
          <w:rFonts w:ascii="Arial Narrow" w:hAnsi="Arial Narrow"/>
          <w:sz w:val="24"/>
          <w:szCs w:val="24"/>
        </w:rPr>
        <w:t>A</w:t>
      </w:r>
      <w:r w:rsidRPr="00A10814">
        <w:rPr>
          <w:rFonts w:ascii="Arial Narrow" w:hAnsi="Arial Narrow"/>
          <w:sz w:val="24"/>
          <w:szCs w:val="24"/>
          <w:lang w:val="en-US"/>
        </w:rPr>
        <w:t xml:space="preserve"> for the </w:t>
      </w:r>
      <w:r w:rsidRPr="00A10814">
        <w:rPr>
          <w:rFonts w:ascii="Arial Narrow" w:hAnsi="Arial Narrow"/>
          <w:sz w:val="24"/>
          <w:szCs w:val="24"/>
        </w:rPr>
        <w:t>Intercessional Ministerial Decision</w:t>
      </w:r>
      <w:r w:rsidRPr="00A10814">
        <w:rPr>
          <w:rFonts w:ascii="Arial Narrow" w:hAnsi="Arial Narrow"/>
          <w:sz w:val="24"/>
          <w:szCs w:val="24"/>
          <w:lang w:val="en-US"/>
        </w:rPr>
        <w:t>.</w:t>
      </w:r>
      <w:r w:rsidR="00A10814" w:rsidRPr="008F59A0">
        <w:rPr>
          <w:rFonts w:ascii="Arial Narrow" w:hAnsi="Arial Narrow"/>
          <w:sz w:val="24"/>
          <w:szCs w:val="24"/>
        </w:rPr>
        <w:t xml:space="preserve">One of the agreed outcomes </w:t>
      </w:r>
      <w:r w:rsidR="00A10814" w:rsidRPr="008F59A0">
        <w:rPr>
          <w:rFonts w:ascii="Arial Narrow" w:hAnsi="Arial Narrow"/>
          <w:sz w:val="24"/>
          <w:szCs w:val="24"/>
          <w:lang w:val="en-US"/>
        </w:rPr>
        <w:t xml:space="preserve">of the </w:t>
      </w:r>
      <w:r w:rsidR="00A10814" w:rsidRPr="008F59A0">
        <w:rPr>
          <w:rFonts w:ascii="Arial Narrow" w:hAnsi="Arial Narrow" w:cs="Arial Narrow"/>
          <w:iCs/>
          <w:sz w:val="24"/>
          <w:szCs w:val="24"/>
        </w:rPr>
        <w:t>Extra-ordinary CSO meeting</w:t>
      </w:r>
      <w:r w:rsidR="00A10814" w:rsidRPr="008F59A0">
        <w:rPr>
          <w:rFonts w:ascii="Arial Narrow" w:hAnsi="Arial Narrow"/>
          <w:sz w:val="24"/>
          <w:szCs w:val="24"/>
          <w:lang w:val="en-US"/>
        </w:rPr>
        <w:t>was</w:t>
      </w:r>
      <w:r w:rsidR="00A10814" w:rsidRPr="008F59A0">
        <w:rPr>
          <w:rFonts w:ascii="Arial Narrow" w:hAnsi="Arial Narrow"/>
          <w:sz w:val="24"/>
          <w:szCs w:val="24"/>
        </w:rPr>
        <w:t xml:space="preserve"> to write to all Member States seeking an Intercessional Ministerial Decision on the Terms of Reference of the Recruitment </w:t>
      </w:r>
      <w:r w:rsidR="00484B51">
        <w:rPr>
          <w:rFonts w:ascii="Arial Narrow" w:hAnsi="Arial Narrow"/>
          <w:sz w:val="24"/>
          <w:szCs w:val="24"/>
        </w:rPr>
        <w:t xml:space="preserve">and </w:t>
      </w:r>
      <w:r w:rsidR="00A10814" w:rsidRPr="008F59A0">
        <w:rPr>
          <w:rFonts w:ascii="Arial Narrow" w:hAnsi="Arial Narrow"/>
          <w:sz w:val="24"/>
          <w:szCs w:val="24"/>
        </w:rPr>
        <w:t>Selection Committee (RSC) and the expedited timeline for the selection of the IORA Secretary-General.</w:t>
      </w:r>
    </w:p>
    <w:p w14:paraId="1129968F" w14:textId="77777777" w:rsidR="006928F3" w:rsidRPr="006928F3" w:rsidRDefault="006928F3" w:rsidP="006928F3">
      <w:pPr>
        <w:pStyle w:val="ListParagraph"/>
        <w:jc w:val="both"/>
        <w:rPr>
          <w:rFonts w:ascii="Arial Narrow" w:hAnsi="Arial Narrow" w:cs="Arial Narrow"/>
          <w:iCs/>
          <w:sz w:val="24"/>
          <w:szCs w:val="24"/>
        </w:rPr>
      </w:pPr>
    </w:p>
    <w:p w14:paraId="03819696" w14:textId="5A7CBDD3" w:rsidR="00B117C1" w:rsidRPr="00A10814" w:rsidRDefault="00460253" w:rsidP="00A10814">
      <w:pPr>
        <w:ind w:left="720"/>
        <w:jc w:val="both"/>
        <w:rPr>
          <w:rFonts w:ascii="Arial Narrow" w:hAnsi="Arial Narrow"/>
          <w:sz w:val="24"/>
          <w:szCs w:val="24"/>
          <w:lang w:val="en-US"/>
        </w:rPr>
      </w:pPr>
      <w:r w:rsidRPr="00A10814">
        <w:rPr>
          <w:rFonts w:ascii="Arial Narrow" w:hAnsi="Arial Narrow" w:cs="Arial Narrow"/>
          <w:iCs/>
          <w:sz w:val="24"/>
          <w:szCs w:val="24"/>
        </w:rPr>
        <w:t xml:space="preserve">As </w:t>
      </w:r>
      <w:r w:rsidRPr="00A10814">
        <w:rPr>
          <w:rFonts w:ascii="Arial Narrow" w:hAnsi="Arial Narrow"/>
          <w:sz w:val="24"/>
          <w:szCs w:val="24"/>
        </w:rPr>
        <w:t>the Rules of Procedure (</w:t>
      </w:r>
      <w:proofErr w:type="spellStart"/>
      <w:r w:rsidRPr="00A10814">
        <w:rPr>
          <w:rFonts w:ascii="Arial Narrow" w:hAnsi="Arial Narrow"/>
          <w:sz w:val="24"/>
          <w:szCs w:val="24"/>
        </w:rPr>
        <w:t>RoP</w:t>
      </w:r>
      <w:proofErr w:type="spellEnd"/>
      <w:r w:rsidRPr="00A10814">
        <w:rPr>
          <w:rFonts w:ascii="Arial Narrow" w:hAnsi="Arial Narrow"/>
          <w:sz w:val="24"/>
          <w:szCs w:val="24"/>
        </w:rPr>
        <w:t>) of the IORA Charter</w:t>
      </w:r>
      <w:r w:rsidR="00565458" w:rsidRPr="00A10814">
        <w:rPr>
          <w:rFonts w:ascii="Arial Narrow" w:hAnsi="Arial Narrow"/>
          <w:sz w:val="24"/>
          <w:szCs w:val="24"/>
          <w:lang w:val="en-US"/>
        </w:rPr>
        <w:t>,</w:t>
      </w:r>
      <w:r w:rsidR="00DE60B4">
        <w:rPr>
          <w:rFonts w:ascii="Arial Narrow" w:hAnsi="Arial Narrow"/>
          <w:sz w:val="24"/>
          <w:szCs w:val="24"/>
          <w:lang w:val="en-US"/>
        </w:rPr>
        <w:t xml:space="preserve"> </w:t>
      </w:r>
      <w:r w:rsidR="00565458" w:rsidRPr="00A10814">
        <w:rPr>
          <w:rFonts w:ascii="Arial Narrow" w:hAnsi="Arial Narrow"/>
          <w:sz w:val="24"/>
          <w:szCs w:val="24"/>
        </w:rPr>
        <w:t>which contain</w:t>
      </w:r>
      <w:r w:rsidR="00565458" w:rsidRPr="00A10814">
        <w:rPr>
          <w:rFonts w:ascii="Arial Narrow" w:hAnsi="Arial Narrow"/>
          <w:sz w:val="24"/>
          <w:szCs w:val="24"/>
          <w:lang w:val="en-US"/>
        </w:rPr>
        <w:t>ed</w:t>
      </w:r>
      <w:r w:rsidR="00565458" w:rsidRPr="00A10814">
        <w:rPr>
          <w:rFonts w:ascii="Arial Narrow" w:hAnsi="Arial Narrow"/>
          <w:sz w:val="24"/>
          <w:szCs w:val="24"/>
        </w:rPr>
        <w:t xml:space="preserve"> the prescribed process for obtaining Intercessional Ministerial Decisions by the COM</w:t>
      </w:r>
      <w:r w:rsidR="00565458" w:rsidRPr="00A10814">
        <w:rPr>
          <w:rFonts w:ascii="Arial Narrow" w:hAnsi="Arial Narrow"/>
          <w:sz w:val="24"/>
          <w:szCs w:val="24"/>
          <w:lang w:val="en-US"/>
        </w:rPr>
        <w:t xml:space="preserve">, </w:t>
      </w:r>
      <w:r w:rsidR="00B117C1" w:rsidRPr="00A10814">
        <w:rPr>
          <w:rFonts w:ascii="Arial Narrow" w:hAnsi="Arial Narrow"/>
          <w:sz w:val="24"/>
          <w:szCs w:val="24"/>
          <w:lang w:val="en-US"/>
        </w:rPr>
        <w:t xml:space="preserve">mentioned that the </w:t>
      </w:r>
      <w:r w:rsidR="00B117C1" w:rsidRPr="00A10814">
        <w:rPr>
          <w:rFonts w:ascii="Arial Narrow" w:hAnsi="Arial Narrow"/>
          <w:sz w:val="24"/>
          <w:szCs w:val="24"/>
        </w:rPr>
        <w:t>Intercessional Ministerial Decision</w:t>
      </w:r>
      <w:r w:rsidR="00B117C1" w:rsidRPr="00A10814">
        <w:rPr>
          <w:rFonts w:ascii="Arial Narrow" w:hAnsi="Arial Narrow"/>
          <w:sz w:val="24"/>
          <w:szCs w:val="24"/>
          <w:lang w:val="en-US"/>
        </w:rPr>
        <w:t xml:space="preserve"> should be </w:t>
      </w:r>
      <w:r w:rsidR="00D91A97">
        <w:rPr>
          <w:rFonts w:ascii="Arial Narrow" w:hAnsi="Arial Narrow"/>
          <w:sz w:val="24"/>
          <w:szCs w:val="24"/>
          <w:lang w:val="en-US"/>
        </w:rPr>
        <w:t>obtained from</w:t>
      </w:r>
      <w:r w:rsidR="00DE60B4">
        <w:rPr>
          <w:rFonts w:ascii="Arial Narrow" w:hAnsi="Arial Narrow"/>
          <w:sz w:val="24"/>
          <w:szCs w:val="24"/>
          <w:lang w:val="en-US"/>
        </w:rPr>
        <w:t xml:space="preserve"> </w:t>
      </w:r>
      <w:r w:rsidR="00D91A97">
        <w:rPr>
          <w:rFonts w:ascii="Arial Narrow" w:hAnsi="Arial Narrow"/>
          <w:sz w:val="24"/>
          <w:szCs w:val="24"/>
          <w:lang w:val="en-US"/>
        </w:rPr>
        <w:t xml:space="preserve">the </w:t>
      </w:r>
      <w:r w:rsidR="00B117C1" w:rsidRPr="00A10814">
        <w:rPr>
          <w:rFonts w:ascii="Arial Narrow" w:hAnsi="Arial Narrow"/>
          <w:sz w:val="24"/>
          <w:szCs w:val="24"/>
        </w:rPr>
        <w:t>Foreign Ministers of the COM TROIKA</w:t>
      </w:r>
      <w:r w:rsidR="00B117C1" w:rsidRPr="00A10814">
        <w:rPr>
          <w:rFonts w:ascii="Arial Narrow" w:hAnsi="Arial Narrow"/>
          <w:sz w:val="24"/>
          <w:szCs w:val="24"/>
          <w:lang w:val="en-US"/>
        </w:rPr>
        <w:t xml:space="preserve">, the </w:t>
      </w:r>
      <w:r w:rsidR="00B117C1" w:rsidRPr="00A10814">
        <w:rPr>
          <w:rFonts w:ascii="Arial Narrow" w:hAnsi="Arial Narrow" w:cs="Arial Narrow"/>
          <w:iCs/>
          <w:sz w:val="24"/>
          <w:szCs w:val="24"/>
        </w:rPr>
        <w:t xml:space="preserve">Secretariat accordingly sought the approval </w:t>
      </w:r>
      <w:r w:rsidR="00436C71" w:rsidRPr="00A10814">
        <w:rPr>
          <w:rFonts w:ascii="Arial Narrow" w:hAnsi="Arial Narrow" w:cs="Arial Narrow"/>
          <w:iCs/>
          <w:sz w:val="24"/>
          <w:szCs w:val="24"/>
        </w:rPr>
        <w:t>of</w:t>
      </w:r>
      <w:r w:rsidR="00B117C1" w:rsidRPr="00A10814">
        <w:rPr>
          <w:rFonts w:ascii="Arial Narrow" w:hAnsi="Arial Narrow" w:cs="Arial Narrow"/>
          <w:iCs/>
          <w:sz w:val="24"/>
          <w:szCs w:val="24"/>
        </w:rPr>
        <w:t xml:space="preserve"> the CSO IORA </w:t>
      </w:r>
      <w:r w:rsidR="00D91A97">
        <w:rPr>
          <w:rFonts w:ascii="Arial Narrow" w:hAnsi="Arial Narrow" w:cs="Arial Narrow"/>
          <w:iCs/>
          <w:sz w:val="24"/>
          <w:szCs w:val="24"/>
        </w:rPr>
        <w:t xml:space="preserve">TROIKA </w:t>
      </w:r>
      <w:r w:rsidR="00B117C1" w:rsidRPr="00A10814">
        <w:rPr>
          <w:rFonts w:ascii="Arial Narrow" w:hAnsi="Arial Narrow"/>
          <w:sz w:val="24"/>
          <w:szCs w:val="24"/>
        </w:rPr>
        <w:t>to initiate the process on behalf of the Foreign Ministers of the COM TROIKA</w:t>
      </w:r>
      <w:r w:rsidR="00B117C1" w:rsidRPr="00A10814">
        <w:rPr>
          <w:rFonts w:ascii="Arial Narrow" w:hAnsi="Arial Narrow"/>
          <w:sz w:val="24"/>
          <w:szCs w:val="24"/>
          <w:lang w:val="en-US"/>
        </w:rPr>
        <w:t>.</w:t>
      </w:r>
      <w:r w:rsidR="00565458" w:rsidRPr="00A10814">
        <w:rPr>
          <w:rFonts w:ascii="Arial Narrow" w:hAnsi="Arial Narrow"/>
          <w:sz w:val="24"/>
          <w:szCs w:val="24"/>
          <w:lang w:val="en-US"/>
        </w:rPr>
        <w:t xml:space="preserve"> The proposal by the Secretariat was approved by the IORA CSO </w:t>
      </w:r>
      <w:r w:rsidR="00D91A97">
        <w:rPr>
          <w:rFonts w:ascii="Arial Narrow" w:hAnsi="Arial Narrow"/>
          <w:sz w:val="24"/>
          <w:szCs w:val="24"/>
          <w:lang w:val="en-US"/>
        </w:rPr>
        <w:t>TROIKA</w:t>
      </w:r>
      <w:r w:rsidR="00565458" w:rsidRPr="00A10814">
        <w:rPr>
          <w:rFonts w:ascii="Arial Narrow" w:hAnsi="Arial Narrow"/>
          <w:sz w:val="24"/>
          <w:szCs w:val="24"/>
          <w:lang w:val="en-US"/>
        </w:rPr>
        <w:t>.</w:t>
      </w:r>
    </w:p>
    <w:p w14:paraId="1D7AB988" w14:textId="77777777" w:rsidR="00B117C1" w:rsidRDefault="00B117C1" w:rsidP="009C7245">
      <w:pPr>
        <w:jc w:val="both"/>
        <w:rPr>
          <w:rFonts w:ascii="Arial Narrow" w:hAnsi="Arial Narrow"/>
          <w:sz w:val="24"/>
          <w:szCs w:val="24"/>
          <w:lang w:val="en-US"/>
        </w:rPr>
      </w:pPr>
    </w:p>
    <w:p w14:paraId="082C635D" w14:textId="7E8B400F" w:rsidR="00411239" w:rsidRPr="008F59A0" w:rsidRDefault="00565458" w:rsidP="006065BD">
      <w:pPr>
        <w:pStyle w:val="ListParagraph"/>
        <w:numPr>
          <w:ilvl w:val="0"/>
          <w:numId w:val="8"/>
        </w:numPr>
        <w:jc w:val="both"/>
        <w:rPr>
          <w:rFonts w:ascii="Arial Narrow" w:hAnsi="Arial Narrow" w:cs="Arial Narrow"/>
          <w:iCs/>
          <w:sz w:val="24"/>
          <w:szCs w:val="24"/>
          <w:lang w:val="en-US" w:eastAsia="en-US"/>
        </w:rPr>
      </w:pPr>
      <w:r w:rsidRPr="008F59A0">
        <w:rPr>
          <w:rFonts w:ascii="Arial Narrow" w:hAnsi="Arial Narrow"/>
          <w:sz w:val="24"/>
          <w:szCs w:val="24"/>
          <w:lang w:val="en-US"/>
        </w:rPr>
        <w:t xml:space="preserve">15 - 30 September 2021 - </w:t>
      </w:r>
      <w:r w:rsidR="00460253" w:rsidRPr="008F59A0">
        <w:rPr>
          <w:rFonts w:ascii="Arial Narrow" w:hAnsi="Arial Narrow"/>
          <w:sz w:val="24"/>
          <w:szCs w:val="24"/>
          <w:lang w:val="en-US"/>
        </w:rPr>
        <w:t xml:space="preserve">Following the approval by the IORA </w:t>
      </w:r>
      <w:r w:rsidRPr="008F59A0">
        <w:rPr>
          <w:rFonts w:ascii="Arial Narrow" w:hAnsi="Arial Narrow"/>
          <w:sz w:val="24"/>
          <w:szCs w:val="24"/>
          <w:lang w:val="en-US"/>
        </w:rPr>
        <w:t xml:space="preserve">CSO </w:t>
      </w:r>
      <w:r w:rsidR="00460253" w:rsidRPr="008F59A0">
        <w:rPr>
          <w:rFonts w:ascii="Arial Narrow" w:hAnsi="Arial Narrow"/>
          <w:sz w:val="24"/>
          <w:szCs w:val="24"/>
          <w:lang w:val="en-US"/>
        </w:rPr>
        <w:t>Troika, the Secretariat</w:t>
      </w:r>
      <w:r w:rsidRPr="008F59A0">
        <w:rPr>
          <w:rFonts w:ascii="Arial Narrow" w:hAnsi="Arial Narrow"/>
          <w:sz w:val="24"/>
          <w:szCs w:val="24"/>
          <w:lang w:val="en-US"/>
        </w:rPr>
        <w:t>, on 15 September 2021,</w:t>
      </w:r>
      <w:r w:rsidR="00460253" w:rsidRPr="008F59A0">
        <w:rPr>
          <w:rFonts w:ascii="Arial Narrow" w:hAnsi="Arial Narrow"/>
          <w:sz w:val="24"/>
          <w:szCs w:val="24"/>
          <w:lang w:val="en-US"/>
        </w:rPr>
        <w:t xml:space="preserve"> circulated the </w:t>
      </w:r>
      <w:r w:rsidR="00460253" w:rsidRPr="008F59A0">
        <w:rPr>
          <w:rFonts w:ascii="Arial Narrow" w:hAnsi="Arial Narrow"/>
          <w:sz w:val="24"/>
          <w:szCs w:val="24"/>
        </w:rPr>
        <w:t xml:space="preserve">Terms of Reference of the Recruitment </w:t>
      </w:r>
      <w:r w:rsidR="00D91A97">
        <w:rPr>
          <w:rFonts w:ascii="Arial Narrow" w:hAnsi="Arial Narrow"/>
          <w:sz w:val="24"/>
          <w:szCs w:val="24"/>
        </w:rPr>
        <w:t xml:space="preserve">and </w:t>
      </w:r>
      <w:r w:rsidR="00460253" w:rsidRPr="008F59A0">
        <w:rPr>
          <w:rFonts w:ascii="Arial Narrow" w:hAnsi="Arial Narrow"/>
          <w:sz w:val="24"/>
          <w:szCs w:val="24"/>
        </w:rPr>
        <w:t>Selection Committee (RSC) and the expedited timeline for the selection of the IORA Secretary-General</w:t>
      </w:r>
      <w:r w:rsidR="00460253" w:rsidRPr="008F59A0">
        <w:rPr>
          <w:rFonts w:ascii="Arial Narrow" w:hAnsi="Arial Narrow"/>
          <w:sz w:val="24"/>
          <w:szCs w:val="24"/>
          <w:lang w:val="en-US"/>
        </w:rPr>
        <w:t xml:space="preserve"> seeking the </w:t>
      </w:r>
      <w:r w:rsidR="00460253" w:rsidRPr="008F59A0">
        <w:rPr>
          <w:rFonts w:ascii="Arial Narrow" w:hAnsi="Arial Narrow"/>
          <w:sz w:val="24"/>
          <w:szCs w:val="24"/>
        </w:rPr>
        <w:t>Intercessional Ministerial Decision</w:t>
      </w:r>
      <w:r w:rsidR="00DE60B4">
        <w:rPr>
          <w:rFonts w:ascii="Arial Narrow" w:hAnsi="Arial Narrow"/>
          <w:sz w:val="24"/>
          <w:szCs w:val="24"/>
        </w:rPr>
        <w:t xml:space="preserve"> </w:t>
      </w:r>
      <w:r w:rsidRPr="008F59A0">
        <w:rPr>
          <w:rFonts w:ascii="Arial Narrow" w:hAnsi="Arial Narrow"/>
          <w:sz w:val="24"/>
          <w:szCs w:val="24"/>
        </w:rPr>
        <w:t>of their respective Foreign Ministers</w:t>
      </w:r>
      <w:r w:rsidR="00460253" w:rsidRPr="008F59A0">
        <w:rPr>
          <w:rFonts w:ascii="Arial Narrow" w:hAnsi="Arial Narrow"/>
          <w:sz w:val="24"/>
          <w:szCs w:val="24"/>
          <w:lang w:val="en-US"/>
        </w:rPr>
        <w:t>.</w:t>
      </w:r>
      <w:r w:rsidRPr="008F59A0">
        <w:rPr>
          <w:rFonts w:ascii="Arial Narrow" w:hAnsi="Arial Narrow" w:cs="Arial Narrow"/>
          <w:iCs/>
          <w:sz w:val="24"/>
          <w:szCs w:val="24"/>
          <w:lang w:val="en-US" w:eastAsia="en-US"/>
        </w:rPr>
        <w:t>Member States endorsed the Terms of Reference</w:t>
      </w:r>
      <w:r w:rsidR="00D91A97">
        <w:rPr>
          <w:rFonts w:ascii="Arial Narrow" w:hAnsi="Arial Narrow" w:cs="Arial Narrow"/>
          <w:iCs/>
          <w:sz w:val="24"/>
          <w:szCs w:val="24"/>
          <w:lang w:val="en-US" w:eastAsia="en-US"/>
        </w:rPr>
        <w:t xml:space="preserve"> (TOR)</w:t>
      </w:r>
      <w:r w:rsidRPr="008F59A0">
        <w:rPr>
          <w:rFonts w:ascii="Arial Narrow" w:hAnsi="Arial Narrow" w:cs="Arial Narrow"/>
          <w:iCs/>
          <w:sz w:val="24"/>
          <w:szCs w:val="24"/>
          <w:lang w:val="en-US" w:eastAsia="en-US"/>
        </w:rPr>
        <w:t xml:space="preserve"> of the Recruitment </w:t>
      </w:r>
      <w:r w:rsidR="00D91A97">
        <w:rPr>
          <w:rFonts w:ascii="Arial Narrow" w:hAnsi="Arial Narrow" w:cs="Arial Narrow"/>
          <w:iCs/>
          <w:sz w:val="24"/>
          <w:szCs w:val="24"/>
          <w:lang w:val="en-US" w:eastAsia="en-US"/>
        </w:rPr>
        <w:t xml:space="preserve">and </w:t>
      </w:r>
      <w:r w:rsidRPr="008F59A0">
        <w:rPr>
          <w:rFonts w:ascii="Arial Narrow" w:hAnsi="Arial Narrow" w:cs="Arial Narrow"/>
          <w:iCs/>
          <w:sz w:val="24"/>
          <w:szCs w:val="24"/>
          <w:lang w:val="en-US" w:eastAsia="en-US"/>
        </w:rPr>
        <w:t xml:space="preserve">Selection Committee (RSC) and the expedited timeline for the selection of the IORA Secretary-General except for Mauritius which had no objection to </w:t>
      </w:r>
      <w:r w:rsidRPr="008F59A0">
        <w:rPr>
          <w:rFonts w:ascii="Arial Narrow" w:hAnsi="Arial Narrow" w:cs="Arial Narrow"/>
          <w:iCs/>
          <w:sz w:val="24"/>
          <w:szCs w:val="24"/>
          <w:lang w:val="en-US" w:eastAsia="en-US"/>
        </w:rPr>
        <w:lastRenderedPageBreak/>
        <w:t>the TOR of the RSC, subject to certain amendments to the TOR RSC and also requested for clarification at Annex A, Paragraph 2.5 (iii) of the TOR</w:t>
      </w:r>
      <w:r w:rsidR="00411239" w:rsidRPr="008F59A0">
        <w:rPr>
          <w:rFonts w:ascii="Arial Narrow" w:hAnsi="Arial Narrow" w:cs="Arial Narrow"/>
          <w:iCs/>
          <w:sz w:val="24"/>
          <w:szCs w:val="24"/>
          <w:lang w:val="en-US" w:eastAsia="en-US"/>
        </w:rPr>
        <w:t xml:space="preserve"> relating where two candidates achieved the same score</w:t>
      </w:r>
      <w:r w:rsidRPr="008F59A0">
        <w:rPr>
          <w:rFonts w:ascii="Arial Narrow" w:hAnsi="Arial Narrow" w:cs="Arial Narrow"/>
          <w:iCs/>
          <w:sz w:val="24"/>
          <w:szCs w:val="24"/>
          <w:lang w:val="en-US" w:eastAsia="en-US"/>
        </w:rPr>
        <w:t xml:space="preserve">.  </w:t>
      </w:r>
    </w:p>
    <w:p w14:paraId="29EC88CE" w14:textId="77777777" w:rsidR="00411239" w:rsidRDefault="00411239" w:rsidP="00565458">
      <w:pPr>
        <w:jc w:val="both"/>
        <w:rPr>
          <w:rFonts w:ascii="Arial Narrow" w:hAnsi="Arial Narrow" w:cs="Arial Narrow"/>
          <w:iCs/>
          <w:sz w:val="24"/>
          <w:szCs w:val="24"/>
          <w:lang w:val="en-US" w:eastAsia="en-US"/>
        </w:rPr>
      </w:pPr>
    </w:p>
    <w:p w14:paraId="72490C24" w14:textId="1C06A259" w:rsidR="00411239" w:rsidRPr="008F59A0" w:rsidRDefault="00A10814" w:rsidP="006065BD">
      <w:pPr>
        <w:pStyle w:val="ListParagraph"/>
        <w:numPr>
          <w:ilvl w:val="0"/>
          <w:numId w:val="8"/>
        </w:numPr>
        <w:jc w:val="both"/>
        <w:rPr>
          <w:rFonts w:ascii="Arial Narrow" w:hAnsi="Arial Narrow" w:cs="Arial Narrow"/>
          <w:iCs/>
          <w:sz w:val="24"/>
          <w:szCs w:val="24"/>
          <w:lang w:val="en-US" w:eastAsia="en-US"/>
        </w:rPr>
      </w:pPr>
      <w:r>
        <w:rPr>
          <w:rFonts w:ascii="Arial Narrow" w:hAnsi="Arial Narrow" w:cs="Arial Narrow"/>
          <w:iCs/>
          <w:sz w:val="24"/>
          <w:szCs w:val="24"/>
          <w:lang w:val="en-US" w:eastAsia="en-US"/>
        </w:rPr>
        <w:t>On 30 September 2021, t</w:t>
      </w:r>
      <w:r w:rsidR="00411239" w:rsidRPr="008F59A0">
        <w:rPr>
          <w:rFonts w:ascii="Arial Narrow" w:hAnsi="Arial Narrow" w:cs="Arial Narrow"/>
          <w:iCs/>
          <w:sz w:val="24"/>
          <w:szCs w:val="24"/>
          <w:lang w:val="en-US" w:eastAsia="en-US"/>
        </w:rPr>
        <w:t xml:space="preserve">he </w:t>
      </w:r>
      <w:r>
        <w:rPr>
          <w:rFonts w:ascii="Arial Narrow" w:hAnsi="Arial Narrow" w:cs="Arial Narrow"/>
          <w:iCs/>
          <w:sz w:val="24"/>
          <w:szCs w:val="24"/>
          <w:lang w:val="en-US" w:eastAsia="en-US"/>
        </w:rPr>
        <w:t xml:space="preserve">IORA Secretariat, while forwarding the feedback received from Member States on the RSC </w:t>
      </w:r>
      <w:proofErr w:type="gramStart"/>
      <w:r>
        <w:rPr>
          <w:rFonts w:ascii="Arial Narrow" w:hAnsi="Arial Narrow" w:cs="Arial Narrow"/>
          <w:iCs/>
          <w:sz w:val="24"/>
          <w:szCs w:val="24"/>
          <w:lang w:val="en-US" w:eastAsia="en-US"/>
        </w:rPr>
        <w:t xml:space="preserve">TOR, </w:t>
      </w:r>
      <w:r w:rsidR="00411239" w:rsidRPr="008F59A0">
        <w:rPr>
          <w:rFonts w:ascii="Arial Narrow" w:hAnsi="Arial Narrow" w:cs="Arial Narrow"/>
          <w:iCs/>
          <w:sz w:val="24"/>
          <w:szCs w:val="24"/>
          <w:lang w:val="en-US" w:eastAsia="en-US"/>
        </w:rPr>
        <w:t xml:space="preserve"> sought</w:t>
      </w:r>
      <w:proofErr w:type="gramEnd"/>
      <w:r w:rsidR="00411239" w:rsidRPr="008F59A0">
        <w:rPr>
          <w:rFonts w:ascii="Arial Narrow" w:hAnsi="Arial Narrow" w:cs="Arial Narrow"/>
          <w:iCs/>
          <w:sz w:val="24"/>
          <w:szCs w:val="24"/>
          <w:lang w:val="en-US" w:eastAsia="en-US"/>
        </w:rPr>
        <w:t xml:space="preserve"> the guidance of the IORA CSO </w:t>
      </w:r>
      <w:r w:rsidR="00D91A97">
        <w:rPr>
          <w:rFonts w:ascii="Arial Narrow" w:hAnsi="Arial Narrow" w:cs="Arial Narrow"/>
          <w:iCs/>
          <w:sz w:val="24"/>
          <w:szCs w:val="24"/>
          <w:lang w:val="en-US" w:eastAsia="en-US"/>
        </w:rPr>
        <w:t>TROIKA</w:t>
      </w:r>
      <w:r w:rsidR="00DE60B4">
        <w:rPr>
          <w:rFonts w:ascii="Arial Narrow" w:hAnsi="Arial Narrow" w:cs="Arial Narrow"/>
          <w:iCs/>
          <w:sz w:val="24"/>
          <w:szCs w:val="24"/>
          <w:lang w:val="en-US" w:eastAsia="en-US"/>
        </w:rPr>
        <w:t xml:space="preserve"> </w:t>
      </w:r>
      <w:r w:rsidR="00411239" w:rsidRPr="008F59A0">
        <w:rPr>
          <w:rFonts w:ascii="Arial Narrow" w:hAnsi="Arial Narrow" w:cs="Arial Narrow"/>
          <w:iCs/>
          <w:sz w:val="24"/>
          <w:szCs w:val="24"/>
          <w:lang w:val="en-US" w:eastAsia="en-US"/>
        </w:rPr>
        <w:t xml:space="preserve">on the feedback received from Mauritius. While acknowledging that the amendments were </w:t>
      </w:r>
      <w:r w:rsidR="00411239" w:rsidRPr="008F59A0">
        <w:rPr>
          <w:rFonts w:ascii="Arial Narrow" w:hAnsi="Arial Narrow"/>
          <w:sz w:val="24"/>
          <w:szCs w:val="24"/>
        </w:rPr>
        <w:t>purportedly not substantive but deemed necessary to improve and clarify the language in the TOR of the RSC</w:t>
      </w:r>
      <w:r w:rsidR="00411239" w:rsidRPr="008F59A0">
        <w:rPr>
          <w:rFonts w:ascii="Arial Narrow" w:hAnsi="Arial Narrow"/>
          <w:sz w:val="24"/>
          <w:szCs w:val="24"/>
          <w:lang w:val="en-US"/>
        </w:rPr>
        <w:t>, the IORA CSO Troika suggested that this would require further Member State</w:t>
      </w:r>
      <w:r w:rsidR="00D91A97">
        <w:rPr>
          <w:rFonts w:ascii="Arial Narrow" w:hAnsi="Arial Narrow"/>
          <w:sz w:val="24"/>
          <w:szCs w:val="24"/>
          <w:lang w:val="en-US"/>
        </w:rPr>
        <w:t>s</w:t>
      </w:r>
      <w:r w:rsidR="00411239" w:rsidRPr="008F59A0">
        <w:rPr>
          <w:rFonts w:ascii="Arial Narrow" w:hAnsi="Arial Narrow"/>
          <w:sz w:val="24"/>
          <w:szCs w:val="24"/>
          <w:lang w:val="en-US"/>
        </w:rPr>
        <w:t xml:space="preserve"> endorsement. W</w:t>
      </w:r>
      <w:r w:rsidR="00411239" w:rsidRPr="008F59A0">
        <w:rPr>
          <w:rFonts w:ascii="Arial Narrow" w:hAnsi="Arial Narrow" w:cs="Arial Narrow"/>
          <w:iCs/>
          <w:sz w:val="24"/>
          <w:szCs w:val="24"/>
          <w:lang w:val="en-US" w:eastAsia="en-US"/>
        </w:rPr>
        <w:t xml:space="preserve">ith regard to Annex A, Paragraph 2.5 (iii), the IORA CSO </w:t>
      </w:r>
      <w:r w:rsidR="00D91A97">
        <w:rPr>
          <w:rFonts w:ascii="Arial Narrow" w:hAnsi="Arial Narrow" w:cs="Arial Narrow"/>
          <w:iCs/>
          <w:sz w:val="24"/>
          <w:szCs w:val="24"/>
          <w:lang w:val="en-US" w:eastAsia="en-US"/>
        </w:rPr>
        <w:t>TROIKA</w:t>
      </w:r>
      <w:r w:rsidR="00DE60B4">
        <w:rPr>
          <w:rFonts w:ascii="Arial Narrow" w:hAnsi="Arial Narrow" w:cs="Arial Narrow"/>
          <w:iCs/>
          <w:sz w:val="24"/>
          <w:szCs w:val="24"/>
          <w:lang w:val="en-US" w:eastAsia="en-US"/>
        </w:rPr>
        <w:t xml:space="preserve"> </w:t>
      </w:r>
      <w:r w:rsidR="00411239" w:rsidRPr="008F59A0">
        <w:rPr>
          <w:rFonts w:ascii="Arial Narrow" w:hAnsi="Arial Narrow" w:cs="Arial Narrow"/>
          <w:iCs/>
          <w:sz w:val="24"/>
          <w:szCs w:val="24"/>
          <w:lang w:val="en-US" w:eastAsia="en-US"/>
        </w:rPr>
        <w:t>suggested that should the future situation arose whereby two candidates achieved the same score, the CSO can decide on the best way forward in determining the most suitable candidate.</w:t>
      </w:r>
    </w:p>
    <w:p w14:paraId="7763C1F4" w14:textId="77777777" w:rsidR="00411239" w:rsidRDefault="00411239" w:rsidP="00565458">
      <w:pPr>
        <w:jc w:val="both"/>
        <w:rPr>
          <w:rFonts w:ascii="Arial Narrow" w:hAnsi="Arial Narrow" w:cs="Arial Narrow"/>
          <w:iCs/>
          <w:sz w:val="24"/>
          <w:szCs w:val="24"/>
          <w:lang w:val="en-US" w:eastAsia="en-US"/>
        </w:rPr>
      </w:pPr>
    </w:p>
    <w:p w14:paraId="491497AA" w14:textId="16086AE6" w:rsidR="00565458" w:rsidRPr="002F3F11" w:rsidRDefault="006D5797" w:rsidP="006065BD">
      <w:pPr>
        <w:pStyle w:val="ListParagraph"/>
        <w:numPr>
          <w:ilvl w:val="0"/>
          <w:numId w:val="8"/>
        </w:numPr>
        <w:jc w:val="both"/>
        <w:rPr>
          <w:rFonts w:ascii="Arial Narrow" w:hAnsi="Arial Narrow" w:cs="Arial Narrow"/>
          <w:sz w:val="24"/>
          <w:szCs w:val="24"/>
          <w:lang w:val="en-US" w:eastAsia="en-US"/>
        </w:rPr>
      </w:pPr>
      <w:r w:rsidRPr="008F59A0">
        <w:rPr>
          <w:rFonts w:ascii="Arial Narrow" w:hAnsi="Arial Narrow" w:cs="Arial Narrow"/>
          <w:sz w:val="24"/>
          <w:szCs w:val="24"/>
          <w:lang w:val="en-US" w:eastAsia="en-US"/>
        </w:rPr>
        <w:t>7 October 2021</w:t>
      </w:r>
      <w:r w:rsidR="00565458" w:rsidRPr="008F59A0">
        <w:rPr>
          <w:rFonts w:ascii="Arial Narrow" w:hAnsi="Arial Narrow" w:cs="Arial Narrow"/>
          <w:sz w:val="24"/>
          <w:szCs w:val="24"/>
          <w:lang w:val="en-US" w:eastAsia="en-US"/>
        </w:rPr>
        <w:t xml:space="preserve"> – The </w:t>
      </w:r>
      <w:r w:rsidR="00A10814">
        <w:rPr>
          <w:rFonts w:ascii="Arial Narrow" w:hAnsi="Arial Narrow" w:cs="Arial Narrow"/>
          <w:sz w:val="24"/>
          <w:szCs w:val="24"/>
          <w:lang w:val="en-US" w:eastAsia="en-US"/>
        </w:rPr>
        <w:t>IORA Secretariat</w:t>
      </w:r>
      <w:r w:rsidR="009F516C" w:rsidRPr="008F59A0">
        <w:rPr>
          <w:rFonts w:ascii="Arial Narrow" w:hAnsi="Arial Narrow" w:cs="Arial Narrow"/>
          <w:sz w:val="24"/>
          <w:szCs w:val="24"/>
          <w:lang w:val="en-US" w:eastAsia="en-US"/>
        </w:rPr>
        <w:t xml:space="preserve">, while </w:t>
      </w:r>
      <w:r w:rsidR="00565458" w:rsidRPr="008F59A0">
        <w:rPr>
          <w:rFonts w:ascii="Arial Narrow" w:hAnsi="Arial Narrow" w:cs="Arial Narrow"/>
          <w:sz w:val="24"/>
          <w:szCs w:val="24"/>
          <w:lang w:val="en-US" w:eastAsia="en-US"/>
        </w:rPr>
        <w:t>inform</w:t>
      </w:r>
      <w:r w:rsidR="009F516C" w:rsidRPr="008F59A0">
        <w:rPr>
          <w:rFonts w:ascii="Arial Narrow" w:hAnsi="Arial Narrow" w:cs="Arial Narrow"/>
          <w:sz w:val="24"/>
          <w:szCs w:val="24"/>
          <w:lang w:val="en-US" w:eastAsia="en-US"/>
        </w:rPr>
        <w:t>ing</w:t>
      </w:r>
      <w:r w:rsidR="00DE60B4">
        <w:rPr>
          <w:rFonts w:ascii="Arial Narrow" w:hAnsi="Arial Narrow" w:cs="Arial Narrow"/>
          <w:sz w:val="24"/>
          <w:szCs w:val="24"/>
          <w:lang w:val="en-US" w:eastAsia="en-US"/>
        </w:rPr>
        <w:t xml:space="preserve"> </w:t>
      </w:r>
      <w:r w:rsidR="0083038F">
        <w:rPr>
          <w:rFonts w:ascii="Arial Narrow" w:hAnsi="Arial Narrow" w:cs="Arial Narrow"/>
          <w:sz w:val="24"/>
          <w:szCs w:val="24"/>
          <w:lang w:val="en-US" w:eastAsia="en-US"/>
        </w:rPr>
        <w:t xml:space="preserve">the </w:t>
      </w:r>
      <w:r w:rsidR="00565458" w:rsidRPr="008F59A0">
        <w:rPr>
          <w:rFonts w:ascii="Arial Narrow" w:hAnsi="Arial Narrow" w:cs="Arial Narrow"/>
          <w:sz w:val="24"/>
          <w:szCs w:val="24"/>
          <w:lang w:val="en-US" w:eastAsia="en-US"/>
        </w:rPr>
        <w:t xml:space="preserve">Member States on the feedback received on the RSC TOR and the </w:t>
      </w:r>
      <w:r w:rsidR="009F516C" w:rsidRPr="008F59A0">
        <w:rPr>
          <w:rFonts w:ascii="Arial Narrow" w:hAnsi="Arial Narrow" w:cs="Arial Narrow"/>
          <w:sz w:val="24"/>
          <w:szCs w:val="24"/>
          <w:lang w:val="en-US" w:eastAsia="en-US"/>
        </w:rPr>
        <w:t xml:space="preserve">expedited </w:t>
      </w:r>
      <w:r w:rsidR="00565458" w:rsidRPr="008F59A0">
        <w:rPr>
          <w:rFonts w:ascii="Arial Narrow" w:hAnsi="Arial Narrow" w:cs="Arial Narrow"/>
          <w:sz w:val="24"/>
          <w:szCs w:val="24"/>
          <w:lang w:val="en-US" w:eastAsia="en-US"/>
        </w:rPr>
        <w:t>timeline</w:t>
      </w:r>
      <w:r w:rsidR="009F516C" w:rsidRPr="008F59A0">
        <w:rPr>
          <w:rFonts w:ascii="Arial Narrow" w:hAnsi="Arial Narrow" w:cs="Arial Narrow"/>
          <w:sz w:val="24"/>
          <w:szCs w:val="24"/>
          <w:lang w:val="en-US" w:eastAsia="en-US"/>
        </w:rPr>
        <w:t>,</w:t>
      </w:r>
      <w:r w:rsidR="00565458" w:rsidRPr="008F59A0">
        <w:rPr>
          <w:rFonts w:ascii="Arial Narrow" w:hAnsi="Arial Narrow" w:cs="Arial Narrow"/>
          <w:sz w:val="24"/>
          <w:szCs w:val="24"/>
          <w:lang w:val="en-US" w:eastAsia="en-US"/>
        </w:rPr>
        <w:t xml:space="preserve"> communicated the suggestion by the IORA CSO </w:t>
      </w:r>
      <w:r w:rsidR="0083038F">
        <w:rPr>
          <w:rFonts w:ascii="Arial Narrow" w:hAnsi="Arial Narrow" w:cs="Arial Narrow"/>
          <w:sz w:val="24"/>
          <w:szCs w:val="24"/>
          <w:lang w:val="en-US" w:eastAsia="en-US"/>
        </w:rPr>
        <w:t>TROIKA</w:t>
      </w:r>
      <w:r w:rsidR="00DE60B4">
        <w:rPr>
          <w:rFonts w:ascii="Arial Narrow" w:hAnsi="Arial Narrow" w:cs="Arial Narrow"/>
          <w:sz w:val="24"/>
          <w:szCs w:val="24"/>
          <w:lang w:val="en-US" w:eastAsia="en-US"/>
        </w:rPr>
        <w:t xml:space="preserve"> </w:t>
      </w:r>
      <w:r w:rsidR="00565458" w:rsidRPr="008F59A0">
        <w:rPr>
          <w:rFonts w:ascii="Arial Narrow" w:hAnsi="Arial Narrow" w:cs="Arial Narrow"/>
          <w:sz w:val="24"/>
          <w:szCs w:val="24"/>
          <w:lang w:val="en-US" w:eastAsia="en-US"/>
        </w:rPr>
        <w:t>to Member States on Mauritius’ feedback on the document</w:t>
      </w:r>
      <w:r w:rsidR="009F516C" w:rsidRPr="008F59A0">
        <w:rPr>
          <w:rFonts w:ascii="Arial Narrow" w:hAnsi="Arial Narrow" w:cs="Arial Narrow"/>
          <w:sz w:val="24"/>
          <w:szCs w:val="24"/>
          <w:lang w:val="en-US" w:eastAsia="en-US"/>
        </w:rPr>
        <w:t xml:space="preserve"> which advised the </w:t>
      </w:r>
      <w:r w:rsidR="00A10814">
        <w:rPr>
          <w:rFonts w:ascii="Arial Narrow" w:hAnsi="Arial Narrow" w:cs="Arial Narrow"/>
          <w:sz w:val="24"/>
          <w:szCs w:val="24"/>
          <w:lang w:val="en-US" w:eastAsia="en-US"/>
        </w:rPr>
        <w:t>IORA Secretariat</w:t>
      </w:r>
      <w:r w:rsidR="009F516C" w:rsidRPr="008F59A0">
        <w:rPr>
          <w:rFonts w:ascii="Arial Narrow" w:hAnsi="Arial Narrow" w:cs="Arial Narrow"/>
          <w:sz w:val="24"/>
          <w:szCs w:val="24"/>
          <w:lang w:val="en-US" w:eastAsia="en-US"/>
        </w:rPr>
        <w:t xml:space="preserve"> to initiate the selection process and to simultaneously seek Member States’ endorsement for the non-substantive amendments proposed by Mauritius as a matter of utmost urgency</w:t>
      </w:r>
      <w:r w:rsidR="00565458" w:rsidRPr="008F59A0">
        <w:rPr>
          <w:rFonts w:ascii="Arial Narrow" w:hAnsi="Arial Narrow" w:cs="Arial Narrow"/>
          <w:sz w:val="24"/>
          <w:szCs w:val="24"/>
          <w:lang w:val="en-US" w:eastAsia="en-US"/>
        </w:rPr>
        <w:t>.</w:t>
      </w:r>
      <w:r w:rsidR="002F3F11">
        <w:rPr>
          <w:rFonts w:ascii="Arial Narrow" w:hAnsi="Arial Narrow" w:cs="Arial Narrow"/>
          <w:sz w:val="24"/>
          <w:szCs w:val="24"/>
          <w:lang w:val="en-US" w:eastAsia="en-US"/>
        </w:rPr>
        <w:t xml:space="preserve"> Kenya, </w:t>
      </w:r>
      <w:r w:rsidR="002F3F11" w:rsidRPr="002F3F11">
        <w:rPr>
          <w:rFonts w:ascii="Arial Narrow" w:hAnsi="Arial Narrow"/>
          <w:sz w:val="24"/>
          <w:szCs w:val="24"/>
          <w:lang w:val="en-SG"/>
        </w:rPr>
        <w:t>Singapore agreed with th</w:t>
      </w:r>
      <w:r w:rsidR="002F3F11">
        <w:rPr>
          <w:rFonts w:ascii="Arial Narrow" w:hAnsi="Arial Narrow"/>
          <w:sz w:val="24"/>
          <w:szCs w:val="24"/>
          <w:lang w:val="en-SG"/>
        </w:rPr>
        <w:t>e</w:t>
      </w:r>
      <w:r w:rsidR="002F3F11" w:rsidRPr="002F3F11">
        <w:rPr>
          <w:rFonts w:ascii="Arial Narrow" w:hAnsi="Arial Narrow"/>
          <w:sz w:val="24"/>
          <w:szCs w:val="24"/>
          <w:lang w:val="en-SG"/>
        </w:rPr>
        <w:t xml:space="preserve"> version of the draft </w:t>
      </w:r>
      <w:proofErr w:type="spellStart"/>
      <w:r w:rsidR="002F3F11" w:rsidRPr="002F3F11">
        <w:rPr>
          <w:rFonts w:ascii="Arial Narrow" w:hAnsi="Arial Narrow"/>
          <w:sz w:val="24"/>
          <w:szCs w:val="24"/>
          <w:lang w:val="en-SG"/>
        </w:rPr>
        <w:t>ToR</w:t>
      </w:r>
      <w:proofErr w:type="spellEnd"/>
      <w:r w:rsidR="002F3F11" w:rsidRPr="002F3F11">
        <w:rPr>
          <w:rFonts w:ascii="Arial Narrow" w:hAnsi="Arial Narrow"/>
          <w:sz w:val="24"/>
          <w:szCs w:val="24"/>
          <w:lang w:val="en-SG"/>
        </w:rPr>
        <w:t xml:space="preserve"> as amended by Mauritius.</w:t>
      </w:r>
    </w:p>
    <w:p w14:paraId="360B2F7F" w14:textId="77777777" w:rsidR="00565458" w:rsidRDefault="00565458" w:rsidP="009C7245">
      <w:pPr>
        <w:jc w:val="both"/>
        <w:rPr>
          <w:rFonts w:ascii="Arial Narrow" w:hAnsi="Arial Narrow" w:cs="Arial Narrow"/>
          <w:sz w:val="24"/>
          <w:szCs w:val="24"/>
          <w:lang w:val="en-US" w:eastAsia="en-US"/>
        </w:rPr>
      </w:pPr>
    </w:p>
    <w:p w14:paraId="6629F3B3" w14:textId="77777777" w:rsidR="009F516C" w:rsidRPr="008F59A0" w:rsidRDefault="009F516C" w:rsidP="006065BD">
      <w:pPr>
        <w:pStyle w:val="ListParagraph"/>
        <w:numPr>
          <w:ilvl w:val="0"/>
          <w:numId w:val="8"/>
        </w:numPr>
        <w:jc w:val="both"/>
        <w:rPr>
          <w:rFonts w:ascii="Arial Narrow" w:hAnsi="Arial Narrow" w:cs="Arial Narrow"/>
          <w:sz w:val="24"/>
          <w:szCs w:val="24"/>
          <w:lang w:val="en-US" w:eastAsia="en-US"/>
        </w:rPr>
      </w:pPr>
      <w:r w:rsidRPr="008F59A0">
        <w:rPr>
          <w:rFonts w:ascii="Arial Narrow" w:hAnsi="Arial Narrow" w:cs="Arial Narrow"/>
          <w:sz w:val="24"/>
          <w:szCs w:val="24"/>
          <w:lang w:val="en-US" w:eastAsia="en-US"/>
        </w:rPr>
        <w:t xml:space="preserve">7 October 2021 – The </w:t>
      </w:r>
      <w:r w:rsidR="00A10814">
        <w:rPr>
          <w:rFonts w:ascii="Arial Narrow" w:hAnsi="Arial Narrow" w:cs="Arial Narrow"/>
          <w:sz w:val="24"/>
          <w:szCs w:val="24"/>
          <w:lang w:val="en-US" w:eastAsia="en-US"/>
        </w:rPr>
        <w:t xml:space="preserve">IORA </w:t>
      </w:r>
      <w:r w:rsidRPr="008F59A0">
        <w:rPr>
          <w:rFonts w:ascii="Arial Narrow" w:hAnsi="Arial Narrow" w:cs="Arial Narrow"/>
          <w:sz w:val="24"/>
          <w:szCs w:val="24"/>
          <w:lang w:val="en-US" w:eastAsia="en-US"/>
        </w:rPr>
        <w:t>Secretariat wrote to the Member States following alphabetical order seeking interest to be included in RSC until the compliment of four was reached.</w:t>
      </w:r>
    </w:p>
    <w:p w14:paraId="72770EB0" w14:textId="77777777" w:rsidR="009F516C" w:rsidRDefault="009F516C" w:rsidP="009C7245">
      <w:pPr>
        <w:jc w:val="both"/>
        <w:rPr>
          <w:rFonts w:ascii="Arial Narrow" w:hAnsi="Arial Narrow" w:cs="Arial Narrow"/>
          <w:sz w:val="24"/>
          <w:szCs w:val="24"/>
          <w:lang w:val="en-US" w:eastAsia="en-US"/>
        </w:rPr>
      </w:pPr>
    </w:p>
    <w:p w14:paraId="5C7B6F05" w14:textId="5BF9C0E3" w:rsidR="00DD1A8A" w:rsidRPr="00DD1A8A" w:rsidRDefault="006D5797" w:rsidP="00DD1A8A">
      <w:pPr>
        <w:jc w:val="both"/>
        <w:rPr>
          <w:rFonts w:ascii="Arial Narrow" w:hAnsi="Arial Narrow"/>
          <w:sz w:val="24"/>
          <w:szCs w:val="24"/>
          <w:lang w:val="en-US"/>
        </w:rPr>
      </w:pPr>
      <w:r w:rsidRPr="00225DA2">
        <w:rPr>
          <w:rFonts w:ascii="Arial Narrow" w:hAnsi="Arial Narrow"/>
          <w:color w:val="222222"/>
          <w:sz w:val="24"/>
          <w:szCs w:val="24"/>
          <w:shd w:val="clear" w:color="auto" w:fill="FFFFFF"/>
          <w:lang w:val="en-US"/>
        </w:rPr>
        <w:t>15 October 2021</w:t>
      </w:r>
      <w:r w:rsidR="00A10814">
        <w:rPr>
          <w:rFonts w:ascii="Arial Narrow" w:hAnsi="Arial Narrow"/>
          <w:color w:val="222222"/>
          <w:sz w:val="24"/>
          <w:szCs w:val="24"/>
          <w:shd w:val="clear" w:color="auto" w:fill="FFFFFF"/>
          <w:lang w:val="en-US"/>
        </w:rPr>
        <w:t xml:space="preserve"> -T</w:t>
      </w:r>
      <w:r w:rsidRPr="00225DA2">
        <w:rPr>
          <w:rFonts w:ascii="Arial Narrow" w:hAnsi="Arial Narrow"/>
          <w:color w:val="222222"/>
          <w:sz w:val="24"/>
          <w:szCs w:val="24"/>
          <w:shd w:val="clear" w:color="auto" w:fill="FFFFFF"/>
          <w:lang w:val="en-US"/>
        </w:rPr>
        <w:t xml:space="preserve">he </w:t>
      </w:r>
      <w:r w:rsidR="00A10814">
        <w:rPr>
          <w:rFonts w:ascii="Arial Narrow" w:hAnsi="Arial Narrow"/>
          <w:color w:val="222222"/>
          <w:sz w:val="24"/>
          <w:szCs w:val="24"/>
          <w:shd w:val="clear" w:color="auto" w:fill="FFFFFF"/>
          <w:lang w:val="en-US"/>
        </w:rPr>
        <w:t xml:space="preserve">IORA </w:t>
      </w:r>
      <w:r w:rsidRPr="00225DA2">
        <w:rPr>
          <w:rFonts w:ascii="Arial Narrow" w:hAnsi="Arial Narrow"/>
          <w:color w:val="222222"/>
          <w:sz w:val="24"/>
          <w:szCs w:val="24"/>
          <w:shd w:val="clear" w:color="auto" w:fill="FFFFFF"/>
          <w:lang w:val="en-US"/>
        </w:rPr>
        <w:t xml:space="preserve">Secretariat, following the approval by the IORA </w:t>
      </w:r>
      <w:proofErr w:type="gramStart"/>
      <w:r w:rsidRPr="00225DA2">
        <w:rPr>
          <w:rFonts w:ascii="Arial Narrow" w:hAnsi="Arial Narrow"/>
          <w:color w:val="222222"/>
          <w:sz w:val="24"/>
          <w:szCs w:val="24"/>
          <w:shd w:val="clear" w:color="auto" w:fill="FFFFFF"/>
          <w:lang w:val="en-US"/>
        </w:rPr>
        <w:t>Chair,  UAE</w:t>
      </w:r>
      <w:proofErr w:type="gramEnd"/>
      <w:r w:rsidRPr="00225DA2">
        <w:rPr>
          <w:rFonts w:ascii="Arial Narrow" w:hAnsi="Arial Narrow"/>
          <w:color w:val="222222"/>
          <w:sz w:val="24"/>
          <w:szCs w:val="24"/>
          <w:shd w:val="clear" w:color="auto" w:fill="FFFFFF"/>
          <w:lang w:val="en-US"/>
        </w:rPr>
        <w:t>, launched the call for nominations for the new Secretary-General on its behalf</w:t>
      </w:r>
      <w:r w:rsidR="00B117C1" w:rsidRPr="00225DA2">
        <w:rPr>
          <w:rFonts w:ascii="Arial Narrow" w:hAnsi="Arial Narrow"/>
          <w:color w:val="222222"/>
          <w:sz w:val="24"/>
          <w:szCs w:val="24"/>
          <w:shd w:val="clear" w:color="auto" w:fill="FFFFFF"/>
          <w:lang w:val="en-US"/>
        </w:rPr>
        <w:t xml:space="preserve"> and invited Member States to nominate suitable candidates for this position</w:t>
      </w:r>
      <w:r w:rsidRPr="00225DA2">
        <w:rPr>
          <w:rFonts w:ascii="Arial Narrow" w:hAnsi="Arial Narrow"/>
          <w:color w:val="222222"/>
          <w:sz w:val="24"/>
          <w:szCs w:val="24"/>
          <w:shd w:val="clear" w:color="auto" w:fill="FFFFFF"/>
          <w:lang w:val="en-US"/>
        </w:rPr>
        <w:t>.</w:t>
      </w:r>
      <w:r w:rsidRPr="00225DA2">
        <w:rPr>
          <w:rFonts w:ascii="Arial Narrow" w:hAnsi="Arial Narrow"/>
          <w:color w:val="222222"/>
          <w:sz w:val="24"/>
          <w:szCs w:val="24"/>
          <w:shd w:val="clear" w:color="auto" w:fill="FFFFFF"/>
        </w:rPr>
        <w:t> </w:t>
      </w:r>
      <w:r w:rsidR="00B117C1" w:rsidRPr="00225DA2">
        <w:rPr>
          <w:rFonts w:ascii="Arial Narrow" w:hAnsi="Arial Narrow"/>
          <w:color w:val="222222"/>
          <w:sz w:val="24"/>
          <w:szCs w:val="24"/>
          <w:shd w:val="clear" w:color="auto" w:fill="FFFFFF"/>
          <w:lang w:val="en-US"/>
        </w:rPr>
        <w:t xml:space="preserve">The said communication also included the RSC </w:t>
      </w:r>
      <w:r w:rsidR="0083038F">
        <w:rPr>
          <w:rFonts w:ascii="Arial Narrow" w:hAnsi="Arial Narrow"/>
          <w:color w:val="222222"/>
          <w:sz w:val="24"/>
          <w:szCs w:val="24"/>
          <w:shd w:val="clear" w:color="auto" w:fill="FFFFFF"/>
          <w:lang w:val="en-US"/>
        </w:rPr>
        <w:t>TOR</w:t>
      </w:r>
      <w:r w:rsidR="00DE60B4">
        <w:rPr>
          <w:rFonts w:ascii="Arial Narrow" w:hAnsi="Arial Narrow"/>
          <w:color w:val="222222"/>
          <w:sz w:val="24"/>
          <w:szCs w:val="24"/>
          <w:shd w:val="clear" w:color="auto" w:fill="FFFFFF"/>
          <w:lang w:val="en-US"/>
        </w:rPr>
        <w:t xml:space="preserve"> </w:t>
      </w:r>
      <w:r w:rsidR="00B117C1" w:rsidRPr="00225DA2">
        <w:rPr>
          <w:rFonts w:ascii="Arial Narrow" w:hAnsi="Arial Narrow"/>
          <w:color w:val="222222"/>
          <w:sz w:val="24"/>
          <w:szCs w:val="24"/>
          <w:shd w:val="clear" w:color="auto" w:fill="FFFFFF"/>
          <w:lang w:val="en-US"/>
        </w:rPr>
        <w:t>with the non-substantive amendment proposed by Mauritius, with a request for their endorsement of the amendments by Wednesday, 27 October 2021.</w:t>
      </w:r>
      <w:r w:rsidR="00225DA2" w:rsidRPr="00225DA2">
        <w:rPr>
          <w:rFonts w:ascii="Arial Narrow" w:hAnsi="Arial Narrow"/>
          <w:color w:val="222222"/>
          <w:sz w:val="24"/>
          <w:szCs w:val="24"/>
          <w:shd w:val="clear" w:color="auto" w:fill="FFFFFF"/>
          <w:lang w:val="en-US"/>
        </w:rPr>
        <w:t xml:space="preserve">On 18 October, Indonesia </w:t>
      </w:r>
      <w:r w:rsidR="00225DA2" w:rsidRPr="00225DA2">
        <w:rPr>
          <w:rFonts w:ascii="Arial Narrow" w:hAnsi="Arial Narrow"/>
          <w:color w:val="000000"/>
          <w:sz w:val="24"/>
          <w:szCs w:val="24"/>
        </w:rPr>
        <w:t>presented its candidature to the said available position</w:t>
      </w:r>
      <w:r w:rsidR="00225DA2" w:rsidRPr="00225DA2">
        <w:rPr>
          <w:rFonts w:ascii="Arial Narrow" w:hAnsi="Arial Narrow"/>
          <w:color w:val="222222"/>
          <w:sz w:val="24"/>
          <w:szCs w:val="24"/>
          <w:shd w:val="clear" w:color="auto" w:fill="FFFFFF"/>
          <w:lang w:val="en-US"/>
        </w:rPr>
        <w:t xml:space="preserve"> and </w:t>
      </w:r>
      <w:r w:rsidR="00225DA2" w:rsidRPr="00225DA2">
        <w:rPr>
          <w:rFonts w:ascii="Arial Narrow" w:hAnsi="Arial Narrow"/>
          <w:color w:val="000000"/>
          <w:sz w:val="24"/>
          <w:szCs w:val="24"/>
        </w:rPr>
        <w:t xml:space="preserve">nominated H. E. Salman Al Farisi, the Ambassador of the Republic of Indonesia to the Republic of South Africa, as the new </w:t>
      </w:r>
      <w:r w:rsidR="00225DA2" w:rsidRPr="00DD1A8A">
        <w:rPr>
          <w:rFonts w:ascii="Arial Narrow" w:hAnsi="Arial Narrow"/>
          <w:color w:val="000000"/>
          <w:sz w:val="24"/>
          <w:szCs w:val="24"/>
        </w:rPr>
        <w:t>Secretary-General of IORA. The information was conveyed to Member States on 21 October 2021. The supporting information (</w:t>
      </w:r>
      <w:r w:rsidR="00225DA2" w:rsidRPr="00DD1A8A">
        <w:rPr>
          <w:rFonts w:ascii="Arial Narrow" w:hAnsi="Arial Narrow"/>
          <w:sz w:val="24"/>
          <w:szCs w:val="24"/>
          <w:lang w:val="en-US"/>
        </w:rPr>
        <w:t>curriculum vitae, statement of claims, and statement of vision for IORA)</w:t>
      </w:r>
      <w:r w:rsidR="00225DA2" w:rsidRPr="00DD1A8A">
        <w:rPr>
          <w:rFonts w:ascii="Arial Narrow" w:hAnsi="Arial Narrow"/>
          <w:color w:val="000000"/>
          <w:sz w:val="24"/>
          <w:szCs w:val="24"/>
        </w:rPr>
        <w:t xml:space="preserve">, received from Indonesia was conveyed to Member States on 23 October 2021. </w:t>
      </w:r>
      <w:r w:rsidR="00DD1A8A" w:rsidRPr="00DD1A8A">
        <w:rPr>
          <w:rFonts w:ascii="Arial Narrow" w:hAnsi="Arial Narrow"/>
          <w:color w:val="000000"/>
          <w:sz w:val="24"/>
          <w:szCs w:val="24"/>
        </w:rPr>
        <w:t xml:space="preserve">In addition, the Secretariat received the nominee from Sri Lanka on 27 October 2021 and which was conveyed to all Member States on 27 October 2021. On the same date, the Secretariat received request </w:t>
      </w:r>
      <w:r w:rsidR="00DD1A8A" w:rsidRPr="00DD1A8A">
        <w:rPr>
          <w:rFonts w:ascii="Arial Narrow" w:hAnsi="Arial Narrow"/>
          <w:sz w:val="24"/>
          <w:szCs w:val="24"/>
          <w:lang w:val="en-US"/>
        </w:rPr>
        <w:t>from Member States to extend the deadline. After the approval of the TROIKA on the request, the information was conveyed to Member States on 28 October 2021 to extend the deadlines for nomination of the new Secretary-General until Monday, 1</w:t>
      </w:r>
      <w:r w:rsidR="00DD1A8A" w:rsidRPr="00DD1A8A">
        <w:rPr>
          <w:rFonts w:ascii="Arial Narrow" w:hAnsi="Arial Narrow"/>
          <w:sz w:val="24"/>
          <w:szCs w:val="24"/>
          <w:vertAlign w:val="superscript"/>
          <w:lang w:val="en-US"/>
        </w:rPr>
        <w:t>st</w:t>
      </w:r>
      <w:r w:rsidR="00DD1A8A" w:rsidRPr="00DD1A8A">
        <w:rPr>
          <w:rFonts w:ascii="Arial Narrow" w:hAnsi="Arial Narrow"/>
          <w:sz w:val="24"/>
          <w:szCs w:val="24"/>
          <w:lang w:val="en-US"/>
        </w:rPr>
        <w:t xml:space="preserve"> November 2021. The new schedule agreed was as follows:</w:t>
      </w:r>
    </w:p>
    <w:p w14:paraId="065F010A" w14:textId="77777777" w:rsidR="00DD1A8A" w:rsidRPr="00DD1A8A" w:rsidRDefault="00DD1A8A" w:rsidP="00DD1A8A">
      <w:pPr>
        <w:jc w:val="both"/>
        <w:rPr>
          <w:rFonts w:ascii="Arial Narrow" w:hAnsi="Arial Narrow"/>
          <w:sz w:val="24"/>
          <w:szCs w:val="24"/>
          <w:lang w:val="en-US"/>
        </w:rPr>
      </w:pPr>
    </w:p>
    <w:p w14:paraId="05B79788" w14:textId="77777777" w:rsidR="00DD1A8A" w:rsidRPr="00DD1A8A" w:rsidRDefault="00DD1A8A" w:rsidP="00DD1A8A">
      <w:pPr>
        <w:numPr>
          <w:ilvl w:val="0"/>
          <w:numId w:val="71"/>
        </w:numPr>
        <w:jc w:val="both"/>
        <w:rPr>
          <w:rFonts w:ascii="Arial Narrow" w:hAnsi="Arial Narrow"/>
          <w:sz w:val="24"/>
          <w:szCs w:val="24"/>
        </w:rPr>
      </w:pPr>
      <w:r w:rsidRPr="00DD1A8A">
        <w:rPr>
          <w:rFonts w:ascii="Arial Narrow" w:hAnsi="Arial Narrow"/>
          <w:b/>
          <w:bCs/>
          <w:sz w:val="24"/>
          <w:szCs w:val="24"/>
          <w:lang w:val="en-US"/>
        </w:rPr>
        <w:t>Mon</w:t>
      </w:r>
      <w:r w:rsidRPr="00DD1A8A">
        <w:rPr>
          <w:rFonts w:ascii="Arial Narrow" w:hAnsi="Arial Narrow"/>
          <w:b/>
          <w:bCs/>
          <w:sz w:val="24"/>
          <w:szCs w:val="24"/>
        </w:rPr>
        <w:t>day, </w:t>
      </w:r>
      <w:r w:rsidRPr="00DD1A8A">
        <w:rPr>
          <w:rFonts w:ascii="Arial Narrow" w:hAnsi="Arial Narrow"/>
          <w:b/>
          <w:bCs/>
          <w:sz w:val="24"/>
          <w:szCs w:val="24"/>
          <w:lang w:val="en-US"/>
        </w:rPr>
        <w:t>1 November</w:t>
      </w:r>
      <w:r w:rsidRPr="00DD1A8A">
        <w:rPr>
          <w:rFonts w:ascii="Arial Narrow" w:hAnsi="Arial Narrow"/>
          <w:b/>
          <w:bCs/>
          <w:sz w:val="24"/>
          <w:szCs w:val="24"/>
        </w:rPr>
        <w:t> 2021</w:t>
      </w:r>
      <w:r w:rsidRPr="00DD1A8A">
        <w:rPr>
          <w:rFonts w:ascii="Arial Narrow" w:hAnsi="Arial Narrow"/>
          <w:sz w:val="24"/>
          <w:szCs w:val="24"/>
        </w:rPr>
        <w:t> – Secretariat will send nominations together with the supporting information received from Member States</w:t>
      </w:r>
      <w:r w:rsidRPr="00DD1A8A">
        <w:rPr>
          <w:rFonts w:ascii="Arial Narrow" w:hAnsi="Arial Narrow"/>
          <w:sz w:val="24"/>
          <w:szCs w:val="24"/>
          <w:lang w:val="en-US"/>
        </w:rPr>
        <w:t xml:space="preserve"> and the marking sheet</w:t>
      </w:r>
      <w:r w:rsidRPr="00DD1A8A">
        <w:rPr>
          <w:rFonts w:ascii="Arial Narrow" w:hAnsi="Arial Narrow"/>
          <w:sz w:val="24"/>
          <w:szCs w:val="24"/>
        </w:rPr>
        <w:t xml:space="preserve"> to RSC.</w:t>
      </w:r>
    </w:p>
    <w:p w14:paraId="6F3CE70A" w14:textId="77777777" w:rsidR="00DD1A8A" w:rsidRPr="00DD1A8A" w:rsidRDefault="00DD1A8A" w:rsidP="00DD1A8A">
      <w:pPr>
        <w:numPr>
          <w:ilvl w:val="0"/>
          <w:numId w:val="71"/>
        </w:numPr>
        <w:rPr>
          <w:rFonts w:ascii="Arial Narrow" w:hAnsi="Arial Narrow"/>
          <w:sz w:val="24"/>
          <w:szCs w:val="24"/>
        </w:rPr>
      </w:pPr>
      <w:r w:rsidRPr="00DD1A8A">
        <w:rPr>
          <w:rFonts w:ascii="Arial Narrow" w:hAnsi="Arial Narrow"/>
          <w:b/>
          <w:bCs/>
          <w:sz w:val="24"/>
          <w:szCs w:val="24"/>
        </w:rPr>
        <w:t>T</w:t>
      </w:r>
      <w:proofErr w:type="spellStart"/>
      <w:r w:rsidRPr="00DD1A8A">
        <w:rPr>
          <w:rFonts w:ascii="Arial Narrow" w:hAnsi="Arial Narrow"/>
          <w:b/>
          <w:bCs/>
          <w:sz w:val="24"/>
          <w:szCs w:val="24"/>
          <w:lang w:val="en-US"/>
        </w:rPr>
        <w:t>ue</w:t>
      </w:r>
      <w:r w:rsidRPr="00DD1A8A">
        <w:rPr>
          <w:rFonts w:ascii="Arial Narrow" w:hAnsi="Arial Narrow"/>
          <w:b/>
          <w:bCs/>
          <w:sz w:val="24"/>
          <w:szCs w:val="24"/>
        </w:rPr>
        <w:t>sday</w:t>
      </w:r>
      <w:proofErr w:type="spellEnd"/>
      <w:r w:rsidRPr="00DD1A8A">
        <w:rPr>
          <w:rFonts w:ascii="Arial Narrow" w:hAnsi="Arial Narrow"/>
          <w:b/>
          <w:bCs/>
          <w:sz w:val="24"/>
          <w:szCs w:val="24"/>
          <w:lang w:val="en-US"/>
        </w:rPr>
        <w:t>,</w:t>
      </w:r>
      <w:r w:rsidRPr="00DD1A8A">
        <w:rPr>
          <w:rFonts w:ascii="Arial Narrow" w:hAnsi="Arial Narrow"/>
          <w:b/>
          <w:bCs/>
          <w:sz w:val="24"/>
          <w:szCs w:val="24"/>
        </w:rPr>
        <w:t xml:space="preserve"> 2 </w:t>
      </w:r>
      <w:r w:rsidRPr="00DD1A8A">
        <w:rPr>
          <w:rFonts w:ascii="Arial Narrow" w:hAnsi="Arial Narrow"/>
          <w:b/>
          <w:bCs/>
          <w:sz w:val="24"/>
          <w:szCs w:val="24"/>
          <w:lang w:val="en-US"/>
        </w:rPr>
        <w:t>November</w:t>
      </w:r>
      <w:r w:rsidRPr="00DD1A8A">
        <w:rPr>
          <w:rFonts w:ascii="Arial Narrow" w:hAnsi="Arial Narrow"/>
          <w:b/>
          <w:bCs/>
          <w:sz w:val="24"/>
          <w:szCs w:val="24"/>
        </w:rPr>
        <w:t xml:space="preserve"> 2021 to </w:t>
      </w:r>
      <w:r w:rsidRPr="00DD1A8A">
        <w:rPr>
          <w:rFonts w:ascii="Arial Narrow" w:hAnsi="Arial Narrow"/>
          <w:b/>
          <w:bCs/>
          <w:sz w:val="24"/>
          <w:szCs w:val="24"/>
          <w:lang w:val="en-US"/>
        </w:rPr>
        <w:t>Mond</w:t>
      </w:r>
      <w:r w:rsidRPr="00DD1A8A">
        <w:rPr>
          <w:rFonts w:ascii="Arial Narrow" w:hAnsi="Arial Narrow"/>
          <w:b/>
          <w:bCs/>
          <w:sz w:val="24"/>
          <w:szCs w:val="24"/>
        </w:rPr>
        <w:t>ay, </w:t>
      </w:r>
      <w:r w:rsidRPr="00DD1A8A">
        <w:rPr>
          <w:rFonts w:ascii="Arial Narrow" w:hAnsi="Arial Narrow"/>
          <w:b/>
          <w:bCs/>
          <w:sz w:val="24"/>
          <w:szCs w:val="24"/>
          <w:lang w:val="en-US"/>
        </w:rPr>
        <w:t>9</w:t>
      </w:r>
      <w:r w:rsidRPr="00DD1A8A">
        <w:rPr>
          <w:rFonts w:ascii="Arial Narrow" w:hAnsi="Arial Narrow"/>
          <w:b/>
          <w:bCs/>
          <w:sz w:val="24"/>
          <w:szCs w:val="24"/>
        </w:rPr>
        <w:t> November 2021</w:t>
      </w:r>
      <w:r w:rsidRPr="00DD1A8A">
        <w:rPr>
          <w:rFonts w:ascii="Arial Narrow" w:hAnsi="Arial Narrow"/>
          <w:sz w:val="24"/>
          <w:szCs w:val="24"/>
        </w:rPr>
        <w:t>- Shortlisting and virtual interview by RSC.</w:t>
      </w:r>
    </w:p>
    <w:p w14:paraId="0E78520A" w14:textId="77777777" w:rsidR="00DD1A8A" w:rsidRPr="00DD1A8A" w:rsidRDefault="00DD1A8A" w:rsidP="00DD1A8A">
      <w:pPr>
        <w:numPr>
          <w:ilvl w:val="0"/>
          <w:numId w:val="71"/>
        </w:numPr>
        <w:jc w:val="both"/>
        <w:rPr>
          <w:rFonts w:ascii="Arial Narrow" w:hAnsi="Arial Narrow"/>
          <w:sz w:val="24"/>
          <w:szCs w:val="24"/>
        </w:rPr>
      </w:pPr>
      <w:proofErr w:type="spellStart"/>
      <w:r w:rsidRPr="00DD1A8A">
        <w:rPr>
          <w:rFonts w:ascii="Arial Narrow" w:hAnsi="Arial Narrow"/>
          <w:b/>
          <w:bCs/>
          <w:sz w:val="24"/>
          <w:szCs w:val="24"/>
          <w:lang w:val="en-US"/>
        </w:rPr>
        <w:t>Wednes</w:t>
      </w:r>
      <w:proofErr w:type="spellEnd"/>
      <w:r w:rsidRPr="00DD1A8A">
        <w:rPr>
          <w:rFonts w:ascii="Arial Narrow" w:hAnsi="Arial Narrow"/>
          <w:b/>
          <w:bCs/>
          <w:sz w:val="24"/>
          <w:szCs w:val="24"/>
        </w:rPr>
        <w:t>day, </w:t>
      </w:r>
      <w:r w:rsidRPr="00DD1A8A">
        <w:rPr>
          <w:rFonts w:ascii="Arial Narrow" w:hAnsi="Arial Narrow"/>
          <w:b/>
          <w:bCs/>
          <w:sz w:val="24"/>
          <w:szCs w:val="24"/>
          <w:lang w:val="en-US"/>
        </w:rPr>
        <w:t>10</w:t>
      </w:r>
      <w:r w:rsidRPr="00DD1A8A">
        <w:rPr>
          <w:rFonts w:ascii="Arial Narrow" w:hAnsi="Arial Narrow"/>
          <w:b/>
          <w:bCs/>
          <w:sz w:val="24"/>
          <w:szCs w:val="24"/>
        </w:rPr>
        <w:t> November 2021 </w:t>
      </w:r>
      <w:r w:rsidRPr="00DD1A8A">
        <w:rPr>
          <w:rFonts w:ascii="Arial Narrow" w:hAnsi="Arial Narrow"/>
          <w:sz w:val="24"/>
          <w:szCs w:val="24"/>
        </w:rPr>
        <w:t>– RSC Chair to send selected candidate to Secretariat for onward transmission to Member States.</w:t>
      </w:r>
    </w:p>
    <w:p w14:paraId="38EFF039" w14:textId="77777777" w:rsidR="00DD1A8A" w:rsidRPr="00DD1A8A" w:rsidRDefault="00DD1A8A" w:rsidP="00DD1A8A">
      <w:pPr>
        <w:numPr>
          <w:ilvl w:val="0"/>
          <w:numId w:val="71"/>
        </w:numPr>
        <w:jc w:val="both"/>
        <w:rPr>
          <w:rFonts w:ascii="Arial Narrow" w:hAnsi="Arial Narrow"/>
          <w:sz w:val="24"/>
          <w:szCs w:val="24"/>
        </w:rPr>
      </w:pPr>
      <w:r w:rsidRPr="00DD1A8A">
        <w:rPr>
          <w:rFonts w:ascii="Arial Narrow" w:hAnsi="Arial Narrow"/>
          <w:b/>
          <w:bCs/>
          <w:sz w:val="24"/>
          <w:szCs w:val="24"/>
        </w:rPr>
        <w:t>November 15-16, 2021</w:t>
      </w:r>
      <w:r w:rsidRPr="00DD1A8A">
        <w:rPr>
          <w:rFonts w:ascii="Arial Narrow" w:hAnsi="Arial Narrow"/>
          <w:sz w:val="24"/>
          <w:szCs w:val="24"/>
        </w:rPr>
        <w:t> - Presentation of selected candidate at CSO/COM and adopted by COM on 17 November 2021.</w:t>
      </w:r>
    </w:p>
    <w:p w14:paraId="67DF8316" w14:textId="77777777" w:rsidR="00DD1A8A" w:rsidRPr="00DD1A8A" w:rsidRDefault="00DD1A8A" w:rsidP="00DD1A8A">
      <w:pPr>
        <w:numPr>
          <w:ilvl w:val="0"/>
          <w:numId w:val="71"/>
        </w:numPr>
        <w:jc w:val="both"/>
        <w:rPr>
          <w:rFonts w:ascii="Arial Narrow" w:hAnsi="Arial Narrow"/>
          <w:sz w:val="24"/>
          <w:szCs w:val="24"/>
        </w:rPr>
      </w:pPr>
      <w:r w:rsidRPr="00DD1A8A">
        <w:rPr>
          <w:rFonts w:ascii="Arial Narrow" w:hAnsi="Arial Narrow"/>
          <w:b/>
          <w:bCs/>
          <w:sz w:val="24"/>
          <w:szCs w:val="24"/>
        </w:rPr>
        <w:t>January 1, 2022</w:t>
      </w:r>
      <w:r w:rsidRPr="00DD1A8A">
        <w:rPr>
          <w:rFonts w:ascii="Arial Narrow" w:hAnsi="Arial Narrow"/>
          <w:sz w:val="24"/>
          <w:szCs w:val="24"/>
        </w:rPr>
        <w:t> - Assumption of Duty by new Secretary-General (SG)</w:t>
      </w:r>
    </w:p>
    <w:p w14:paraId="04B4CEAB" w14:textId="77777777" w:rsidR="00225DA2" w:rsidRPr="00225DA2" w:rsidRDefault="00225DA2" w:rsidP="00DD1A8A">
      <w:pPr>
        <w:pStyle w:val="ListParagraph"/>
        <w:jc w:val="both"/>
        <w:rPr>
          <w:rFonts w:ascii="Arial Narrow" w:hAnsi="Arial Narrow"/>
          <w:color w:val="222222"/>
          <w:sz w:val="24"/>
          <w:szCs w:val="24"/>
          <w:shd w:val="clear" w:color="auto" w:fill="FFFFFF"/>
          <w:lang w:val="en-US"/>
        </w:rPr>
      </w:pPr>
    </w:p>
    <w:p w14:paraId="27692A46" w14:textId="77777777" w:rsidR="008F59A0" w:rsidRPr="005E5EA1" w:rsidRDefault="009C7245" w:rsidP="009C7245">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Arial Narrow"/>
          <w:sz w:val="24"/>
          <w:szCs w:val="24"/>
          <w:lang w:val="en-US" w:eastAsia="en-US"/>
        </w:rPr>
      </w:pPr>
      <w:r w:rsidRPr="009C7245">
        <w:rPr>
          <w:rFonts w:ascii="Arial Narrow" w:eastAsia="Times New Roman" w:hAnsi="Arial Narrow" w:cs="Arial Narrow"/>
          <w:i/>
          <w:sz w:val="24"/>
          <w:szCs w:val="24"/>
          <w:lang w:val="en-US" w:eastAsia="en-US"/>
        </w:rPr>
        <w:t xml:space="preserve">Desired Outcome: </w:t>
      </w:r>
      <w:r>
        <w:rPr>
          <w:rFonts w:ascii="Arial Narrow" w:eastAsia="Times New Roman" w:hAnsi="Arial Narrow" w:cs="Arial Narrow"/>
          <w:iCs/>
          <w:sz w:val="24"/>
          <w:szCs w:val="24"/>
          <w:lang w:val="en-US" w:eastAsia="en-US"/>
        </w:rPr>
        <w:t xml:space="preserve">The </w:t>
      </w:r>
      <w:r w:rsidRPr="009C7245">
        <w:rPr>
          <w:rFonts w:ascii="Arial Narrow" w:eastAsia="Times New Roman" w:hAnsi="Arial Narrow" w:cs="Arial Narrow"/>
          <w:sz w:val="24"/>
          <w:szCs w:val="24"/>
          <w:lang w:val="en-US" w:eastAsia="en-US"/>
        </w:rPr>
        <w:t>CSO to evaluate the recommendation of the Recruitment and Selection Committee (RSC) and to make an appropriate recommendation to COM on the appointment of the next Secretary-General, IORA</w:t>
      </w:r>
      <w:r>
        <w:rPr>
          <w:rFonts w:ascii="Arial Narrow" w:eastAsia="Times New Roman" w:hAnsi="Arial Narrow" w:cs="Arial Narrow"/>
          <w:sz w:val="24"/>
          <w:szCs w:val="24"/>
          <w:lang w:val="en-US" w:eastAsia="en-US"/>
        </w:rPr>
        <w:t xml:space="preserve"> to assume duty in January 2022.</w:t>
      </w:r>
    </w:p>
    <w:p w14:paraId="08878318" w14:textId="77777777" w:rsidR="009C7245" w:rsidRDefault="009C7245" w:rsidP="009C7245">
      <w:pPr>
        <w:suppressAutoHyphens/>
        <w:ind w:left="709" w:hanging="709"/>
        <w:contextualSpacing/>
        <w:jc w:val="both"/>
        <w:rPr>
          <w:rFonts w:ascii="Arial Narrow" w:hAnsi="Arial Narrow"/>
          <w:sz w:val="24"/>
          <w:szCs w:val="24"/>
        </w:rPr>
      </w:pPr>
    </w:p>
    <w:p w14:paraId="51BCE405" w14:textId="77777777" w:rsidR="009C7245" w:rsidRDefault="009C7245" w:rsidP="00017DCA">
      <w:pPr>
        <w:jc w:val="both"/>
        <w:rPr>
          <w:rFonts w:ascii="Arial Narrow" w:hAnsi="Arial Narrow" w:cs="Arial"/>
          <w:kern w:val="1"/>
          <w:sz w:val="24"/>
          <w:szCs w:val="24"/>
          <w:lang w:val="id-ID" w:eastAsia="zh-CN"/>
        </w:rPr>
      </w:pPr>
    </w:p>
    <w:p w14:paraId="5684656A" w14:textId="77777777" w:rsidR="009C7245" w:rsidRPr="00496181" w:rsidRDefault="009C7245" w:rsidP="00026BA6">
      <w:pPr>
        <w:pStyle w:val="Heading1"/>
      </w:pPr>
      <w:bookmarkStart w:id="71" w:name="_Toc85885896"/>
      <w:bookmarkStart w:id="72" w:name="_Toc85886392"/>
      <w:bookmarkStart w:id="73" w:name="_Toc85886662"/>
      <w:bookmarkStart w:id="74" w:name="_Toc86328590"/>
      <w:bookmarkStart w:id="75" w:name="_Toc87466350"/>
      <w:r w:rsidRPr="00496181">
        <w:lastRenderedPageBreak/>
        <w:t>3.</w:t>
      </w:r>
      <w:r w:rsidRPr="00496181">
        <w:tab/>
        <w:t>IORA ACTION PLAN (2017-2021) &amp; SECOND IORA ACTION PLAN</w:t>
      </w:r>
      <w:bookmarkEnd w:id="71"/>
      <w:bookmarkEnd w:id="72"/>
      <w:bookmarkEnd w:id="73"/>
      <w:bookmarkEnd w:id="74"/>
      <w:bookmarkEnd w:id="75"/>
    </w:p>
    <w:p w14:paraId="303365EE" w14:textId="77777777" w:rsidR="009C7245" w:rsidRPr="005C4220" w:rsidRDefault="005C4220" w:rsidP="00026BA6">
      <w:pPr>
        <w:pStyle w:val="Heading2"/>
      </w:pPr>
      <w:bookmarkStart w:id="76" w:name="_Toc85885897"/>
      <w:bookmarkStart w:id="77" w:name="_Toc85886393"/>
      <w:bookmarkStart w:id="78" w:name="_Toc85886663"/>
      <w:bookmarkStart w:id="79" w:name="_Toc86328591"/>
      <w:bookmarkStart w:id="80" w:name="_Toc87466351"/>
      <w:r w:rsidRPr="005C4220">
        <w:t>3.1</w:t>
      </w:r>
      <w:r w:rsidRPr="005C4220">
        <w:tab/>
        <w:t>Report: Status of the implementation of the IORA Action Plan (2017-2021) (Chair, Bangladesh)</w:t>
      </w:r>
      <w:bookmarkEnd w:id="76"/>
      <w:bookmarkEnd w:id="77"/>
      <w:bookmarkEnd w:id="78"/>
      <w:bookmarkEnd w:id="79"/>
      <w:bookmarkEnd w:id="80"/>
    </w:p>
    <w:p w14:paraId="3EDA2DCF" w14:textId="77777777" w:rsidR="009C7245" w:rsidRDefault="009C7245" w:rsidP="009C7245">
      <w:pPr>
        <w:ind w:left="539" w:hanging="539"/>
        <w:jc w:val="both"/>
        <w:rPr>
          <w:rFonts w:ascii="Arial Narrow" w:hAnsi="Arial Narrow" w:cs="Arial"/>
          <w:sz w:val="24"/>
          <w:szCs w:val="24"/>
        </w:rPr>
      </w:pPr>
    </w:p>
    <w:p w14:paraId="531C2994" w14:textId="77777777" w:rsidR="00544E96" w:rsidRPr="00520B72" w:rsidRDefault="00544E96" w:rsidP="00544E96">
      <w:pPr>
        <w:jc w:val="both"/>
        <w:rPr>
          <w:rFonts w:ascii="Arial Narrow" w:hAnsi="Arial Narrow" w:cs="Arial Narrow"/>
          <w:i/>
          <w:sz w:val="24"/>
          <w:szCs w:val="24"/>
        </w:rPr>
      </w:pPr>
      <w:r w:rsidRPr="00520B72">
        <w:rPr>
          <w:rFonts w:ascii="Arial Narrow" w:hAnsi="Arial Narrow" w:cs="Arial Narrow"/>
          <w:i/>
          <w:sz w:val="24"/>
          <w:szCs w:val="24"/>
        </w:rPr>
        <w:t>The Chair</w:t>
      </w:r>
      <w:r w:rsidR="00CD7DBD">
        <w:rPr>
          <w:rFonts w:ascii="Arial Narrow" w:hAnsi="Arial Narrow" w:cs="Arial Narrow"/>
          <w:i/>
          <w:sz w:val="24"/>
          <w:szCs w:val="24"/>
        </w:rPr>
        <w:t>, Bangladesh,</w:t>
      </w:r>
      <w:r w:rsidRPr="00520B72">
        <w:rPr>
          <w:rFonts w:ascii="Arial Narrow" w:hAnsi="Arial Narrow" w:cs="Arial Narrow"/>
          <w:i/>
          <w:sz w:val="24"/>
          <w:szCs w:val="24"/>
        </w:rPr>
        <w:t xml:space="preserve"> will </w:t>
      </w:r>
      <w:r>
        <w:rPr>
          <w:rFonts w:ascii="Arial Narrow" w:hAnsi="Arial Narrow" w:cs="Arial Narrow"/>
          <w:i/>
          <w:sz w:val="24"/>
          <w:szCs w:val="24"/>
        </w:rPr>
        <w:t>provide a brief</w:t>
      </w:r>
      <w:r w:rsidRPr="00520B72">
        <w:rPr>
          <w:rFonts w:ascii="Arial Narrow" w:hAnsi="Arial Narrow" w:cs="Arial Narrow"/>
          <w:i/>
          <w:sz w:val="24"/>
          <w:szCs w:val="24"/>
        </w:rPr>
        <w:t xml:space="preserve"> report </w:t>
      </w:r>
      <w:r>
        <w:rPr>
          <w:rFonts w:ascii="Arial Narrow" w:hAnsi="Arial Narrow" w:cs="Arial Narrow"/>
          <w:i/>
          <w:sz w:val="24"/>
          <w:szCs w:val="24"/>
        </w:rPr>
        <w:t>on the s</w:t>
      </w:r>
      <w:r w:rsidRPr="00544E96">
        <w:rPr>
          <w:rFonts w:ascii="Arial Narrow" w:hAnsi="Arial Narrow" w:cs="Arial Narrow"/>
          <w:i/>
          <w:sz w:val="24"/>
          <w:szCs w:val="24"/>
        </w:rPr>
        <w:t>tatus on the implementation of the IORA Action Plan (2017-2021)</w:t>
      </w:r>
      <w:r w:rsidRPr="00520B72">
        <w:rPr>
          <w:rFonts w:ascii="Arial Narrow" w:hAnsi="Arial Narrow" w:cs="Arial Narrow"/>
          <w:i/>
          <w:sz w:val="24"/>
          <w:szCs w:val="24"/>
        </w:rPr>
        <w:t>.</w:t>
      </w:r>
    </w:p>
    <w:p w14:paraId="7A73E243" w14:textId="77777777" w:rsidR="00544E96" w:rsidRPr="00520B72" w:rsidRDefault="00544E96" w:rsidP="00544E96">
      <w:pPr>
        <w:jc w:val="both"/>
        <w:rPr>
          <w:rFonts w:ascii="Arial Narrow" w:hAnsi="Arial Narrow" w:cs="Arial Narrow"/>
          <w:sz w:val="24"/>
          <w:szCs w:val="24"/>
        </w:rPr>
      </w:pPr>
    </w:p>
    <w:p w14:paraId="4ABC19D4" w14:textId="77777777" w:rsidR="000377AC" w:rsidRDefault="00B302D3" w:rsidP="00544E96">
      <w:pPr>
        <w:jc w:val="both"/>
        <w:rPr>
          <w:rFonts w:ascii="Arial Narrow" w:hAnsi="Arial Narrow" w:cs="Arial Narrow"/>
          <w:sz w:val="24"/>
          <w:szCs w:val="24"/>
        </w:rPr>
      </w:pPr>
      <w:r>
        <w:rPr>
          <w:rFonts w:ascii="Arial Narrow" w:hAnsi="Arial Narrow" w:cs="Arial Narrow"/>
          <w:sz w:val="24"/>
          <w:szCs w:val="24"/>
        </w:rPr>
        <w:t xml:space="preserve">The CSO will recall that </w:t>
      </w:r>
      <w:r w:rsidR="000377AC">
        <w:rPr>
          <w:rFonts w:ascii="Arial Narrow" w:hAnsi="Arial Narrow" w:cs="Arial Narrow"/>
          <w:sz w:val="24"/>
          <w:szCs w:val="24"/>
        </w:rPr>
        <w:t xml:space="preserve">the </w:t>
      </w:r>
      <w:r w:rsidR="000377AC" w:rsidRPr="000377AC">
        <w:rPr>
          <w:rFonts w:ascii="Arial Narrow" w:hAnsi="Arial Narrow" w:cs="Arial Narrow"/>
          <w:sz w:val="24"/>
          <w:szCs w:val="24"/>
        </w:rPr>
        <w:t xml:space="preserve">Secretariat </w:t>
      </w:r>
      <w:r w:rsidR="000377AC">
        <w:rPr>
          <w:rFonts w:ascii="Arial Narrow" w:hAnsi="Arial Narrow" w:cs="Arial Narrow"/>
          <w:sz w:val="24"/>
          <w:szCs w:val="24"/>
        </w:rPr>
        <w:t xml:space="preserve">was </w:t>
      </w:r>
      <w:r w:rsidR="000377AC" w:rsidRPr="000377AC">
        <w:rPr>
          <w:rFonts w:ascii="Arial Narrow" w:hAnsi="Arial Narrow" w:cs="Arial Narrow"/>
          <w:sz w:val="24"/>
          <w:szCs w:val="24"/>
        </w:rPr>
        <w:t>requested</w:t>
      </w:r>
      <w:r w:rsidR="000377AC">
        <w:rPr>
          <w:rFonts w:ascii="Arial Narrow" w:hAnsi="Arial Narrow" w:cs="Arial Narrow"/>
          <w:sz w:val="24"/>
          <w:szCs w:val="24"/>
        </w:rPr>
        <w:t xml:space="preserve"> at the 11</w:t>
      </w:r>
      <w:r w:rsidR="000377AC" w:rsidRPr="000377AC">
        <w:rPr>
          <w:rFonts w:ascii="Arial Narrow" w:hAnsi="Arial Narrow" w:cs="Arial Narrow"/>
          <w:sz w:val="24"/>
          <w:szCs w:val="24"/>
          <w:vertAlign w:val="superscript"/>
        </w:rPr>
        <w:t>th</w:t>
      </w:r>
      <w:r w:rsidR="000377AC">
        <w:rPr>
          <w:rFonts w:ascii="Arial Narrow" w:hAnsi="Arial Narrow" w:cs="Arial Narrow"/>
          <w:sz w:val="24"/>
          <w:szCs w:val="24"/>
        </w:rPr>
        <w:t xml:space="preserve"> Bi-annual CSO meeting, held on 15-16 June 2021,</w:t>
      </w:r>
      <w:r w:rsidR="000377AC" w:rsidRPr="000377AC">
        <w:rPr>
          <w:rFonts w:ascii="Arial Narrow" w:hAnsi="Arial Narrow" w:cs="Arial Narrow"/>
          <w:sz w:val="24"/>
          <w:szCs w:val="24"/>
        </w:rPr>
        <w:t xml:space="preserve"> to consolidate further feedback from other Coordinating Countries provided during this CSO meeting for reporting to the Chair Vice-Chair, Bangladesh, as a matter of urgency.</w:t>
      </w:r>
    </w:p>
    <w:p w14:paraId="2D37ACAA" w14:textId="77777777" w:rsidR="000377AC" w:rsidRDefault="000377AC" w:rsidP="00544E96">
      <w:pPr>
        <w:jc w:val="both"/>
        <w:rPr>
          <w:rFonts w:ascii="Arial Narrow" w:hAnsi="Arial Narrow" w:cs="Arial Narrow"/>
          <w:sz w:val="24"/>
          <w:szCs w:val="24"/>
        </w:rPr>
      </w:pPr>
    </w:p>
    <w:p w14:paraId="4BE7B6A5" w14:textId="18D2E27E" w:rsidR="003A1138" w:rsidRDefault="00AA2EBA" w:rsidP="003A1138">
      <w:pPr>
        <w:jc w:val="both"/>
        <w:rPr>
          <w:rFonts w:ascii="Arial Narrow" w:hAnsi="Arial Narrow"/>
          <w:sz w:val="24"/>
          <w:szCs w:val="24"/>
          <w:lang w:val="en-US"/>
        </w:rPr>
      </w:pPr>
      <w:r>
        <w:rPr>
          <w:rFonts w:ascii="Arial Narrow" w:hAnsi="Arial Narrow" w:cs="Arial Narrow"/>
          <w:sz w:val="24"/>
          <w:szCs w:val="24"/>
        </w:rPr>
        <w:t xml:space="preserve">The Secretariat shared the updated </w:t>
      </w:r>
      <w:r w:rsidRPr="00AA2EBA">
        <w:rPr>
          <w:rFonts w:ascii="Arial Narrow" w:hAnsi="Arial Narrow" w:cs="Arial Narrow"/>
          <w:sz w:val="24"/>
          <w:szCs w:val="24"/>
        </w:rPr>
        <w:t>IORA Action Plan (2017-2021)</w:t>
      </w:r>
      <w:r>
        <w:rPr>
          <w:rFonts w:ascii="Arial Narrow" w:hAnsi="Arial Narrow" w:cs="Arial Narrow"/>
          <w:sz w:val="24"/>
          <w:szCs w:val="24"/>
        </w:rPr>
        <w:t xml:space="preserve">, which was conveyed to Member States on 19 August 2021, at the </w:t>
      </w:r>
      <w:r w:rsidR="00B302D3" w:rsidRPr="00BC13E6">
        <w:rPr>
          <w:rFonts w:ascii="Arial Narrow" w:hAnsi="Arial Narrow"/>
          <w:sz w:val="24"/>
          <w:szCs w:val="24"/>
        </w:rPr>
        <w:t>Third Session of the Workshop to Discuss the Draft ‘Zero’ of the Second IORA Action Plan and Review of the IORA Action Plan (2017-2021</w:t>
      </w:r>
      <w:r>
        <w:rPr>
          <w:rFonts w:ascii="Arial Narrow" w:hAnsi="Arial Narrow"/>
          <w:sz w:val="24"/>
          <w:szCs w:val="24"/>
        </w:rPr>
        <w:t>)</w:t>
      </w:r>
      <w:r w:rsidR="00DE60B4">
        <w:rPr>
          <w:rFonts w:ascii="Arial Narrow" w:hAnsi="Arial Narrow"/>
          <w:sz w:val="24"/>
          <w:szCs w:val="24"/>
        </w:rPr>
        <w:t xml:space="preserve"> </w:t>
      </w:r>
      <w:r w:rsidR="003A1138">
        <w:rPr>
          <w:rFonts w:ascii="Arial Narrow" w:hAnsi="Arial Narrow"/>
          <w:sz w:val="24"/>
          <w:szCs w:val="24"/>
          <w:lang w:val="en-US"/>
        </w:rPr>
        <w:t>held</w:t>
      </w:r>
      <w:r w:rsidR="00DE60B4">
        <w:rPr>
          <w:rFonts w:ascii="Arial Narrow" w:hAnsi="Arial Narrow"/>
          <w:sz w:val="24"/>
          <w:szCs w:val="24"/>
          <w:lang w:val="en-US"/>
        </w:rPr>
        <w:t xml:space="preserve"> </w:t>
      </w:r>
      <w:r w:rsidR="00B302D3" w:rsidRPr="00BC13E6">
        <w:rPr>
          <w:rFonts w:ascii="Arial Narrow" w:hAnsi="Arial Narrow"/>
          <w:sz w:val="24"/>
          <w:szCs w:val="24"/>
          <w:lang w:val="en-US"/>
        </w:rPr>
        <w:t xml:space="preserve">on 23 August 2021. </w:t>
      </w:r>
      <w:r w:rsidR="003A1138" w:rsidRPr="003A1138">
        <w:rPr>
          <w:rFonts w:ascii="Arial Narrow" w:hAnsi="Arial Narrow"/>
          <w:sz w:val="24"/>
          <w:szCs w:val="24"/>
          <w:lang w:val="en-US"/>
        </w:rPr>
        <w:t>The Chair</w:t>
      </w:r>
      <w:r w:rsidR="002110A8">
        <w:rPr>
          <w:rFonts w:ascii="Arial Narrow" w:hAnsi="Arial Narrow"/>
          <w:sz w:val="24"/>
          <w:szCs w:val="24"/>
          <w:lang w:val="en-US"/>
        </w:rPr>
        <w:t xml:space="preserve"> of the workshop</w:t>
      </w:r>
      <w:r w:rsidR="003A1138">
        <w:rPr>
          <w:rFonts w:ascii="Arial Narrow" w:hAnsi="Arial Narrow"/>
          <w:sz w:val="24"/>
          <w:szCs w:val="24"/>
          <w:lang w:val="en-US"/>
        </w:rPr>
        <w:t>, Bangladesh,</w:t>
      </w:r>
      <w:r w:rsidR="003A1138" w:rsidRPr="003A1138">
        <w:rPr>
          <w:rFonts w:ascii="Arial Narrow" w:hAnsi="Arial Narrow"/>
          <w:sz w:val="24"/>
          <w:szCs w:val="24"/>
          <w:lang w:val="en-US"/>
        </w:rPr>
        <w:t xml:space="preserve"> provided an overview on the current status</w:t>
      </w:r>
      <w:r w:rsidR="00812D5D">
        <w:rPr>
          <w:rFonts w:ascii="Arial Narrow" w:hAnsi="Arial Narrow"/>
          <w:sz w:val="24"/>
          <w:szCs w:val="24"/>
          <w:lang w:val="en-US"/>
        </w:rPr>
        <w:t xml:space="preserve">, on </w:t>
      </w:r>
      <w:r w:rsidR="00527F05">
        <w:rPr>
          <w:rFonts w:ascii="Arial Narrow" w:hAnsi="Arial Narrow"/>
          <w:sz w:val="24"/>
          <w:szCs w:val="24"/>
          <w:lang w:val="en-US"/>
        </w:rPr>
        <w:t xml:space="preserve">the </w:t>
      </w:r>
      <w:r w:rsidR="00527F05" w:rsidRPr="003A1138">
        <w:rPr>
          <w:rFonts w:ascii="Arial Narrow" w:hAnsi="Arial Narrow"/>
          <w:sz w:val="24"/>
          <w:szCs w:val="24"/>
          <w:lang w:val="en-US"/>
        </w:rPr>
        <w:t>lessons</w:t>
      </w:r>
      <w:r w:rsidR="00812D5D" w:rsidRPr="00B31BD9">
        <w:rPr>
          <w:rFonts w:ascii="Arial Narrow" w:hAnsi="Arial Narrow" w:cs="Times New Roman"/>
          <w:sz w:val="24"/>
          <w:szCs w:val="24"/>
        </w:rPr>
        <w:t xml:space="preserve"> learned</w:t>
      </w:r>
      <w:r w:rsidR="003A1138" w:rsidRPr="003A1138">
        <w:rPr>
          <w:rFonts w:ascii="Arial Narrow" w:hAnsi="Arial Narrow"/>
          <w:sz w:val="24"/>
          <w:szCs w:val="24"/>
          <w:lang w:val="en-US"/>
        </w:rPr>
        <w:t xml:space="preserve">and pointed out that several activities of the Action Plan have not been implemented because of challenges such as the COVID-19 pandemic </w:t>
      </w:r>
      <w:r w:rsidR="00812D5D">
        <w:rPr>
          <w:rFonts w:ascii="Arial Narrow" w:hAnsi="Arial Narrow"/>
          <w:sz w:val="24"/>
          <w:szCs w:val="24"/>
          <w:lang w:val="en-US"/>
        </w:rPr>
        <w:t xml:space="preserve">and </w:t>
      </w:r>
      <w:r w:rsidR="00812D5D" w:rsidRPr="00812D5D">
        <w:rPr>
          <w:rFonts w:ascii="Arial Narrow" w:hAnsi="Arial Narrow"/>
          <w:sz w:val="24"/>
          <w:szCs w:val="24"/>
          <w:lang w:val="en-US"/>
        </w:rPr>
        <w:t>it was difficult to have meetings among the coordinating countries</w:t>
      </w:r>
      <w:r w:rsidR="00812D5D">
        <w:rPr>
          <w:rFonts w:ascii="Arial Narrow" w:hAnsi="Arial Narrow"/>
          <w:sz w:val="24"/>
          <w:szCs w:val="24"/>
          <w:lang w:val="en-US"/>
        </w:rPr>
        <w:t xml:space="preserve">. However, it was mentioned </w:t>
      </w:r>
      <w:r w:rsidR="003A1138" w:rsidRPr="003A1138">
        <w:rPr>
          <w:rFonts w:ascii="Arial Narrow" w:hAnsi="Arial Narrow"/>
          <w:sz w:val="24"/>
          <w:szCs w:val="24"/>
          <w:lang w:val="en-US"/>
        </w:rPr>
        <w:t xml:space="preserve">that those </w:t>
      </w:r>
      <w:r w:rsidR="00812D5D">
        <w:rPr>
          <w:rFonts w:ascii="Arial Narrow" w:hAnsi="Arial Narrow"/>
          <w:sz w:val="24"/>
          <w:szCs w:val="24"/>
          <w:lang w:val="en-US"/>
        </w:rPr>
        <w:t xml:space="preserve">incomplete </w:t>
      </w:r>
      <w:r w:rsidR="003A1138" w:rsidRPr="003A1138">
        <w:rPr>
          <w:rFonts w:ascii="Arial Narrow" w:hAnsi="Arial Narrow"/>
          <w:sz w:val="24"/>
          <w:szCs w:val="24"/>
          <w:lang w:val="en-US"/>
        </w:rPr>
        <w:t xml:space="preserve">activities </w:t>
      </w:r>
      <w:r w:rsidR="003A1138">
        <w:rPr>
          <w:rFonts w:ascii="Arial Narrow" w:hAnsi="Arial Narrow"/>
          <w:sz w:val="24"/>
          <w:szCs w:val="24"/>
          <w:lang w:val="en-US"/>
        </w:rPr>
        <w:t>c</w:t>
      </w:r>
      <w:r w:rsidR="003A1138" w:rsidRPr="003A1138">
        <w:rPr>
          <w:rFonts w:ascii="Arial Narrow" w:hAnsi="Arial Narrow"/>
          <w:sz w:val="24"/>
          <w:szCs w:val="24"/>
          <w:lang w:val="en-US"/>
        </w:rPr>
        <w:t>ould be carried forward in the new Action Plan</w:t>
      </w:r>
    </w:p>
    <w:p w14:paraId="1356BD53" w14:textId="77777777" w:rsidR="00544E96" w:rsidRDefault="00544E96" w:rsidP="00544E96">
      <w:pPr>
        <w:jc w:val="both"/>
        <w:rPr>
          <w:rFonts w:ascii="Arial Narrow" w:hAnsi="Arial Narrow" w:cs="Arial Narrow"/>
          <w:sz w:val="24"/>
          <w:szCs w:val="24"/>
        </w:rPr>
      </w:pPr>
    </w:p>
    <w:p w14:paraId="01A9C36B" w14:textId="77777777" w:rsidR="00544E96" w:rsidRDefault="00544E96" w:rsidP="00544E96">
      <w:pPr>
        <w:pBdr>
          <w:top w:val="single" w:sz="4" w:space="1" w:color="auto"/>
          <w:left w:val="single" w:sz="4" w:space="4" w:color="auto"/>
          <w:bottom w:val="single" w:sz="4" w:space="1" w:color="auto"/>
          <w:right w:val="single" w:sz="4" w:space="4" w:color="auto"/>
        </w:pBdr>
        <w:shd w:val="pct12" w:color="auto" w:fill="auto"/>
        <w:tabs>
          <w:tab w:val="left" w:pos="1080"/>
        </w:tabs>
        <w:jc w:val="both"/>
        <w:rPr>
          <w:rFonts w:ascii="Arial Narrow" w:hAnsi="Arial Narrow" w:cs="Arial"/>
          <w:iCs/>
          <w:sz w:val="24"/>
          <w:szCs w:val="24"/>
        </w:rPr>
      </w:pPr>
      <w:r w:rsidRPr="00520B72">
        <w:rPr>
          <w:rFonts w:ascii="Arial Narrow" w:hAnsi="Arial Narrow" w:cs="Arial"/>
          <w:i/>
          <w:sz w:val="24"/>
          <w:szCs w:val="24"/>
        </w:rPr>
        <w:t xml:space="preserve">Desired Outcome: </w:t>
      </w:r>
      <w:r w:rsidRPr="00520B72">
        <w:rPr>
          <w:rFonts w:ascii="Arial Narrow" w:hAnsi="Arial Narrow" w:cs="Arial"/>
          <w:iCs/>
          <w:sz w:val="24"/>
          <w:szCs w:val="24"/>
        </w:rPr>
        <w:t xml:space="preserve">The </w:t>
      </w:r>
      <w:r w:rsidRPr="00520B72">
        <w:rPr>
          <w:rFonts w:ascii="Arial Narrow" w:hAnsi="Arial Narrow" w:cs="Arial"/>
          <w:sz w:val="24"/>
          <w:szCs w:val="24"/>
        </w:rPr>
        <w:t xml:space="preserve">CSO to note the report by </w:t>
      </w:r>
      <w:r w:rsidR="003A1138">
        <w:rPr>
          <w:rFonts w:ascii="Arial Narrow" w:hAnsi="Arial Narrow" w:cs="Arial"/>
          <w:sz w:val="24"/>
          <w:szCs w:val="24"/>
        </w:rPr>
        <w:t>Bangladesh</w:t>
      </w:r>
      <w:r w:rsidRPr="00520B72">
        <w:rPr>
          <w:rFonts w:ascii="Arial Narrow" w:hAnsi="Arial Narrow" w:cs="Arial"/>
          <w:sz w:val="24"/>
          <w:szCs w:val="24"/>
        </w:rPr>
        <w:t xml:space="preserve"> on the </w:t>
      </w:r>
      <w:r w:rsidR="003A1138">
        <w:rPr>
          <w:rFonts w:ascii="Arial Narrow" w:hAnsi="Arial Narrow" w:cs="Arial"/>
          <w:sz w:val="24"/>
          <w:szCs w:val="24"/>
        </w:rPr>
        <w:t xml:space="preserve">status on the </w:t>
      </w:r>
      <w:r w:rsidR="003A1138" w:rsidRPr="003A1138">
        <w:rPr>
          <w:rFonts w:ascii="Arial Narrow" w:hAnsi="Arial Narrow" w:cs="Arial"/>
          <w:sz w:val="24"/>
          <w:szCs w:val="24"/>
        </w:rPr>
        <w:t>implementation of the IORA Action Plan (2017-2021)</w:t>
      </w:r>
      <w:r w:rsidRPr="00520B72">
        <w:rPr>
          <w:rFonts w:ascii="Arial Narrow" w:hAnsi="Arial Narrow" w:cs="Arial"/>
          <w:i/>
          <w:sz w:val="24"/>
          <w:szCs w:val="24"/>
        </w:rPr>
        <w:t>.</w:t>
      </w:r>
    </w:p>
    <w:p w14:paraId="68BA7E11" w14:textId="77777777" w:rsidR="00544E96" w:rsidRDefault="00544E96" w:rsidP="009C7245">
      <w:pPr>
        <w:ind w:left="539" w:hanging="539"/>
        <w:jc w:val="both"/>
        <w:rPr>
          <w:rFonts w:ascii="Arial Narrow" w:hAnsi="Arial Narrow" w:cs="Arial"/>
          <w:sz w:val="24"/>
          <w:szCs w:val="24"/>
        </w:rPr>
      </w:pPr>
    </w:p>
    <w:p w14:paraId="558333BC" w14:textId="77777777" w:rsidR="009C7245" w:rsidRPr="00CD7DBD" w:rsidRDefault="009C7245" w:rsidP="00026BA6">
      <w:pPr>
        <w:pStyle w:val="Heading2"/>
        <w:ind w:left="720" w:hanging="720"/>
      </w:pPr>
      <w:bookmarkStart w:id="81" w:name="_Hlk83993109"/>
      <w:bookmarkStart w:id="82" w:name="_Toc85885898"/>
      <w:bookmarkStart w:id="83" w:name="_Toc85886394"/>
      <w:bookmarkStart w:id="84" w:name="_Toc85886664"/>
      <w:bookmarkStart w:id="85" w:name="_Toc86328592"/>
      <w:bookmarkStart w:id="86" w:name="_Toc87466352"/>
      <w:r w:rsidRPr="00CD7DBD">
        <w:t>3.2</w:t>
      </w:r>
      <w:r w:rsidRPr="00CD7DBD">
        <w:tab/>
        <w:t>Report: Workshop to discuss the Second IORA Action Plan</w:t>
      </w:r>
      <w:r w:rsidR="00271C4D">
        <w:t xml:space="preserve"> and consideration of the </w:t>
      </w:r>
      <w:r w:rsidR="00271C4D" w:rsidRPr="00CD7DBD">
        <w:t xml:space="preserve">Second IORA Action Plan </w:t>
      </w:r>
      <w:r w:rsidR="00271C4D">
        <w:t xml:space="preserve">(2022-2027) </w:t>
      </w:r>
      <w:r w:rsidRPr="00CD7DBD">
        <w:t>(</w:t>
      </w:r>
      <w:r w:rsidR="005C4220">
        <w:t xml:space="preserve">Chair, </w:t>
      </w:r>
      <w:r w:rsidRPr="00CD7DBD">
        <w:t>Bangladesh)</w:t>
      </w:r>
      <w:bookmarkEnd w:id="81"/>
      <w:bookmarkEnd w:id="82"/>
      <w:bookmarkEnd w:id="83"/>
      <w:bookmarkEnd w:id="84"/>
      <w:bookmarkEnd w:id="85"/>
      <w:bookmarkEnd w:id="86"/>
    </w:p>
    <w:p w14:paraId="25648545" w14:textId="77777777" w:rsidR="009C7245" w:rsidRDefault="009C7245" w:rsidP="009C7245">
      <w:pPr>
        <w:ind w:left="539" w:hanging="539"/>
        <w:jc w:val="both"/>
        <w:rPr>
          <w:rFonts w:ascii="Arial Narrow" w:hAnsi="Arial Narrow" w:cs="Arial"/>
          <w:sz w:val="24"/>
          <w:szCs w:val="24"/>
        </w:rPr>
      </w:pPr>
    </w:p>
    <w:p w14:paraId="1C5976F8" w14:textId="316E5709" w:rsidR="00CD7DBD" w:rsidRPr="00520B72" w:rsidRDefault="00CD7DBD" w:rsidP="00CD7DBD">
      <w:pPr>
        <w:jc w:val="both"/>
        <w:rPr>
          <w:rFonts w:ascii="Arial Narrow" w:hAnsi="Arial Narrow" w:cs="Arial Narrow"/>
          <w:i/>
          <w:sz w:val="24"/>
          <w:szCs w:val="24"/>
        </w:rPr>
      </w:pPr>
      <w:r w:rsidRPr="00520B72">
        <w:rPr>
          <w:rFonts w:ascii="Arial Narrow" w:hAnsi="Arial Narrow" w:cs="Arial Narrow"/>
          <w:i/>
          <w:sz w:val="24"/>
          <w:szCs w:val="24"/>
        </w:rPr>
        <w:t>The Chair</w:t>
      </w:r>
      <w:r>
        <w:rPr>
          <w:rFonts w:ascii="Arial Narrow" w:hAnsi="Arial Narrow" w:cs="Arial Narrow"/>
          <w:i/>
          <w:sz w:val="24"/>
          <w:szCs w:val="24"/>
        </w:rPr>
        <w:t>, Bangladesh,</w:t>
      </w:r>
      <w:r w:rsidRPr="00520B72">
        <w:rPr>
          <w:rFonts w:ascii="Arial Narrow" w:hAnsi="Arial Narrow" w:cs="Arial Narrow"/>
          <w:i/>
          <w:sz w:val="24"/>
          <w:szCs w:val="24"/>
        </w:rPr>
        <w:t xml:space="preserve"> will </w:t>
      </w:r>
      <w:r>
        <w:rPr>
          <w:rFonts w:ascii="Arial Narrow" w:hAnsi="Arial Narrow" w:cs="Arial Narrow"/>
          <w:i/>
          <w:sz w:val="24"/>
          <w:szCs w:val="24"/>
        </w:rPr>
        <w:t>provide a brief</w:t>
      </w:r>
      <w:r w:rsidRPr="00520B72">
        <w:rPr>
          <w:rFonts w:ascii="Arial Narrow" w:hAnsi="Arial Narrow" w:cs="Arial Narrow"/>
          <w:i/>
          <w:sz w:val="24"/>
          <w:szCs w:val="24"/>
        </w:rPr>
        <w:t xml:space="preserve"> report </w:t>
      </w:r>
      <w:r>
        <w:rPr>
          <w:rFonts w:ascii="Arial Narrow" w:hAnsi="Arial Narrow" w:cs="Arial Narrow"/>
          <w:i/>
          <w:sz w:val="24"/>
          <w:szCs w:val="24"/>
        </w:rPr>
        <w:t>on the w</w:t>
      </w:r>
      <w:r w:rsidRPr="00CD7DBD">
        <w:rPr>
          <w:rFonts w:ascii="Arial Narrow" w:hAnsi="Arial Narrow" w:cs="Arial Narrow"/>
          <w:i/>
          <w:sz w:val="24"/>
          <w:szCs w:val="24"/>
        </w:rPr>
        <w:t>orkshop</w:t>
      </w:r>
      <w:r w:rsidR="0083038F">
        <w:rPr>
          <w:rFonts w:ascii="Arial Narrow" w:hAnsi="Arial Narrow" w:cs="Arial Narrow"/>
          <w:i/>
          <w:sz w:val="24"/>
          <w:szCs w:val="24"/>
        </w:rPr>
        <w:t>s</w:t>
      </w:r>
      <w:r w:rsidR="00DE60B4">
        <w:rPr>
          <w:rFonts w:ascii="Arial Narrow" w:hAnsi="Arial Narrow" w:cs="Arial Narrow"/>
          <w:i/>
          <w:sz w:val="24"/>
          <w:szCs w:val="24"/>
        </w:rPr>
        <w:t xml:space="preserve"> </w:t>
      </w:r>
      <w:r>
        <w:rPr>
          <w:rFonts w:ascii="Arial Narrow" w:hAnsi="Arial Narrow" w:cs="Arial Narrow"/>
          <w:i/>
          <w:sz w:val="24"/>
          <w:szCs w:val="24"/>
        </w:rPr>
        <w:t xml:space="preserve">that was held virtually on 23 August 2021 </w:t>
      </w:r>
      <w:r w:rsidR="0083038F">
        <w:rPr>
          <w:rFonts w:ascii="Arial Narrow" w:hAnsi="Arial Narrow" w:cs="Arial Narrow"/>
          <w:i/>
          <w:sz w:val="24"/>
          <w:szCs w:val="24"/>
        </w:rPr>
        <w:t xml:space="preserve">and 12 October 2021 </w:t>
      </w:r>
      <w:r w:rsidRPr="00CD7DBD">
        <w:rPr>
          <w:rFonts w:ascii="Arial Narrow" w:hAnsi="Arial Narrow" w:cs="Arial Narrow"/>
          <w:i/>
          <w:sz w:val="24"/>
          <w:szCs w:val="24"/>
        </w:rPr>
        <w:t>to discuss the Second IORA Action Plan</w:t>
      </w:r>
      <w:r w:rsidR="00271C4D">
        <w:rPr>
          <w:rFonts w:ascii="Arial Narrow" w:hAnsi="Arial Narrow" w:cs="Arial Narrow"/>
          <w:i/>
          <w:sz w:val="24"/>
          <w:szCs w:val="24"/>
        </w:rPr>
        <w:t xml:space="preserve"> and the CSO will be invited to consider the final </w:t>
      </w:r>
      <w:r w:rsidR="00271C4D" w:rsidRPr="00271C4D">
        <w:rPr>
          <w:rFonts w:ascii="Arial Narrow" w:hAnsi="Arial Narrow" w:cs="Arial Narrow"/>
          <w:i/>
          <w:sz w:val="24"/>
          <w:szCs w:val="24"/>
        </w:rPr>
        <w:t>Second IORA Action Plan (2022-2027)</w:t>
      </w:r>
      <w:r w:rsidR="00DE60B4">
        <w:rPr>
          <w:rFonts w:ascii="Arial Narrow" w:hAnsi="Arial Narrow" w:cs="Arial Narrow"/>
          <w:i/>
          <w:sz w:val="24"/>
          <w:szCs w:val="24"/>
        </w:rPr>
        <w:t xml:space="preserve"> </w:t>
      </w:r>
      <w:r w:rsidR="00271C4D" w:rsidRPr="00271C4D">
        <w:rPr>
          <w:rFonts w:ascii="Arial Narrow" w:hAnsi="Arial Narrow" w:cs="Arial Narrow"/>
          <w:i/>
          <w:sz w:val="24"/>
          <w:szCs w:val="24"/>
        </w:rPr>
        <w:t>and to recommend endorsement by Ministers</w:t>
      </w:r>
      <w:r w:rsidRPr="00520B72">
        <w:rPr>
          <w:rFonts w:ascii="Arial Narrow" w:hAnsi="Arial Narrow" w:cs="Arial Narrow"/>
          <w:i/>
          <w:sz w:val="24"/>
          <w:szCs w:val="24"/>
        </w:rPr>
        <w:t>.</w:t>
      </w:r>
    </w:p>
    <w:p w14:paraId="2F35C5D6" w14:textId="77777777" w:rsidR="00CD7DBD" w:rsidRPr="00520B72" w:rsidRDefault="00CD7DBD" w:rsidP="00CD7DBD">
      <w:pPr>
        <w:jc w:val="both"/>
        <w:rPr>
          <w:rFonts w:ascii="Arial Narrow" w:hAnsi="Arial Narrow" w:cs="Arial Narrow"/>
          <w:sz w:val="24"/>
          <w:szCs w:val="24"/>
        </w:rPr>
      </w:pPr>
    </w:p>
    <w:p w14:paraId="3CF36FFE" w14:textId="364A80A4" w:rsidR="00D26816" w:rsidRPr="00D26816" w:rsidRDefault="00CD7DBD" w:rsidP="00942AC0">
      <w:pPr>
        <w:shd w:val="clear" w:color="auto" w:fill="FFFFFF"/>
        <w:jc w:val="both"/>
        <w:rPr>
          <w:rFonts w:ascii="Arial Narrow" w:eastAsiaTheme="minorHAnsi" w:hAnsi="Arial Narrow" w:cstheme="minorBidi"/>
          <w:sz w:val="24"/>
          <w:szCs w:val="24"/>
          <w:lang w:val="en-US" w:eastAsia="en-US"/>
        </w:rPr>
      </w:pPr>
      <w:r>
        <w:rPr>
          <w:rFonts w:ascii="Arial Narrow" w:hAnsi="Arial Narrow" w:cs="Arial Narrow"/>
          <w:sz w:val="24"/>
          <w:szCs w:val="24"/>
        </w:rPr>
        <w:t xml:space="preserve">The CSO will recall that </w:t>
      </w:r>
      <w:r w:rsidR="00E46FF1">
        <w:rPr>
          <w:rFonts w:ascii="Arial Narrow" w:hAnsi="Arial Narrow" w:cs="Arial Narrow"/>
          <w:sz w:val="24"/>
          <w:szCs w:val="24"/>
        </w:rPr>
        <w:t xml:space="preserve">at its meeting held virtually on 15—16 June 2021, it was agreed that </w:t>
      </w:r>
      <w:r>
        <w:rPr>
          <w:rFonts w:ascii="Arial Narrow" w:hAnsi="Arial Narrow" w:cs="Arial Narrow"/>
          <w:sz w:val="24"/>
          <w:szCs w:val="24"/>
        </w:rPr>
        <w:t xml:space="preserve">the </w:t>
      </w:r>
      <w:r w:rsidR="003565EE" w:rsidRPr="003565EE">
        <w:rPr>
          <w:rFonts w:ascii="Arial Narrow" w:hAnsi="Arial Narrow" w:cs="Arial Narrow"/>
          <w:sz w:val="24"/>
          <w:szCs w:val="24"/>
        </w:rPr>
        <w:t xml:space="preserve">Second IORA Action Plan should be </w:t>
      </w:r>
      <w:r w:rsidR="00E46FF1">
        <w:rPr>
          <w:rFonts w:ascii="Arial Narrow" w:hAnsi="Arial Narrow" w:cs="Arial Narrow"/>
          <w:sz w:val="24"/>
          <w:szCs w:val="24"/>
        </w:rPr>
        <w:t>finalised</w:t>
      </w:r>
      <w:r w:rsidR="003565EE" w:rsidRPr="003565EE">
        <w:rPr>
          <w:rFonts w:ascii="Arial Narrow" w:hAnsi="Arial Narrow" w:cs="Arial Narrow"/>
          <w:sz w:val="24"/>
          <w:szCs w:val="24"/>
        </w:rPr>
        <w:t xml:space="preserve"> by the next CSO and recommended to the COM for endorsement at the end of the year.</w:t>
      </w:r>
      <w:r w:rsidR="00DE60B4">
        <w:rPr>
          <w:rFonts w:ascii="Arial Narrow" w:hAnsi="Arial Narrow" w:cs="Arial Narrow"/>
          <w:sz w:val="24"/>
          <w:szCs w:val="24"/>
        </w:rPr>
        <w:t xml:space="preserve"> </w:t>
      </w:r>
      <w:r w:rsidR="00E46FF1">
        <w:rPr>
          <w:rFonts w:ascii="Arial Narrow" w:hAnsi="Arial Narrow" w:cs="Arial Narrow"/>
          <w:sz w:val="24"/>
          <w:szCs w:val="24"/>
        </w:rPr>
        <w:t xml:space="preserve">In addition, Member States were requested to provide feedback on the </w:t>
      </w:r>
      <w:r w:rsidR="00E46FF1" w:rsidRPr="00D26816">
        <w:rPr>
          <w:rFonts w:ascii="Arial Narrow" w:eastAsiaTheme="minorHAnsi" w:hAnsi="Arial Narrow" w:cstheme="minorBidi"/>
          <w:sz w:val="24"/>
          <w:szCs w:val="24"/>
          <w:lang w:val="en-US" w:eastAsia="en-US"/>
        </w:rPr>
        <w:t>draft ‘Zero’ of the Second Action Plan</w:t>
      </w:r>
      <w:r w:rsidR="00942AC0">
        <w:rPr>
          <w:rFonts w:ascii="Arial Narrow" w:eastAsiaTheme="minorHAnsi" w:hAnsi="Arial Narrow" w:cstheme="minorBidi"/>
          <w:sz w:val="24"/>
          <w:szCs w:val="24"/>
          <w:lang w:val="en-US" w:eastAsia="en-US"/>
        </w:rPr>
        <w:t>. T</w:t>
      </w:r>
      <w:r w:rsidR="00E46FF1">
        <w:rPr>
          <w:rFonts w:ascii="Arial Narrow" w:eastAsiaTheme="minorHAnsi" w:hAnsi="Arial Narrow" w:cstheme="minorBidi"/>
          <w:sz w:val="24"/>
          <w:szCs w:val="24"/>
          <w:lang w:val="en-US" w:eastAsia="en-US"/>
        </w:rPr>
        <w:t xml:space="preserve">he feedback </w:t>
      </w:r>
      <w:r w:rsidR="00942AC0">
        <w:rPr>
          <w:rFonts w:ascii="Arial Narrow" w:eastAsiaTheme="minorHAnsi" w:hAnsi="Arial Narrow" w:cstheme="minorBidi"/>
          <w:sz w:val="24"/>
          <w:szCs w:val="24"/>
          <w:lang w:val="en-US" w:eastAsia="en-US"/>
        </w:rPr>
        <w:t xml:space="preserve">received </w:t>
      </w:r>
      <w:r w:rsidR="00E46FF1">
        <w:rPr>
          <w:rFonts w:ascii="Arial Narrow" w:eastAsiaTheme="minorHAnsi" w:hAnsi="Arial Narrow" w:cstheme="minorBidi"/>
          <w:sz w:val="24"/>
          <w:szCs w:val="24"/>
          <w:lang w:val="en-US" w:eastAsia="en-US"/>
        </w:rPr>
        <w:t xml:space="preserve">from Member States </w:t>
      </w:r>
      <w:r w:rsidR="00942AC0">
        <w:rPr>
          <w:rFonts w:ascii="Arial Narrow" w:eastAsiaTheme="minorHAnsi" w:hAnsi="Arial Narrow" w:cstheme="minorBidi"/>
          <w:sz w:val="24"/>
          <w:szCs w:val="24"/>
          <w:lang w:val="en-US" w:eastAsia="en-US"/>
        </w:rPr>
        <w:t xml:space="preserve">received attention at the </w:t>
      </w:r>
      <w:r w:rsidR="00942AC0">
        <w:rPr>
          <w:rFonts w:ascii="Arial Narrow" w:hAnsi="Arial Narrow" w:cs="Arial Narrow"/>
          <w:sz w:val="24"/>
          <w:szCs w:val="24"/>
        </w:rPr>
        <w:t>t</w:t>
      </w:r>
      <w:proofErr w:type="spellStart"/>
      <w:r w:rsidR="00942AC0" w:rsidRPr="00D26816">
        <w:rPr>
          <w:rFonts w:ascii="Arial Narrow" w:eastAsiaTheme="minorHAnsi" w:hAnsi="Arial Narrow" w:cstheme="minorBidi"/>
          <w:sz w:val="24"/>
          <w:szCs w:val="24"/>
          <w:lang w:val="en-US" w:eastAsia="en-US"/>
        </w:rPr>
        <w:t>hird</w:t>
      </w:r>
      <w:proofErr w:type="spellEnd"/>
      <w:r w:rsidR="00942AC0" w:rsidRPr="00D26816">
        <w:rPr>
          <w:rFonts w:ascii="Arial Narrow" w:eastAsiaTheme="minorHAnsi" w:hAnsi="Arial Narrow" w:cstheme="minorBidi"/>
          <w:sz w:val="24"/>
          <w:szCs w:val="24"/>
          <w:lang w:val="en-US" w:eastAsia="en-US"/>
        </w:rPr>
        <w:t xml:space="preserve"> session</w:t>
      </w:r>
      <w:r w:rsidR="00942AC0">
        <w:rPr>
          <w:rFonts w:ascii="Arial Narrow" w:eastAsiaTheme="minorHAnsi" w:hAnsi="Arial Narrow" w:cstheme="minorBidi"/>
          <w:sz w:val="24"/>
          <w:szCs w:val="24"/>
          <w:lang w:val="en-US" w:eastAsia="en-US"/>
        </w:rPr>
        <w:t xml:space="preserve"> of the workshop held on 23 August 2021 and hosted by Bangladesh.</w:t>
      </w:r>
      <w:r w:rsidR="00942AC0">
        <w:rPr>
          <w:rFonts w:ascii="Arial Narrow" w:hAnsi="Arial Narrow" w:cs="Arial Narrow"/>
          <w:sz w:val="24"/>
          <w:szCs w:val="24"/>
        </w:rPr>
        <w:t xml:space="preserve"> During the workshop, it was found that t</w:t>
      </w:r>
      <w:r w:rsidR="00942AC0" w:rsidRPr="00942AC0">
        <w:rPr>
          <w:rFonts w:ascii="Arial Narrow" w:hAnsi="Arial Narrow" w:cs="Arial Narrow"/>
          <w:sz w:val="24"/>
          <w:szCs w:val="24"/>
        </w:rPr>
        <w:t>here had not yet been adequate consultation among some Cluster Groups, and draft text for multiple Priority Areas was still outstanding.</w:t>
      </w:r>
      <w:r w:rsidR="00942AC0">
        <w:rPr>
          <w:rFonts w:ascii="Arial Narrow" w:hAnsi="Arial Narrow" w:cs="Arial Narrow"/>
          <w:sz w:val="24"/>
          <w:szCs w:val="24"/>
        </w:rPr>
        <w:t xml:space="preserve"> On the other hand, </w:t>
      </w:r>
      <w:r w:rsidR="003249C1">
        <w:rPr>
          <w:rFonts w:ascii="Arial Narrow" w:hAnsi="Arial Narrow" w:cs="Arial Narrow"/>
          <w:sz w:val="24"/>
          <w:szCs w:val="24"/>
        </w:rPr>
        <w:t xml:space="preserve">the inputs reflected on the </w:t>
      </w:r>
      <w:r w:rsidR="00942AC0">
        <w:rPr>
          <w:rFonts w:ascii="Arial Narrow" w:hAnsi="Arial Narrow" w:cs="Arial Narrow"/>
          <w:sz w:val="24"/>
          <w:szCs w:val="24"/>
        </w:rPr>
        <w:t>WEE component in the Action Plan</w:t>
      </w:r>
      <w:r w:rsidR="003249C1">
        <w:rPr>
          <w:rFonts w:ascii="Arial Narrow" w:hAnsi="Arial Narrow" w:cs="Arial Narrow"/>
          <w:sz w:val="24"/>
          <w:szCs w:val="24"/>
        </w:rPr>
        <w:t>,</w:t>
      </w:r>
      <w:r w:rsidR="00DE60B4">
        <w:rPr>
          <w:rFonts w:ascii="Arial Narrow" w:hAnsi="Arial Narrow" w:cs="Arial Narrow"/>
          <w:sz w:val="24"/>
          <w:szCs w:val="24"/>
        </w:rPr>
        <w:t xml:space="preserve"> </w:t>
      </w:r>
      <w:r w:rsidR="003249C1">
        <w:rPr>
          <w:rFonts w:ascii="Arial Narrow" w:hAnsi="Arial Narrow" w:cs="Arial Narrow"/>
          <w:sz w:val="24"/>
          <w:szCs w:val="24"/>
        </w:rPr>
        <w:t xml:space="preserve">Australia hosted the fourth Working Group on </w:t>
      </w:r>
      <w:r w:rsidR="00942AC0" w:rsidRPr="00942AC0">
        <w:rPr>
          <w:rFonts w:ascii="Arial Narrow" w:hAnsi="Arial Narrow" w:cs="Arial Narrow"/>
          <w:sz w:val="24"/>
          <w:szCs w:val="24"/>
        </w:rPr>
        <w:t>Women's Economic Empowerment</w:t>
      </w:r>
      <w:r w:rsidR="00DE60B4">
        <w:rPr>
          <w:rFonts w:ascii="Arial Narrow" w:hAnsi="Arial Narrow" w:cs="Arial Narrow"/>
          <w:sz w:val="24"/>
          <w:szCs w:val="24"/>
        </w:rPr>
        <w:t xml:space="preserve"> </w:t>
      </w:r>
      <w:r w:rsidR="003249C1">
        <w:rPr>
          <w:rFonts w:ascii="Arial Narrow" w:hAnsi="Arial Narrow"/>
          <w:sz w:val="24"/>
          <w:szCs w:val="24"/>
        </w:rPr>
        <w:t>(WGWEE) and worked on the inputs by Member States and developed actions on them</w:t>
      </w:r>
      <w:r w:rsidR="00942AC0" w:rsidRPr="00942AC0">
        <w:rPr>
          <w:rFonts w:ascii="Arial Narrow" w:hAnsi="Arial Narrow" w:cs="Arial Narrow"/>
          <w:sz w:val="24"/>
          <w:szCs w:val="24"/>
        </w:rPr>
        <w:t xml:space="preserve">. </w:t>
      </w:r>
      <w:r w:rsidR="0083038F">
        <w:rPr>
          <w:rFonts w:ascii="Arial Narrow" w:hAnsi="Arial Narrow" w:cs="Arial Narrow"/>
          <w:sz w:val="24"/>
          <w:szCs w:val="24"/>
        </w:rPr>
        <w:t>I</w:t>
      </w:r>
      <w:r w:rsidR="00942AC0" w:rsidRPr="00942AC0">
        <w:rPr>
          <w:rFonts w:ascii="Arial Narrow" w:hAnsi="Arial Narrow" w:cs="Arial Narrow"/>
          <w:sz w:val="24"/>
          <w:szCs w:val="24"/>
        </w:rPr>
        <w:t>nstead of this meeting reviewing the ‘Draft Zero’ as it currently st</w:t>
      </w:r>
      <w:r w:rsidR="00942AC0">
        <w:rPr>
          <w:rFonts w:ascii="Arial Narrow" w:hAnsi="Arial Narrow" w:cs="Arial Narrow"/>
          <w:sz w:val="24"/>
          <w:szCs w:val="24"/>
        </w:rPr>
        <w:t>ood</w:t>
      </w:r>
      <w:r w:rsidR="00942AC0" w:rsidRPr="00942AC0">
        <w:rPr>
          <w:rFonts w:ascii="Arial Narrow" w:hAnsi="Arial Narrow" w:cs="Arial Narrow"/>
          <w:sz w:val="24"/>
          <w:szCs w:val="24"/>
        </w:rPr>
        <w:t>, the meeting request</w:t>
      </w:r>
      <w:r w:rsidR="00942AC0">
        <w:rPr>
          <w:rFonts w:ascii="Arial Narrow" w:hAnsi="Arial Narrow" w:cs="Arial Narrow"/>
          <w:sz w:val="24"/>
          <w:szCs w:val="24"/>
        </w:rPr>
        <w:t>ed</w:t>
      </w:r>
      <w:r w:rsidR="00942AC0" w:rsidRPr="00942AC0">
        <w:rPr>
          <w:rFonts w:ascii="Arial Narrow" w:hAnsi="Arial Narrow" w:cs="Arial Narrow"/>
          <w:sz w:val="24"/>
          <w:szCs w:val="24"/>
        </w:rPr>
        <w:t xml:space="preserve"> each Coordinating Country to meet and discuss among their respective Cluster Group members to come up with concrete deliverables on overarching goals for the short-term (0-2 years), medium-term (2-4 years) and long-term (4-6 years) periods</w:t>
      </w:r>
      <w:r w:rsidR="00942AC0">
        <w:rPr>
          <w:rFonts w:ascii="Arial Narrow" w:hAnsi="Arial Narrow" w:cs="Arial Narrow"/>
          <w:sz w:val="24"/>
          <w:szCs w:val="24"/>
        </w:rPr>
        <w:t xml:space="preserve">. </w:t>
      </w:r>
    </w:p>
    <w:p w14:paraId="621C4787" w14:textId="77777777" w:rsidR="00942AC0" w:rsidRDefault="00942AC0" w:rsidP="00CD7DBD">
      <w:pPr>
        <w:jc w:val="both"/>
        <w:rPr>
          <w:rFonts w:ascii="Arial Narrow" w:hAnsi="Arial Narrow" w:cs="Arial Narrow"/>
          <w:sz w:val="24"/>
          <w:szCs w:val="24"/>
        </w:rPr>
      </w:pPr>
    </w:p>
    <w:p w14:paraId="71F0E13A" w14:textId="2823E50F" w:rsidR="00CD7DBD" w:rsidRDefault="00942AC0" w:rsidP="00CD7DBD">
      <w:pPr>
        <w:jc w:val="both"/>
        <w:rPr>
          <w:rFonts w:ascii="Arial Narrow" w:hAnsi="Arial Narrow" w:cs="Arial Narrow"/>
          <w:sz w:val="24"/>
          <w:szCs w:val="24"/>
        </w:rPr>
      </w:pPr>
      <w:r>
        <w:rPr>
          <w:rFonts w:ascii="Arial Narrow" w:hAnsi="Arial Narrow" w:cs="Arial Narrow"/>
          <w:sz w:val="24"/>
          <w:szCs w:val="24"/>
        </w:rPr>
        <w:t xml:space="preserve">Some Cluster Group Meetings were held by the relevant Coordinating Countries. The </w:t>
      </w:r>
      <w:r w:rsidRPr="00D26816">
        <w:rPr>
          <w:rFonts w:ascii="Arial Narrow" w:hAnsi="Arial Narrow" w:cs="Arial Narrow"/>
          <w:sz w:val="24"/>
          <w:szCs w:val="24"/>
        </w:rPr>
        <w:t>Secretariat</w:t>
      </w:r>
      <w:r>
        <w:rPr>
          <w:rFonts w:ascii="Arial Narrow" w:hAnsi="Arial Narrow" w:cs="Arial Narrow"/>
          <w:sz w:val="24"/>
          <w:szCs w:val="24"/>
        </w:rPr>
        <w:t xml:space="preserve"> received the </w:t>
      </w:r>
      <w:r w:rsidRPr="00D26816">
        <w:rPr>
          <w:rFonts w:ascii="Arial Narrow" w:hAnsi="Arial Narrow" w:cs="Arial Narrow"/>
          <w:sz w:val="24"/>
          <w:szCs w:val="24"/>
        </w:rPr>
        <w:t xml:space="preserve">proposed </w:t>
      </w:r>
      <w:r w:rsidRPr="00271C4D">
        <w:rPr>
          <w:rFonts w:ascii="Arial Narrow" w:hAnsi="Arial Narrow" w:cs="Arial Narrow"/>
          <w:sz w:val="24"/>
          <w:szCs w:val="24"/>
        </w:rPr>
        <w:t>Overarching</w:t>
      </w:r>
      <w:r w:rsidR="00DE60B4">
        <w:rPr>
          <w:rFonts w:ascii="Arial Narrow" w:hAnsi="Arial Narrow" w:cs="Arial Narrow"/>
          <w:sz w:val="24"/>
          <w:szCs w:val="24"/>
        </w:rPr>
        <w:t xml:space="preserve"> </w:t>
      </w:r>
      <w:r w:rsidRPr="00271C4D">
        <w:rPr>
          <w:rFonts w:ascii="Arial Narrow" w:hAnsi="Arial Narrow" w:cs="Arial Narrow"/>
          <w:sz w:val="24"/>
          <w:szCs w:val="24"/>
        </w:rPr>
        <w:t>Strategic Goals</w:t>
      </w:r>
      <w:r w:rsidR="00DE60B4">
        <w:rPr>
          <w:rFonts w:ascii="Arial Narrow" w:hAnsi="Arial Narrow" w:cs="Arial Narrow"/>
          <w:sz w:val="24"/>
          <w:szCs w:val="24"/>
        </w:rPr>
        <w:t xml:space="preserve"> </w:t>
      </w:r>
      <w:r>
        <w:rPr>
          <w:rFonts w:ascii="Arial Narrow" w:hAnsi="Arial Narrow" w:cs="Arial Narrow"/>
          <w:sz w:val="24"/>
          <w:szCs w:val="24"/>
        </w:rPr>
        <w:t>together with the short-medium-long-term d</w:t>
      </w:r>
      <w:r w:rsidRPr="00271C4D">
        <w:rPr>
          <w:rFonts w:ascii="Arial Narrow" w:hAnsi="Arial Narrow" w:cs="Arial Narrow"/>
          <w:sz w:val="24"/>
          <w:szCs w:val="24"/>
        </w:rPr>
        <w:t xml:space="preserve">eliverables </w:t>
      </w:r>
      <w:r>
        <w:rPr>
          <w:rFonts w:ascii="Arial Narrow" w:hAnsi="Arial Narrow" w:cs="Arial Narrow"/>
          <w:sz w:val="24"/>
          <w:szCs w:val="24"/>
        </w:rPr>
        <w:t>for</w:t>
      </w:r>
      <w:r w:rsidRPr="00D26816">
        <w:rPr>
          <w:rFonts w:ascii="Arial Narrow" w:hAnsi="Arial Narrow" w:cs="Arial Narrow"/>
          <w:sz w:val="24"/>
          <w:szCs w:val="24"/>
        </w:rPr>
        <w:t xml:space="preserve"> the Draft ‘Zero’ of the Second IORA Action Plan</w:t>
      </w:r>
      <w:r>
        <w:rPr>
          <w:rFonts w:ascii="Arial Narrow" w:hAnsi="Arial Narrow" w:cs="Arial Narrow"/>
          <w:sz w:val="24"/>
          <w:szCs w:val="24"/>
        </w:rPr>
        <w:t xml:space="preserve"> from all Coordinating Countries and which were </w:t>
      </w:r>
      <w:r w:rsidRPr="00D26816">
        <w:rPr>
          <w:rFonts w:ascii="Arial Narrow" w:hAnsi="Arial Narrow" w:cs="Arial Narrow"/>
          <w:sz w:val="24"/>
          <w:szCs w:val="24"/>
        </w:rPr>
        <w:t>collate</w:t>
      </w:r>
      <w:r>
        <w:rPr>
          <w:rFonts w:ascii="Arial Narrow" w:hAnsi="Arial Narrow" w:cs="Arial Narrow"/>
          <w:sz w:val="24"/>
          <w:szCs w:val="24"/>
        </w:rPr>
        <w:t xml:space="preserve">d. In addition, the Secretariat </w:t>
      </w:r>
      <w:r w:rsidRPr="00D26816">
        <w:rPr>
          <w:rFonts w:ascii="Arial Narrow" w:hAnsi="Arial Narrow" w:cs="Arial Narrow"/>
          <w:sz w:val="24"/>
          <w:szCs w:val="24"/>
        </w:rPr>
        <w:t>support</w:t>
      </w:r>
      <w:r>
        <w:rPr>
          <w:rFonts w:ascii="Arial Narrow" w:hAnsi="Arial Narrow" w:cs="Arial Narrow"/>
          <w:sz w:val="24"/>
          <w:szCs w:val="24"/>
        </w:rPr>
        <w:t>ed</w:t>
      </w:r>
      <w:r w:rsidRPr="00D26816">
        <w:rPr>
          <w:rFonts w:ascii="Arial Narrow" w:hAnsi="Arial Narrow" w:cs="Arial Narrow"/>
          <w:sz w:val="24"/>
          <w:szCs w:val="24"/>
        </w:rPr>
        <w:t xml:space="preserve"> Bangladesh with analysis </w:t>
      </w:r>
      <w:r>
        <w:rPr>
          <w:rFonts w:ascii="Arial Narrow" w:hAnsi="Arial Narrow" w:cs="Arial Narrow"/>
          <w:sz w:val="24"/>
          <w:szCs w:val="24"/>
        </w:rPr>
        <w:t xml:space="preserve">to have a consolidated </w:t>
      </w:r>
      <w:r w:rsidRPr="00D26816">
        <w:rPr>
          <w:rFonts w:ascii="Arial Narrow" w:hAnsi="Arial Narrow" w:cs="Arial Narrow"/>
          <w:sz w:val="24"/>
          <w:szCs w:val="24"/>
        </w:rPr>
        <w:t>comprehensive Draft ‘Zero’</w:t>
      </w:r>
      <w:r>
        <w:rPr>
          <w:rFonts w:ascii="Arial Narrow" w:hAnsi="Arial Narrow" w:cs="Arial Narrow"/>
          <w:sz w:val="24"/>
          <w:szCs w:val="24"/>
        </w:rPr>
        <w:t>.</w:t>
      </w:r>
    </w:p>
    <w:p w14:paraId="40FD7072" w14:textId="77777777" w:rsidR="00942AC0" w:rsidRDefault="00942AC0" w:rsidP="00CD7DBD">
      <w:pPr>
        <w:jc w:val="both"/>
        <w:rPr>
          <w:rFonts w:ascii="Arial Narrow" w:hAnsi="Arial Narrow" w:cs="Arial Narrow"/>
          <w:sz w:val="24"/>
          <w:szCs w:val="24"/>
        </w:rPr>
      </w:pPr>
    </w:p>
    <w:p w14:paraId="55CFA15A" w14:textId="22A938FF" w:rsidR="006C16C0" w:rsidRDefault="006C16C0" w:rsidP="00271C4D">
      <w:pPr>
        <w:jc w:val="both"/>
        <w:rPr>
          <w:rFonts w:ascii="Arial Narrow" w:hAnsi="Arial Narrow" w:cs="Arial Narrow"/>
          <w:sz w:val="24"/>
          <w:szCs w:val="24"/>
        </w:rPr>
      </w:pPr>
      <w:r w:rsidRPr="006928F3">
        <w:rPr>
          <w:rFonts w:ascii="Arial Narrow" w:hAnsi="Arial Narrow" w:cs="Arial Narrow"/>
          <w:sz w:val="24"/>
          <w:szCs w:val="24"/>
        </w:rPr>
        <w:t xml:space="preserve">Bangladesh also </w:t>
      </w:r>
      <w:r w:rsidR="003249C1" w:rsidRPr="006928F3">
        <w:rPr>
          <w:rFonts w:ascii="Arial Narrow" w:hAnsi="Arial Narrow" w:cs="Arial Narrow"/>
          <w:sz w:val="24"/>
          <w:szCs w:val="24"/>
        </w:rPr>
        <w:t>convened</w:t>
      </w:r>
      <w:r w:rsidR="00DE60B4">
        <w:rPr>
          <w:rFonts w:ascii="Arial Narrow" w:hAnsi="Arial Narrow" w:cs="Arial Narrow"/>
          <w:sz w:val="24"/>
          <w:szCs w:val="24"/>
        </w:rPr>
        <w:t xml:space="preserve"> </w:t>
      </w:r>
      <w:r w:rsidR="003249C1" w:rsidRPr="006928F3">
        <w:rPr>
          <w:rFonts w:ascii="Arial Narrow" w:hAnsi="Arial Narrow" w:cs="Arial Narrow"/>
          <w:sz w:val="24"/>
          <w:szCs w:val="24"/>
        </w:rPr>
        <w:t xml:space="preserve">a further </w:t>
      </w:r>
      <w:r w:rsidRPr="006928F3">
        <w:rPr>
          <w:rFonts w:ascii="Arial Narrow" w:hAnsi="Arial Narrow" w:cs="Arial Narrow"/>
          <w:sz w:val="24"/>
          <w:szCs w:val="24"/>
        </w:rPr>
        <w:t>session</w:t>
      </w:r>
      <w:r w:rsidR="00725C6E" w:rsidRPr="006928F3">
        <w:rPr>
          <w:rFonts w:ascii="Arial Narrow" w:hAnsi="Arial Narrow" w:cs="Arial Narrow"/>
          <w:sz w:val="24"/>
          <w:szCs w:val="24"/>
        </w:rPr>
        <w:t xml:space="preserve"> (fourth session)</w:t>
      </w:r>
      <w:r w:rsidR="00DE60B4">
        <w:rPr>
          <w:rFonts w:ascii="Arial Narrow" w:hAnsi="Arial Narrow" w:cs="Arial Narrow"/>
          <w:sz w:val="24"/>
          <w:szCs w:val="24"/>
        </w:rPr>
        <w:t xml:space="preserve"> </w:t>
      </w:r>
      <w:r w:rsidR="00A20EF2">
        <w:rPr>
          <w:rFonts w:ascii="Arial Narrow" w:hAnsi="Arial Narrow" w:cs="Arial Narrow"/>
          <w:sz w:val="24"/>
          <w:szCs w:val="24"/>
        </w:rPr>
        <w:t xml:space="preserve">on </w:t>
      </w:r>
      <w:r w:rsidR="00941F8B">
        <w:rPr>
          <w:rFonts w:ascii="Arial Narrow" w:hAnsi="Arial Narrow" w:cs="Arial Narrow"/>
          <w:sz w:val="24"/>
          <w:szCs w:val="24"/>
        </w:rPr>
        <w:t>12 October 2021.</w:t>
      </w:r>
      <w:r w:rsidR="00A20EF2">
        <w:rPr>
          <w:rFonts w:ascii="Arial Narrow" w:hAnsi="Arial Narrow" w:cs="Arial Narrow"/>
          <w:sz w:val="24"/>
          <w:szCs w:val="24"/>
        </w:rPr>
        <w:t xml:space="preserve"> Member States provided their feedback</w:t>
      </w:r>
      <w:r w:rsidR="000B59D2">
        <w:rPr>
          <w:rFonts w:ascii="Arial Narrow" w:hAnsi="Arial Narrow" w:cs="Arial Narrow"/>
          <w:sz w:val="24"/>
          <w:szCs w:val="24"/>
        </w:rPr>
        <w:t xml:space="preserve"> on the </w:t>
      </w:r>
      <w:r w:rsidR="000B59D2" w:rsidRPr="00A47150">
        <w:rPr>
          <w:rFonts w:ascii="Arial Narrow" w:hAnsi="Arial Narrow" w:cs="Arial Narrow"/>
          <w:sz w:val="24"/>
          <w:szCs w:val="24"/>
        </w:rPr>
        <w:t>“</w:t>
      </w:r>
      <w:bookmarkStart w:id="87" w:name="_Hlk85842093"/>
      <w:r w:rsidR="000B59D2">
        <w:rPr>
          <w:rFonts w:ascii="Arial Narrow" w:hAnsi="Arial Narrow" w:cs="Arial Narrow"/>
          <w:sz w:val="24"/>
          <w:szCs w:val="24"/>
        </w:rPr>
        <w:t xml:space="preserve">Second </w:t>
      </w:r>
      <w:r w:rsidR="009D4CE2">
        <w:rPr>
          <w:rFonts w:ascii="Arial Narrow" w:hAnsi="Arial Narrow" w:cs="Arial Narrow"/>
          <w:sz w:val="24"/>
          <w:szCs w:val="24"/>
        </w:rPr>
        <w:t xml:space="preserve">IORA </w:t>
      </w:r>
      <w:r w:rsidR="000B59D2">
        <w:rPr>
          <w:rFonts w:ascii="Arial Narrow" w:hAnsi="Arial Narrow" w:cs="Arial Narrow"/>
          <w:sz w:val="24"/>
          <w:szCs w:val="24"/>
        </w:rPr>
        <w:t>Action Plan</w:t>
      </w:r>
      <w:bookmarkEnd w:id="87"/>
      <w:r w:rsidR="000B59D2" w:rsidRPr="00A47150">
        <w:rPr>
          <w:rFonts w:ascii="Arial Narrow" w:hAnsi="Arial Narrow" w:cs="Arial Narrow"/>
          <w:sz w:val="24"/>
          <w:szCs w:val="24"/>
        </w:rPr>
        <w:t xml:space="preserve"> – Draft One</w:t>
      </w:r>
      <w:r w:rsidR="000B59D2">
        <w:rPr>
          <w:rFonts w:ascii="Arial Narrow" w:hAnsi="Arial Narrow" w:cs="Arial Narrow"/>
          <w:sz w:val="24"/>
          <w:szCs w:val="24"/>
        </w:rPr>
        <w:t>”</w:t>
      </w:r>
      <w:r w:rsidR="00A20EF2">
        <w:rPr>
          <w:rFonts w:ascii="Arial Narrow" w:hAnsi="Arial Narrow" w:cs="Arial Narrow"/>
          <w:sz w:val="24"/>
          <w:szCs w:val="24"/>
        </w:rPr>
        <w:t xml:space="preserve"> and</w:t>
      </w:r>
      <w:r w:rsidR="00F562FD">
        <w:rPr>
          <w:rFonts w:ascii="Arial Narrow" w:hAnsi="Arial Narrow" w:cs="Arial Narrow"/>
          <w:sz w:val="24"/>
          <w:szCs w:val="24"/>
        </w:rPr>
        <w:t xml:space="preserve"> the final draft</w:t>
      </w:r>
      <w:r w:rsidR="00DE60B4">
        <w:rPr>
          <w:rFonts w:ascii="Arial Narrow" w:hAnsi="Arial Narrow" w:cs="Arial Narrow"/>
          <w:sz w:val="24"/>
          <w:szCs w:val="24"/>
        </w:rPr>
        <w:t xml:space="preserve"> </w:t>
      </w:r>
      <w:r w:rsidR="006B5ECE" w:rsidRPr="00520B72">
        <w:rPr>
          <w:rFonts w:ascii="Arial Narrow" w:hAnsi="Arial Narrow" w:cs="Arial"/>
          <w:sz w:val="24"/>
          <w:szCs w:val="24"/>
        </w:rPr>
        <w:t xml:space="preserve">is annexed at </w:t>
      </w:r>
      <w:bookmarkStart w:id="88" w:name="_Hlk85842072"/>
      <w:r w:rsidR="006B5ECE" w:rsidRPr="00520B72">
        <w:rPr>
          <w:rFonts w:ascii="Arial Narrow" w:hAnsi="Arial Narrow" w:cs="Arial"/>
          <w:b/>
          <w:sz w:val="24"/>
          <w:szCs w:val="24"/>
          <w:u w:val="single"/>
        </w:rPr>
        <w:t xml:space="preserve">Document No. </w:t>
      </w:r>
      <w:r w:rsidR="006B5ECE" w:rsidRPr="00F510A2">
        <w:rPr>
          <w:rFonts w:ascii="Arial Narrow" w:hAnsi="Arial Narrow" w:cs="Arial"/>
          <w:b/>
          <w:sz w:val="24"/>
          <w:szCs w:val="24"/>
          <w:u w:val="single"/>
        </w:rPr>
        <w:t>IOR/</w:t>
      </w:r>
      <w:r w:rsidR="006B5ECE">
        <w:rPr>
          <w:rFonts w:ascii="Arial Narrow" w:hAnsi="Arial Narrow" w:cs="Arial"/>
          <w:b/>
          <w:sz w:val="24"/>
          <w:szCs w:val="24"/>
          <w:u w:val="single"/>
        </w:rPr>
        <w:t>23</w:t>
      </w:r>
      <w:r w:rsidR="006B5ECE" w:rsidRPr="00F510A2">
        <w:rPr>
          <w:rFonts w:ascii="Arial Narrow" w:hAnsi="Arial Narrow" w:cs="Arial"/>
          <w:b/>
          <w:sz w:val="24"/>
          <w:szCs w:val="24"/>
          <w:u w:val="single"/>
        </w:rPr>
        <w:t>CSO</w:t>
      </w:r>
      <w:r w:rsidR="006B5ECE">
        <w:rPr>
          <w:rFonts w:ascii="Arial Narrow" w:hAnsi="Arial Narrow" w:cs="Arial"/>
          <w:b/>
          <w:sz w:val="24"/>
          <w:szCs w:val="24"/>
          <w:u w:val="single"/>
        </w:rPr>
        <w:t>-Annual</w:t>
      </w:r>
      <w:r w:rsidR="006B5ECE" w:rsidRPr="00F510A2">
        <w:rPr>
          <w:rFonts w:ascii="Arial Narrow" w:hAnsi="Arial Narrow" w:cs="Arial"/>
          <w:b/>
          <w:sz w:val="24"/>
          <w:szCs w:val="24"/>
          <w:u w:val="single"/>
        </w:rPr>
        <w:t>/</w:t>
      </w:r>
      <w:r w:rsidR="006B5ECE">
        <w:rPr>
          <w:rFonts w:ascii="Arial Narrow" w:hAnsi="Arial Narrow" w:cs="Arial"/>
          <w:b/>
          <w:sz w:val="24"/>
          <w:szCs w:val="24"/>
          <w:u w:val="single"/>
        </w:rPr>
        <w:t>2021</w:t>
      </w:r>
      <w:r w:rsidR="006B5ECE" w:rsidRPr="00F510A2">
        <w:rPr>
          <w:rFonts w:ascii="Arial Narrow" w:hAnsi="Arial Narrow" w:cs="Arial"/>
          <w:b/>
          <w:sz w:val="24"/>
          <w:szCs w:val="24"/>
          <w:u w:val="single"/>
        </w:rPr>
        <w:t>/DOC2</w:t>
      </w:r>
      <w:r w:rsidR="006B5ECE">
        <w:rPr>
          <w:rFonts w:ascii="Arial Narrow" w:hAnsi="Arial Narrow" w:cs="Arial"/>
          <w:b/>
          <w:sz w:val="24"/>
          <w:szCs w:val="24"/>
          <w:u w:val="single"/>
          <w:lang w:val="en-US"/>
        </w:rPr>
        <w:t>.2</w:t>
      </w:r>
      <w:bookmarkEnd w:id="88"/>
      <w:r w:rsidR="006B5ECE" w:rsidRPr="006B5ECE">
        <w:rPr>
          <w:rFonts w:ascii="Arial Narrow" w:hAnsi="Arial Narrow" w:cs="Arial"/>
          <w:bCs/>
          <w:sz w:val="24"/>
          <w:szCs w:val="24"/>
        </w:rPr>
        <w:t xml:space="preserve"> for the consideration by the CSO.</w:t>
      </w:r>
    </w:p>
    <w:p w14:paraId="196DCEAB" w14:textId="77777777" w:rsidR="00D26816" w:rsidRDefault="00D26816" w:rsidP="00CD7DBD">
      <w:pPr>
        <w:jc w:val="both"/>
        <w:rPr>
          <w:rFonts w:ascii="Arial Narrow" w:hAnsi="Arial Narrow" w:cs="Arial Narrow"/>
          <w:sz w:val="24"/>
          <w:szCs w:val="24"/>
        </w:rPr>
      </w:pPr>
    </w:p>
    <w:p w14:paraId="249E28D9" w14:textId="071A9A97" w:rsidR="00A20EF2" w:rsidRPr="00A20EF2" w:rsidRDefault="00CD7DBD" w:rsidP="00CD7DBD">
      <w:pPr>
        <w:pBdr>
          <w:top w:val="single" w:sz="4" w:space="1" w:color="auto"/>
          <w:left w:val="single" w:sz="4" w:space="4" w:color="auto"/>
          <w:bottom w:val="single" w:sz="4" w:space="1" w:color="auto"/>
          <w:right w:val="single" w:sz="4" w:space="4" w:color="auto"/>
        </w:pBdr>
        <w:shd w:val="pct12" w:color="auto" w:fill="auto"/>
        <w:tabs>
          <w:tab w:val="left" w:pos="1080"/>
        </w:tabs>
        <w:jc w:val="both"/>
        <w:rPr>
          <w:rFonts w:ascii="Arial Narrow" w:hAnsi="Arial Narrow" w:cs="Arial"/>
          <w:iCs/>
          <w:sz w:val="24"/>
          <w:szCs w:val="24"/>
        </w:rPr>
      </w:pPr>
      <w:r w:rsidRPr="00520B72">
        <w:rPr>
          <w:rFonts w:ascii="Arial Narrow" w:hAnsi="Arial Narrow" w:cs="Arial"/>
          <w:i/>
          <w:sz w:val="24"/>
          <w:szCs w:val="24"/>
        </w:rPr>
        <w:t xml:space="preserve">Desired Outcome: </w:t>
      </w:r>
      <w:r w:rsidR="00A20EF2">
        <w:rPr>
          <w:rFonts w:ascii="Arial Narrow" w:hAnsi="Arial Narrow" w:cs="Arial"/>
          <w:iCs/>
          <w:sz w:val="24"/>
          <w:szCs w:val="24"/>
        </w:rPr>
        <w:t xml:space="preserve">The CSO to note the report by Bangladesh on the </w:t>
      </w:r>
      <w:r w:rsidR="00A20EF2" w:rsidRPr="00A20EF2">
        <w:rPr>
          <w:rFonts w:ascii="Arial Narrow" w:hAnsi="Arial Narrow" w:cs="Arial"/>
          <w:iCs/>
          <w:sz w:val="24"/>
          <w:szCs w:val="24"/>
        </w:rPr>
        <w:t>third session</w:t>
      </w:r>
      <w:r w:rsidR="00DE60B4">
        <w:rPr>
          <w:rFonts w:ascii="Arial Narrow" w:hAnsi="Arial Narrow" w:cs="Arial"/>
          <w:iCs/>
          <w:sz w:val="24"/>
          <w:szCs w:val="24"/>
        </w:rPr>
        <w:t xml:space="preserve"> </w:t>
      </w:r>
      <w:r w:rsidR="00E46FF1" w:rsidRPr="00837778">
        <w:rPr>
          <w:rFonts w:ascii="Arial Narrow" w:hAnsi="Arial Narrow" w:cs="Arial Narrow"/>
          <w:sz w:val="24"/>
          <w:szCs w:val="24"/>
        </w:rPr>
        <w:t>to discuss the draft Second IORA Action Plan and Format and Structure of the New Action Plan</w:t>
      </w:r>
    </w:p>
    <w:p w14:paraId="6291E58C" w14:textId="77777777" w:rsidR="00A20EF2" w:rsidRDefault="00A20EF2" w:rsidP="00CD7DBD">
      <w:pPr>
        <w:pBdr>
          <w:top w:val="single" w:sz="4" w:space="1" w:color="auto"/>
          <w:left w:val="single" w:sz="4" w:space="4" w:color="auto"/>
          <w:bottom w:val="single" w:sz="4" w:space="1" w:color="auto"/>
          <w:right w:val="single" w:sz="4" w:space="4" w:color="auto"/>
        </w:pBdr>
        <w:shd w:val="pct12" w:color="auto" w:fill="auto"/>
        <w:tabs>
          <w:tab w:val="left" w:pos="1080"/>
        </w:tabs>
        <w:jc w:val="both"/>
        <w:rPr>
          <w:rFonts w:ascii="Arial Narrow" w:hAnsi="Arial Narrow" w:cs="Arial"/>
          <w:i/>
          <w:sz w:val="24"/>
          <w:szCs w:val="24"/>
        </w:rPr>
      </w:pPr>
    </w:p>
    <w:p w14:paraId="12200819" w14:textId="231F6962" w:rsidR="00334CD6" w:rsidRPr="00334CD6" w:rsidRDefault="00334CD6" w:rsidP="00CD7DBD">
      <w:pPr>
        <w:pBdr>
          <w:top w:val="single" w:sz="4" w:space="1" w:color="auto"/>
          <w:left w:val="single" w:sz="4" w:space="4" w:color="auto"/>
          <w:bottom w:val="single" w:sz="4" w:space="1" w:color="auto"/>
          <w:right w:val="single" w:sz="4" w:space="4" w:color="auto"/>
        </w:pBdr>
        <w:shd w:val="pct12" w:color="auto" w:fill="auto"/>
        <w:tabs>
          <w:tab w:val="left" w:pos="1080"/>
        </w:tabs>
        <w:jc w:val="both"/>
        <w:rPr>
          <w:rFonts w:ascii="Arial Narrow" w:eastAsiaTheme="minorHAnsi" w:hAnsi="Arial Narrow" w:cstheme="minorBidi"/>
          <w:sz w:val="24"/>
          <w:szCs w:val="24"/>
          <w:lang w:val="en-US" w:eastAsia="en-US"/>
        </w:rPr>
      </w:pPr>
      <w:r>
        <w:rPr>
          <w:rFonts w:ascii="Arial Narrow" w:hAnsi="Arial Narrow" w:cs="Arial"/>
          <w:iCs/>
          <w:sz w:val="24"/>
          <w:szCs w:val="24"/>
        </w:rPr>
        <w:t xml:space="preserve">The CSO to consider the </w:t>
      </w:r>
      <w:r w:rsidRPr="00334CD6">
        <w:rPr>
          <w:rFonts w:ascii="Arial Narrow" w:eastAsiaTheme="minorHAnsi" w:hAnsi="Arial Narrow" w:cstheme="minorBidi"/>
          <w:sz w:val="24"/>
          <w:szCs w:val="24"/>
          <w:lang w:val="en-US" w:eastAsia="en-US"/>
        </w:rPr>
        <w:t>Second IORA Action Plan (2022-2027)</w:t>
      </w:r>
      <w:r w:rsidR="00DE60B4">
        <w:rPr>
          <w:rFonts w:ascii="Arial Narrow" w:eastAsiaTheme="minorHAnsi" w:hAnsi="Arial Narrow" w:cstheme="minorBidi"/>
          <w:sz w:val="24"/>
          <w:szCs w:val="24"/>
          <w:lang w:val="en-US" w:eastAsia="en-US"/>
        </w:rPr>
        <w:t xml:space="preserve"> </w:t>
      </w:r>
      <w:r w:rsidRPr="00334CD6">
        <w:rPr>
          <w:rFonts w:ascii="Arial Narrow" w:eastAsiaTheme="minorHAnsi" w:hAnsi="Arial Narrow" w:cstheme="minorBidi"/>
          <w:sz w:val="24"/>
          <w:szCs w:val="24"/>
          <w:lang w:val="en-US" w:eastAsia="en-US"/>
        </w:rPr>
        <w:t>and to recommend endorsement by Ministers.</w:t>
      </w:r>
    </w:p>
    <w:p w14:paraId="71E3718F" w14:textId="77777777" w:rsidR="003E76F9" w:rsidRDefault="003E76F9" w:rsidP="009C7245">
      <w:pPr>
        <w:ind w:left="539" w:hanging="539"/>
        <w:jc w:val="both"/>
        <w:rPr>
          <w:rFonts w:ascii="Arial Narrow" w:hAnsi="Arial Narrow" w:cs="Arial"/>
          <w:b/>
          <w:bCs/>
          <w:sz w:val="24"/>
          <w:szCs w:val="24"/>
        </w:rPr>
      </w:pPr>
    </w:p>
    <w:p w14:paraId="3D8869EB" w14:textId="77777777" w:rsidR="009C7245" w:rsidRPr="003E76F9" w:rsidRDefault="009C7245" w:rsidP="00026BA6">
      <w:pPr>
        <w:pStyle w:val="Heading2"/>
      </w:pPr>
      <w:bookmarkStart w:id="89" w:name="_Toc85885899"/>
      <w:bookmarkStart w:id="90" w:name="_Toc85886395"/>
      <w:bookmarkStart w:id="91" w:name="_Toc85886665"/>
      <w:bookmarkStart w:id="92" w:name="_Toc86328593"/>
      <w:bookmarkStart w:id="93" w:name="_Toc87466353"/>
      <w:r w:rsidRPr="003E76F9">
        <w:t>3.3</w:t>
      </w:r>
      <w:r w:rsidRPr="003E76F9">
        <w:tab/>
        <w:t>Update: Identification of future Coordinating and Cluster Countries (Secretariat)</w:t>
      </w:r>
      <w:bookmarkEnd w:id="89"/>
      <w:bookmarkEnd w:id="90"/>
      <w:bookmarkEnd w:id="91"/>
      <w:bookmarkEnd w:id="92"/>
      <w:bookmarkEnd w:id="93"/>
    </w:p>
    <w:p w14:paraId="355436A9" w14:textId="77777777" w:rsidR="009C7245" w:rsidRDefault="009C7245" w:rsidP="009C7245">
      <w:pPr>
        <w:ind w:left="539" w:hanging="539"/>
        <w:jc w:val="both"/>
        <w:rPr>
          <w:rFonts w:ascii="Arial Narrow" w:hAnsi="Arial Narrow" w:cs="Arial"/>
          <w:sz w:val="24"/>
          <w:szCs w:val="24"/>
        </w:rPr>
      </w:pPr>
    </w:p>
    <w:p w14:paraId="7AC1C683" w14:textId="77777777" w:rsidR="004A30BD" w:rsidRPr="00520B72" w:rsidRDefault="004A30BD" w:rsidP="004A30BD">
      <w:pPr>
        <w:jc w:val="both"/>
        <w:rPr>
          <w:rFonts w:ascii="Arial Narrow" w:hAnsi="Arial Narrow" w:cs="Arial Narrow"/>
          <w:i/>
          <w:sz w:val="24"/>
          <w:szCs w:val="24"/>
        </w:rPr>
      </w:pPr>
      <w:r w:rsidRPr="00520B72">
        <w:rPr>
          <w:rFonts w:ascii="Arial Narrow" w:hAnsi="Arial Narrow" w:cs="Arial Narrow"/>
          <w:i/>
          <w:sz w:val="24"/>
          <w:szCs w:val="24"/>
        </w:rPr>
        <w:t>The Chair</w:t>
      </w:r>
      <w:r w:rsidR="006C16C0">
        <w:rPr>
          <w:rFonts w:ascii="Arial Narrow" w:hAnsi="Arial Narrow" w:cs="Arial Narrow"/>
          <w:i/>
          <w:sz w:val="24"/>
          <w:szCs w:val="24"/>
        </w:rPr>
        <w:t xml:space="preserve"> will invite the Secretariat to update the CSO on the i</w:t>
      </w:r>
      <w:r w:rsidR="006C16C0" w:rsidRPr="006C16C0">
        <w:rPr>
          <w:rFonts w:ascii="Arial Narrow" w:hAnsi="Arial Narrow" w:cs="Arial Narrow"/>
          <w:i/>
          <w:sz w:val="24"/>
          <w:szCs w:val="24"/>
        </w:rPr>
        <w:t>dentification of future Coordinating and Cluster Countries</w:t>
      </w:r>
      <w:r>
        <w:rPr>
          <w:rFonts w:ascii="Arial Narrow" w:hAnsi="Arial Narrow" w:cs="Arial Narrow"/>
          <w:i/>
          <w:sz w:val="24"/>
          <w:szCs w:val="24"/>
        </w:rPr>
        <w:t xml:space="preserve">, </w:t>
      </w:r>
      <w:r w:rsidR="006C16C0">
        <w:rPr>
          <w:rFonts w:ascii="Arial Narrow" w:hAnsi="Arial Narrow" w:cs="Arial Narrow"/>
          <w:i/>
          <w:sz w:val="24"/>
          <w:szCs w:val="24"/>
        </w:rPr>
        <w:t xml:space="preserve">for </w:t>
      </w:r>
      <w:r w:rsidRPr="00271C4D">
        <w:rPr>
          <w:rFonts w:ascii="Arial Narrow" w:hAnsi="Arial Narrow" w:cs="Arial Narrow"/>
          <w:i/>
          <w:sz w:val="24"/>
          <w:szCs w:val="24"/>
        </w:rPr>
        <w:t>Second IORA Action Plan (2022-2027)</w:t>
      </w:r>
      <w:r w:rsidRPr="00520B72">
        <w:rPr>
          <w:rFonts w:ascii="Arial Narrow" w:hAnsi="Arial Narrow" w:cs="Arial Narrow"/>
          <w:i/>
          <w:sz w:val="24"/>
          <w:szCs w:val="24"/>
        </w:rPr>
        <w:t>.</w:t>
      </w:r>
    </w:p>
    <w:p w14:paraId="76E9769D" w14:textId="77777777" w:rsidR="004A30BD" w:rsidRPr="00520B72" w:rsidRDefault="004A30BD" w:rsidP="004A30BD">
      <w:pPr>
        <w:jc w:val="both"/>
        <w:rPr>
          <w:rFonts w:ascii="Arial Narrow" w:hAnsi="Arial Narrow" w:cs="Arial Narrow"/>
          <w:sz w:val="24"/>
          <w:szCs w:val="24"/>
        </w:rPr>
      </w:pPr>
    </w:p>
    <w:p w14:paraId="75785BF2" w14:textId="77777777" w:rsidR="00A20EF2" w:rsidRDefault="004A30BD" w:rsidP="00A20EF2">
      <w:pPr>
        <w:jc w:val="both"/>
        <w:rPr>
          <w:rFonts w:ascii="Arial Narrow" w:hAnsi="Arial Narrow" w:cs="Arial Narrow"/>
          <w:sz w:val="24"/>
          <w:szCs w:val="24"/>
        </w:rPr>
      </w:pPr>
      <w:r>
        <w:rPr>
          <w:rFonts w:ascii="Arial Narrow" w:hAnsi="Arial Narrow" w:cs="Arial Narrow"/>
          <w:sz w:val="24"/>
          <w:szCs w:val="24"/>
        </w:rPr>
        <w:t xml:space="preserve">The CSO will </w:t>
      </w:r>
      <w:r w:rsidR="006C16C0">
        <w:rPr>
          <w:rFonts w:ascii="Arial Narrow" w:hAnsi="Arial Narrow" w:cs="Arial Narrow"/>
          <w:sz w:val="24"/>
          <w:szCs w:val="24"/>
        </w:rPr>
        <w:t>note</w:t>
      </w:r>
      <w:r>
        <w:rPr>
          <w:rFonts w:ascii="Arial Narrow" w:hAnsi="Arial Narrow" w:cs="Arial Narrow"/>
          <w:sz w:val="24"/>
          <w:szCs w:val="24"/>
        </w:rPr>
        <w:t xml:space="preserve"> that </w:t>
      </w:r>
      <w:r w:rsidR="006C16C0">
        <w:rPr>
          <w:rFonts w:ascii="Arial Narrow" w:hAnsi="Arial Narrow" w:cs="Arial Narrow"/>
          <w:sz w:val="24"/>
          <w:szCs w:val="24"/>
        </w:rPr>
        <w:t>at the t</w:t>
      </w:r>
      <w:proofErr w:type="spellStart"/>
      <w:r w:rsidR="006C16C0" w:rsidRPr="00D26816">
        <w:rPr>
          <w:rFonts w:ascii="Arial Narrow" w:eastAsiaTheme="minorHAnsi" w:hAnsi="Arial Narrow" w:cstheme="minorBidi"/>
          <w:sz w:val="24"/>
          <w:szCs w:val="24"/>
          <w:lang w:val="en-US" w:eastAsia="en-US"/>
        </w:rPr>
        <w:t>hird</w:t>
      </w:r>
      <w:proofErr w:type="spellEnd"/>
      <w:r w:rsidR="006C16C0" w:rsidRPr="00D26816">
        <w:rPr>
          <w:rFonts w:ascii="Arial Narrow" w:eastAsiaTheme="minorHAnsi" w:hAnsi="Arial Narrow" w:cstheme="minorBidi"/>
          <w:sz w:val="24"/>
          <w:szCs w:val="24"/>
          <w:lang w:val="en-US" w:eastAsia="en-US"/>
        </w:rPr>
        <w:t xml:space="preserve"> session</w:t>
      </w:r>
      <w:r w:rsidR="006C16C0">
        <w:rPr>
          <w:rFonts w:ascii="Arial Narrow" w:eastAsiaTheme="minorHAnsi" w:hAnsi="Arial Narrow" w:cstheme="minorBidi"/>
          <w:sz w:val="24"/>
          <w:szCs w:val="24"/>
          <w:lang w:val="en-US" w:eastAsia="en-US"/>
        </w:rPr>
        <w:t xml:space="preserve"> of the </w:t>
      </w:r>
      <w:r w:rsidR="006C16C0">
        <w:rPr>
          <w:rFonts w:ascii="Arial Narrow" w:hAnsi="Arial Narrow" w:cs="Arial Narrow"/>
          <w:sz w:val="24"/>
          <w:szCs w:val="24"/>
        </w:rPr>
        <w:t xml:space="preserve">workshop held on 23 August 2021 </w:t>
      </w:r>
      <w:r w:rsidR="006C16C0" w:rsidRPr="00837778">
        <w:rPr>
          <w:rFonts w:ascii="Arial Narrow" w:hAnsi="Arial Narrow" w:cs="Arial Narrow"/>
          <w:sz w:val="24"/>
          <w:szCs w:val="24"/>
        </w:rPr>
        <w:t>to discuss the draft Concept Note on the Drafting Process of the Second IORA Action Plan and Format and Structure of the New Action Plan</w:t>
      </w:r>
      <w:r w:rsidR="006C16C0">
        <w:rPr>
          <w:rFonts w:ascii="Arial Narrow" w:hAnsi="Arial Narrow" w:cs="Arial Narrow"/>
          <w:sz w:val="24"/>
          <w:szCs w:val="24"/>
        </w:rPr>
        <w:t xml:space="preserve">, the </w:t>
      </w:r>
      <w:r w:rsidR="006C16C0" w:rsidRPr="00D26816">
        <w:rPr>
          <w:rFonts w:ascii="Arial Narrow" w:eastAsiaTheme="minorHAnsi" w:hAnsi="Arial Narrow" w:cstheme="minorBidi"/>
          <w:sz w:val="24"/>
          <w:szCs w:val="24"/>
          <w:lang w:val="en-US" w:eastAsia="en-US"/>
        </w:rPr>
        <w:t>next Coordinating Countries and Cluster Groups</w:t>
      </w:r>
      <w:r w:rsidR="006C16C0">
        <w:rPr>
          <w:rFonts w:ascii="Arial Narrow" w:hAnsi="Arial Narrow" w:cs="Arial Narrow"/>
          <w:sz w:val="24"/>
          <w:szCs w:val="24"/>
        </w:rPr>
        <w:t xml:space="preserve"> of </w:t>
      </w:r>
      <w:r>
        <w:rPr>
          <w:rFonts w:ascii="Arial Narrow" w:hAnsi="Arial Narrow" w:cs="Arial Narrow"/>
          <w:sz w:val="24"/>
          <w:szCs w:val="24"/>
        </w:rPr>
        <w:t xml:space="preserve">the </w:t>
      </w:r>
      <w:r w:rsidRPr="003565EE">
        <w:rPr>
          <w:rFonts w:ascii="Arial Narrow" w:hAnsi="Arial Narrow" w:cs="Arial Narrow"/>
          <w:sz w:val="24"/>
          <w:szCs w:val="24"/>
        </w:rPr>
        <w:t xml:space="preserve">Second IORA Action Plan </w:t>
      </w:r>
      <w:r w:rsidR="006C16C0">
        <w:rPr>
          <w:rFonts w:ascii="Arial Narrow" w:hAnsi="Arial Narrow" w:cs="Arial Narrow"/>
          <w:sz w:val="24"/>
          <w:szCs w:val="24"/>
        </w:rPr>
        <w:t xml:space="preserve">received attention. Member States were requested to </w:t>
      </w:r>
      <w:r w:rsidR="006C16C0" w:rsidRPr="006C16C0">
        <w:rPr>
          <w:rFonts w:ascii="Arial Narrow" w:hAnsi="Arial Narrow" w:cs="Arial Narrow"/>
          <w:sz w:val="24"/>
          <w:szCs w:val="24"/>
        </w:rPr>
        <w:t xml:space="preserve">formally convey to the IORA Secretariat </w:t>
      </w:r>
      <w:r w:rsidR="006C16C0">
        <w:rPr>
          <w:rFonts w:ascii="Arial Narrow" w:hAnsi="Arial Narrow" w:cs="Arial Narrow"/>
          <w:sz w:val="24"/>
          <w:szCs w:val="24"/>
        </w:rPr>
        <w:t>a</w:t>
      </w:r>
      <w:r w:rsidR="006C16C0" w:rsidRPr="006C16C0">
        <w:rPr>
          <w:rFonts w:ascii="Arial Narrow" w:hAnsi="Arial Narrow" w:cs="Arial Narrow"/>
          <w:sz w:val="24"/>
          <w:szCs w:val="24"/>
        </w:rPr>
        <w:t>ny express of interest to be a Coordinating Country, be part of Cluster Groups, or change Cluster Groups</w:t>
      </w:r>
      <w:r w:rsidR="006C16C0">
        <w:rPr>
          <w:rFonts w:ascii="Arial Narrow" w:hAnsi="Arial Narrow" w:cs="Arial Narrow"/>
          <w:sz w:val="24"/>
          <w:szCs w:val="24"/>
        </w:rPr>
        <w:t xml:space="preserve">. </w:t>
      </w:r>
      <w:r w:rsidR="006C16C0" w:rsidRPr="006C16C0">
        <w:rPr>
          <w:rFonts w:ascii="Arial Narrow" w:hAnsi="Arial Narrow" w:cs="Arial Narrow"/>
          <w:sz w:val="24"/>
          <w:szCs w:val="24"/>
        </w:rPr>
        <w:t>Existing Cluster Group members would be rolled over unless indicated by the country. Existing Cluster Group members who wished to change (</w:t>
      </w:r>
      <w:proofErr w:type="gramStart"/>
      <w:r w:rsidR="006C16C0" w:rsidRPr="006C16C0">
        <w:rPr>
          <w:rFonts w:ascii="Arial Narrow" w:hAnsi="Arial Narrow" w:cs="Arial Narrow"/>
          <w:sz w:val="24"/>
          <w:szCs w:val="24"/>
        </w:rPr>
        <w:t>i.e.</w:t>
      </w:r>
      <w:proofErr w:type="gramEnd"/>
      <w:r w:rsidR="006C16C0" w:rsidRPr="006C16C0">
        <w:rPr>
          <w:rFonts w:ascii="Arial Narrow" w:hAnsi="Arial Narrow" w:cs="Arial Narrow"/>
          <w:sz w:val="24"/>
          <w:szCs w:val="24"/>
        </w:rPr>
        <w:t xml:space="preserve"> leave or join a Cluster Group) should communicate this in writing to the Secretariat. </w:t>
      </w:r>
      <w:r w:rsidR="00A20EF2">
        <w:rPr>
          <w:rFonts w:ascii="Arial Narrow" w:hAnsi="Arial Narrow" w:cs="Arial Narrow"/>
          <w:sz w:val="24"/>
          <w:szCs w:val="24"/>
        </w:rPr>
        <w:t xml:space="preserve">Inputs were received from the following Member States </w:t>
      </w:r>
      <w:r w:rsidR="00A20EF2" w:rsidRPr="006C16C0">
        <w:rPr>
          <w:rFonts w:ascii="Arial Narrow" w:hAnsi="Arial Narrow" w:cs="Arial Narrow"/>
          <w:sz w:val="24"/>
          <w:szCs w:val="24"/>
        </w:rPr>
        <w:t xml:space="preserve">Australia, France/Reunion, India, Indonesia, </w:t>
      </w:r>
      <w:r w:rsidR="006E4204">
        <w:rPr>
          <w:rFonts w:ascii="Arial Narrow" w:hAnsi="Arial Narrow" w:cs="Arial Narrow"/>
          <w:sz w:val="24"/>
          <w:szCs w:val="24"/>
        </w:rPr>
        <w:t xml:space="preserve">Iran, </w:t>
      </w:r>
      <w:r w:rsidR="00A20EF2" w:rsidRPr="006C16C0">
        <w:rPr>
          <w:rFonts w:ascii="Arial Narrow" w:hAnsi="Arial Narrow" w:cs="Arial Narrow"/>
          <w:sz w:val="24"/>
          <w:szCs w:val="24"/>
        </w:rPr>
        <w:t>Kenya, Madagascar, Malaysia, Mauritius, Singapore, Seychelles, Sri Lanka, South Africa</w:t>
      </w:r>
      <w:r w:rsidR="00A20EF2">
        <w:rPr>
          <w:rFonts w:ascii="Arial Narrow" w:hAnsi="Arial Narrow" w:cs="Arial Narrow"/>
          <w:sz w:val="24"/>
          <w:szCs w:val="24"/>
        </w:rPr>
        <w:t>.</w:t>
      </w:r>
      <w:r w:rsidR="00F562FD">
        <w:rPr>
          <w:rFonts w:ascii="Arial Narrow" w:hAnsi="Arial Narrow"/>
          <w:color w:val="000000"/>
          <w:sz w:val="24"/>
          <w:szCs w:val="24"/>
          <w:lang w:val="en-US"/>
        </w:rPr>
        <w:t>Two Coordinating Country positions did not see any volunteers to lead: Tourism and Cultural Exchange</w:t>
      </w:r>
      <w:r w:rsidR="006E4204">
        <w:rPr>
          <w:rFonts w:ascii="Arial Narrow" w:hAnsi="Arial Narrow"/>
          <w:color w:val="000000"/>
          <w:sz w:val="24"/>
          <w:szCs w:val="24"/>
          <w:lang w:val="en-US"/>
        </w:rPr>
        <w:t xml:space="preserve"> (TCE)</w:t>
      </w:r>
      <w:r w:rsidR="00F562FD">
        <w:rPr>
          <w:rFonts w:ascii="Arial Narrow" w:hAnsi="Arial Narrow"/>
          <w:color w:val="000000"/>
          <w:sz w:val="24"/>
          <w:szCs w:val="24"/>
          <w:lang w:val="en-US"/>
        </w:rPr>
        <w:t>, and Women’s Economic Empowerment</w:t>
      </w:r>
      <w:r w:rsidR="006E4204">
        <w:rPr>
          <w:rFonts w:ascii="Arial Narrow" w:hAnsi="Arial Narrow"/>
          <w:color w:val="000000"/>
          <w:sz w:val="24"/>
          <w:szCs w:val="24"/>
          <w:lang w:val="en-US"/>
        </w:rPr>
        <w:t xml:space="preserve"> (WEE)</w:t>
      </w:r>
      <w:r w:rsidR="00F562FD">
        <w:rPr>
          <w:rFonts w:ascii="Arial Narrow" w:hAnsi="Arial Narrow"/>
          <w:color w:val="000000"/>
          <w:sz w:val="24"/>
          <w:szCs w:val="24"/>
          <w:lang w:val="en-US"/>
        </w:rPr>
        <w:t xml:space="preserve">. </w:t>
      </w:r>
    </w:p>
    <w:p w14:paraId="256C36F2" w14:textId="77777777" w:rsidR="00A20EF2" w:rsidRDefault="00A20EF2" w:rsidP="00A20EF2">
      <w:pPr>
        <w:jc w:val="both"/>
        <w:rPr>
          <w:rFonts w:ascii="Arial Narrow" w:hAnsi="Arial Narrow" w:cs="Arial Narrow"/>
          <w:sz w:val="24"/>
          <w:szCs w:val="24"/>
        </w:rPr>
      </w:pPr>
    </w:p>
    <w:p w14:paraId="4384A846" w14:textId="591D2D8F" w:rsidR="00725C6E" w:rsidRDefault="00725C6E" w:rsidP="00725C6E">
      <w:pPr>
        <w:jc w:val="both"/>
        <w:rPr>
          <w:rFonts w:ascii="Arial Narrow" w:hAnsi="Arial Narrow" w:cs="Arial Narrow"/>
          <w:sz w:val="24"/>
          <w:szCs w:val="24"/>
        </w:rPr>
      </w:pPr>
      <w:r w:rsidRPr="00725C6E">
        <w:rPr>
          <w:rFonts w:ascii="Arial Narrow" w:hAnsi="Arial Narrow" w:cs="Arial Narrow"/>
          <w:sz w:val="24"/>
          <w:szCs w:val="24"/>
        </w:rPr>
        <w:t xml:space="preserve">At the </w:t>
      </w:r>
      <w:r w:rsidRPr="006928F3">
        <w:rPr>
          <w:rFonts w:ascii="Arial Narrow" w:hAnsi="Arial Narrow" w:cs="Arial Narrow"/>
          <w:sz w:val="24"/>
          <w:szCs w:val="24"/>
        </w:rPr>
        <w:t xml:space="preserve">fourth session </w:t>
      </w:r>
      <w:r w:rsidR="006A59E8">
        <w:rPr>
          <w:rFonts w:ascii="Arial Narrow" w:hAnsi="Arial Narrow" w:cs="Arial Narrow"/>
          <w:sz w:val="24"/>
          <w:szCs w:val="24"/>
        </w:rPr>
        <w:t xml:space="preserve">of the workshop on the Second IORA Action Plan held </w:t>
      </w:r>
      <w:r>
        <w:rPr>
          <w:rFonts w:ascii="Arial Narrow" w:hAnsi="Arial Narrow" w:cs="Arial Narrow"/>
          <w:sz w:val="24"/>
          <w:szCs w:val="24"/>
        </w:rPr>
        <w:t xml:space="preserve">on </w:t>
      </w:r>
      <w:r w:rsidR="001D118E">
        <w:rPr>
          <w:rFonts w:ascii="Arial Narrow" w:hAnsi="Arial Narrow" w:cs="Arial Narrow"/>
          <w:sz w:val="24"/>
          <w:szCs w:val="24"/>
        </w:rPr>
        <w:t>12 October 2021</w:t>
      </w:r>
      <w:r w:rsidR="006A59E8">
        <w:rPr>
          <w:rFonts w:ascii="Arial Narrow" w:hAnsi="Arial Narrow" w:cs="Arial Narrow"/>
          <w:sz w:val="24"/>
          <w:szCs w:val="24"/>
        </w:rPr>
        <w:t>,</w:t>
      </w:r>
      <w:r w:rsidR="00DE60B4">
        <w:rPr>
          <w:rFonts w:ascii="Arial Narrow" w:hAnsi="Arial Narrow" w:cs="Arial Narrow"/>
          <w:sz w:val="24"/>
          <w:szCs w:val="24"/>
        </w:rPr>
        <w:t xml:space="preserve"> </w:t>
      </w:r>
      <w:r w:rsidR="00F562FD">
        <w:rPr>
          <w:rFonts w:ascii="Arial Narrow" w:hAnsi="Arial Narrow" w:cs="Arial Narrow"/>
          <w:sz w:val="24"/>
          <w:szCs w:val="24"/>
        </w:rPr>
        <w:t xml:space="preserve">the matter </w:t>
      </w:r>
      <w:r w:rsidR="006E4204">
        <w:rPr>
          <w:rFonts w:ascii="Arial Narrow" w:hAnsi="Arial Narrow" w:cs="Arial Narrow"/>
          <w:sz w:val="24"/>
          <w:szCs w:val="24"/>
        </w:rPr>
        <w:t xml:space="preserve">again </w:t>
      </w:r>
      <w:r w:rsidR="00F562FD">
        <w:rPr>
          <w:rFonts w:ascii="Arial Narrow" w:hAnsi="Arial Narrow" w:cs="Arial Narrow"/>
          <w:sz w:val="24"/>
          <w:szCs w:val="24"/>
        </w:rPr>
        <w:t xml:space="preserve">received attention and </w:t>
      </w:r>
      <w:r>
        <w:rPr>
          <w:rFonts w:ascii="Arial Narrow" w:hAnsi="Arial Narrow" w:cs="Arial Narrow"/>
          <w:sz w:val="24"/>
          <w:szCs w:val="24"/>
        </w:rPr>
        <w:t xml:space="preserve">Member States </w:t>
      </w:r>
      <w:r w:rsidR="006A59E8">
        <w:rPr>
          <w:rFonts w:ascii="Arial Narrow" w:hAnsi="Arial Narrow" w:cs="Arial Narrow"/>
          <w:sz w:val="24"/>
          <w:szCs w:val="24"/>
        </w:rPr>
        <w:t>w</w:t>
      </w:r>
      <w:r w:rsidR="00F562FD">
        <w:rPr>
          <w:rFonts w:ascii="Arial Narrow" w:hAnsi="Arial Narrow" w:cs="Arial Narrow"/>
          <w:sz w:val="24"/>
          <w:szCs w:val="24"/>
        </w:rPr>
        <w:t>ere</w:t>
      </w:r>
      <w:r w:rsidR="006A59E8">
        <w:rPr>
          <w:rFonts w:ascii="Arial Narrow" w:hAnsi="Arial Narrow" w:cs="Arial Narrow"/>
          <w:sz w:val="24"/>
          <w:szCs w:val="24"/>
        </w:rPr>
        <w:t xml:space="preserve"> requested to </w:t>
      </w:r>
      <w:r w:rsidR="00F562FD">
        <w:rPr>
          <w:rFonts w:ascii="Arial Narrow" w:hAnsi="Arial Narrow" w:cs="Arial Narrow"/>
          <w:sz w:val="24"/>
          <w:szCs w:val="24"/>
        </w:rPr>
        <w:t xml:space="preserve">convey on their </w:t>
      </w:r>
      <w:r w:rsidR="00F562FD" w:rsidRPr="00F562FD">
        <w:rPr>
          <w:rFonts w:ascii="Arial Narrow" w:hAnsi="Arial Narrow" w:cs="Arial Narrow"/>
          <w:sz w:val="24"/>
          <w:szCs w:val="24"/>
        </w:rPr>
        <w:t xml:space="preserve">interest to be </w:t>
      </w:r>
      <w:r w:rsidR="00F562FD">
        <w:rPr>
          <w:rFonts w:ascii="Arial Narrow" w:hAnsi="Arial Narrow" w:cs="Arial Narrow"/>
          <w:sz w:val="24"/>
          <w:szCs w:val="24"/>
        </w:rPr>
        <w:t>a Coordinating Country</w:t>
      </w:r>
      <w:r w:rsidR="00F562FD" w:rsidRPr="00F562FD">
        <w:rPr>
          <w:rFonts w:ascii="Arial Narrow" w:hAnsi="Arial Narrow" w:cs="Arial Narrow"/>
          <w:sz w:val="24"/>
          <w:szCs w:val="24"/>
        </w:rPr>
        <w:t xml:space="preserve"> o</w:t>
      </w:r>
      <w:r w:rsidR="00F562FD">
        <w:rPr>
          <w:rFonts w:ascii="Arial Narrow" w:hAnsi="Arial Narrow" w:cs="Arial Narrow"/>
          <w:sz w:val="24"/>
          <w:szCs w:val="24"/>
        </w:rPr>
        <w:t>n</w:t>
      </w:r>
      <w:r w:rsidR="00DE60B4">
        <w:rPr>
          <w:rFonts w:ascii="Arial Narrow" w:hAnsi="Arial Narrow" w:cs="Arial Narrow"/>
          <w:sz w:val="24"/>
          <w:szCs w:val="24"/>
        </w:rPr>
        <w:t xml:space="preserve"> </w:t>
      </w:r>
      <w:r w:rsidR="00F562FD">
        <w:rPr>
          <w:rFonts w:ascii="Arial Narrow" w:hAnsi="Arial Narrow" w:cs="Arial Narrow"/>
          <w:sz w:val="24"/>
          <w:szCs w:val="24"/>
        </w:rPr>
        <w:t xml:space="preserve">either of the two above-mentioned areas </w:t>
      </w:r>
      <w:r w:rsidR="006E4204">
        <w:rPr>
          <w:rFonts w:ascii="Arial Narrow" w:hAnsi="Arial Narrow" w:cs="Arial Narrow"/>
          <w:sz w:val="24"/>
          <w:szCs w:val="24"/>
        </w:rPr>
        <w:t xml:space="preserve">that did have volunteers </w:t>
      </w:r>
      <w:r w:rsidR="00F562FD">
        <w:rPr>
          <w:rFonts w:ascii="Arial Narrow" w:hAnsi="Arial Narrow" w:cs="Arial Narrow"/>
          <w:sz w:val="24"/>
          <w:szCs w:val="24"/>
        </w:rPr>
        <w:t xml:space="preserve">and at the same time to convey their interest to be part of the </w:t>
      </w:r>
      <w:r w:rsidR="00F562FD" w:rsidRPr="00F562FD">
        <w:rPr>
          <w:rFonts w:ascii="Arial Narrow" w:hAnsi="Arial Narrow" w:cs="Arial Narrow"/>
          <w:sz w:val="24"/>
          <w:szCs w:val="24"/>
        </w:rPr>
        <w:t xml:space="preserve">Cluster </w:t>
      </w:r>
      <w:r w:rsidR="00DE60B4" w:rsidRPr="00F562FD">
        <w:rPr>
          <w:rFonts w:ascii="Arial Narrow" w:hAnsi="Arial Narrow" w:cs="Arial Narrow"/>
          <w:sz w:val="24"/>
          <w:szCs w:val="24"/>
        </w:rPr>
        <w:t>Groups or</w:t>
      </w:r>
      <w:r w:rsidR="00F562FD" w:rsidRPr="00F562FD">
        <w:rPr>
          <w:rFonts w:ascii="Arial Narrow" w:hAnsi="Arial Narrow" w:cs="Arial Narrow"/>
          <w:sz w:val="24"/>
          <w:szCs w:val="24"/>
        </w:rPr>
        <w:t xml:space="preserve"> change Cluster Groups</w:t>
      </w:r>
      <w:r w:rsidR="00F562FD">
        <w:rPr>
          <w:rFonts w:ascii="Arial Narrow" w:hAnsi="Arial Narrow" w:cs="Arial Narrow"/>
          <w:sz w:val="24"/>
          <w:szCs w:val="24"/>
        </w:rPr>
        <w:t xml:space="preserve">. The communication was sent to Member States on 12 October 2021. </w:t>
      </w:r>
      <w:r w:rsidR="006E4204">
        <w:rPr>
          <w:rFonts w:ascii="Arial Narrow" w:hAnsi="Arial Narrow" w:cs="Arial Narrow"/>
          <w:sz w:val="24"/>
          <w:szCs w:val="24"/>
        </w:rPr>
        <w:t xml:space="preserve">On 21 October 2021, Iran expressed its interest to be the Coordinating Country on WEE. </w:t>
      </w:r>
      <w:r w:rsidR="000E689F">
        <w:rPr>
          <w:rFonts w:ascii="Arial Narrow" w:hAnsi="Arial Narrow" w:cs="Arial Narrow"/>
          <w:sz w:val="24"/>
          <w:szCs w:val="24"/>
        </w:rPr>
        <w:t xml:space="preserve">The IORA Secretariat did not receive any volunteer to lead TCE. </w:t>
      </w:r>
      <w:r w:rsidR="00F562FD">
        <w:rPr>
          <w:rFonts w:ascii="Arial Narrow" w:hAnsi="Arial Narrow" w:cs="Arial Narrow"/>
          <w:sz w:val="24"/>
          <w:szCs w:val="24"/>
        </w:rPr>
        <w:t>T</w:t>
      </w:r>
      <w:r>
        <w:rPr>
          <w:rFonts w:ascii="Arial Narrow" w:hAnsi="Arial Narrow" w:cs="Arial Narrow"/>
          <w:sz w:val="24"/>
          <w:szCs w:val="24"/>
        </w:rPr>
        <w:t xml:space="preserve">he final draft </w:t>
      </w:r>
      <w:r w:rsidR="006928F3">
        <w:rPr>
          <w:rFonts w:ascii="Arial Narrow" w:hAnsi="Arial Narrow" w:cs="Arial Narrow"/>
          <w:sz w:val="24"/>
          <w:szCs w:val="24"/>
        </w:rPr>
        <w:t>on i</w:t>
      </w:r>
      <w:r w:rsidR="006928F3" w:rsidRPr="006928F3">
        <w:rPr>
          <w:rFonts w:ascii="Arial Narrow" w:hAnsi="Arial Narrow" w:cs="Arial Narrow"/>
          <w:sz w:val="24"/>
          <w:szCs w:val="24"/>
        </w:rPr>
        <w:t xml:space="preserve">dentification of future Coordinating and Cluster Countries </w:t>
      </w:r>
      <w:r w:rsidRPr="00520B72">
        <w:rPr>
          <w:rFonts w:ascii="Arial Narrow" w:hAnsi="Arial Narrow" w:cs="Arial"/>
          <w:sz w:val="24"/>
          <w:szCs w:val="24"/>
        </w:rPr>
        <w:t xml:space="preserve">is annexed at </w:t>
      </w:r>
      <w:bookmarkStart w:id="94" w:name="_Hlk85842113"/>
      <w:r w:rsidRPr="00520B72">
        <w:rPr>
          <w:rFonts w:ascii="Arial Narrow" w:hAnsi="Arial Narrow" w:cs="Arial"/>
          <w:b/>
          <w:sz w:val="24"/>
          <w:szCs w:val="24"/>
          <w:u w:val="single"/>
        </w:rPr>
        <w:t xml:space="preserve">Document No. </w:t>
      </w:r>
      <w:r w:rsidRPr="00F510A2">
        <w:rPr>
          <w:rFonts w:ascii="Arial Narrow" w:hAnsi="Arial Narrow" w:cs="Arial"/>
          <w:b/>
          <w:sz w:val="24"/>
          <w:szCs w:val="24"/>
          <w:u w:val="single"/>
        </w:rPr>
        <w:t>IOR/</w:t>
      </w:r>
      <w:r>
        <w:rPr>
          <w:rFonts w:ascii="Arial Narrow" w:hAnsi="Arial Narrow" w:cs="Arial"/>
          <w:b/>
          <w:sz w:val="24"/>
          <w:szCs w:val="24"/>
          <w:u w:val="single"/>
        </w:rPr>
        <w:t>23</w:t>
      </w:r>
      <w:r w:rsidRPr="00F510A2">
        <w:rPr>
          <w:rFonts w:ascii="Arial Narrow" w:hAnsi="Arial Narrow" w:cs="Arial"/>
          <w:b/>
          <w:sz w:val="24"/>
          <w:szCs w:val="24"/>
          <w:u w:val="single"/>
        </w:rPr>
        <w:t>CSO</w:t>
      </w:r>
      <w:r>
        <w:rPr>
          <w:rFonts w:ascii="Arial Narrow" w:hAnsi="Arial Narrow" w:cs="Arial"/>
          <w:b/>
          <w:sz w:val="24"/>
          <w:szCs w:val="24"/>
          <w:u w:val="single"/>
        </w:rPr>
        <w:t>-Annual</w:t>
      </w:r>
      <w:r w:rsidRPr="00F510A2">
        <w:rPr>
          <w:rFonts w:ascii="Arial Narrow" w:hAnsi="Arial Narrow" w:cs="Arial"/>
          <w:b/>
          <w:sz w:val="24"/>
          <w:szCs w:val="24"/>
          <w:u w:val="single"/>
        </w:rPr>
        <w:t>/</w:t>
      </w:r>
      <w:r>
        <w:rPr>
          <w:rFonts w:ascii="Arial Narrow" w:hAnsi="Arial Narrow" w:cs="Arial"/>
          <w:b/>
          <w:sz w:val="24"/>
          <w:szCs w:val="24"/>
          <w:u w:val="single"/>
        </w:rPr>
        <w:t>2021</w:t>
      </w:r>
      <w:r w:rsidRPr="00F510A2">
        <w:rPr>
          <w:rFonts w:ascii="Arial Narrow" w:hAnsi="Arial Narrow" w:cs="Arial"/>
          <w:b/>
          <w:sz w:val="24"/>
          <w:szCs w:val="24"/>
          <w:u w:val="single"/>
        </w:rPr>
        <w:t>/DOC2</w:t>
      </w:r>
      <w:r>
        <w:rPr>
          <w:rFonts w:ascii="Arial Narrow" w:hAnsi="Arial Narrow" w:cs="Arial"/>
          <w:b/>
          <w:sz w:val="24"/>
          <w:szCs w:val="24"/>
          <w:u w:val="single"/>
          <w:lang w:val="en-US"/>
        </w:rPr>
        <w:t>.3</w:t>
      </w:r>
      <w:bookmarkEnd w:id="94"/>
      <w:r w:rsidR="006B5ECE" w:rsidRPr="006B5ECE">
        <w:rPr>
          <w:rFonts w:ascii="Arial Narrow" w:hAnsi="Arial Narrow" w:cs="Arial"/>
          <w:bCs/>
          <w:sz w:val="24"/>
          <w:szCs w:val="24"/>
        </w:rPr>
        <w:t>for the consideration by the CSO.</w:t>
      </w:r>
      <w:r w:rsidR="000E689F">
        <w:rPr>
          <w:rFonts w:ascii="Arial Narrow" w:hAnsi="Arial Narrow" w:cs="Arial"/>
          <w:bCs/>
          <w:sz w:val="24"/>
          <w:szCs w:val="24"/>
        </w:rPr>
        <w:t xml:space="preserve"> Member States are encouraged to express their interest to be the Coordinating Country of TCE.</w:t>
      </w:r>
    </w:p>
    <w:p w14:paraId="53384E69" w14:textId="77777777" w:rsidR="004A30BD" w:rsidRDefault="004A30BD" w:rsidP="004A30BD">
      <w:pPr>
        <w:jc w:val="both"/>
        <w:rPr>
          <w:rFonts w:ascii="Arial Narrow" w:hAnsi="Arial Narrow" w:cs="Arial Narrow"/>
          <w:sz w:val="24"/>
          <w:szCs w:val="24"/>
        </w:rPr>
      </w:pPr>
    </w:p>
    <w:p w14:paraId="3224E8D6" w14:textId="77777777" w:rsidR="004A30BD" w:rsidRPr="00334CD6" w:rsidRDefault="004A30BD" w:rsidP="004A30BD">
      <w:pPr>
        <w:pBdr>
          <w:top w:val="single" w:sz="4" w:space="1" w:color="auto"/>
          <w:left w:val="single" w:sz="4" w:space="4" w:color="auto"/>
          <w:bottom w:val="single" w:sz="4" w:space="1" w:color="auto"/>
          <w:right w:val="single" w:sz="4" w:space="4" w:color="auto"/>
        </w:pBdr>
        <w:shd w:val="pct12" w:color="auto" w:fill="auto"/>
        <w:tabs>
          <w:tab w:val="left" w:pos="1080"/>
        </w:tabs>
        <w:jc w:val="both"/>
        <w:rPr>
          <w:rFonts w:ascii="Arial Narrow" w:eastAsiaTheme="minorHAnsi" w:hAnsi="Arial Narrow" w:cstheme="minorBidi"/>
          <w:sz w:val="24"/>
          <w:szCs w:val="24"/>
          <w:lang w:val="en-US" w:eastAsia="en-US"/>
        </w:rPr>
      </w:pPr>
      <w:r w:rsidRPr="00520B72">
        <w:rPr>
          <w:rFonts w:ascii="Arial Narrow" w:hAnsi="Arial Narrow" w:cs="Arial"/>
          <w:i/>
          <w:sz w:val="24"/>
          <w:szCs w:val="24"/>
        </w:rPr>
        <w:t xml:space="preserve">Desired Outcome: </w:t>
      </w:r>
      <w:r>
        <w:rPr>
          <w:rFonts w:ascii="Arial Narrow" w:hAnsi="Arial Narrow" w:cs="Arial"/>
          <w:iCs/>
          <w:sz w:val="24"/>
          <w:szCs w:val="24"/>
        </w:rPr>
        <w:t xml:space="preserve">The CSO to consider the </w:t>
      </w:r>
      <w:bookmarkStart w:id="95" w:name="_Hlk85887236"/>
      <w:bookmarkStart w:id="96" w:name="_Hlk85842122"/>
      <w:r w:rsidR="008D057F" w:rsidRPr="008D057F">
        <w:rPr>
          <w:rFonts w:ascii="Arial Narrow" w:hAnsi="Arial Narrow" w:cs="Arial"/>
          <w:iCs/>
          <w:sz w:val="24"/>
          <w:szCs w:val="24"/>
        </w:rPr>
        <w:t xml:space="preserve">future Coordinating and Cluster Countries </w:t>
      </w:r>
      <w:bookmarkEnd w:id="95"/>
      <w:r w:rsidR="008D057F">
        <w:rPr>
          <w:rFonts w:ascii="Arial Narrow" w:hAnsi="Arial Narrow" w:cs="Arial"/>
          <w:iCs/>
          <w:sz w:val="24"/>
          <w:szCs w:val="24"/>
        </w:rPr>
        <w:t xml:space="preserve">on the </w:t>
      </w:r>
      <w:r w:rsidRPr="00334CD6">
        <w:rPr>
          <w:rFonts w:ascii="Arial Narrow" w:eastAsiaTheme="minorHAnsi" w:hAnsi="Arial Narrow" w:cstheme="minorBidi"/>
          <w:sz w:val="24"/>
          <w:szCs w:val="24"/>
          <w:lang w:val="en-US" w:eastAsia="en-US"/>
        </w:rPr>
        <w:t>Second IORA Action Plan (2022-</w:t>
      </w:r>
      <w:proofErr w:type="gramStart"/>
      <w:r w:rsidRPr="00334CD6">
        <w:rPr>
          <w:rFonts w:ascii="Arial Narrow" w:eastAsiaTheme="minorHAnsi" w:hAnsi="Arial Narrow" w:cstheme="minorBidi"/>
          <w:sz w:val="24"/>
          <w:szCs w:val="24"/>
          <w:lang w:val="en-US" w:eastAsia="en-US"/>
        </w:rPr>
        <w:t>2027)</w:t>
      </w:r>
      <w:bookmarkEnd w:id="96"/>
      <w:r w:rsidRPr="00334CD6">
        <w:rPr>
          <w:rFonts w:ascii="Arial Narrow" w:eastAsiaTheme="minorHAnsi" w:hAnsi="Arial Narrow" w:cstheme="minorBidi"/>
          <w:sz w:val="24"/>
          <w:szCs w:val="24"/>
          <w:lang w:val="en-US" w:eastAsia="en-US"/>
        </w:rPr>
        <w:t>and</w:t>
      </w:r>
      <w:proofErr w:type="gramEnd"/>
      <w:r w:rsidRPr="00334CD6">
        <w:rPr>
          <w:rFonts w:ascii="Arial Narrow" w:eastAsiaTheme="minorHAnsi" w:hAnsi="Arial Narrow" w:cstheme="minorBidi"/>
          <w:sz w:val="24"/>
          <w:szCs w:val="24"/>
          <w:lang w:val="en-US" w:eastAsia="en-US"/>
        </w:rPr>
        <w:t xml:space="preserve"> to recommend endorsement by Ministers.</w:t>
      </w:r>
    </w:p>
    <w:p w14:paraId="4D0539A6" w14:textId="77777777" w:rsidR="009C7245" w:rsidRDefault="009C7245" w:rsidP="009C7245">
      <w:pPr>
        <w:ind w:left="539" w:hanging="539"/>
        <w:jc w:val="both"/>
        <w:rPr>
          <w:rFonts w:ascii="Arial Narrow" w:hAnsi="Arial Narrow" w:cs="Arial"/>
          <w:sz w:val="24"/>
          <w:szCs w:val="24"/>
        </w:rPr>
      </w:pPr>
    </w:p>
    <w:p w14:paraId="5C818253" w14:textId="77777777" w:rsidR="009C7245" w:rsidRDefault="009C7245" w:rsidP="00026BA6">
      <w:pPr>
        <w:pStyle w:val="Heading2"/>
        <w:ind w:left="720" w:hanging="720"/>
      </w:pPr>
      <w:bookmarkStart w:id="97" w:name="_Toc85885900"/>
      <w:bookmarkStart w:id="98" w:name="_Toc85886396"/>
      <w:bookmarkStart w:id="99" w:name="_Toc85886666"/>
      <w:bookmarkStart w:id="100" w:name="_Toc86328594"/>
      <w:bookmarkStart w:id="101" w:name="_Toc87466354"/>
      <w:r w:rsidRPr="008D057F">
        <w:t>3</w:t>
      </w:r>
      <w:bookmarkStart w:id="102" w:name="_Hlk84237916"/>
      <w:r w:rsidRPr="008D057F">
        <w:t>.4</w:t>
      </w:r>
      <w:r w:rsidRPr="008D057F">
        <w:tab/>
        <w:t xml:space="preserve">Update: </w:t>
      </w:r>
      <w:bookmarkStart w:id="103" w:name="_Hlk85887385"/>
      <w:r w:rsidRPr="008D057F">
        <w:t>Bi-annual meeting of the IORA Working/ Core Group Chairs/ Priority Area Coordinating Countries</w:t>
      </w:r>
      <w:bookmarkEnd w:id="102"/>
      <w:bookmarkEnd w:id="103"/>
      <w:r w:rsidRPr="008D057F">
        <w:t xml:space="preserve"> (Secretariat)</w:t>
      </w:r>
      <w:bookmarkEnd w:id="97"/>
      <w:bookmarkEnd w:id="98"/>
      <w:bookmarkEnd w:id="99"/>
      <w:bookmarkEnd w:id="100"/>
      <w:bookmarkEnd w:id="101"/>
    </w:p>
    <w:p w14:paraId="6F718F01" w14:textId="77777777" w:rsidR="008D057F" w:rsidRDefault="008D057F" w:rsidP="009C7245">
      <w:pPr>
        <w:ind w:left="539" w:hanging="539"/>
        <w:jc w:val="both"/>
        <w:rPr>
          <w:rFonts w:ascii="Arial Narrow" w:hAnsi="Arial Narrow" w:cs="Arial"/>
          <w:b/>
          <w:bCs/>
          <w:sz w:val="24"/>
          <w:szCs w:val="24"/>
        </w:rPr>
      </w:pPr>
    </w:p>
    <w:p w14:paraId="728805EE" w14:textId="77777777" w:rsidR="008D057F" w:rsidRPr="00327617" w:rsidRDefault="008D057F" w:rsidP="008D057F">
      <w:pPr>
        <w:autoSpaceDN w:val="0"/>
        <w:jc w:val="both"/>
        <w:textAlignment w:val="baseline"/>
        <w:rPr>
          <w:rFonts w:ascii="Arial Narrow" w:hAnsi="Arial Narrow" w:cs="Arial"/>
          <w:i/>
          <w:sz w:val="24"/>
          <w:szCs w:val="24"/>
        </w:rPr>
      </w:pPr>
      <w:r w:rsidRPr="00327617">
        <w:rPr>
          <w:rFonts w:ascii="Arial Narrow" w:hAnsi="Arial Narrow" w:cs="Arial Narrow"/>
          <w:i/>
          <w:sz w:val="24"/>
          <w:szCs w:val="24"/>
        </w:rPr>
        <w:t xml:space="preserve">The Chair of CSO will invite the </w:t>
      </w:r>
      <w:r>
        <w:rPr>
          <w:rFonts w:ascii="Arial Narrow" w:hAnsi="Arial Narrow" w:cs="Arial Narrow"/>
          <w:i/>
          <w:sz w:val="24"/>
          <w:szCs w:val="24"/>
          <w:lang w:val="en-US"/>
        </w:rPr>
        <w:t xml:space="preserve">IORA Secretariat to update the CSO on the proposal on </w:t>
      </w:r>
      <w:r w:rsidRPr="005514C2">
        <w:rPr>
          <w:rFonts w:ascii="Arial Narrow" w:hAnsi="Arial Narrow" w:cs="Arial Narrow"/>
          <w:i/>
          <w:sz w:val="24"/>
          <w:szCs w:val="24"/>
          <w:lang w:val="en-US"/>
        </w:rPr>
        <w:t>Bi-annual meeting of the IORA Working/ Core Group Chairs/ Priority Area Coordinating Countries</w:t>
      </w:r>
      <w:r w:rsidRPr="00327617">
        <w:rPr>
          <w:rFonts w:ascii="Arial Narrow" w:hAnsi="Arial Narrow" w:cs="Arial"/>
          <w:i/>
          <w:sz w:val="24"/>
          <w:szCs w:val="24"/>
        </w:rPr>
        <w:t>.</w:t>
      </w:r>
    </w:p>
    <w:p w14:paraId="6758834E" w14:textId="77777777" w:rsidR="008D057F" w:rsidRDefault="008D057F" w:rsidP="008D057F">
      <w:pPr>
        <w:autoSpaceDN w:val="0"/>
        <w:jc w:val="both"/>
        <w:textAlignment w:val="baseline"/>
        <w:rPr>
          <w:rFonts w:ascii="Arial Narrow" w:hAnsi="Arial Narrow" w:cs="Arial"/>
          <w:sz w:val="24"/>
          <w:szCs w:val="24"/>
        </w:rPr>
      </w:pPr>
    </w:p>
    <w:p w14:paraId="49B22D50" w14:textId="77777777" w:rsidR="00A951FA" w:rsidRPr="00A951FA" w:rsidRDefault="00A951FA" w:rsidP="00A951FA">
      <w:pPr>
        <w:autoSpaceDN w:val="0"/>
        <w:jc w:val="both"/>
        <w:textAlignment w:val="baseline"/>
        <w:rPr>
          <w:rFonts w:ascii="Arial Narrow" w:hAnsi="Arial Narrow" w:cs="Arial"/>
          <w:sz w:val="24"/>
          <w:szCs w:val="24"/>
          <w:lang w:val="en-US"/>
        </w:rPr>
      </w:pPr>
      <w:r>
        <w:rPr>
          <w:rFonts w:ascii="Arial Narrow" w:hAnsi="Arial Narrow" w:cs="Arial Narrow"/>
          <w:sz w:val="24"/>
          <w:szCs w:val="24"/>
        </w:rPr>
        <w:t xml:space="preserve">The CSO will recall that the </w:t>
      </w:r>
      <w:r w:rsidRPr="000377AC">
        <w:rPr>
          <w:rFonts w:ascii="Arial Narrow" w:hAnsi="Arial Narrow" w:cs="Arial Narrow"/>
          <w:sz w:val="24"/>
          <w:szCs w:val="24"/>
        </w:rPr>
        <w:t xml:space="preserve">Secretariat </w:t>
      </w:r>
      <w:r>
        <w:rPr>
          <w:rFonts w:ascii="Arial Narrow" w:hAnsi="Arial Narrow" w:cs="Arial Narrow"/>
          <w:sz w:val="24"/>
          <w:szCs w:val="24"/>
        </w:rPr>
        <w:t xml:space="preserve">was </w:t>
      </w:r>
      <w:r w:rsidRPr="000377AC">
        <w:rPr>
          <w:rFonts w:ascii="Arial Narrow" w:hAnsi="Arial Narrow" w:cs="Arial Narrow"/>
          <w:sz w:val="24"/>
          <w:szCs w:val="24"/>
        </w:rPr>
        <w:t>requested</w:t>
      </w:r>
      <w:r>
        <w:rPr>
          <w:rFonts w:ascii="Arial Narrow" w:hAnsi="Arial Narrow" w:cs="Arial Narrow"/>
          <w:sz w:val="24"/>
          <w:szCs w:val="24"/>
        </w:rPr>
        <w:t xml:space="preserve"> at the 11</w:t>
      </w:r>
      <w:r w:rsidRPr="000377AC">
        <w:rPr>
          <w:rFonts w:ascii="Arial Narrow" w:hAnsi="Arial Narrow" w:cs="Arial Narrow"/>
          <w:sz w:val="24"/>
          <w:szCs w:val="24"/>
          <w:vertAlign w:val="superscript"/>
        </w:rPr>
        <w:t>th</w:t>
      </w:r>
      <w:r>
        <w:rPr>
          <w:rFonts w:ascii="Arial Narrow" w:hAnsi="Arial Narrow" w:cs="Arial Narrow"/>
          <w:sz w:val="24"/>
          <w:szCs w:val="24"/>
        </w:rPr>
        <w:t xml:space="preserve"> Bi-annual CSO meeting, held on 15-16 June 2021, </w:t>
      </w:r>
      <w:r w:rsidRPr="00A951FA">
        <w:rPr>
          <w:rFonts w:ascii="Arial Narrow" w:hAnsi="Arial Narrow" w:cs="Arial"/>
          <w:sz w:val="24"/>
          <w:szCs w:val="24"/>
          <w:lang w:val="en-US"/>
        </w:rPr>
        <w:t>to recirculate the Concept Note on the proposal for a Bi-annual meeting of the IORA Working/ Core Group</w:t>
      </w:r>
      <w:r w:rsidR="00A012CE">
        <w:rPr>
          <w:rFonts w:ascii="Arial Narrow" w:hAnsi="Arial Narrow" w:cs="Arial"/>
          <w:sz w:val="24"/>
          <w:szCs w:val="24"/>
          <w:lang w:val="en-US"/>
        </w:rPr>
        <w:t>/Cluster Group</w:t>
      </w:r>
      <w:r w:rsidRPr="00A951FA">
        <w:rPr>
          <w:rFonts w:ascii="Arial Narrow" w:hAnsi="Arial Narrow" w:cs="Arial"/>
          <w:sz w:val="24"/>
          <w:szCs w:val="24"/>
          <w:lang w:val="en-US"/>
        </w:rPr>
        <w:t xml:space="preserve"> Chairs/ Priority Area Coordinating Countries, </w:t>
      </w:r>
      <w:r>
        <w:rPr>
          <w:rFonts w:ascii="Arial Narrow" w:hAnsi="Arial Narrow" w:cs="Arial"/>
          <w:sz w:val="24"/>
          <w:szCs w:val="24"/>
          <w:lang w:val="en-US"/>
        </w:rPr>
        <w:t>for the feedback from</w:t>
      </w:r>
      <w:r w:rsidRPr="00A951FA">
        <w:rPr>
          <w:rFonts w:ascii="Arial Narrow" w:hAnsi="Arial Narrow" w:cs="Arial"/>
          <w:sz w:val="24"/>
          <w:szCs w:val="24"/>
          <w:lang w:val="en-US"/>
        </w:rPr>
        <w:t xml:space="preserve"> Member State</w:t>
      </w:r>
      <w:r>
        <w:rPr>
          <w:rFonts w:ascii="Arial Narrow" w:hAnsi="Arial Narrow" w:cs="Arial"/>
          <w:sz w:val="24"/>
          <w:szCs w:val="24"/>
          <w:lang w:val="en-US"/>
        </w:rPr>
        <w:t>s</w:t>
      </w:r>
      <w:r w:rsidRPr="00A951FA">
        <w:rPr>
          <w:rFonts w:ascii="Arial Narrow" w:hAnsi="Arial Narrow" w:cs="Arial"/>
          <w:sz w:val="24"/>
          <w:szCs w:val="24"/>
          <w:lang w:val="en-US"/>
        </w:rPr>
        <w:t>.</w:t>
      </w:r>
      <w:r>
        <w:rPr>
          <w:rFonts w:ascii="Arial Narrow" w:hAnsi="Arial Narrow" w:cs="Arial"/>
          <w:sz w:val="24"/>
          <w:szCs w:val="24"/>
          <w:lang w:val="en-US"/>
        </w:rPr>
        <w:t xml:space="preserve"> In addition, India proposed </w:t>
      </w:r>
      <w:r w:rsidRPr="00A951FA">
        <w:rPr>
          <w:rFonts w:ascii="Arial Narrow" w:hAnsi="Arial Narrow" w:cs="Arial"/>
          <w:sz w:val="24"/>
          <w:szCs w:val="24"/>
          <w:lang w:val="en-US"/>
        </w:rPr>
        <w:t>for expansion of this Concept Note to include formal definition of Core Group, Cluster Group and Working Group; and for rotation of Coordinating countries for priority areas and Working Group Chairs every 2 years.</w:t>
      </w:r>
      <w:r>
        <w:rPr>
          <w:rFonts w:ascii="Arial Narrow" w:hAnsi="Arial Narrow" w:cs="Arial"/>
          <w:sz w:val="24"/>
          <w:szCs w:val="24"/>
          <w:lang w:val="en-US"/>
        </w:rPr>
        <w:t xml:space="preserve"> Moreover, the CSO agreed that </w:t>
      </w:r>
      <w:r w:rsidRPr="00A951FA">
        <w:rPr>
          <w:rFonts w:ascii="Arial Narrow" w:hAnsi="Arial Narrow" w:cs="Arial"/>
          <w:sz w:val="24"/>
          <w:szCs w:val="24"/>
          <w:lang w:val="en-US"/>
        </w:rPr>
        <w:t xml:space="preserve">the bi-annual meeting of Working/Core Group Chairs/ Priority Area Coordinating countries </w:t>
      </w:r>
      <w:r>
        <w:rPr>
          <w:rFonts w:ascii="Arial Narrow" w:hAnsi="Arial Narrow" w:cs="Arial"/>
          <w:sz w:val="24"/>
          <w:szCs w:val="24"/>
          <w:lang w:val="en-US"/>
        </w:rPr>
        <w:t xml:space="preserve">would be held </w:t>
      </w:r>
      <w:r w:rsidRPr="00A951FA">
        <w:rPr>
          <w:rFonts w:ascii="Arial Narrow" w:hAnsi="Arial Narrow" w:cs="Arial"/>
          <w:sz w:val="24"/>
          <w:szCs w:val="24"/>
          <w:lang w:val="en-US"/>
        </w:rPr>
        <w:t xml:space="preserve">virtually and not necessarily in the margins of the CSO given that the CSO agenda </w:t>
      </w:r>
      <w:r w:rsidR="00725C6E">
        <w:rPr>
          <w:rFonts w:ascii="Arial Narrow" w:hAnsi="Arial Narrow" w:cs="Arial"/>
          <w:sz w:val="24"/>
          <w:szCs w:val="24"/>
          <w:lang w:val="en-US"/>
        </w:rPr>
        <w:t>was</w:t>
      </w:r>
      <w:r w:rsidRPr="00A951FA">
        <w:rPr>
          <w:rFonts w:ascii="Arial Narrow" w:hAnsi="Arial Narrow" w:cs="Arial"/>
          <w:sz w:val="24"/>
          <w:szCs w:val="24"/>
          <w:lang w:val="en-US"/>
        </w:rPr>
        <w:t xml:space="preserve"> already lengthy</w:t>
      </w:r>
      <w:r>
        <w:rPr>
          <w:rFonts w:ascii="Arial Narrow" w:hAnsi="Arial Narrow" w:cs="Arial"/>
          <w:sz w:val="24"/>
          <w:szCs w:val="24"/>
          <w:lang w:val="en-US"/>
        </w:rPr>
        <w:t>.</w:t>
      </w:r>
    </w:p>
    <w:p w14:paraId="53813811" w14:textId="77777777" w:rsidR="00A951FA" w:rsidRPr="00A951FA" w:rsidRDefault="00A951FA" w:rsidP="00A951FA">
      <w:pPr>
        <w:autoSpaceDN w:val="0"/>
        <w:jc w:val="both"/>
        <w:textAlignment w:val="baseline"/>
        <w:rPr>
          <w:rFonts w:ascii="Arial Narrow" w:hAnsi="Arial Narrow" w:cs="Arial"/>
          <w:sz w:val="24"/>
          <w:szCs w:val="24"/>
          <w:lang w:val="en-US"/>
        </w:rPr>
      </w:pPr>
    </w:p>
    <w:p w14:paraId="1F50D47F" w14:textId="64262335" w:rsidR="008D057F" w:rsidRPr="00B54ED9" w:rsidRDefault="00A951FA" w:rsidP="009D4CE2">
      <w:pPr>
        <w:autoSpaceDN w:val="0"/>
        <w:jc w:val="both"/>
        <w:textAlignment w:val="baseline"/>
        <w:rPr>
          <w:rFonts w:ascii="Arial Narrow" w:hAnsi="Arial Narrow" w:cs="Arial"/>
          <w:sz w:val="24"/>
          <w:szCs w:val="24"/>
          <w:lang w:val="en-US"/>
        </w:rPr>
      </w:pPr>
      <w:r>
        <w:rPr>
          <w:rFonts w:ascii="Arial Narrow" w:hAnsi="Arial Narrow" w:cs="Arial"/>
          <w:sz w:val="24"/>
          <w:szCs w:val="24"/>
          <w:lang w:val="en-US"/>
        </w:rPr>
        <w:t xml:space="preserve">The </w:t>
      </w:r>
      <w:r w:rsidR="008D057F">
        <w:rPr>
          <w:rFonts w:ascii="Arial Narrow" w:hAnsi="Arial Narrow" w:cs="Arial"/>
          <w:sz w:val="24"/>
          <w:szCs w:val="24"/>
          <w:lang w:val="en-US"/>
        </w:rPr>
        <w:t xml:space="preserve">IORA Secretariat </w:t>
      </w:r>
      <w:r>
        <w:rPr>
          <w:rFonts w:ascii="Arial Narrow" w:hAnsi="Arial Narrow"/>
          <w:sz w:val="24"/>
          <w:szCs w:val="24"/>
          <w:lang w:val="en-US"/>
        </w:rPr>
        <w:t>incorporated the inputs received from the Member States</w:t>
      </w:r>
      <w:r w:rsidR="00DE60B4">
        <w:rPr>
          <w:rFonts w:ascii="Arial Narrow" w:hAnsi="Arial Narrow"/>
          <w:sz w:val="24"/>
          <w:szCs w:val="24"/>
          <w:lang w:val="en-US"/>
        </w:rPr>
        <w:t xml:space="preserve"> </w:t>
      </w:r>
      <w:r w:rsidR="00725C6E">
        <w:rPr>
          <w:rFonts w:ascii="Arial Narrow" w:hAnsi="Arial Narrow"/>
          <w:sz w:val="24"/>
          <w:szCs w:val="24"/>
          <w:lang w:val="en-US"/>
        </w:rPr>
        <w:t>and also</w:t>
      </w:r>
      <w:r w:rsidR="00DE60B4">
        <w:rPr>
          <w:rFonts w:ascii="Arial Narrow" w:hAnsi="Arial Narrow"/>
          <w:sz w:val="24"/>
          <w:szCs w:val="24"/>
          <w:lang w:val="en-US"/>
        </w:rPr>
        <w:t xml:space="preserve"> </w:t>
      </w:r>
      <w:r w:rsidR="00A47150" w:rsidRPr="00A47150">
        <w:rPr>
          <w:rFonts w:ascii="Arial Narrow" w:hAnsi="Arial Narrow"/>
          <w:sz w:val="24"/>
          <w:szCs w:val="24"/>
          <w:lang w:val="en-US"/>
        </w:rPr>
        <w:t>include</w:t>
      </w:r>
      <w:r w:rsidR="00A47150">
        <w:rPr>
          <w:rFonts w:ascii="Arial Narrow" w:hAnsi="Arial Narrow"/>
          <w:sz w:val="24"/>
          <w:szCs w:val="24"/>
          <w:lang w:val="en-US"/>
        </w:rPr>
        <w:t>d</w:t>
      </w:r>
      <w:r w:rsidR="00A47150" w:rsidRPr="00A47150">
        <w:rPr>
          <w:rFonts w:ascii="Arial Narrow" w:hAnsi="Arial Narrow"/>
          <w:sz w:val="24"/>
          <w:szCs w:val="24"/>
          <w:lang w:val="en-US"/>
        </w:rPr>
        <w:t xml:space="preserve"> the </w:t>
      </w:r>
      <w:r w:rsidR="00A47150">
        <w:rPr>
          <w:rFonts w:ascii="Arial Narrow" w:hAnsi="Arial Narrow"/>
          <w:sz w:val="24"/>
          <w:szCs w:val="24"/>
          <w:lang w:val="en-US"/>
        </w:rPr>
        <w:t>above-mentioned</w:t>
      </w:r>
      <w:r w:rsidR="00A47150" w:rsidRPr="00A47150">
        <w:rPr>
          <w:rFonts w:ascii="Arial Narrow" w:hAnsi="Arial Narrow"/>
          <w:sz w:val="24"/>
          <w:szCs w:val="24"/>
          <w:lang w:val="en-US"/>
        </w:rPr>
        <w:t xml:space="preserve"> requests from the CSO in June 2021</w:t>
      </w:r>
      <w:r>
        <w:rPr>
          <w:rFonts w:ascii="Arial Narrow" w:hAnsi="Arial Narrow"/>
          <w:sz w:val="24"/>
          <w:szCs w:val="24"/>
          <w:lang w:val="en-US"/>
        </w:rPr>
        <w:t xml:space="preserve">. The revised Concept Note was </w:t>
      </w:r>
      <w:r>
        <w:rPr>
          <w:rFonts w:ascii="Arial Narrow" w:hAnsi="Arial Narrow" w:cs="Arial"/>
          <w:sz w:val="24"/>
          <w:szCs w:val="24"/>
          <w:lang w:val="en-US"/>
        </w:rPr>
        <w:t xml:space="preserve">recirculated </w:t>
      </w:r>
      <w:r>
        <w:rPr>
          <w:rFonts w:ascii="Arial Narrow" w:hAnsi="Arial Narrow"/>
          <w:sz w:val="24"/>
          <w:szCs w:val="24"/>
          <w:lang w:val="en-US"/>
        </w:rPr>
        <w:t>on 9 September 2021 to all Member States requesting their feedback</w:t>
      </w:r>
      <w:r w:rsidR="00DE60B4">
        <w:rPr>
          <w:rFonts w:ascii="Arial Narrow" w:hAnsi="Arial Narrow"/>
          <w:sz w:val="24"/>
          <w:szCs w:val="24"/>
          <w:lang w:val="en-US"/>
        </w:rPr>
        <w:t xml:space="preserve"> </w:t>
      </w:r>
      <w:r w:rsidR="00DB0E1A" w:rsidRPr="00DB0E1A">
        <w:rPr>
          <w:rFonts w:ascii="Arial Narrow" w:hAnsi="Arial Narrow"/>
          <w:sz w:val="24"/>
          <w:szCs w:val="24"/>
          <w:lang w:val="en-US"/>
        </w:rPr>
        <w:t>by 23 September 2021</w:t>
      </w:r>
      <w:r>
        <w:rPr>
          <w:rFonts w:ascii="Arial Narrow" w:hAnsi="Arial Narrow"/>
          <w:sz w:val="24"/>
          <w:szCs w:val="24"/>
          <w:lang w:val="en-US"/>
        </w:rPr>
        <w:t xml:space="preserve">. </w:t>
      </w:r>
      <w:r w:rsidR="00A47150">
        <w:rPr>
          <w:rFonts w:ascii="Arial Narrow" w:hAnsi="Arial Narrow"/>
          <w:sz w:val="24"/>
          <w:szCs w:val="24"/>
          <w:lang w:val="en-US"/>
        </w:rPr>
        <w:t xml:space="preserve">The Secretariat </w:t>
      </w:r>
      <w:r w:rsidR="00D07C8B">
        <w:rPr>
          <w:rFonts w:ascii="Arial Narrow" w:hAnsi="Arial Narrow"/>
          <w:sz w:val="24"/>
          <w:szCs w:val="24"/>
          <w:lang w:val="en-US"/>
        </w:rPr>
        <w:t>received</w:t>
      </w:r>
      <w:r w:rsidR="00A47150">
        <w:rPr>
          <w:rFonts w:ascii="Arial Narrow" w:hAnsi="Arial Narrow"/>
          <w:sz w:val="24"/>
          <w:szCs w:val="24"/>
          <w:lang w:val="en-US"/>
        </w:rPr>
        <w:t xml:space="preserve"> </w:t>
      </w:r>
      <w:r w:rsidR="00A47150">
        <w:rPr>
          <w:rFonts w:ascii="Arial Narrow" w:hAnsi="Arial Narrow"/>
          <w:sz w:val="24"/>
          <w:szCs w:val="24"/>
          <w:lang w:val="en-US"/>
        </w:rPr>
        <w:lastRenderedPageBreak/>
        <w:t xml:space="preserve">feedback from </w:t>
      </w:r>
      <w:r w:rsidR="00243C5D">
        <w:rPr>
          <w:rFonts w:ascii="Arial Narrow" w:hAnsi="Arial Narrow"/>
          <w:sz w:val="24"/>
          <w:szCs w:val="24"/>
          <w:lang w:val="en-US"/>
        </w:rPr>
        <w:t>Australia</w:t>
      </w:r>
      <w:r w:rsidR="009D4CE2">
        <w:rPr>
          <w:rFonts w:ascii="Arial Narrow" w:hAnsi="Arial Narrow"/>
          <w:sz w:val="24"/>
          <w:szCs w:val="24"/>
          <w:lang w:val="en-US"/>
        </w:rPr>
        <w:t>,</w:t>
      </w:r>
      <w:r w:rsidR="00243C5D">
        <w:rPr>
          <w:rFonts w:ascii="Arial Narrow" w:hAnsi="Arial Narrow"/>
          <w:sz w:val="24"/>
          <w:szCs w:val="24"/>
          <w:lang w:val="en-US"/>
        </w:rPr>
        <w:t xml:space="preserve"> India</w:t>
      </w:r>
      <w:r w:rsidR="00DE60B4">
        <w:rPr>
          <w:rFonts w:ascii="Arial Narrow" w:hAnsi="Arial Narrow"/>
          <w:sz w:val="24"/>
          <w:szCs w:val="24"/>
          <w:lang w:val="en-US"/>
        </w:rPr>
        <w:t xml:space="preserve">, </w:t>
      </w:r>
      <w:r w:rsidR="00D07C8B">
        <w:rPr>
          <w:rFonts w:ascii="Arial Narrow" w:hAnsi="Arial Narrow"/>
          <w:sz w:val="24"/>
          <w:szCs w:val="24"/>
          <w:lang w:val="en-US"/>
        </w:rPr>
        <w:t>Singapore</w:t>
      </w:r>
      <w:r w:rsidR="00DE60B4">
        <w:rPr>
          <w:rFonts w:ascii="Arial Narrow" w:hAnsi="Arial Narrow"/>
          <w:sz w:val="24"/>
          <w:szCs w:val="24"/>
          <w:lang w:val="en-US"/>
        </w:rPr>
        <w:t xml:space="preserve"> </w:t>
      </w:r>
      <w:r w:rsidR="00D07C8B">
        <w:rPr>
          <w:rFonts w:ascii="Arial Narrow" w:hAnsi="Arial Narrow"/>
          <w:sz w:val="24"/>
          <w:szCs w:val="24"/>
          <w:lang w:val="en-US"/>
        </w:rPr>
        <w:t>and South Africa</w:t>
      </w:r>
      <w:r w:rsidR="00A47150">
        <w:rPr>
          <w:rFonts w:ascii="Arial Narrow" w:hAnsi="Arial Narrow"/>
          <w:sz w:val="24"/>
          <w:szCs w:val="24"/>
          <w:lang w:val="en-US"/>
        </w:rPr>
        <w:t>.</w:t>
      </w:r>
      <w:r w:rsidR="00DE60B4">
        <w:rPr>
          <w:rFonts w:ascii="Arial Narrow" w:hAnsi="Arial Narrow"/>
          <w:sz w:val="24"/>
          <w:szCs w:val="24"/>
          <w:lang w:val="en-US"/>
        </w:rPr>
        <w:t xml:space="preserve"> </w:t>
      </w:r>
      <w:r w:rsidR="006E4204">
        <w:rPr>
          <w:rFonts w:ascii="Arial Narrow" w:hAnsi="Arial Narrow"/>
          <w:sz w:val="24"/>
          <w:szCs w:val="24"/>
          <w:lang w:val="en-US"/>
        </w:rPr>
        <w:t xml:space="preserve">On 8 October 2021, the IORA Secretariat </w:t>
      </w:r>
      <w:r w:rsidR="001A04E6">
        <w:rPr>
          <w:rFonts w:ascii="Arial Narrow" w:hAnsi="Arial Narrow"/>
          <w:sz w:val="24"/>
          <w:szCs w:val="24"/>
          <w:lang w:val="en-US"/>
        </w:rPr>
        <w:t xml:space="preserve">re-circulated the revised Concept </w:t>
      </w:r>
      <w:proofErr w:type="gramStart"/>
      <w:r w:rsidR="001A04E6">
        <w:rPr>
          <w:rFonts w:ascii="Arial Narrow" w:hAnsi="Arial Narrow"/>
          <w:sz w:val="24"/>
          <w:szCs w:val="24"/>
          <w:lang w:val="en-US"/>
        </w:rPr>
        <w:t>Note  and</w:t>
      </w:r>
      <w:proofErr w:type="gramEnd"/>
      <w:r w:rsidR="001A04E6">
        <w:rPr>
          <w:rFonts w:ascii="Arial Narrow" w:hAnsi="Arial Narrow"/>
          <w:sz w:val="24"/>
          <w:szCs w:val="24"/>
          <w:lang w:val="en-US"/>
        </w:rPr>
        <w:t xml:space="preserve"> </w:t>
      </w:r>
      <w:r w:rsidR="006E4204">
        <w:rPr>
          <w:rFonts w:ascii="Arial Narrow" w:hAnsi="Arial Narrow"/>
          <w:sz w:val="24"/>
          <w:szCs w:val="24"/>
          <w:lang w:val="en-US"/>
        </w:rPr>
        <w:t xml:space="preserve">sought from Member States </w:t>
      </w:r>
      <w:r w:rsidR="006E4204" w:rsidRPr="006E4204">
        <w:rPr>
          <w:rFonts w:ascii="Arial Narrow" w:hAnsi="Arial Narrow"/>
          <w:sz w:val="24"/>
          <w:szCs w:val="24"/>
          <w:lang w:val="en-US"/>
        </w:rPr>
        <w:t>any feedback on India’s and Australia’s inputs (if any) by 20 October 2021</w:t>
      </w:r>
      <w:r w:rsidR="006E4204">
        <w:rPr>
          <w:rFonts w:ascii="Arial Narrow" w:hAnsi="Arial Narrow"/>
          <w:sz w:val="24"/>
          <w:szCs w:val="24"/>
          <w:lang w:val="en-US"/>
        </w:rPr>
        <w:t xml:space="preserve">. South Africa provided its feedback on both </w:t>
      </w:r>
      <w:r w:rsidR="006E4204" w:rsidRPr="006E4204">
        <w:rPr>
          <w:rFonts w:ascii="Arial Narrow" w:hAnsi="Arial Narrow"/>
          <w:sz w:val="24"/>
          <w:szCs w:val="24"/>
          <w:lang w:val="en-US"/>
        </w:rPr>
        <w:t>India’s and Australia’s inputs</w:t>
      </w:r>
      <w:r w:rsidR="00DE60B4">
        <w:rPr>
          <w:rFonts w:ascii="Arial Narrow" w:hAnsi="Arial Narrow"/>
          <w:sz w:val="24"/>
          <w:szCs w:val="24"/>
          <w:lang w:val="en-US"/>
        </w:rPr>
        <w:t xml:space="preserve"> </w:t>
      </w:r>
      <w:r w:rsidR="001A04E6">
        <w:rPr>
          <w:rFonts w:ascii="Arial Narrow" w:hAnsi="Arial Narrow"/>
          <w:sz w:val="24"/>
          <w:szCs w:val="24"/>
          <w:lang w:val="en-US"/>
        </w:rPr>
        <w:t>and the Secretariat also received inputs from Bangladesh on the revised Concept Note</w:t>
      </w:r>
      <w:r w:rsidR="006E4204">
        <w:rPr>
          <w:rFonts w:ascii="Arial Narrow" w:hAnsi="Arial Narrow"/>
          <w:sz w:val="24"/>
          <w:szCs w:val="24"/>
          <w:lang w:val="en-US"/>
        </w:rPr>
        <w:t>.</w:t>
      </w:r>
      <w:r w:rsidR="001A04E6">
        <w:rPr>
          <w:rFonts w:ascii="Arial Narrow" w:hAnsi="Arial Narrow"/>
          <w:sz w:val="24"/>
          <w:szCs w:val="24"/>
          <w:lang w:val="en-US"/>
        </w:rPr>
        <w:t xml:space="preserve"> On 1 November, </w:t>
      </w:r>
      <w:r w:rsidR="00AC2530">
        <w:rPr>
          <w:rFonts w:ascii="Arial Narrow" w:hAnsi="Arial Narrow"/>
          <w:sz w:val="24"/>
          <w:szCs w:val="24"/>
          <w:lang w:val="en-US"/>
        </w:rPr>
        <w:t xml:space="preserve">the IORA Secretariat re-circulated the revised consolidated Concept Note to Member States for their feedback by </w:t>
      </w:r>
      <w:r w:rsidR="00AC2530" w:rsidRPr="00AC2530">
        <w:rPr>
          <w:rFonts w:ascii="Arial Narrow" w:hAnsi="Arial Narrow"/>
          <w:sz w:val="24"/>
          <w:szCs w:val="24"/>
          <w:lang w:val="en-US"/>
        </w:rPr>
        <w:t>8 November 2021</w:t>
      </w:r>
      <w:r w:rsidR="00AC2530">
        <w:rPr>
          <w:rFonts w:ascii="Arial Narrow" w:hAnsi="Arial Narrow"/>
          <w:sz w:val="24"/>
          <w:szCs w:val="24"/>
          <w:lang w:val="en-US"/>
        </w:rPr>
        <w:t xml:space="preserve">and at the same time informed them that </w:t>
      </w:r>
      <w:r w:rsidR="00AC2530" w:rsidRPr="00AC2530">
        <w:rPr>
          <w:rFonts w:ascii="Arial Narrow" w:hAnsi="Arial Narrow"/>
          <w:sz w:val="24"/>
          <w:szCs w:val="24"/>
          <w:lang w:val="en-US"/>
        </w:rPr>
        <w:t>the IORA Secretariat has further expanded th</w:t>
      </w:r>
      <w:r w:rsidR="00AC2530">
        <w:rPr>
          <w:rFonts w:ascii="Arial Narrow" w:hAnsi="Arial Narrow"/>
          <w:sz w:val="24"/>
          <w:szCs w:val="24"/>
          <w:lang w:val="en-US"/>
        </w:rPr>
        <w:t xml:space="preserve">e </w:t>
      </w:r>
      <w:r w:rsidR="00AC2530" w:rsidRPr="00AC2530">
        <w:rPr>
          <w:rFonts w:ascii="Arial Narrow" w:hAnsi="Arial Narrow"/>
          <w:sz w:val="24"/>
          <w:szCs w:val="24"/>
          <w:lang w:val="en-US"/>
        </w:rPr>
        <w:t>Concept Note to include formal definition of Coordinating Countries and their roles following several queries by Member States on the same</w:t>
      </w:r>
      <w:r w:rsidR="00AC2530">
        <w:rPr>
          <w:rFonts w:ascii="Arial Narrow" w:hAnsi="Arial Narrow"/>
          <w:sz w:val="24"/>
          <w:szCs w:val="24"/>
          <w:lang w:val="en-US"/>
        </w:rPr>
        <w:t xml:space="preserve">. Only Mauritius provided its views on the </w:t>
      </w:r>
      <w:r w:rsidR="00AC2530" w:rsidRPr="00AC2530">
        <w:rPr>
          <w:rFonts w:ascii="Arial Narrow" w:hAnsi="Arial Narrow"/>
          <w:sz w:val="24"/>
          <w:szCs w:val="24"/>
          <w:lang w:val="en-US"/>
        </w:rPr>
        <w:t xml:space="preserve">revised consolidated Concept Note </w:t>
      </w:r>
      <w:r w:rsidR="00AC2530">
        <w:rPr>
          <w:rFonts w:ascii="Arial Narrow" w:hAnsi="Arial Narrow"/>
          <w:sz w:val="24"/>
          <w:szCs w:val="24"/>
          <w:lang w:val="en-US"/>
        </w:rPr>
        <w:t xml:space="preserve">dispatched </w:t>
      </w:r>
      <w:r w:rsidR="00AC2530" w:rsidRPr="00AC2530">
        <w:rPr>
          <w:rFonts w:ascii="Arial Narrow" w:hAnsi="Arial Narrow"/>
          <w:sz w:val="24"/>
          <w:szCs w:val="24"/>
          <w:lang w:val="en-US"/>
        </w:rPr>
        <w:t>to Member States</w:t>
      </w:r>
      <w:r w:rsidR="00AC2530">
        <w:rPr>
          <w:rFonts w:ascii="Arial Narrow" w:hAnsi="Arial Narrow"/>
          <w:sz w:val="24"/>
          <w:szCs w:val="24"/>
          <w:lang w:val="en-US"/>
        </w:rPr>
        <w:t xml:space="preserve"> on 1 November 2021. No inputs were received from other Member States by the set deadline of 8 November 2021. </w:t>
      </w:r>
    </w:p>
    <w:p w14:paraId="7AF4CA53" w14:textId="77777777" w:rsidR="008D057F" w:rsidRPr="00327617" w:rsidRDefault="008D057F" w:rsidP="009D4CE2">
      <w:pPr>
        <w:autoSpaceDN w:val="0"/>
        <w:jc w:val="both"/>
        <w:textAlignment w:val="baseline"/>
        <w:rPr>
          <w:rFonts w:ascii="Arial Narrow" w:hAnsi="Arial Narrow" w:cs="Arial"/>
          <w:sz w:val="24"/>
          <w:szCs w:val="24"/>
        </w:rPr>
      </w:pPr>
    </w:p>
    <w:p w14:paraId="1C02C937" w14:textId="70998C98" w:rsidR="00105CE0" w:rsidRDefault="008D057F" w:rsidP="009D4CE2">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w:kern w:val="1"/>
          <w:sz w:val="24"/>
          <w:szCs w:val="24"/>
          <w:lang w:val="id-ID" w:eastAsia="zh-CN"/>
        </w:rPr>
      </w:pPr>
      <w:r w:rsidRPr="00327617">
        <w:rPr>
          <w:rFonts w:ascii="Arial Narrow" w:hAnsi="Arial Narrow" w:cs="Arial Narrow"/>
          <w:i/>
          <w:sz w:val="24"/>
          <w:szCs w:val="24"/>
        </w:rPr>
        <w:t xml:space="preserve">Desired Outcome: </w:t>
      </w:r>
      <w:r>
        <w:rPr>
          <w:rFonts w:ascii="Arial Narrow" w:hAnsi="Arial Narrow" w:cs="Arial Narrow"/>
          <w:iCs/>
          <w:sz w:val="24"/>
          <w:szCs w:val="24"/>
        </w:rPr>
        <w:t xml:space="preserve">The </w:t>
      </w:r>
      <w:r w:rsidRPr="00327617">
        <w:rPr>
          <w:rFonts w:ascii="Arial Narrow" w:hAnsi="Arial Narrow" w:cs="Arial Narrow"/>
          <w:iCs/>
          <w:sz w:val="24"/>
          <w:szCs w:val="24"/>
        </w:rPr>
        <w:t>CSO</w:t>
      </w:r>
      <w:r w:rsidRPr="00327617">
        <w:rPr>
          <w:rFonts w:ascii="Arial Narrow" w:hAnsi="Arial Narrow" w:cs="Arial Narrow"/>
          <w:sz w:val="24"/>
          <w:szCs w:val="24"/>
        </w:rPr>
        <w:t xml:space="preserve"> to</w:t>
      </w:r>
      <w:r>
        <w:rPr>
          <w:rFonts w:ascii="Arial Narrow" w:hAnsi="Arial Narrow" w:cs="Arial Narrow"/>
          <w:sz w:val="24"/>
          <w:szCs w:val="24"/>
          <w:lang w:val="en-US"/>
        </w:rPr>
        <w:t xml:space="preserve"> consider</w:t>
      </w:r>
      <w:r w:rsidRPr="00364067">
        <w:rPr>
          <w:rFonts w:ascii="Arial Narrow" w:hAnsi="Arial Narrow" w:cs="Arial Narrow"/>
          <w:sz w:val="24"/>
          <w:szCs w:val="24"/>
          <w:lang w:val="en-US"/>
        </w:rPr>
        <w:t xml:space="preserve"> the </w:t>
      </w:r>
      <w:r w:rsidR="00725C6E">
        <w:rPr>
          <w:rFonts w:ascii="Arial Narrow" w:hAnsi="Arial Narrow" w:cs="Arial Narrow"/>
          <w:sz w:val="24"/>
          <w:szCs w:val="24"/>
          <w:lang w:val="en-US"/>
        </w:rPr>
        <w:t>revised Concept Note</w:t>
      </w:r>
      <w:r w:rsidR="00DE60B4">
        <w:rPr>
          <w:rFonts w:ascii="Arial Narrow" w:hAnsi="Arial Narrow" w:cs="Arial Narrow"/>
          <w:sz w:val="24"/>
          <w:szCs w:val="24"/>
          <w:lang w:val="en-US"/>
        </w:rPr>
        <w:t xml:space="preserve"> </w:t>
      </w:r>
      <w:r w:rsidR="00725C6E">
        <w:rPr>
          <w:rFonts w:ascii="Arial Narrow" w:hAnsi="Arial Narrow" w:cs="Arial Narrow"/>
          <w:sz w:val="24"/>
          <w:szCs w:val="24"/>
          <w:lang w:val="en-US"/>
        </w:rPr>
        <w:t>including the views received by Member States</w:t>
      </w:r>
      <w:r w:rsidR="00DE60B4">
        <w:rPr>
          <w:rFonts w:ascii="Arial Narrow" w:hAnsi="Arial Narrow" w:cs="Arial Narrow"/>
          <w:sz w:val="24"/>
          <w:szCs w:val="24"/>
          <w:lang w:val="en-US"/>
        </w:rPr>
        <w:t xml:space="preserve"> </w:t>
      </w:r>
      <w:r w:rsidR="00725C6E" w:rsidRPr="00334CD6">
        <w:rPr>
          <w:rFonts w:ascii="Arial Narrow" w:eastAsiaTheme="minorHAnsi" w:hAnsi="Arial Narrow" w:cstheme="minorBidi"/>
          <w:sz w:val="24"/>
          <w:szCs w:val="24"/>
          <w:lang w:val="en-US" w:eastAsia="en-US"/>
        </w:rPr>
        <w:t>and to recommend endorsement by Ministers.</w:t>
      </w:r>
    </w:p>
    <w:p w14:paraId="31EE0E96" w14:textId="77777777" w:rsidR="009D4CE2" w:rsidRDefault="009D4CE2" w:rsidP="009D4CE2">
      <w:pPr>
        <w:tabs>
          <w:tab w:val="left" w:pos="567"/>
        </w:tabs>
        <w:jc w:val="both"/>
        <w:rPr>
          <w:rFonts w:ascii="Arial Narrow" w:hAnsi="Arial Narrow" w:cs="Arial"/>
          <w:b/>
          <w:sz w:val="24"/>
          <w:szCs w:val="24"/>
        </w:rPr>
      </w:pPr>
    </w:p>
    <w:p w14:paraId="14B24E89" w14:textId="77777777" w:rsidR="009D4CE2" w:rsidRDefault="009D4CE2" w:rsidP="009D4CE2">
      <w:pPr>
        <w:tabs>
          <w:tab w:val="left" w:pos="567"/>
        </w:tabs>
        <w:jc w:val="both"/>
        <w:rPr>
          <w:rFonts w:ascii="Arial Narrow" w:hAnsi="Arial Narrow" w:cs="Arial"/>
          <w:b/>
          <w:sz w:val="24"/>
          <w:szCs w:val="24"/>
        </w:rPr>
      </w:pPr>
    </w:p>
    <w:p w14:paraId="177BA089" w14:textId="77777777" w:rsidR="00725C6E" w:rsidRPr="00496181" w:rsidRDefault="009D4CE2" w:rsidP="00026BA6">
      <w:pPr>
        <w:pStyle w:val="Heading1"/>
      </w:pPr>
      <w:bookmarkStart w:id="104" w:name="_Toc85885901"/>
      <w:bookmarkStart w:id="105" w:name="_Toc85886397"/>
      <w:bookmarkStart w:id="106" w:name="_Toc85886667"/>
      <w:bookmarkStart w:id="107" w:name="_Toc86328595"/>
      <w:bookmarkStart w:id="108" w:name="_Toc87466355"/>
      <w:r>
        <w:t>4.</w:t>
      </w:r>
      <w:r>
        <w:tab/>
      </w:r>
      <w:r w:rsidR="00725C6E" w:rsidRPr="00496181">
        <w:t>MEMBERSHIP ELIGIBLITY CRITERIA</w:t>
      </w:r>
      <w:bookmarkEnd w:id="104"/>
      <w:bookmarkEnd w:id="105"/>
      <w:bookmarkEnd w:id="106"/>
      <w:bookmarkEnd w:id="107"/>
      <w:bookmarkEnd w:id="108"/>
    </w:p>
    <w:p w14:paraId="7CCA552C" w14:textId="77777777" w:rsidR="00725C6E" w:rsidRPr="00725C6E" w:rsidRDefault="00725C6E" w:rsidP="00026BA6">
      <w:pPr>
        <w:pStyle w:val="Heading2"/>
      </w:pPr>
      <w:bookmarkStart w:id="109" w:name="_Toc85885902"/>
      <w:bookmarkStart w:id="110" w:name="_Toc85886398"/>
      <w:bookmarkStart w:id="111" w:name="_Toc85886668"/>
      <w:bookmarkStart w:id="112" w:name="_Toc86328596"/>
      <w:bookmarkStart w:id="113" w:name="_Toc87466356"/>
      <w:r w:rsidRPr="00725C6E">
        <w:t>4.1</w:t>
      </w:r>
      <w:r w:rsidRPr="00725C6E">
        <w:tab/>
      </w:r>
      <w:r w:rsidR="005C4220" w:rsidRPr="005C4220">
        <w:t>Update: Workshop</w:t>
      </w:r>
      <w:r w:rsidR="008F59A0">
        <w:t xml:space="preserve"> to</w:t>
      </w:r>
      <w:r w:rsidR="005C4220" w:rsidRPr="005C4220">
        <w:t xml:space="preserve"> finalize the IORA’s membership eligibility criteria (Chair, Bangladesh)</w:t>
      </w:r>
      <w:bookmarkEnd w:id="109"/>
      <w:bookmarkEnd w:id="110"/>
      <w:bookmarkEnd w:id="111"/>
      <w:bookmarkEnd w:id="112"/>
      <w:bookmarkEnd w:id="113"/>
    </w:p>
    <w:p w14:paraId="79327C08" w14:textId="77777777" w:rsidR="00105CE0" w:rsidRDefault="00105CE0" w:rsidP="009D4CE2">
      <w:pPr>
        <w:jc w:val="both"/>
        <w:rPr>
          <w:rFonts w:ascii="Arial Narrow" w:hAnsi="Arial Narrow" w:cs="Arial"/>
          <w:kern w:val="1"/>
          <w:sz w:val="24"/>
          <w:szCs w:val="24"/>
          <w:lang w:val="id-ID" w:eastAsia="zh-CN"/>
        </w:rPr>
      </w:pPr>
    </w:p>
    <w:p w14:paraId="20CD3346" w14:textId="77777777" w:rsidR="00725C6E" w:rsidRPr="00885EA5" w:rsidDel="0013449D" w:rsidRDefault="00725C6E" w:rsidP="009D4CE2">
      <w:pPr>
        <w:jc w:val="both"/>
        <w:rPr>
          <w:rFonts w:ascii="Arial Narrow" w:hAnsi="Arial Narrow" w:cs="Arial Narrow"/>
          <w:b/>
          <w:sz w:val="24"/>
          <w:szCs w:val="24"/>
        </w:rPr>
      </w:pPr>
      <w:bookmarkStart w:id="114" w:name="_Hlk41572988"/>
      <w:bookmarkStart w:id="115" w:name="_Hlk23853402"/>
      <w:bookmarkStart w:id="116" w:name="_Hlk22803271"/>
      <w:r w:rsidRPr="00885EA5" w:rsidDel="0013449D">
        <w:rPr>
          <w:rFonts w:ascii="Arial Narrow" w:hAnsi="Arial Narrow" w:cs="Arial Narrow"/>
          <w:i/>
          <w:sz w:val="24"/>
          <w:szCs w:val="24"/>
        </w:rPr>
        <w:t>The Chair</w:t>
      </w:r>
      <w:r w:rsidR="00927B20">
        <w:rPr>
          <w:rFonts w:ascii="Arial Narrow" w:hAnsi="Arial Narrow" w:cs="Arial Narrow"/>
          <w:i/>
          <w:sz w:val="24"/>
          <w:szCs w:val="24"/>
        </w:rPr>
        <w:t>, Bangladesh, will</w:t>
      </w:r>
      <w:r>
        <w:rPr>
          <w:rFonts w:ascii="Arial Narrow" w:hAnsi="Arial Narrow" w:cs="Arial Narrow"/>
          <w:i/>
          <w:sz w:val="24"/>
          <w:szCs w:val="24"/>
          <w:lang w:val="en-US"/>
        </w:rPr>
        <w:t xml:space="preserve">update the CSO on the </w:t>
      </w:r>
      <w:r w:rsidR="00927B20" w:rsidRPr="00927B20">
        <w:rPr>
          <w:rFonts w:ascii="Arial Narrow" w:hAnsi="Arial Narrow" w:cs="Arial Narrow"/>
          <w:i/>
          <w:sz w:val="24"/>
          <w:szCs w:val="24"/>
        </w:rPr>
        <w:t>IORA Workshop to consider the status of IORA’s membership criteria</w:t>
      </w:r>
      <w:r w:rsidRPr="00885EA5" w:rsidDel="0013449D">
        <w:rPr>
          <w:rFonts w:ascii="Arial Narrow" w:hAnsi="Arial Narrow" w:cs="Arial Narrow"/>
          <w:i/>
          <w:sz w:val="24"/>
          <w:szCs w:val="24"/>
        </w:rPr>
        <w:t>.</w:t>
      </w:r>
    </w:p>
    <w:p w14:paraId="7B34BB59" w14:textId="77777777" w:rsidR="00725C6E" w:rsidRPr="00885EA5" w:rsidRDefault="00725C6E" w:rsidP="009D4CE2">
      <w:pPr>
        <w:jc w:val="both"/>
        <w:rPr>
          <w:rFonts w:ascii="Arial Narrow" w:hAnsi="Arial Narrow" w:cs="Arial Narrow"/>
          <w:sz w:val="24"/>
          <w:szCs w:val="24"/>
        </w:rPr>
      </w:pPr>
    </w:p>
    <w:p w14:paraId="31044B01" w14:textId="7B192B73" w:rsidR="00927B20" w:rsidRDefault="00725C6E" w:rsidP="009D4CE2">
      <w:pPr>
        <w:jc w:val="both"/>
        <w:rPr>
          <w:rFonts w:ascii="Arial Narrow" w:hAnsi="Arial Narrow" w:cs="Arial Narrow"/>
          <w:sz w:val="24"/>
          <w:szCs w:val="24"/>
        </w:rPr>
      </w:pPr>
      <w:r w:rsidRPr="007E2745">
        <w:rPr>
          <w:rFonts w:ascii="Arial Narrow" w:hAnsi="Arial Narrow" w:cs="Arial Narrow"/>
          <w:sz w:val="24"/>
          <w:szCs w:val="24"/>
        </w:rPr>
        <w:t xml:space="preserve">The CSO, at its </w:t>
      </w:r>
      <w:r>
        <w:rPr>
          <w:rFonts w:ascii="Arial Narrow" w:hAnsi="Arial Narrow" w:cs="Arial Narrow"/>
          <w:sz w:val="24"/>
          <w:szCs w:val="24"/>
        </w:rPr>
        <w:t xml:space="preserve">last </w:t>
      </w:r>
      <w:r w:rsidRPr="007E2745">
        <w:rPr>
          <w:rFonts w:ascii="Arial Narrow" w:hAnsi="Arial Narrow" w:cs="Arial Narrow"/>
          <w:sz w:val="24"/>
          <w:szCs w:val="24"/>
        </w:rPr>
        <w:t xml:space="preserve">meeting </w:t>
      </w:r>
      <w:r w:rsidR="00927B20" w:rsidRPr="007E2745">
        <w:rPr>
          <w:rFonts w:ascii="Arial Narrow" w:hAnsi="Arial Narrow" w:cs="Arial Narrow"/>
          <w:sz w:val="24"/>
          <w:szCs w:val="24"/>
        </w:rPr>
        <w:t>held</w:t>
      </w:r>
      <w:r w:rsidR="00927B20">
        <w:rPr>
          <w:rFonts w:ascii="Arial Narrow" w:hAnsi="Arial Narrow" w:cs="Arial Narrow"/>
          <w:sz w:val="24"/>
          <w:szCs w:val="24"/>
        </w:rPr>
        <w:t xml:space="preserve"> virtually</w:t>
      </w:r>
      <w:r w:rsidRPr="007E2745">
        <w:rPr>
          <w:rFonts w:ascii="Arial Narrow" w:hAnsi="Arial Narrow" w:cs="Arial Narrow"/>
          <w:sz w:val="24"/>
          <w:szCs w:val="24"/>
        </w:rPr>
        <w:t xml:space="preserve"> on </w:t>
      </w:r>
      <w:r w:rsidR="00927B20">
        <w:rPr>
          <w:rFonts w:ascii="Arial Narrow" w:hAnsi="Arial Narrow" w:cs="Arial Narrow"/>
          <w:sz w:val="24"/>
          <w:szCs w:val="24"/>
        </w:rPr>
        <w:t>15-16 June 2021</w:t>
      </w:r>
      <w:r w:rsidRPr="007E2745">
        <w:rPr>
          <w:rFonts w:ascii="Arial Narrow" w:hAnsi="Arial Narrow" w:cs="Arial Narrow"/>
          <w:sz w:val="24"/>
          <w:szCs w:val="24"/>
        </w:rPr>
        <w:t>,</w:t>
      </w:r>
      <w:r w:rsidR="00DE60B4">
        <w:rPr>
          <w:rFonts w:ascii="Arial Narrow" w:hAnsi="Arial Narrow" w:cs="Arial Narrow"/>
          <w:sz w:val="24"/>
          <w:szCs w:val="24"/>
        </w:rPr>
        <w:t xml:space="preserve"> </w:t>
      </w:r>
      <w:r w:rsidR="00927B20" w:rsidRPr="00927B20">
        <w:rPr>
          <w:rFonts w:ascii="Arial Narrow" w:hAnsi="Arial Narrow" w:cs="Arial Narrow"/>
          <w:sz w:val="24"/>
          <w:szCs w:val="24"/>
        </w:rPr>
        <w:t>noted the update by Bangladesh on the preparations of the workshop to consider the status of IORA’s membership criteria, including th</w:t>
      </w:r>
      <w:r w:rsidR="00527F05">
        <w:rPr>
          <w:rFonts w:ascii="Arial Narrow" w:hAnsi="Arial Narrow" w:cs="Arial Narrow"/>
          <w:sz w:val="24"/>
          <w:szCs w:val="24"/>
        </w:rPr>
        <w:t xml:space="preserve">e </w:t>
      </w:r>
      <w:r w:rsidR="00927B20" w:rsidRPr="00927B20">
        <w:rPr>
          <w:rFonts w:ascii="Arial Narrow" w:hAnsi="Arial Narrow" w:cs="Arial Narrow"/>
          <w:sz w:val="24"/>
          <w:szCs w:val="24"/>
        </w:rPr>
        <w:t>date would be communicated in due course.</w:t>
      </w:r>
      <w:r w:rsidR="00DE60B4">
        <w:rPr>
          <w:rFonts w:ascii="Arial Narrow" w:hAnsi="Arial Narrow" w:cs="Arial Narrow"/>
          <w:sz w:val="24"/>
          <w:szCs w:val="24"/>
        </w:rPr>
        <w:t xml:space="preserve"> </w:t>
      </w:r>
      <w:r w:rsidR="002231CE">
        <w:rPr>
          <w:rFonts w:ascii="Arial Narrow" w:hAnsi="Arial Narrow" w:cs="Arial Narrow"/>
          <w:sz w:val="24"/>
          <w:szCs w:val="24"/>
        </w:rPr>
        <w:t xml:space="preserve">The </w:t>
      </w:r>
      <w:r w:rsidR="002231CE" w:rsidRPr="00927B20">
        <w:rPr>
          <w:rFonts w:ascii="Arial Narrow" w:hAnsi="Arial Narrow" w:cs="Arial Narrow"/>
          <w:sz w:val="24"/>
          <w:szCs w:val="24"/>
        </w:rPr>
        <w:t xml:space="preserve">draft Concept Note </w:t>
      </w:r>
      <w:r w:rsidR="002231CE">
        <w:rPr>
          <w:rFonts w:ascii="Arial Narrow" w:hAnsi="Arial Narrow" w:cs="Arial Narrow"/>
          <w:sz w:val="24"/>
          <w:szCs w:val="24"/>
        </w:rPr>
        <w:t xml:space="preserve">of the workshop was circulated to Member States on 14 September 2021 for their feedback.  </w:t>
      </w:r>
      <w:r w:rsidR="005F2DE9">
        <w:rPr>
          <w:rFonts w:ascii="Arial Narrow" w:hAnsi="Arial Narrow" w:cs="Arial Narrow"/>
          <w:sz w:val="24"/>
          <w:szCs w:val="24"/>
        </w:rPr>
        <w:t xml:space="preserve">Australia, Madagascar, Mauritius, Singapore and </w:t>
      </w:r>
      <w:r w:rsidR="002231CE">
        <w:rPr>
          <w:rFonts w:ascii="Arial Narrow" w:hAnsi="Arial Narrow" w:cs="Arial Narrow"/>
          <w:sz w:val="24"/>
          <w:szCs w:val="24"/>
        </w:rPr>
        <w:t xml:space="preserve">South Africa, provided their feedback on the </w:t>
      </w:r>
      <w:r w:rsidR="00E50D88">
        <w:rPr>
          <w:rFonts w:ascii="Arial Narrow" w:hAnsi="Arial Narrow" w:cs="Arial Narrow"/>
          <w:sz w:val="24"/>
          <w:szCs w:val="24"/>
        </w:rPr>
        <w:t>draft</w:t>
      </w:r>
      <w:r w:rsidR="005F2DE9">
        <w:rPr>
          <w:rFonts w:ascii="Arial Narrow" w:hAnsi="Arial Narrow" w:cs="Arial Narrow"/>
          <w:sz w:val="24"/>
          <w:szCs w:val="24"/>
        </w:rPr>
        <w:t xml:space="preserve">. The collated inputs were then forwarded to Bangladesh on 8 October 2021 for their consideration and after looking at the feedback from Member States, Bangladesh proposed to </w:t>
      </w:r>
      <w:r w:rsidR="005F2DE9" w:rsidRPr="005F2DE9">
        <w:rPr>
          <w:rFonts w:ascii="Arial Narrow" w:hAnsi="Arial Narrow" w:cs="Arial Narrow"/>
          <w:sz w:val="24"/>
          <w:szCs w:val="24"/>
        </w:rPr>
        <w:t xml:space="preserve">extend the deadline for inputs </w:t>
      </w:r>
      <w:proofErr w:type="spellStart"/>
      <w:r w:rsidR="005F2DE9" w:rsidRPr="005F2DE9">
        <w:rPr>
          <w:rFonts w:ascii="Arial Narrow" w:hAnsi="Arial Narrow" w:cs="Arial Narrow"/>
          <w:sz w:val="24"/>
          <w:szCs w:val="24"/>
        </w:rPr>
        <w:t>upto</w:t>
      </w:r>
      <w:proofErr w:type="spellEnd"/>
      <w:r w:rsidR="005F2DE9" w:rsidRPr="005F2DE9">
        <w:rPr>
          <w:rFonts w:ascii="Arial Narrow" w:hAnsi="Arial Narrow" w:cs="Arial Narrow"/>
          <w:sz w:val="24"/>
          <w:szCs w:val="24"/>
        </w:rPr>
        <w:t xml:space="preserve"> 22 November 2021 so that the Member States can deploy more efforts to come up with constructive and thoughtful views on the draft Concept Note which will pave the way for an in-depth consultation</w:t>
      </w:r>
      <w:r w:rsidR="005F2DE9">
        <w:rPr>
          <w:rFonts w:ascii="Arial Narrow" w:hAnsi="Arial Narrow" w:cs="Arial Narrow"/>
          <w:sz w:val="24"/>
          <w:szCs w:val="24"/>
        </w:rPr>
        <w:t xml:space="preserve">. On 15 October 2021, the Secretariat </w:t>
      </w:r>
      <w:r w:rsidR="00332817">
        <w:rPr>
          <w:rFonts w:ascii="Arial Narrow" w:hAnsi="Arial Narrow" w:cs="Arial Narrow"/>
          <w:sz w:val="24"/>
          <w:szCs w:val="24"/>
        </w:rPr>
        <w:t xml:space="preserve">re-circulated the </w:t>
      </w:r>
      <w:r w:rsidR="00332817" w:rsidRPr="00927B20">
        <w:rPr>
          <w:rFonts w:ascii="Arial Narrow" w:hAnsi="Arial Narrow" w:cs="Arial Narrow"/>
          <w:sz w:val="24"/>
          <w:szCs w:val="24"/>
        </w:rPr>
        <w:t xml:space="preserve">draft Concept Note </w:t>
      </w:r>
      <w:r w:rsidR="00332817">
        <w:rPr>
          <w:rFonts w:ascii="Arial Narrow" w:hAnsi="Arial Narrow" w:cs="Arial Narrow"/>
          <w:sz w:val="24"/>
          <w:szCs w:val="24"/>
        </w:rPr>
        <w:t>of the workshop to all Member States for feedback.</w:t>
      </w:r>
    </w:p>
    <w:p w14:paraId="0CBE4101" w14:textId="77777777" w:rsidR="00927B20" w:rsidRDefault="00927B20" w:rsidP="009D4CE2">
      <w:pPr>
        <w:jc w:val="both"/>
        <w:rPr>
          <w:rFonts w:ascii="Arial Narrow" w:hAnsi="Arial Narrow" w:cs="Arial Narrow"/>
          <w:sz w:val="24"/>
          <w:szCs w:val="24"/>
        </w:rPr>
      </w:pPr>
    </w:p>
    <w:p w14:paraId="79D07C75" w14:textId="77777777" w:rsidR="00725C6E" w:rsidRPr="009328CD" w:rsidRDefault="00725C6E" w:rsidP="009D4CE2">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iCs/>
          <w:sz w:val="24"/>
          <w:szCs w:val="24"/>
        </w:rPr>
      </w:pPr>
      <w:r w:rsidRPr="009328CD">
        <w:rPr>
          <w:rFonts w:ascii="Arial Narrow" w:hAnsi="Arial Narrow" w:cs="Arial Narrow"/>
          <w:i/>
          <w:sz w:val="24"/>
          <w:szCs w:val="24"/>
        </w:rPr>
        <w:t xml:space="preserve">Desired Outcome: </w:t>
      </w:r>
      <w:r w:rsidRPr="009328CD">
        <w:rPr>
          <w:rFonts w:ascii="Arial Narrow" w:hAnsi="Arial Narrow" w:cs="Arial Narrow"/>
          <w:iCs/>
          <w:sz w:val="24"/>
          <w:szCs w:val="24"/>
        </w:rPr>
        <w:t xml:space="preserve">The </w:t>
      </w:r>
      <w:r w:rsidRPr="009328CD">
        <w:rPr>
          <w:rFonts w:ascii="Arial Narrow" w:hAnsi="Arial Narrow" w:cs="Arial Narrow"/>
          <w:sz w:val="24"/>
          <w:szCs w:val="24"/>
        </w:rPr>
        <w:t xml:space="preserve">CSO </w:t>
      </w:r>
      <w:r w:rsidR="00E50D88">
        <w:rPr>
          <w:rFonts w:ascii="Arial Narrow" w:hAnsi="Arial Narrow" w:cs="Arial Narrow"/>
          <w:sz w:val="24"/>
          <w:szCs w:val="24"/>
        </w:rPr>
        <w:t xml:space="preserve">to </w:t>
      </w:r>
      <w:r w:rsidR="00927B20">
        <w:rPr>
          <w:rFonts w:ascii="Arial Narrow" w:hAnsi="Arial Narrow" w:cs="Arial Narrow"/>
          <w:sz w:val="24"/>
          <w:szCs w:val="24"/>
        </w:rPr>
        <w:t xml:space="preserve">note the report by Bangladesh </w:t>
      </w:r>
      <w:r>
        <w:rPr>
          <w:rFonts w:ascii="Arial Narrow" w:hAnsi="Arial Narrow" w:cs="Arial Narrow"/>
          <w:sz w:val="24"/>
          <w:szCs w:val="24"/>
          <w:lang w:val="en-US"/>
        </w:rPr>
        <w:t xml:space="preserve">on the </w:t>
      </w:r>
      <w:r w:rsidRPr="003A1CD5">
        <w:rPr>
          <w:rFonts w:ascii="Arial Narrow" w:hAnsi="Arial Narrow"/>
          <w:color w:val="000000"/>
          <w:sz w:val="24"/>
          <w:szCs w:val="24"/>
          <w:lang w:val="en-US"/>
        </w:rPr>
        <w:t xml:space="preserve">workshop to </w:t>
      </w:r>
      <w:r w:rsidRPr="003A1CD5">
        <w:rPr>
          <w:rFonts w:ascii="Arial Narrow" w:hAnsi="Arial Narrow"/>
          <w:color w:val="000000"/>
          <w:sz w:val="24"/>
          <w:szCs w:val="24"/>
        </w:rPr>
        <w:t xml:space="preserve">consider the status of IORA’s </w:t>
      </w:r>
      <w:r w:rsidRPr="003A1CD5">
        <w:rPr>
          <w:rFonts w:ascii="Arial Narrow" w:hAnsi="Arial Narrow"/>
          <w:color w:val="000000"/>
          <w:sz w:val="24"/>
          <w:szCs w:val="24"/>
          <w:lang w:val="en-US"/>
        </w:rPr>
        <w:t>membership criteria</w:t>
      </w:r>
      <w:r w:rsidR="00927B20">
        <w:rPr>
          <w:rFonts w:ascii="Arial Narrow" w:hAnsi="Arial Narrow"/>
          <w:color w:val="000000"/>
          <w:sz w:val="24"/>
          <w:szCs w:val="24"/>
          <w:lang w:val="en-US"/>
        </w:rPr>
        <w:t xml:space="preserve"> and to advise on the way forward</w:t>
      </w:r>
      <w:r>
        <w:rPr>
          <w:rFonts w:ascii="Arial Narrow" w:hAnsi="Arial Narrow" w:cs="Arial Narrow"/>
          <w:sz w:val="24"/>
          <w:szCs w:val="24"/>
          <w:lang w:val="en-US"/>
        </w:rPr>
        <w:t>.</w:t>
      </w:r>
    </w:p>
    <w:p w14:paraId="4E437E14" w14:textId="77777777" w:rsidR="009D233A" w:rsidRDefault="009D233A" w:rsidP="009D4CE2">
      <w:pPr>
        <w:ind w:left="567" w:hanging="567"/>
        <w:jc w:val="both"/>
        <w:rPr>
          <w:rFonts w:ascii="Arial Narrow" w:hAnsi="Arial Narrow" w:cs="Arial"/>
          <w:sz w:val="24"/>
          <w:szCs w:val="24"/>
        </w:rPr>
      </w:pPr>
    </w:p>
    <w:p w14:paraId="0E489C8F" w14:textId="77777777" w:rsidR="00725C6E" w:rsidRDefault="00725C6E" w:rsidP="009D4CE2">
      <w:pPr>
        <w:ind w:left="567" w:hanging="567"/>
        <w:jc w:val="both"/>
        <w:rPr>
          <w:rFonts w:ascii="Arial Narrow" w:hAnsi="Arial Narrow" w:cs="Arial"/>
          <w:sz w:val="24"/>
          <w:szCs w:val="24"/>
        </w:rPr>
      </w:pPr>
    </w:p>
    <w:p w14:paraId="12AAE4E1" w14:textId="77777777" w:rsidR="00E50D88" w:rsidRPr="00496181" w:rsidRDefault="00E50D88" w:rsidP="00026BA6">
      <w:pPr>
        <w:pStyle w:val="Heading1"/>
      </w:pPr>
      <w:bookmarkStart w:id="117" w:name="_Toc85885903"/>
      <w:bookmarkStart w:id="118" w:name="_Toc85886399"/>
      <w:bookmarkStart w:id="119" w:name="_Toc85886669"/>
      <w:bookmarkStart w:id="120" w:name="_Toc86328597"/>
      <w:bookmarkStart w:id="121" w:name="_Toc87466357"/>
      <w:bookmarkStart w:id="122" w:name="_Hlk56763388"/>
      <w:bookmarkStart w:id="123" w:name="_Hlk56668224"/>
      <w:r w:rsidRPr="00496181">
        <w:t>5</w:t>
      </w:r>
      <w:r w:rsidRPr="00496181">
        <w:tab/>
        <w:t>DIALOGUE PARTNERS: STRATEGIC MANAGEMENT, ELIGIBILITY CRITERIA AND APPLICATIONS</w:t>
      </w:r>
      <w:bookmarkEnd w:id="117"/>
      <w:bookmarkEnd w:id="118"/>
      <w:bookmarkEnd w:id="119"/>
      <w:bookmarkEnd w:id="120"/>
      <w:bookmarkEnd w:id="121"/>
    </w:p>
    <w:p w14:paraId="411B57CA" w14:textId="77777777" w:rsidR="00E50D88" w:rsidRPr="00CA5218" w:rsidRDefault="00E50D88" w:rsidP="00026BA6">
      <w:pPr>
        <w:pStyle w:val="Heading2"/>
        <w:ind w:left="720" w:hanging="720"/>
      </w:pPr>
      <w:bookmarkStart w:id="124" w:name="_Toc85885904"/>
      <w:bookmarkStart w:id="125" w:name="_Toc85886400"/>
      <w:bookmarkStart w:id="126" w:name="_Toc85886670"/>
      <w:bookmarkStart w:id="127" w:name="_Toc86328598"/>
      <w:bookmarkStart w:id="128" w:name="_Toc87466358"/>
      <w:r w:rsidRPr="00CA5218">
        <w:t>5.</w:t>
      </w:r>
      <w:r w:rsidRPr="00CA5218">
        <w:rPr>
          <w:lang w:val="en-US"/>
        </w:rPr>
        <w:t>1</w:t>
      </w:r>
      <w:r w:rsidRPr="00CA5218">
        <w:tab/>
        <w:t>Report: Workshop on the strategic management of IORA’s engagement with Dialogue Partners, and criteria/eligibility of potential Dialogue Partners (India)</w:t>
      </w:r>
      <w:bookmarkEnd w:id="124"/>
      <w:bookmarkEnd w:id="125"/>
      <w:bookmarkEnd w:id="126"/>
      <w:bookmarkEnd w:id="127"/>
      <w:bookmarkEnd w:id="128"/>
    </w:p>
    <w:p w14:paraId="5103C83C" w14:textId="77777777" w:rsidR="00E50D88" w:rsidRDefault="00E50D88" w:rsidP="009D4CE2">
      <w:pPr>
        <w:ind w:left="567" w:hanging="567"/>
        <w:jc w:val="both"/>
        <w:rPr>
          <w:rFonts w:ascii="Arial Narrow" w:hAnsi="Arial Narrow" w:cs="Arial"/>
          <w:sz w:val="24"/>
          <w:szCs w:val="24"/>
        </w:rPr>
      </w:pPr>
    </w:p>
    <w:p w14:paraId="19257633" w14:textId="77777777" w:rsidR="00CA5218" w:rsidRPr="00CA5218" w:rsidRDefault="00CA5218" w:rsidP="009D4CE2">
      <w:pPr>
        <w:suppressAutoHyphens/>
        <w:contextualSpacing/>
        <w:jc w:val="both"/>
        <w:rPr>
          <w:rFonts w:ascii="Arial Narrow" w:eastAsia="Times New Roman" w:hAnsi="Times New Roman" w:cs="Times New Roman"/>
          <w:i/>
          <w:iCs/>
          <w:sz w:val="24"/>
          <w:szCs w:val="24"/>
          <w:lang w:eastAsia="en-US"/>
        </w:rPr>
      </w:pPr>
      <w:r w:rsidRPr="00CA5218">
        <w:rPr>
          <w:rFonts w:ascii="Arial Narrow" w:eastAsia="Times New Roman" w:hAnsi="Times New Roman" w:cs="Times New Roman"/>
          <w:i/>
          <w:iCs/>
          <w:sz w:val="24"/>
          <w:szCs w:val="24"/>
          <w:lang w:eastAsia="en-US"/>
        </w:rPr>
        <w:t>The Chair will invite India to update the CSO on the Workshop held for the criteria/eligibility of potential Dialogue Partners.</w:t>
      </w:r>
    </w:p>
    <w:p w14:paraId="4D34322E" w14:textId="77777777" w:rsidR="00CA5218" w:rsidRPr="00CA5218" w:rsidRDefault="00CA5218" w:rsidP="009D4CE2">
      <w:pPr>
        <w:rPr>
          <w:rFonts w:ascii="Times New Roman" w:eastAsia="Times New Roman" w:hAnsi="Times New Roman" w:cs="Times New Roman"/>
          <w:sz w:val="24"/>
          <w:szCs w:val="24"/>
          <w:lang w:eastAsia="en-US"/>
        </w:rPr>
      </w:pPr>
    </w:p>
    <w:p w14:paraId="6675FCA1" w14:textId="77777777" w:rsidR="001115D2" w:rsidRPr="001115D2" w:rsidRDefault="001115D2" w:rsidP="001115D2">
      <w:pPr>
        <w:jc w:val="both"/>
        <w:rPr>
          <w:rFonts w:ascii="Arial Narrow" w:hAnsi="Arial Narrow"/>
          <w:sz w:val="24"/>
          <w:szCs w:val="24"/>
          <w:lang w:eastAsia="en-US"/>
        </w:rPr>
      </w:pPr>
      <w:r w:rsidRPr="001115D2">
        <w:rPr>
          <w:rFonts w:ascii="Arial Narrow" w:hAnsi="Arial Narrow"/>
          <w:sz w:val="24"/>
          <w:szCs w:val="24"/>
          <w:lang w:eastAsia="en-US"/>
        </w:rPr>
        <w:t xml:space="preserve">The ‘Structuring IORA's Engagement with Dialogue Partners’ Workshop was held on 30 June 2021, virtually by India. Member States may recall the discussions held during the Workshop on the draft regulations for the engagement with Dialogue Partners and the request made for additional comments and views. The Secretariat circulated the revised regulations as per the outcomes during Workshop on 16 July 2021, along with the Workshop Executive Summary report for consideration. The views and suggestions from the following Member States have been received: Australia on 30 July 2021, Bangladesh on 29 June 2021, Iran on 31 July 2021, Indonesia on 31 July 2021, Madagascar on 27 July 2021, Mauritius on 29 July 2021, and Singapore on 29 July 2021. </w:t>
      </w:r>
    </w:p>
    <w:p w14:paraId="5769983C" w14:textId="77777777" w:rsidR="001115D2" w:rsidRPr="001115D2" w:rsidRDefault="001115D2" w:rsidP="001115D2">
      <w:pPr>
        <w:rPr>
          <w:rFonts w:ascii="Arial Narrow" w:hAnsi="Arial Narrow"/>
          <w:sz w:val="24"/>
          <w:szCs w:val="24"/>
          <w:lang w:eastAsia="en-US"/>
        </w:rPr>
      </w:pPr>
    </w:p>
    <w:p w14:paraId="09021748" w14:textId="77777777" w:rsidR="00CA5218" w:rsidRPr="00CA5218" w:rsidRDefault="001115D2" w:rsidP="001D21F4">
      <w:pPr>
        <w:jc w:val="both"/>
        <w:rPr>
          <w:rFonts w:ascii="Arial Narrow" w:eastAsia="Times New Roman" w:hAnsi="Arial Narrow" w:cs="Times New Roman"/>
          <w:sz w:val="24"/>
          <w:szCs w:val="24"/>
          <w:lang w:eastAsia="en-US"/>
        </w:rPr>
      </w:pPr>
      <w:r w:rsidRPr="001115D2">
        <w:rPr>
          <w:rFonts w:ascii="Arial Narrow" w:hAnsi="Arial Narrow"/>
          <w:sz w:val="24"/>
          <w:szCs w:val="24"/>
          <w:lang w:eastAsia="en-US"/>
        </w:rPr>
        <w:t xml:space="preserve">In addition, Member States may recall the discussions held under </w:t>
      </w:r>
      <w:r w:rsidRPr="001115D2">
        <w:rPr>
          <w:rFonts w:ascii="Arial Narrow" w:hAnsi="Arial Narrow"/>
          <w:i/>
          <w:iCs/>
          <w:sz w:val="24"/>
          <w:szCs w:val="24"/>
          <w:lang w:eastAsia="en-US"/>
        </w:rPr>
        <w:t xml:space="preserve">point number 8: Dialogue Partner Consent </w:t>
      </w:r>
      <w:r w:rsidRPr="001115D2">
        <w:rPr>
          <w:rFonts w:ascii="Arial Narrow" w:hAnsi="Arial Narrow"/>
          <w:sz w:val="24"/>
          <w:szCs w:val="24"/>
          <w:lang w:eastAsia="en-US"/>
        </w:rPr>
        <w:t>during the Workshop, in which the Islamic Republic of Iran proposed to provide a draft format for consideration. The draft ‘Letter of Engagement Between the Indian Ocean Rim Association (IORA) and the IORA Dialogue Partner (Name)’ was submitted by Iran on 05 July 2021 and transmitted to India on 06 July 2021 for consideration. The Secretariat shared the consolidated draft of the ‘Regulations for implementation of Article 4 (b) (</w:t>
      </w:r>
      <w:proofErr w:type="spellStart"/>
      <w:r w:rsidRPr="001115D2">
        <w:rPr>
          <w:rFonts w:ascii="Arial Narrow" w:hAnsi="Arial Narrow"/>
          <w:sz w:val="24"/>
          <w:szCs w:val="24"/>
          <w:lang w:eastAsia="en-US"/>
        </w:rPr>
        <w:t>i</w:t>
      </w:r>
      <w:proofErr w:type="spellEnd"/>
      <w:r w:rsidRPr="001115D2">
        <w:rPr>
          <w:rFonts w:ascii="Arial Narrow" w:hAnsi="Arial Narrow"/>
          <w:sz w:val="24"/>
          <w:szCs w:val="24"/>
          <w:lang w:eastAsia="en-US"/>
        </w:rPr>
        <w:t>) of the IORA Charter on status of Dialogue Partnership’ and the draft Executive Summary to India on 10 August 2021 for consideration and guidance on the way forward. The Secretariat circulated a reminder to India on 19 October 2021.</w:t>
      </w:r>
      <w:r w:rsidR="001D21F4">
        <w:rPr>
          <w:rFonts w:ascii="Arial Narrow" w:eastAsia="Times New Roman" w:hAnsi="Arial Narrow" w:cs="Times New Roman"/>
          <w:sz w:val="24"/>
          <w:szCs w:val="24"/>
          <w:lang w:eastAsia="en-US"/>
        </w:rPr>
        <w:t>The IORA Secretariat circulated</w:t>
      </w:r>
      <w:r w:rsidR="001D21F4" w:rsidRPr="001D21F4">
        <w:rPr>
          <w:rFonts w:ascii="Arial Narrow" w:eastAsia="Times New Roman" w:hAnsi="Arial Narrow" w:cs="Times New Roman"/>
          <w:sz w:val="24"/>
          <w:szCs w:val="24"/>
          <w:lang w:eastAsia="en-US"/>
        </w:rPr>
        <w:t xml:space="preserve"> the updated draft of the ‘Regulations for implementation of Article 4 (b) (</w:t>
      </w:r>
      <w:proofErr w:type="spellStart"/>
      <w:r w:rsidR="001D21F4" w:rsidRPr="001D21F4">
        <w:rPr>
          <w:rFonts w:ascii="Arial Narrow" w:eastAsia="Times New Roman" w:hAnsi="Arial Narrow" w:cs="Times New Roman"/>
          <w:sz w:val="24"/>
          <w:szCs w:val="24"/>
          <w:lang w:eastAsia="en-US"/>
        </w:rPr>
        <w:t>i</w:t>
      </w:r>
      <w:proofErr w:type="spellEnd"/>
      <w:r w:rsidR="001D21F4" w:rsidRPr="001D21F4">
        <w:rPr>
          <w:rFonts w:ascii="Arial Narrow" w:eastAsia="Times New Roman" w:hAnsi="Arial Narrow" w:cs="Times New Roman"/>
          <w:sz w:val="24"/>
          <w:szCs w:val="24"/>
          <w:lang w:eastAsia="en-US"/>
        </w:rPr>
        <w:t>) of the IORA Charter on the status of Dialogue Partnership’ to Member States on 03 November 2021 for consideration</w:t>
      </w:r>
      <w:r w:rsidR="001D21F4">
        <w:rPr>
          <w:rFonts w:ascii="Arial Narrow" w:eastAsia="Times New Roman" w:hAnsi="Arial Narrow" w:cs="Times New Roman"/>
          <w:sz w:val="24"/>
          <w:szCs w:val="24"/>
          <w:lang w:eastAsia="en-US"/>
        </w:rPr>
        <w:t xml:space="preserve">. </w:t>
      </w:r>
      <w:r w:rsidR="001D21F4" w:rsidRPr="001D21F4">
        <w:rPr>
          <w:rFonts w:ascii="Arial Narrow" w:eastAsia="Times New Roman" w:hAnsi="Arial Narrow" w:cs="Times New Roman"/>
          <w:sz w:val="24"/>
          <w:szCs w:val="24"/>
          <w:lang w:eastAsia="en-US"/>
        </w:rPr>
        <w:t>In addition, Member States were requested to provide any additional views by no later than Wednesday, 10 November 2021.</w:t>
      </w:r>
    </w:p>
    <w:p w14:paraId="3043E4B2" w14:textId="77777777" w:rsidR="00CA5218" w:rsidRPr="00CA5218" w:rsidRDefault="00CA5218" w:rsidP="009D4CE2">
      <w:pPr>
        <w:rPr>
          <w:rFonts w:ascii="Times New Roman" w:eastAsia="Times New Roman" w:hAnsi="Times New Roman" w:cs="Times New Roman"/>
          <w:sz w:val="24"/>
          <w:szCs w:val="24"/>
          <w:lang w:eastAsia="en-US"/>
        </w:rPr>
      </w:pPr>
    </w:p>
    <w:p w14:paraId="37A95BB4" w14:textId="77777777" w:rsidR="001E3E25" w:rsidRPr="00CA5218" w:rsidRDefault="00CA5218" w:rsidP="009D4CE2">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Narrow"/>
          <w:iCs/>
          <w:sz w:val="24"/>
          <w:szCs w:val="24"/>
        </w:rPr>
      </w:pPr>
      <w:r w:rsidRPr="00CA5218">
        <w:rPr>
          <w:rFonts w:ascii="Arial Narrow" w:hAnsi="Arial Narrow" w:cs="Arial Narrow"/>
          <w:i/>
          <w:sz w:val="24"/>
          <w:szCs w:val="24"/>
        </w:rPr>
        <w:t xml:space="preserve">Desired Outcome: </w:t>
      </w:r>
      <w:r w:rsidRPr="00CA5218">
        <w:rPr>
          <w:rFonts w:ascii="Arial Narrow" w:hAnsi="Arial Narrow" w:cs="Arial Narrow"/>
          <w:iCs/>
          <w:sz w:val="24"/>
          <w:szCs w:val="24"/>
        </w:rPr>
        <w:t>The CSO to note the update by India on the draft of the ‘Regulations for implementation of Article 4 (b) (</w:t>
      </w:r>
      <w:proofErr w:type="spellStart"/>
      <w:r w:rsidRPr="00CA5218">
        <w:rPr>
          <w:rFonts w:ascii="Arial Narrow" w:hAnsi="Arial Narrow" w:cs="Arial Narrow"/>
          <w:iCs/>
          <w:sz w:val="24"/>
          <w:szCs w:val="24"/>
        </w:rPr>
        <w:t>i</w:t>
      </w:r>
      <w:proofErr w:type="spellEnd"/>
      <w:r w:rsidRPr="00CA5218">
        <w:rPr>
          <w:rFonts w:ascii="Arial Narrow" w:hAnsi="Arial Narrow" w:cs="Arial Narrow"/>
          <w:iCs/>
          <w:sz w:val="24"/>
          <w:szCs w:val="24"/>
        </w:rPr>
        <w:t>) of the IORA Charter on status of Dialogue Partnership’.</w:t>
      </w:r>
    </w:p>
    <w:p w14:paraId="772FD676" w14:textId="77777777" w:rsidR="00E50D88" w:rsidRDefault="00E50D88" w:rsidP="009D4CE2">
      <w:pPr>
        <w:ind w:left="567" w:hanging="567"/>
        <w:jc w:val="both"/>
        <w:rPr>
          <w:rFonts w:ascii="Arial Narrow" w:hAnsi="Arial Narrow" w:cs="Arial"/>
          <w:sz w:val="24"/>
          <w:szCs w:val="24"/>
        </w:rPr>
      </w:pPr>
    </w:p>
    <w:p w14:paraId="0143776A" w14:textId="77777777" w:rsidR="00E50D88" w:rsidRPr="005C22A6" w:rsidRDefault="00E50D88" w:rsidP="00026BA6">
      <w:pPr>
        <w:pStyle w:val="Heading2"/>
      </w:pPr>
      <w:bookmarkStart w:id="129" w:name="_Toc85885905"/>
      <w:bookmarkStart w:id="130" w:name="_Toc85886401"/>
      <w:bookmarkStart w:id="131" w:name="_Toc85886671"/>
      <w:bookmarkStart w:id="132" w:name="_Toc86328599"/>
      <w:bookmarkStart w:id="133" w:name="_Toc87466359"/>
      <w:r w:rsidRPr="005C22A6">
        <w:t>5.</w:t>
      </w:r>
      <w:r w:rsidRPr="005C22A6">
        <w:rPr>
          <w:lang w:val="en-US"/>
        </w:rPr>
        <w:t>2</w:t>
      </w:r>
      <w:r w:rsidRPr="005C22A6">
        <w:t xml:space="preserve">     Reports: Status of Programmes/Commitments made by Dialogue Partners (Secretariat)</w:t>
      </w:r>
      <w:bookmarkEnd w:id="129"/>
      <w:bookmarkEnd w:id="130"/>
      <w:bookmarkEnd w:id="131"/>
      <w:bookmarkEnd w:id="132"/>
      <w:bookmarkEnd w:id="133"/>
    </w:p>
    <w:p w14:paraId="1448CB71" w14:textId="77777777" w:rsidR="00E50D88" w:rsidRDefault="00E50D88" w:rsidP="009D4CE2">
      <w:pPr>
        <w:tabs>
          <w:tab w:val="left" w:pos="567"/>
        </w:tabs>
        <w:jc w:val="both"/>
        <w:rPr>
          <w:rFonts w:ascii="Arial Narrow" w:hAnsi="Arial Narrow" w:cs="Arial Narrow"/>
          <w:sz w:val="24"/>
          <w:szCs w:val="24"/>
        </w:rPr>
      </w:pPr>
    </w:p>
    <w:p w14:paraId="47B16ECA" w14:textId="77777777" w:rsidR="005C22A6" w:rsidRPr="00C61888" w:rsidRDefault="005C22A6" w:rsidP="009D4CE2">
      <w:pPr>
        <w:jc w:val="both"/>
        <w:rPr>
          <w:rFonts w:ascii="Arial Narrow" w:eastAsia="Times New Roman" w:hAnsi="Arial Narrow"/>
          <w:sz w:val="24"/>
          <w:szCs w:val="24"/>
        </w:rPr>
      </w:pPr>
      <w:r w:rsidRPr="00C61888">
        <w:rPr>
          <w:rFonts w:ascii="Arial Narrow" w:hAnsi="Arial Narrow" w:cs="Arial Narrow"/>
          <w:i/>
          <w:sz w:val="24"/>
          <w:szCs w:val="24"/>
        </w:rPr>
        <w:t xml:space="preserve">The Chair will invite the </w:t>
      </w:r>
      <w:r>
        <w:rPr>
          <w:rFonts w:ascii="Arial Narrow" w:hAnsi="Arial Narrow" w:cs="Arial Narrow"/>
          <w:i/>
          <w:sz w:val="24"/>
          <w:szCs w:val="24"/>
        </w:rPr>
        <w:t xml:space="preserve">IORA </w:t>
      </w:r>
      <w:r w:rsidRPr="00C61888">
        <w:rPr>
          <w:rFonts w:ascii="Arial Narrow" w:hAnsi="Arial Narrow" w:cs="Arial Narrow"/>
          <w:i/>
          <w:sz w:val="24"/>
          <w:szCs w:val="24"/>
        </w:rPr>
        <w:t xml:space="preserve">Secretariat to provide a status report on </w:t>
      </w:r>
      <w:r>
        <w:rPr>
          <w:rFonts w:ascii="Arial Narrow" w:hAnsi="Arial Narrow" w:cs="Arial Narrow"/>
          <w:i/>
          <w:sz w:val="24"/>
          <w:szCs w:val="24"/>
        </w:rPr>
        <w:t>p</w:t>
      </w:r>
      <w:r w:rsidRPr="009D233A">
        <w:rPr>
          <w:rFonts w:ascii="Arial Narrow" w:hAnsi="Arial Narrow" w:cs="Arial Narrow"/>
          <w:i/>
          <w:sz w:val="24"/>
          <w:szCs w:val="24"/>
        </w:rPr>
        <w:t>rogrammes/</w:t>
      </w:r>
      <w:r>
        <w:rPr>
          <w:rFonts w:ascii="Arial Narrow" w:hAnsi="Arial Narrow" w:cs="Arial Narrow"/>
          <w:i/>
          <w:sz w:val="24"/>
          <w:szCs w:val="24"/>
        </w:rPr>
        <w:t>c</w:t>
      </w:r>
      <w:r w:rsidRPr="009D233A">
        <w:rPr>
          <w:rFonts w:ascii="Arial Narrow" w:hAnsi="Arial Narrow" w:cs="Arial Narrow"/>
          <w:i/>
          <w:sz w:val="24"/>
          <w:szCs w:val="24"/>
        </w:rPr>
        <w:t>ommitments made by Dialogue Partners</w:t>
      </w:r>
      <w:r>
        <w:rPr>
          <w:rFonts w:ascii="Arial Narrow" w:hAnsi="Arial Narrow" w:cs="Arial Narrow"/>
          <w:i/>
          <w:sz w:val="24"/>
          <w:szCs w:val="24"/>
        </w:rPr>
        <w:t>.</w:t>
      </w:r>
    </w:p>
    <w:p w14:paraId="7CF41E52" w14:textId="77777777" w:rsidR="005C22A6" w:rsidRDefault="005C22A6" w:rsidP="009D4CE2">
      <w:pPr>
        <w:ind w:left="567" w:hanging="567"/>
        <w:jc w:val="both"/>
        <w:rPr>
          <w:rFonts w:ascii="Arial Narrow" w:hAnsi="Arial Narrow" w:cs="Arial"/>
          <w:b/>
          <w:bCs/>
          <w:sz w:val="24"/>
          <w:szCs w:val="24"/>
        </w:rPr>
      </w:pPr>
    </w:p>
    <w:p w14:paraId="3C3C3DB4" w14:textId="77777777" w:rsidR="005C22A6" w:rsidRPr="00E67288" w:rsidRDefault="005C22A6" w:rsidP="009D4CE2">
      <w:pPr>
        <w:suppressAutoHyphens/>
        <w:contextualSpacing/>
        <w:jc w:val="both"/>
        <w:rPr>
          <w:rFonts w:ascii="Arial Narrow" w:hAnsi="Arial Narrow" w:cs="Arial Narrow"/>
          <w:b/>
          <w:bCs/>
          <w:sz w:val="24"/>
          <w:szCs w:val="24"/>
        </w:rPr>
      </w:pPr>
      <w:r w:rsidRPr="00A52ABA">
        <w:rPr>
          <w:rFonts w:ascii="Arial Narrow" w:hAnsi="Arial Narrow" w:cs="Arial Narrow"/>
          <w:b/>
          <w:bCs/>
          <w:sz w:val="24"/>
          <w:szCs w:val="24"/>
          <w:u w:val="single"/>
        </w:rPr>
        <w:t>China</w:t>
      </w:r>
      <w:r>
        <w:rPr>
          <w:rFonts w:ascii="Arial Narrow" w:hAnsi="Arial Narrow" w:cs="Arial Narrow"/>
          <w:b/>
          <w:bCs/>
          <w:sz w:val="24"/>
          <w:szCs w:val="24"/>
        </w:rPr>
        <w:t>:</w:t>
      </w:r>
    </w:p>
    <w:p w14:paraId="6E17FD6D" w14:textId="0FA4D810" w:rsidR="005C22A6" w:rsidRDefault="005C22A6" w:rsidP="009D4CE2">
      <w:pPr>
        <w:suppressAutoHyphens/>
        <w:contextualSpacing/>
        <w:jc w:val="both"/>
        <w:rPr>
          <w:rFonts w:ascii="Arial Narrow" w:hAnsi="Arial Narrow" w:cs="Arial Narrow"/>
          <w:sz w:val="24"/>
          <w:szCs w:val="24"/>
          <w:lang w:val="en-US"/>
        </w:rPr>
      </w:pPr>
      <w:r>
        <w:rPr>
          <w:rFonts w:ascii="Arial Narrow" w:hAnsi="Arial Narrow" w:cs="Arial"/>
          <w:sz w:val="24"/>
          <w:szCs w:val="24"/>
        </w:rPr>
        <w:t>T</w:t>
      </w:r>
      <w:r w:rsidRPr="00F730CC">
        <w:rPr>
          <w:rFonts w:ascii="Arial Narrow" w:hAnsi="Arial Narrow"/>
          <w:sz w:val="24"/>
          <w:szCs w:val="24"/>
        </w:rPr>
        <w:t xml:space="preserve">he CSO </w:t>
      </w:r>
      <w:r>
        <w:rPr>
          <w:rFonts w:ascii="Arial Narrow" w:hAnsi="Arial Narrow"/>
          <w:sz w:val="24"/>
          <w:szCs w:val="24"/>
        </w:rPr>
        <w:t xml:space="preserve">may note that </w:t>
      </w:r>
      <w:proofErr w:type="spellStart"/>
      <w:r w:rsidR="0060751F">
        <w:rPr>
          <w:rFonts w:ascii="Arial Narrow" w:hAnsi="Arial Narrow"/>
          <w:sz w:val="24"/>
          <w:szCs w:val="24"/>
        </w:rPr>
        <w:t>Dr.</w:t>
      </w:r>
      <w:proofErr w:type="spellEnd"/>
      <w:r w:rsidR="0060751F">
        <w:rPr>
          <w:rFonts w:ascii="Arial Narrow" w:hAnsi="Arial Narrow"/>
          <w:sz w:val="24"/>
          <w:szCs w:val="24"/>
        </w:rPr>
        <w:t xml:space="preserve"> Gatot H. Gunawan, the Acting Secretary-General</w:t>
      </w:r>
      <w:r w:rsidR="00DE60B4">
        <w:rPr>
          <w:rFonts w:ascii="Arial Narrow" w:hAnsi="Arial Narrow"/>
          <w:sz w:val="24"/>
          <w:szCs w:val="24"/>
        </w:rPr>
        <w:t xml:space="preserve"> </w:t>
      </w:r>
      <w:r w:rsidR="0060751F">
        <w:rPr>
          <w:rFonts w:ascii="Arial Narrow" w:hAnsi="Arial Narrow"/>
          <w:sz w:val="24"/>
          <w:szCs w:val="24"/>
        </w:rPr>
        <w:t xml:space="preserve">received a courtesy call from </w:t>
      </w:r>
      <w:r w:rsidR="00323857" w:rsidRPr="00323857">
        <w:rPr>
          <w:rFonts w:ascii="Arial Narrow" w:hAnsi="Arial Narrow"/>
          <w:sz w:val="24"/>
          <w:szCs w:val="24"/>
        </w:rPr>
        <w:t>His Excellency ZHU Liying</w:t>
      </w:r>
      <w:r w:rsidR="00323857">
        <w:rPr>
          <w:rFonts w:ascii="Arial Narrow" w:hAnsi="Arial Narrow"/>
          <w:sz w:val="24"/>
          <w:szCs w:val="24"/>
        </w:rPr>
        <w:t xml:space="preserve">, the </w:t>
      </w:r>
      <w:r w:rsidR="00323857" w:rsidRPr="00323857">
        <w:rPr>
          <w:rFonts w:ascii="Arial Narrow" w:hAnsi="Arial Narrow"/>
          <w:sz w:val="24"/>
          <w:szCs w:val="24"/>
        </w:rPr>
        <w:t>new Ambassador of China in Mauritius</w:t>
      </w:r>
      <w:r w:rsidR="00323857">
        <w:rPr>
          <w:rFonts w:ascii="Arial Narrow" w:hAnsi="Arial Narrow"/>
          <w:sz w:val="24"/>
          <w:szCs w:val="24"/>
        </w:rPr>
        <w:t>,</w:t>
      </w:r>
      <w:r w:rsidR="00323857" w:rsidRPr="00323857">
        <w:rPr>
          <w:rFonts w:ascii="Arial Narrow" w:hAnsi="Arial Narrow"/>
          <w:sz w:val="24"/>
          <w:szCs w:val="24"/>
        </w:rPr>
        <w:t xml:space="preserve"> on September 16</w:t>
      </w:r>
      <w:r w:rsidR="00323857">
        <w:rPr>
          <w:rFonts w:ascii="Arial Narrow" w:hAnsi="Arial Narrow"/>
          <w:sz w:val="24"/>
          <w:szCs w:val="24"/>
        </w:rPr>
        <w:t xml:space="preserve">, </w:t>
      </w:r>
      <w:r w:rsidR="001115D2">
        <w:rPr>
          <w:rFonts w:ascii="Arial Narrow" w:hAnsi="Arial Narrow"/>
          <w:sz w:val="24"/>
          <w:szCs w:val="24"/>
        </w:rPr>
        <w:t>2021,</w:t>
      </w:r>
      <w:r w:rsidR="0060751F">
        <w:rPr>
          <w:rFonts w:ascii="Arial Narrow" w:hAnsi="Arial Narrow"/>
          <w:sz w:val="24"/>
          <w:szCs w:val="24"/>
        </w:rPr>
        <w:t xml:space="preserve"> at the Secretariat</w:t>
      </w:r>
      <w:r w:rsidR="00323857">
        <w:rPr>
          <w:rFonts w:ascii="Arial Narrow" w:hAnsi="Arial Narrow"/>
          <w:sz w:val="24"/>
          <w:szCs w:val="24"/>
        </w:rPr>
        <w:t xml:space="preserve">. </w:t>
      </w:r>
      <w:r w:rsidR="00323857" w:rsidRPr="00323857">
        <w:rPr>
          <w:rFonts w:ascii="Arial Narrow" w:hAnsi="Arial Narrow"/>
          <w:sz w:val="24"/>
          <w:szCs w:val="24"/>
        </w:rPr>
        <w:t xml:space="preserve">The two sides exchanged views on enhancing the </w:t>
      </w:r>
      <w:r w:rsidR="00323857">
        <w:rPr>
          <w:rFonts w:ascii="Arial Narrow" w:hAnsi="Arial Narrow"/>
          <w:sz w:val="24"/>
          <w:szCs w:val="24"/>
        </w:rPr>
        <w:t xml:space="preserve">cooperation </w:t>
      </w:r>
      <w:r w:rsidR="00323857" w:rsidRPr="00323857">
        <w:rPr>
          <w:rFonts w:ascii="Arial Narrow" w:hAnsi="Arial Narrow"/>
          <w:sz w:val="24"/>
          <w:szCs w:val="24"/>
        </w:rPr>
        <w:t>of China-</w:t>
      </w:r>
      <w:r w:rsidR="00323857">
        <w:rPr>
          <w:rFonts w:ascii="Arial Narrow" w:hAnsi="Arial Narrow"/>
          <w:sz w:val="24"/>
          <w:szCs w:val="24"/>
        </w:rPr>
        <w:t>IORA</w:t>
      </w:r>
      <w:r w:rsidR="00323857" w:rsidRPr="00323857">
        <w:rPr>
          <w:rFonts w:ascii="Arial Narrow" w:hAnsi="Arial Narrow"/>
          <w:sz w:val="24"/>
          <w:szCs w:val="24"/>
        </w:rPr>
        <w:t xml:space="preserve"> relations</w:t>
      </w:r>
      <w:r w:rsidR="00323857">
        <w:rPr>
          <w:rFonts w:ascii="Arial Narrow" w:hAnsi="Arial Narrow"/>
          <w:sz w:val="24"/>
          <w:szCs w:val="24"/>
        </w:rPr>
        <w:t>.</w:t>
      </w:r>
      <w:r w:rsidR="0060751F">
        <w:rPr>
          <w:rFonts w:ascii="Arial Narrow" w:hAnsi="Arial Narrow"/>
          <w:sz w:val="24"/>
          <w:szCs w:val="24"/>
        </w:rPr>
        <w:t xml:space="preserve"> After the courtesy call, a s</w:t>
      </w:r>
      <w:r w:rsidR="00323857" w:rsidRPr="00323857">
        <w:rPr>
          <w:rFonts w:ascii="Arial Narrow" w:hAnsi="Arial Narrow"/>
          <w:sz w:val="24"/>
          <w:szCs w:val="24"/>
        </w:rPr>
        <w:t xml:space="preserve">igning </w:t>
      </w:r>
      <w:r w:rsidR="0060751F">
        <w:rPr>
          <w:rFonts w:ascii="Arial Narrow" w:hAnsi="Arial Narrow"/>
          <w:sz w:val="24"/>
          <w:szCs w:val="24"/>
        </w:rPr>
        <w:t>c</w:t>
      </w:r>
      <w:r w:rsidR="00323857" w:rsidRPr="00323857">
        <w:rPr>
          <w:rFonts w:ascii="Arial Narrow" w:hAnsi="Arial Narrow"/>
          <w:sz w:val="24"/>
          <w:szCs w:val="24"/>
        </w:rPr>
        <w:t xml:space="preserve">eremony </w:t>
      </w:r>
      <w:r w:rsidR="0060751F">
        <w:rPr>
          <w:rFonts w:ascii="Arial Narrow" w:hAnsi="Arial Narrow"/>
          <w:sz w:val="24"/>
          <w:szCs w:val="24"/>
        </w:rPr>
        <w:t xml:space="preserve">was held </w:t>
      </w:r>
      <w:r w:rsidR="00323857" w:rsidRPr="00323857">
        <w:rPr>
          <w:rFonts w:ascii="Arial Narrow" w:hAnsi="Arial Narrow"/>
          <w:sz w:val="24"/>
          <w:szCs w:val="24"/>
        </w:rPr>
        <w:t xml:space="preserve">for China Contribution to the </w:t>
      </w:r>
      <w:r w:rsidR="0060751F">
        <w:rPr>
          <w:rFonts w:ascii="Arial Narrow" w:hAnsi="Arial Narrow"/>
          <w:sz w:val="24"/>
          <w:szCs w:val="24"/>
        </w:rPr>
        <w:t xml:space="preserve">IORA. </w:t>
      </w:r>
      <w:r>
        <w:rPr>
          <w:rFonts w:ascii="Arial Narrow" w:hAnsi="Arial Narrow"/>
          <w:sz w:val="24"/>
          <w:szCs w:val="24"/>
        </w:rPr>
        <w:t xml:space="preserve">China contributed </w:t>
      </w:r>
      <w:r w:rsidRPr="00F730CC">
        <w:rPr>
          <w:rFonts w:ascii="Arial Narrow" w:hAnsi="Arial Narrow"/>
          <w:sz w:val="24"/>
          <w:szCs w:val="24"/>
          <w:lang w:val="en-US"/>
        </w:rPr>
        <w:t xml:space="preserve">US$90,000 </w:t>
      </w:r>
      <w:r>
        <w:rPr>
          <w:rFonts w:ascii="Arial Narrow" w:hAnsi="Arial Narrow" w:cs="Arial Narrow"/>
          <w:sz w:val="24"/>
          <w:szCs w:val="24"/>
          <w:lang w:val="en-US"/>
        </w:rPr>
        <w:t xml:space="preserve">to </w:t>
      </w:r>
      <w:r w:rsidRPr="00F730CC">
        <w:rPr>
          <w:rFonts w:ascii="Arial Narrow" w:hAnsi="Arial Narrow" w:cs="Arial Narrow"/>
          <w:sz w:val="24"/>
          <w:szCs w:val="24"/>
          <w:lang w:val="en-US"/>
        </w:rPr>
        <w:t xml:space="preserve">support </w:t>
      </w:r>
      <w:r>
        <w:rPr>
          <w:rFonts w:ascii="Arial Narrow" w:hAnsi="Arial Narrow" w:cs="Arial Narrow"/>
          <w:sz w:val="24"/>
          <w:szCs w:val="24"/>
          <w:lang w:val="en-US"/>
        </w:rPr>
        <w:t xml:space="preserve">the mechanism construction and cooperation projects of </w:t>
      </w:r>
      <w:r w:rsidRPr="00F730CC">
        <w:rPr>
          <w:rFonts w:ascii="Arial Narrow" w:hAnsi="Arial Narrow" w:cs="Arial Narrow"/>
          <w:sz w:val="24"/>
          <w:szCs w:val="24"/>
          <w:lang w:val="en-US"/>
        </w:rPr>
        <w:t xml:space="preserve">IORA, especially IORA and its Member States’ fight against COVID-19.  </w:t>
      </w:r>
      <w:r w:rsidR="0060751F">
        <w:rPr>
          <w:rFonts w:ascii="Arial Narrow" w:hAnsi="Arial Narrow" w:cs="Arial Narrow"/>
          <w:sz w:val="24"/>
          <w:szCs w:val="24"/>
          <w:lang w:val="en-US"/>
        </w:rPr>
        <w:t xml:space="preserve">In addition, the CSO may note that </w:t>
      </w:r>
      <w:r>
        <w:rPr>
          <w:rFonts w:ascii="Arial Narrow" w:hAnsi="Arial Narrow" w:cs="Arial Narrow"/>
          <w:sz w:val="24"/>
          <w:szCs w:val="24"/>
          <w:lang w:val="en-US"/>
        </w:rPr>
        <w:t xml:space="preserve">China </w:t>
      </w:r>
      <w:r w:rsidR="0060751F">
        <w:rPr>
          <w:rFonts w:ascii="Arial Narrow" w:hAnsi="Arial Narrow" w:cs="Arial Narrow"/>
          <w:sz w:val="24"/>
          <w:szCs w:val="24"/>
          <w:lang w:val="en-US"/>
        </w:rPr>
        <w:t>earlier</w:t>
      </w:r>
      <w:r>
        <w:rPr>
          <w:rFonts w:ascii="Arial Narrow" w:hAnsi="Arial Narrow" w:cs="Arial Narrow"/>
          <w:sz w:val="24"/>
          <w:szCs w:val="24"/>
          <w:lang w:val="en-US"/>
        </w:rPr>
        <w:t xml:space="preserve"> provided </w:t>
      </w:r>
      <w:r w:rsidR="00247BDC">
        <w:rPr>
          <w:rFonts w:ascii="Arial Narrow" w:hAnsi="Arial Narrow" w:cs="Arial Narrow"/>
          <w:sz w:val="24"/>
          <w:szCs w:val="24"/>
          <w:lang w:val="en-US"/>
        </w:rPr>
        <w:t>medication to the IORA Secretariat for related-C</w:t>
      </w:r>
      <w:r>
        <w:rPr>
          <w:rFonts w:ascii="Arial Narrow" w:hAnsi="Arial Narrow" w:cs="Arial Narrow"/>
          <w:sz w:val="24"/>
          <w:szCs w:val="24"/>
          <w:lang w:val="en-US"/>
        </w:rPr>
        <w:t>ovi</w:t>
      </w:r>
      <w:r w:rsidR="00247BDC">
        <w:rPr>
          <w:rFonts w:ascii="Arial Narrow" w:hAnsi="Arial Narrow" w:cs="Arial Narrow"/>
          <w:sz w:val="24"/>
          <w:szCs w:val="24"/>
          <w:lang w:val="en-US"/>
        </w:rPr>
        <w:t>d-19</w:t>
      </w:r>
      <w:r>
        <w:rPr>
          <w:rFonts w:ascii="Arial Narrow" w:hAnsi="Arial Narrow" w:cs="Arial Narrow"/>
          <w:sz w:val="24"/>
          <w:szCs w:val="24"/>
          <w:lang w:val="en-US"/>
        </w:rPr>
        <w:t xml:space="preserve"> mild symptom</w:t>
      </w:r>
      <w:r w:rsidR="00247BDC">
        <w:rPr>
          <w:rFonts w:ascii="Arial Narrow" w:hAnsi="Arial Narrow" w:cs="Arial Narrow"/>
          <w:sz w:val="24"/>
          <w:szCs w:val="24"/>
          <w:lang w:val="en-US"/>
        </w:rPr>
        <w:t>.</w:t>
      </w:r>
    </w:p>
    <w:p w14:paraId="2962330A" w14:textId="77777777" w:rsidR="005C22A6" w:rsidRDefault="005C22A6" w:rsidP="009D4CE2">
      <w:pPr>
        <w:suppressAutoHyphens/>
        <w:contextualSpacing/>
        <w:jc w:val="both"/>
        <w:rPr>
          <w:rFonts w:ascii="Arial Narrow" w:hAnsi="Arial Narrow" w:cs="Arial Narrow"/>
          <w:sz w:val="24"/>
          <w:szCs w:val="24"/>
          <w:lang w:val="en-US"/>
        </w:rPr>
      </w:pPr>
    </w:p>
    <w:p w14:paraId="374CC499" w14:textId="77777777" w:rsidR="005C22A6" w:rsidRPr="00E67288" w:rsidRDefault="005C22A6" w:rsidP="009D4CE2">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sz w:val="24"/>
          <w:szCs w:val="24"/>
        </w:rPr>
      </w:pPr>
      <w:r w:rsidRPr="00E67288">
        <w:rPr>
          <w:rFonts w:ascii="Arial Narrow" w:hAnsi="Arial Narrow"/>
          <w:i/>
          <w:iCs/>
          <w:sz w:val="24"/>
          <w:szCs w:val="24"/>
        </w:rPr>
        <w:t xml:space="preserve">Desired Outcome: </w:t>
      </w:r>
      <w:r w:rsidRPr="00E67288">
        <w:rPr>
          <w:rFonts w:ascii="Arial Narrow" w:hAnsi="Arial Narrow"/>
          <w:sz w:val="24"/>
          <w:szCs w:val="24"/>
        </w:rPr>
        <w:t xml:space="preserve">The CSO to note the update by the </w:t>
      </w:r>
      <w:r>
        <w:rPr>
          <w:rFonts w:ascii="Arial Narrow" w:hAnsi="Arial Narrow"/>
          <w:sz w:val="24"/>
          <w:szCs w:val="24"/>
          <w:lang w:val="en-US"/>
        </w:rPr>
        <w:t xml:space="preserve">IORA </w:t>
      </w:r>
      <w:r w:rsidRPr="00E67288">
        <w:rPr>
          <w:rFonts w:ascii="Arial Narrow" w:hAnsi="Arial Narrow"/>
          <w:sz w:val="24"/>
          <w:szCs w:val="24"/>
        </w:rPr>
        <w:t xml:space="preserve">Secretariat </w:t>
      </w:r>
      <w:r w:rsidR="00410D90" w:rsidRPr="00D45899">
        <w:rPr>
          <w:rFonts w:ascii="Arial Narrow" w:hAnsi="Arial Narrow" w:cs="Arial Narrow"/>
          <w:sz w:val="24"/>
          <w:szCs w:val="24"/>
          <w:lang w:val="en-US"/>
        </w:rPr>
        <w:t xml:space="preserve">and that the Secretariat is continuing to engage </w:t>
      </w:r>
      <w:r w:rsidR="00410D90">
        <w:rPr>
          <w:rFonts w:ascii="Arial Narrow" w:hAnsi="Arial Narrow" w:cs="Arial Narrow"/>
          <w:sz w:val="24"/>
          <w:szCs w:val="24"/>
          <w:lang w:val="en-US"/>
        </w:rPr>
        <w:t>with China</w:t>
      </w:r>
      <w:r w:rsidR="00410D90" w:rsidRPr="00D45899">
        <w:rPr>
          <w:rFonts w:ascii="Arial Narrow" w:hAnsi="Arial Narrow" w:cs="Arial Narrow"/>
          <w:sz w:val="24"/>
          <w:szCs w:val="24"/>
          <w:lang w:val="en-US"/>
        </w:rPr>
        <w:t xml:space="preserve"> on potential collaboration.</w:t>
      </w:r>
    </w:p>
    <w:p w14:paraId="171F03BE" w14:textId="77777777" w:rsidR="00E50D88" w:rsidRDefault="00E50D88" w:rsidP="009D4CE2">
      <w:pPr>
        <w:tabs>
          <w:tab w:val="left" w:pos="567"/>
        </w:tabs>
        <w:jc w:val="both"/>
        <w:rPr>
          <w:rFonts w:ascii="Arial Narrow" w:hAnsi="Arial Narrow" w:cs="Arial Narrow"/>
          <w:sz w:val="24"/>
          <w:szCs w:val="24"/>
        </w:rPr>
      </w:pPr>
    </w:p>
    <w:p w14:paraId="1BDF418E" w14:textId="77777777" w:rsidR="0060751F" w:rsidRPr="00E67288" w:rsidRDefault="0060751F" w:rsidP="009D4CE2">
      <w:pPr>
        <w:suppressAutoHyphens/>
        <w:contextualSpacing/>
        <w:jc w:val="both"/>
        <w:rPr>
          <w:rFonts w:ascii="Arial Narrow" w:hAnsi="Arial Narrow" w:cs="Arial Narrow"/>
          <w:b/>
          <w:bCs/>
          <w:sz w:val="24"/>
          <w:szCs w:val="24"/>
        </w:rPr>
      </w:pPr>
      <w:r>
        <w:rPr>
          <w:rFonts w:ascii="Arial Narrow" w:hAnsi="Arial Narrow" w:cs="Arial Narrow"/>
          <w:b/>
          <w:bCs/>
          <w:sz w:val="24"/>
          <w:szCs w:val="24"/>
          <w:u w:val="single"/>
        </w:rPr>
        <w:t>Egypt</w:t>
      </w:r>
      <w:r>
        <w:rPr>
          <w:rFonts w:ascii="Arial Narrow" w:hAnsi="Arial Narrow" w:cs="Arial Narrow"/>
          <w:b/>
          <w:bCs/>
          <w:sz w:val="24"/>
          <w:szCs w:val="24"/>
        </w:rPr>
        <w:t>:</w:t>
      </w:r>
    </w:p>
    <w:p w14:paraId="5EE29A88" w14:textId="2FBA6299" w:rsidR="005B450A" w:rsidRDefault="0060751F" w:rsidP="009D4CE2">
      <w:pPr>
        <w:suppressAutoHyphens/>
        <w:contextualSpacing/>
        <w:jc w:val="both"/>
        <w:rPr>
          <w:rFonts w:ascii="Arial Narrow" w:hAnsi="Arial Narrow"/>
          <w:sz w:val="24"/>
          <w:szCs w:val="24"/>
        </w:rPr>
      </w:pPr>
      <w:r>
        <w:rPr>
          <w:rFonts w:ascii="Arial Narrow" w:hAnsi="Arial Narrow" w:cs="Arial"/>
          <w:sz w:val="24"/>
          <w:szCs w:val="24"/>
        </w:rPr>
        <w:t>T</w:t>
      </w:r>
      <w:r w:rsidRPr="00F730CC">
        <w:rPr>
          <w:rFonts w:ascii="Arial Narrow" w:hAnsi="Arial Narrow"/>
          <w:sz w:val="24"/>
          <w:szCs w:val="24"/>
        </w:rPr>
        <w:t xml:space="preserve">he CSO </w:t>
      </w:r>
      <w:r>
        <w:rPr>
          <w:rFonts w:ascii="Arial Narrow" w:hAnsi="Arial Narrow"/>
          <w:sz w:val="24"/>
          <w:szCs w:val="24"/>
        </w:rPr>
        <w:t xml:space="preserve">may note that Mr. Rajib Tripura, Director at the Secretariat, paid a courtesy visit to her Excellency </w:t>
      </w:r>
      <w:proofErr w:type="spellStart"/>
      <w:proofErr w:type="gramStart"/>
      <w:r w:rsidRPr="0060751F">
        <w:rPr>
          <w:rFonts w:ascii="Arial Narrow" w:hAnsi="Arial Narrow"/>
          <w:sz w:val="24"/>
          <w:szCs w:val="24"/>
        </w:rPr>
        <w:t>Dr.Alya'a</w:t>
      </w:r>
      <w:proofErr w:type="spellEnd"/>
      <w:proofErr w:type="gramEnd"/>
      <w:r w:rsidRPr="0060751F">
        <w:rPr>
          <w:rFonts w:ascii="Arial Narrow" w:hAnsi="Arial Narrow"/>
          <w:sz w:val="24"/>
          <w:szCs w:val="24"/>
        </w:rPr>
        <w:t xml:space="preserve"> Samir Borhan,</w:t>
      </w:r>
      <w:r w:rsidR="00DE60B4">
        <w:rPr>
          <w:rFonts w:ascii="Arial Narrow" w:hAnsi="Arial Narrow"/>
          <w:sz w:val="24"/>
          <w:szCs w:val="24"/>
        </w:rPr>
        <w:t xml:space="preserve"> </w:t>
      </w:r>
      <w:r w:rsidRPr="0060751F">
        <w:rPr>
          <w:rFonts w:ascii="Arial Narrow" w:hAnsi="Arial Narrow"/>
          <w:sz w:val="24"/>
          <w:szCs w:val="24"/>
        </w:rPr>
        <w:t>Ambassador of the Arab Republic of Egypt</w:t>
      </w:r>
      <w:r>
        <w:rPr>
          <w:rFonts w:ascii="Arial Narrow" w:hAnsi="Arial Narrow"/>
          <w:sz w:val="24"/>
          <w:szCs w:val="24"/>
        </w:rPr>
        <w:t xml:space="preserve"> to Mauritius on 15 October 2021. </w:t>
      </w:r>
      <w:r w:rsidR="00D05FCE">
        <w:rPr>
          <w:rFonts w:ascii="Arial Narrow" w:hAnsi="Arial Narrow"/>
          <w:sz w:val="24"/>
          <w:szCs w:val="24"/>
        </w:rPr>
        <w:t xml:space="preserve">The Director </w:t>
      </w:r>
      <w:r w:rsidR="0064604A">
        <w:rPr>
          <w:rFonts w:ascii="Arial Narrow" w:hAnsi="Arial Narrow"/>
          <w:sz w:val="24"/>
          <w:szCs w:val="24"/>
        </w:rPr>
        <w:t xml:space="preserve">briefed the Ambassador about IORA and its priority areas and cross cutting issues. He </w:t>
      </w:r>
      <w:r w:rsidR="005B450A">
        <w:rPr>
          <w:rFonts w:ascii="Arial Narrow" w:hAnsi="Arial Narrow"/>
          <w:sz w:val="24"/>
          <w:szCs w:val="24"/>
        </w:rPr>
        <w:t>informed</w:t>
      </w:r>
      <w:r w:rsidR="0064604A">
        <w:rPr>
          <w:rFonts w:ascii="Arial Narrow" w:hAnsi="Arial Narrow"/>
          <w:sz w:val="24"/>
          <w:szCs w:val="24"/>
        </w:rPr>
        <w:t xml:space="preserve"> that Egypt became IORA Dialogue Partners in March 1999. However, there has not been any concrete action </w:t>
      </w:r>
      <w:r w:rsidR="005B450A">
        <w:rPr>
          <w:rFonts w:ascii="Arial Narrow" w:hAnsi="Arial Narrow"/>
          <w:sz w:val="24"/>
          <w:szCs w:val="24"/>
        </w:rPr>
        <w:t xml:space="preserve">of collaboration. </w:t>
      </w:r>
      <w:r w:rsidR="00D05FCE">
        <w:rPr>
          <w:rFonts w:ascii="Arial Narrow" w:hAnsi="Arial Narrow"/>
          <w:sz w:val="24"/>
          <w:szCs w:val="24"/>
        </w:rPr>
        <w:t>He</w:t>
      </w:r>
      <w:r w:rsidR="005B450A">
        <w:rPr>
          <w:rFonts w:ascii="Arial Narrow" w:hAnsi="Arial Narrow"/>
          <w:sz w:val="24"/>
          <w:szCs w:val="24"/>
        </w:rPr>
        <w:t xml:space="preserve"> also mentioned that Egypt submitted a proposal on the potential areas of cooperation a few years back, but no progress is seen so far. </w:t>
      </w:r>
      <w:r w:rsidR="00D05FCE">
        <w:rPr>
          <w:rFonts w:ascii="Arial Narrow" w:hAnsi="Arial Narrow"/>
          <w:sz w:val="24"/>
          <w:szCs w:val="24"/>
        </w:rPr>
        <w:t>He</w:t>
      </w:r>
      <w:r w:rsidR="00DE60B4">
        <w:rPr>
          <w:rFonts w:ascii="Arial Narrow" w:hAnsi="Arial Narrow"/>
          <w:sz w:val="24"/>
          <w:szCs w:val="24"/>
        </w:rPr>
        <w:t xml:space="preserve"> </w:t>
      </w:r>
      <w:r w:rsidR="00D05FCE">
        <w:rPr>
          <w:rFonts w:ascii="Arial Narrow" w:hAnsi="Arial Narrow"/>
          <w:sz w:val="24"/>
          <w:szCs w:val="24"/>
        </w:rPr>
        <w:t xml:space="preserve">further </w:t>
      </w:r>
      <w:r w:rsidR="005B450A">
        <w:rPr>
          <w:rFonts w:ascii="Arial Narrow" w:hAnsi="Arial Narrow"/>
          <w:sz w:val="24"/>
          <w:szCs w:val="24"/>
        </w:rPr>
        <w:t>shared potential areas of cooperation including cultural exchanges, tourism and academic exchanges. He categorically requested to appoint an IORA National Focal Point to establish an institutional communication to discuss about potential partnerships. The Ambassador appreciated for the briefing and information and noted the request of appointing NFP. She said she would send a report to her capital about the meeting with recommendation to appoint an IORA NFP in the Foreign Ministry.</w:t>
      </w:r>
    </w:p>
    <w:p w14:paraId="364F4B38" w14:textId="77777777" w:rsidR="0060751F" w:rsidRDefault="0060751F" w:rsidP="009D4CE2">
      <w:pPr>
        <w:suppressAutoHyphens/>
        <w:contextualSpacing/>
        <w:jc w:val="both"/>
        <w:rPr>
          <w:rFonts w:ascii="Arial Narrow" w:hAnsi="Arial Narrow"/>
          <w:sz w:val="24"/>
          <w:szCs w:val="24"/>
        </w:rPr>
      </w:pPr>
    </w:p>
    <w:p w14:paraId="1B0567D5" w14:textId="77777777" w:rsidR="0060751F" w:rsidRPr="00E67288" w:rsidRDefault="0060751F" w:rsidP="009D4CE2">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sz w:val="24"/>
          <w:szCs w:val="24"/>
        </w:rPr>
      </w:pPr>
      <w:r w:rsidRPr="00E67288">
        <w:rPr>
          <w:rFonts w:ascii="Arial Narrow" w:hAnsi="Arial Narrow"/>
          <w:i/>
          <w:iCs/>
          <w:sz w:val="24"/>
          <w:szCs w:val="24"/>
        </w:rPr>
        <w:t xml:space="preserve">Desired Outcome: </w:t>
      </w:r>
      <w:r w:rsidRPr="00E67288">
        <w:rPr>
          <w:rFonts w:ascii="Arial Narrow" w:hAnsi="Arial Narrow"/>
          <w:sz w:val="24"/>
          <w:szCs w:val="24"/>
        </w:rPr>
        <w:t xml:space="preserve">The CSO to note the update by the </w:t>
      </w:r>
      <w:r>
        <w:rPr>
          <w:rFonts w:ascii="Arial Narrow" w:hAnsi="Arial Narrow"/>
          <w:sz w:val="24"/>
          <w:szCs w:val="24"/>
          <w:lang w:val="en-US"/>
        </w:rPr>
        <w:t xml:space="preserve">IORA </w:t>
      </w:r>
      <w:r w:rsidRPr="00E67288">
        <w:rPr>
          <w:rFonts w:ascii="Arial Narrow" w:hAnsi="Arial Narrow"/>
          <w:sz w:val="24"/>
          <w:szCs w:val="24"/>
        </w:rPr>
        <w:t xml:space="preserve">Secretariat </w:t>
      </w:r>
      <w:r w:rsidR="00410D90" w:rsidRPr="00D45899">
        <w:rPr>
          <w:rFonts w:ascii="Arial Narrow" w:hAnsi="Arial Narrow" w:cs="Arial Narrow"/>
          <w:sz w:val="24"/>
          <w:szCs w:val="24"/>
          <w:lang w:val="en-US"/>
        </w:rPr>
        <w:t xml:space="preserve">and that the Secretariat is continuing to engage </w:t>
      </w:r>
      <w:r w:rsidR="00410D90">
        <w:rPr>
          <w:rFonts w:ascii="Arial Narrow" w:hAnsi="Arial Narrow" w:cs="Arial Narrow"/>
          <w:sz w:val="24"/>
          <w:szCs w:val="24"/>
          <w:lang w:val="en-US"/>
        </w:rPr>
        <w:t>Egypt</w:t>
      </w:r>
      <w:r w:rsidR="00410D90" w:rsidRPr="00D45899">
        <w:rPr>
          <w:rFonts w:ascii="Arial Narrow" w:hAnsi="Arial Narrow" w:cs="Arial Narrow"/>
          <w:sz w:val="24"/>
          <w:szCs w:val="24"/>
          <w:lang w:val="en-US"/>
        </w:rPr>
        <w:t xml:space="preserve"> on potential collaboration.</w:t>
      </w:r>
    </w:p>
    <w:p w14:paraId="396D0A9B" w14:textId="29618E55" w:rsidR="001115D2" w:rsidRDefault="001115D2" w:rsidP="009D4CE2">
      <w:pPr>
        <w:ind w:left="567" w:hanging="567"/>
        <w:jc w:val="both"/>
        <w:rPr>
          <w:rFonts w:ascii="Arial Narrow" w:hAnsi="Arial Narrow" w:cs="Arial"/>
          <w:b/>
          <w:bCs/>
          <w:sz w:val="24"/>
          <w:szCs w:val="24"/>
          <w:u w:val="single"/>
        </w:rPr>
      </w:pPr>
    </w:p>
    <w:p w14:paraId="273CA6F0" w14:textId="77777777" w:rsidR="000665AB" w:rsidRPr="000665AB" w:rsidRDefault="000665AB" w:rsidP="009D4CE2">
      <w:pPr>
        <w:ind w:left="567" w:hanging="567"/>
        <w:jc w:val="both"/>
        <w:rPr>
          <w:rFonts w:ascii="Arial Narrow" w:hAnsi="Arial Narrow" w:cs="Arial"/>
          <w:b/>
          <w:bCs/>
          <w:sz w:val="24"/>
          <w:szCs w:val="24"/>
        </w:rPr>
      </w:pPr>
      <w:r w:rsidRPr="000665AB">
        <w:rPr>
          <w:rFonts w:ascii="Arial Narrow" w:hAnsi="Arial Narrow" w:cs="Arial"/>
          <w:b/>
          <w:bCs/>
          <w:sz w:val="24"/>
          <w:szCs w:val="24"/>
          <w:u w:val="single"/>
        </w:rPr>
        <w:t>Germany</w:t>
      </w:r>
      <w:r w:rsidRPr="000665AB">
        <w:rPr>
          <w:rFonts w:ascii="Arial Narrow" w:hAnsi="Arial Narrow" w:cs="Arial"/>
          <w:b/>
          <w:bCs/>
          <w:sz w:val="24"/>
          <w:szCs w:val="24"/>
        </w:rPr>
        <w:t>:</w:t>
      </w:r>
    </w:p>
    <w:p w14:paraId="5CDD1BBA" w14:textId="77777777" w:rsidR="000665AB" w:rsidRPr="000665AB" w:rsidRDefault="000665AB" w:rsidP="009D4CE2">
      <w:pPr>
        <w:jc w:val="both"/>
        <w:rPr>
          <w:rFonts w:ascii="Arial Narrow" w:hAnsi="Arial Narrow" w:cs="Arial Narrow"/>
          <w:iCs/>
          <w:sz w:val="24"/>
          <w:szCs w:val="24"/>
        </w:rPr>
      </w:pPr>
      <w:r w:rsidRPr="000665AB">
        <w:rPr>
          <w:rFonts w:ascii="Arial Narrow" w:hAnsi="Arial Narrow" w:cs="Arial Narrow"/>
          <w:iCs/>
          <w:sz w:val="24"/>
          <w:szCs w:val="24"/>
        </w:rPr>
        <w:t xml:space="preserve">The 11th IORA Bi-Annual Meeting of the Committee of Senior Officials (CSO), held virtually on 15-16 June 2021, welcomed the extensive projects and initiatives envisaged for implementation under the IORA-GIZ </w:t>
      </w:r>
      <w:r w:rsidRPr="000665AB">
        <w:rPr>
          <w:rFonts w:ascii="Arial Narrow" w:hAnsi="Arial Narrow" w:cs="Arial Narrow"/>
          <w:iCs/>
          <w:sz w:val="24"/>
          <w:szCs w:val="24"/>
        </w:rPr>
        <w:lastRenderedPageBreak/>
        <w:t xml:space="preserve">partnership and approved the updated draft IORA-GIZ Memorandum of Understanding (MOU) which was signed on 21 December 2020 by the Secretary-General GIZ Project Director, and by Mr Christoph </w:t>
      </w:r>
      <w:proofErr w:type="spellStart"/>
      <w:r w:rsidRPr="000665AB">
        <w:rPr>
          <w:rFonts w:ascii="Arial Narrow" w:hAnsi="Arial Narrow" w:cs="Arial Narrow"/>
          <w:iCs/>
          <w:sz w:val="24"/>
          <w:szCs w:val="24"/>
        </w:rPr>
        <w:t>Feldkötter</w:t>
      </w:r>
      <w:proofErr w:type="spellEnd"/>
      <w:r w:rsidRPr="000665AB">
        <w:rPr>
          <w:rFonts w:ascii="Arial Narrow" w:hAnsi="Arial Narrow" w:cs="Arial Narrow"/>
          <w:iCs/>
          <w:sz w:val="24"/>
          <w:szCs w:val="24"/>
        </w:rPr>
        <w:t xml:space="preserve">, GIZ Country Director, Madagascar, on 6 January 2021. The MOU extends and expands the programme of cooperation between IORA and GIZ from 1 July 2020 to 30 June 2022.  </w:t>
      </w:r>
    </w:p>
    <w:p w14:paraId="297DA6E8" w14:textId="77777777" w:rsidR="000665AB" w:rsidRPr="000665AB" w:rsidRDefault="000665AB" w:rsidP="009D4CE2">
      <w:pPr>
        <w:jc w:val="both"/>
        <w:rPr>
          <w:rFonts w:ascii="Arial Narrow" w:hAnsi="Arial Narrow" w:cs="Arial Narrow"/>
          <w:iCs/>
          <w:sz w:val="24"/>
          <w:szCs w:val="24"/>
        </w:rPr>
      </w:pPr>
    </w:p>
    <w:p w14:paraId="5478E12E" w14:textId="77777777" w:rsidR="000665AB" w:rsidRPr="000665AB" w:rsidRDefault="000665AB" w:rsidP="009D4CE2">
      <w:pPr>
        <w:jc w:val="both"/>
        <w:rPr>
          <w:rFonts w:ascii="Arial Narrow" w:hAnsi="Arial Narrow" w:cs="Arial Narrow"/>
          <w:iCs/>
          <w:sz w:val="24"/>
          <w:szCs w:val="24"/>
        </w:rPr>
      </w:pPr>
      <w:bookmarkStart w:id="134" w:name="_Hlk71027222"/>
      <w:r w:rsidRPr="000665AB">
        <w:rPr>
          <w:rFonts w:ascii="Arial Narrow" w:hAnsi="Arial Narrow" w:cs="Arial Narrow"/>
          <w:iCs/>
          <w:sz w:val="24"/>
          <w:szCs w:val="24"/>
        </w:rPr>
        <w:t xml:space="preserve">In March 2021, the Secretariat met with the GIZ Director responsible for the IORA-GIZ MOU, Dr Thomas Krimmel, for an operational planning session to discuss the current Member State, GIZ and Secretariat concepts received for possible projects and initiatives to be submitted for future consideration by CSO under the expanded MOU.  This was followed by a meeting with the GIZ Project Director, and by Mr Christoph </w:t>
      </w:r>
      <w:proofErr w:type="spellStart"/>
      <w:r w:rsidRPr="000665AB">
        <w:rPr>
          <w:rFonts w:ascii="Arial Narrow" w:hAnsi="Arial Narrow" w:cs="Arial Narrow"/>
          <w:iCs/>
          <w:sz w:val="24"/>
          <w:szCs w:val="24"/>
        </w:rPr>
        <w:t>Feldkötter</w:t>
      </w:r>
      <w:proofErr w:type="spellEnd"/>
      <w:r w:rsidRPr="000665AB">
        <w:rPr>
          <w:rFonts w:ascii="Arial Narrow" w:hAnsi="Arial Narrow" w:cs="Arial Narrow"/>
          <w:iCs/>
          <w:sz w:val="24"/>
          <w:szCs w:val="24"/>
        </w:rPr>
        <w:t>, on 21 May where the following pipeline of projects were identified for further conceptualisation and CSO approval:</w:t>
      </w:r>
    </w:p>
    <w:p w14:paraId="3C6385D1" w14:textId="77777777" w:rsidR="00E0391F" w:rsidRDefault="00E0391F" w:rsidP="009D4CE2">
      <w:pPr>
        <w:jc w:val="both"/>
        <w:rPr>
          <w:rFonts w:ascii="Arial Narrow" w:hAnsi="Arial Narrow" w:cs="Arial Narrow"/>
          <w:b/>
          <w:bCs/>
          <w:iCs/>
          <w:sz w:val="24"/>
          <w:szCs w:val="24"/>
        </w:rPr>
      </w:pPr>
    </w:p>
    <w:p w14:paraId="5111702D" w14:textId="77777777" w:rsidR="000665AB" w:rsidRPr="00775B1F" w:rsidRDefault="000665AB" w:rsidP="009D4CE2">
      <w:pPr>
        <w:jc w:val="both"/>
        <w:rPr>
          <w:rFonts w:ascii="Arial Narrow" w:hAnsi="Arial Narrow" w:cs="Arial Narrow"/>
          <w:b/>
          <w:bCs/>
          <w:iCs/>
          <w:sz w:val="24"/>
          <w:szCs w:val="24"/>
        </w:rPr>
      </w:pPr>
      <w:r w:rsidRPr="00775B1F">
        <w:rPr>
          <w:rFonts w:ascii="Arial Narrow" w:hAnsi="Arial Narrow" w:cs="Arial Narrow"/>
          <w:b/>
          <w:bCs/>
          <w:iCs/>
          <w:sz w:val="24"/>
          <w:szCs w:val="24"/>
        </w:rPr>
        <w:t>Blue Economy &amp; Climate Change</w:t>
      </w:r>
    </w:p>
    <w:p w14:paraId="2509529B" w14:textId="77777777" w:rsidR="000665AB" w:rsidRPr="00775B1F" w:rsidRDefault="000665AB" w:rsidP="006065BD">
      <w:pPr>
        <w:numPr>
          <w:ilvl w:val="0"/>
          <w:numId w:val="15"/>
        </w:numPr>
        <w:jc w:val="both"/>
        <w:rPr>
          <w:rFonts w:ascii="Arial Narrow" w:hAnsi="Arial Narrow"/>
          <w:sz w:val="24"/>
          <w:szCs w:val="24"/>
        </w:rPr>
      </w:pPr>
      <w:r w:rsidRPr="00775B1F">
        <w:rPr>
          <w:rFonts w:ascii="Arial Narrow" w:hAnsi="Arial Narrow"/>
          <w:sz w:val="24"/>
          <w:szCs w:val="24"/>
        </w:rPr>
        <w:t xml:space="preserve">Low carbon maritime transport in the Indo-Pacific Region. A GIZ project proposal for IORA to participate in a German € 20 million project to contribute to the exchange of experience, through South-South Dialogue, to promote clean maritime transport within the region is being discussed with the WGBE. </w:t>
      </w:r>
    </w:p>
    <w:p w14:paraId="71B2B921" w14:textId="77777777" w:rsidR="000665AB" w:rsidRPr="00775B1F" w:rsidRDefault="000665AB" w:rsidP="006065BD">
      <w:pPr>
        <w:numPr>
          <w:ilvl w:val="0"/>
          <w:numId w:val="15"/>
        </w:numPr>
        <w:jc w:val="both"/>
        <w:rPr>
          <w:rFonts w:ascii="Arial Narrow" w:hAnsi="Arial Narrow"/>
          <w:sz w:val="24"/>
          <w:szCs w:val="24"/>
        </w:rPr>
      </w:pPr>
      <w:r w:rsidRPr="00775B1F">
        <w:rPr>
          <w:rFonts w:ascii="Arial Narrow" w:hAnsi="Arial Narrow"/>
          <w:sz w:val="24"/>
          <w:szCs w:val="24"/>
        </w:rPr>
        <w:t xml:space="preserve">Workshops on IORA Actions Against Marine Debris. An Indonesia and GIZ proposal to organize a series of workshops for IORA Member States to develop a specific framework in combating marine debris in Indian Ocean region is being discussed with the WGBE. </w:t>
      </w:r>
      <w:r w:rsidRPr="00775B1F">
        <w:rPr>
          <w:rFonts w:ascii="Arial Narrow" w:hAnsi="Arial Narrow" w:cs="Arial Narrow"/>
          <w:iCs/>
          <w:sz w:val="24"/>
          <w:szCs w:val="24"/>
        </w:rPr>
        <w:t>This will be further discussed under agenda item “</w:t>
      </w:r>
      <w:r w:rsidRPr="00775B1F">
        <w:rPr>
          <w:rFonts w:ascii="Arial Narrow" w:hAnsi="Arial Narrow" w:cs="Arial Narrow"/>
          <w:sz w:val="24"/>
          <w:szCs w:val="24"/>
        </w:rPr>
        <w:t>12.7 Update: IORA Actions Against Marine Debris (Indonesia)”</w:t>
      </w:r>
      <w:r w:rsidRPr="00775B1F">
        <w:rPr>
          <w:rFonts w:ascii="Arial Narrow" w:hAnsi="Arial Narrow"/>
          <w:sz w:val="24"/>
          <w:szCs w:val="24"/>
        </w:rPr>
        <w:t>.</w:t>
      </w:r>
    </w:p>
    <w:p w14:paraId="7075295C" w14:textId="77777777" w:rsidR="000665AB" w:rsidRPr="00775B1F" w:rsidRDefault="000665AB" w:rsidP="006065BD">
      <w:pPr>
        <w:numPr>
          <w:ilvl w:val="0"/>
          <w:numId w:val="15"/>
        </w:numPr>
        <w:jc w:val="both"/>
        <w:rPr>
          <w:rFonts w:ascii="Arial Narrow" w:hAnsi="Arial Narrow"/>
          <w:sz w:val="24"/>
          <w:szCs w:val="24"/>
        </w:rPr>
      </w:pPr>
      <w:r w:rsidRPr="00775B1F">
        <w:rPr>
          <w:rFonts w:ascii="Arial Narrow" w:hAnsi="Arial Narrow"/>
          <w:sz w:val="24"/>
          <w:szCs w:val="24"/>
        </w:rPr>
        <w:t>Webinar on Maritime Space for the Nationally Determined Contributions (NDC) Revision of IORA Member States.  A Kenya and GIZ proposal for a webinar on this topic is being discussed with the WGBE as a means to realizing the full potential for reducing GHG emissions related to the maritime space while protecting and enhancing the use of the GHG absorption potential of coastal areas.</w:t>
      </w:r>
    </w:p>
    <w:p w14:paraId="59C0B0B9" w14:textId="77777777" w:rsidR="000665AB" w:rsidRPr="00775B1F" w:rsidRDefault="000665AB" w:rsidP="006065BD">
      <w:pPr>
        <w:numPr>
          <w:ilvl w:val="0"/>
          <w:numId w:val="15"/>
        </w:numPr>
        <w:contextualSpacing/>
        <w:jc w:val="both"/>
        <w:rPr>
          <w:rFonts w:ascii="Arial Narrow" w:hAnsi="Arial Narrow"/>
          <w:sz w:val="24"/>
          <w:szCs w:val="24"/>
          <w:u w:val="single"/>
        </w:rPr>
      </w:pPr>
      <w:r w:rsidRPr="00775B1F">
        <w:rPr>
          <w:rFonts w:ascii="Arial Narrow" w:hAnsi="Arial Narrow"/>
          <w:sz w:val="24"/>
          <w:szCs w:val="24"/>
        </w:rPr>
        <w:t xml:space="preserve">Research Study on COVID-19 and Climate Change </w:t>
      </w:r>
      <w:r w:rsidRPr="00775B1F">
        <w:rPr>
          <w:rFonts w:ascii="Arial Narrow" w:hAnsi="Arial Narrow" w:cs="Arial Narrow"/>
          <w:iCs/>
          <w:sz w:val="24"/>
          <w:szCs w:val="24"/>
        </w:rPr>
        <w:t>will be further discussed under agenda item “12.8 Update: Research Study on “COVID-19 and Climate Change: Prospects for a “Blue” Recovery in the Indian Ocean Region” (Secretariat)</w:t>
      </w:r>
      <w:r w:rsidRPr="00775B1F">
        <w:rPr>
          <w:rFonts w:ascii="Arial Narrow" w:hAnsi="Arial Narrow"/>
          <w:sz w:val="24"/>
          <w:szCs w:val="24"/>
        </w:rPr>
        <w:t xml:space="preserve">)”. </w:t>
      </w:r>
    </w:p>
    <w:p w14:paraId="50487E40" w14:textId="77777777" w:rsidR="000665AB" w:rsidRPr="00775B1F" w:rsidRDefault="000665AB" w:rsidP="006065BD">
      <w:pPr>
        <w:numPr>
          <w:ilvl w:val="0"/>
          <w:numId w:val="15"/>
        </w:numPr>
        <w:contextualSpacing/>
        <w:jc w:val="both"/>
        <w:rPr>
          <w:rFonts w:ascii="Arial Narrow" w:hAnsi="Arial Narrow"/>
          <w:sz w:val="24"/>
          <w:szCs w:val="24"/>
        </w:rPr>
      </w:pPr>
      <w:r w:rsidRPr="00775B1F">
        <w:rPr>
          <w:rFonts w:ascii="Arial Narrow" w:hAnsi="Arial Narrow"/>
          <w:sz w:val="24"/>
          <w:szCs w:val="24"/>
        </w:rPr>
        <w:t xml:space="preserve">IORA Training Workshop on Sustainable Event Management.  A GIZ proposal is being discussed with the Secretariat to host an interactive training workshop for IORA to develop guidelines for arranging IORA events and meetings in a sustainable and resources-friendly manner.  Proposal is being developed into a Concept Note. </w:t>
      </w:r>
    </w:p>
    <w:p w14:paraId="08203D50" w14:textId="77777777" w:rsidR="000665AB" w:rsidRPr="00775B1F" w:rsidRDefault="000665AB" w:rsidP="006065BD">
      <w:pPr>
        <w:numPr>
          <w:ilvl w:val="0"/>
          <w:numId w:val="15"/>
        </w:numPr>
        <w:contextualSpacing/>
        <w:jc w:val="both"/>
        <w:rPr>
          <w:rFonts w:ascii="Arial Narrow" w:hAnsi="Arial Narrow"/>
          <w:sz w:val="24"/>
          <w:szCs w:val="24"/>
        </w:rPr>
      </w:pPr>
      <w:r w:rsidRPr="00775B1F">
        <w:rPr>
          <w:rFonts w:ascii="Arial Narrow" w:hAnsi="Arial Narrow"/>
          <w:sz w:val="24"/>
          <w:szCs w:val="24"/>
        </w:rPr>
        <w:t xml:space="preserve">IORA workshop on the appropriate consideration of </w:t>
      </w:r>
      <w:bookmarkStart w:id="135" w:name="_Hlk86133312"/>
      <w:r w:rsidRPr="00775B1F">
        <w:rPr>
          <w:rFonts w:ascii="Arial Narrow" w:hAnsi="Arial Narrow"/>
          <w:sz w:val="24"/>
          <w:szCs w:val="24"/>
        </w:rPr>
        <w:t xml:space="preserve">climate change in IORA´s strategic orientation </w:t>
      </w:r>
      <w:bookmarkEnd w:id="135"/>
      <w:r w:rsidRPr="00775B1F">
        <w:rPr>
          <w:rFonts w:ascii="Arial Narrow" w:hAnsi="Arial Narrow"/>
          <w:sz w:val="24"/>
          <w:szCs w:val="24"/>
        </w:rPr>
        <w:t>– Proposal by South Africa under the BEWG, with GIZ support</w:t>
      </w:r>
      <w:bookmarkStart w:id="136" w:name="_Hlk86133339"/>
      <w:r w:rsidR="00965FF1" w:rsidRPr="00775B1F">
        <w:rPr>
          <w:rFonts w:ascii="Arial Narrow" w:hAnsi="Arial Narrow"/>
          <w:sz w:val="24"/>
          <w:szCs w:val="24"/>
        </w:rPr>
        <w:t xml:space="preserve">. </w:t>
      </w:r>
      <w:bookmarkStart w:id="137" w:name="_Hlk86133368"/>
      <w:r w:rsidR="00965FF1" w:rsidRPr="00775B1F">
        <w:rPr>
          <w:rFonts w:ascii="Arial Narrow" w:hAnsi="Arial Narrow"/>
          <w:sz w:val="24"/>
          <w:szCs w:val="24"/>
        </w:rPr>
        <w:t xml:space="preserve">A Webinar </w:t>
      </w:r>
      <w:r w:rsidR="003904B3" w:rsidRPr="00775B1F">
        <w:rPr>
          <w:rFonts w:ascii="Arial Narrow" w:hAnsi="Arial Narrow"/>
          <w:sz w:val="24"/>
          <w:szCs w:val="24"/>
        </w:rPr>
        <w:t>is scheduled to be</w:t>
      </w:r>
      <w:r w:rsidR="00965FF1" w:rsidRPr="00775B1F">
        <w:rPr>
          <w:rFonts w:ascii="Arial Narrow" w:hAnsi="Arial Narrow"/>
          <w:sz w:val="24"/>
          <w:szCs w:val="24"/>
        </w:rPr>
        <w:t xml:space="preserve"> held on 8 November 2021, organized by RCSTT and GIZ.</w:t>
      </w:r>
      <w:bookmarkEnd w:id="136"/>
      <w:bookmarkEnd w:id="137"/>
    </w:p>
    <w:p w14:paraId="57DCD44B" w14:textId="77777777" w:rsidR="000665AB" w:rsidRPr="00775B1F" w:rsidRDefault="000665AB" w:rsidP="006065BD">
      <w:pPr>
        <w:numPr>
          <w:ilvl w:val="0"/>
          <w:numId w:val="15"/>
        </w:numPr>
        <w:contextualSpacing/>
        <w:jc w:val="both"/>
        <w:rPr>
          <w:rFonts w:ascii="Arial Narrow" w:hAnsi="Arial Narrow"/>
          <w:sz w:val="24"/>
          <w:szCs w:val="24"/>
        </w:rPr>
      </w:pPr>
      <w:r w:rsidRPr="00775B1F">
        <w:rPr>
          <w:rFonts w:ascii="Arial Narrow" w:hAnsi="Arial Narrow"/>
          <w:sz w:val="24"/>
          <w:szCs w:val="24"/>
        </w:rPr>
        <w:t xml:space="preserve">Workshop Series on Effects of Climate Change on the Indian Ocean Marine Environment – GIZ offer of financial assistance to the RCSTT to host the Workshop series.  </w:t>
      </w:r>
      <w:r w:rsidRPr="00775B1F">
        <w:rPr>
          <w:rFonts w:ascii="Arial Narrow" w:hAnsi="Arial Narrow" w:cs="Arial Narrow"/>
          <w:iCs/>
          <w:sz w:val="24"/>
          <w:szCs w:val="24"/>
        </w:rPr>
        <w:t>This will be further discussed under agenda item “15.3.4 Update: Workshop on the Impacts of Climate Change on the Marine Environment for IORA Countries (RCSTT)”.</w:t>
      </w:r>
      <w:r w:rsidR="00965FF1" w:rsidRPr="00775B1F">
        <w:rPr>
          <w:rFonts w:ascii="Arial Narrow" w:hAnsi="Arial Narrow" w:cs="Arial Narrow"/>
          <w:iCs/>
          <w:sz w:val="24"/>
          <w:szCs w:val="24"/>
        </w:rPr>
        <w:t xml:space="preserve"> The Workshop will be held in hybrid format in Kish Island, Iran in February or April 2022.</w:t>
      </w:r>
    </w:p>
    <w:p w14:paraId="4DC91DDB" w14:textId="77777777" w:rsidR="000665AB" w:rsidRPr="00775B1F" w:rsidRDefault="000665AB" w:rsidP="000665AB">
      <w:pPr>
        <w:ind w:left="360"/>
        <w:jc w:val="both"/>
        <w:rPr>
          <w:rFonts w:ascii="Arial Narrow" w:hAnsi="Arial Narrow" w:cs="Arial Narrow"/>
          <w:iCs/>
          <w:sz w:val="24"/>
          <w:szCs w:val="24"/>
        </w:rPr>
      </w:pPr>
    </w:p>
    <w:p w14:paraId="378B47E1" w14:textId="77777777" w:rsidR="000665AB" w:rsidRPr="00775B1F" w:rsidRDefault="000665AB" w:rsidP="000665AB">
      <w:pPr>
        <w:jc w:val="both"/>
        <w:rPr>
          <w:rFonts w:ascii="Arial Narrow" w:hAnsi="Arial Narrow" w:cs="Arial Narrow"/>
          <w:b/>
          <w:bCs/>
          <w:iCs/>
          <w:sz w:val="24"/>
          <w:szCs w:val="24"/>
        </w:rPr>
      </w:pPr>
      <w:r w:rsidRPr="00775B1F">
        <w:rPr>
          <w:rFonts w:ascii="Arial Narrow" w:hAnsi="Arial Narrow" w:cs="Arial Narrow"/>
          <w:b/>
          <w:bCs/>
          <w:iCs/>
          <w:sz w:val="24"/>
          <w:szCs w:val="24"/>
        </w:rPr>
        <w:t xml:space="preserve">Disaster Risk Management </w:t>
      </w:r>
    </w:p>
    <w:bookmarkEnd w:id="134"/>
    <w:p w14:paraId="75515D19" w14:textId="77777777" w:rsidR="000665AB" w:rsidRPr="00775B1F" w:rsidRDefault="00F106EF" w:rsidP="006065BD">
      <w:pPr>
        <w:numPr>
          <w:ilvl w:val="0"/>
          <w:numId w:val="15"/>
        </w:numPr>
        <w:contextualSpacing/>
        <w:jc w:val="both"/>
        <w:rPr>
          <w:rFonts w:ascii="Arial Narrow" w:hAnsi="Arial Narrow" w:cs="Arial Narrow"/>
          <w:iCs/>
          <w:sz w:val="24"/>
          <w:szCs w:val="24"/>
        </w:rPr>
      </w:pPr>
      <w:r w:rsidRPr="00775B1F">
        <w:rPr>
          <w:rFonts w:ascii="Arial Narrow" w:hAnsi="Arial Narrow"/>
          <w:sz w:val="24"/>
          <w:szCs w:val="24"/>
        </w:rPr>
        <w:t>UNITAR Training Programme on Geospatial Information Technology (GIT) will be discussed under agenda item “14.5.1 Report: Training Programme Geospatial Information Technology (GIT) for Operational planning and Decision-making in Disaster Risk Management (Secretariat)”</w:t>
      </w:r>
    </w:p>
    <w:p w14:paraId="4D6D8A88" w14:textId="77777777" w:rsidR="000665AB" w:rsidRPr="00775B1F" w:rsidRDefault="00F106EF" w:rsidP="006065BD">
      <w:pPr>
        <w:numPr>
          <w:ilvl w:val="0"/>
          <w:numId w:val="15"/>
        </w:numPr>
        <w:contextualSpacing/>
        <w:jc w:val="both"/>
        <w:rPr>
          <w:rFonts w:ascii="Arial Narrow" w:hAnsi="Arial Narrow" w:cs="Arial Narrow"/>
          <w:sz w:val="24"/>
          <w:szCs w:val="24"/>
        </w:rPr>
      </w:pPr>
      <w:r w:rsidRPr="00775B1F">
        <w:rPr>
          <w:rFonts w:ascii="Arial Narrow" w:hAnsi="Arial Narrow" w:cs="Arial Narrow"/>
          <w:sz w:val="24"/>
          <w:szCs w:val="24"/>
        </w:rPr>
        <w:t>IORA Sustainable Health Initiative.  Mauritius is proposing a project that will see IORA Member States, their academics and business communities, come together to converse and collaborate to optimise on each other’s’ strengths in the health sector and sub-sectors, in particular with a view to swiftly respond to the appearance of sudden disasters. The Concept Note was circulated on 19 October 2021 to Member States, and a revised version of Concept Note addressing existing Member States view/inputs on 22 October 2021. This will be further discussed under agenda item “9.4 New proposal: IORA Sustainable Health Initiative (Mauritius)”.</w:t>
      </w:r>
    </w:p>
    <w:p w14:paraId="7E686662" w14:textId="77777777" w:rsidR="00F106EF" w:rsidRPr="00775B1F" w:rsidRDefault="00F106EF" w:rsidP="006065BD">
      <w:pPr>
        <w:numPr>
          <w:ilvl w:val="0"/>
          <w:numId w:val="15"/>
        </w:numPr>
        <w:contextualSpacing/>
        <w:jc w:val="both"/>
        <w:rPr>
          <w:rFonts w:ascii="Arial Narrow" w:hAnsi="Arial Narrow" w:cs="Arial Narrow"/>
          <w:sz w:val="24"/>
          <w:szCs w:val="24"/>
        </w:rPr>
      </w:pPr>
      <w:r w:rsidRPr="00775B1F">
        <w:rPr>
          <w:rFonts w:ascii="Arial Narrow" w:hAnsi="Arial Narrow" w:cs="Arial Narrow"/>
          <w:sz w:val="24"/>
          <w:szCs w:val="24"/>
        </w:rPr>
        <w:lastRenderedPageBreak/>
        <w:t>IORA Disaster Resilient Infrastructure (DRI) Workshop. Mauritius is proposing to host a Workshop for IORA Small Island Developing States (Comoros, Maldives, Mauritius, Singapore. Seychelles) vulnerable to severe weather events. The Workshop is proposed to be held in Mauritius for 5 days during the Second week of December 2021. The Concept Note was circulated to India, Lead Coordinator for DRM on 01 October 2021, and to Member States on 19 October 2021 for consideration.</w:t>
      </w:r>
    </w:p>
    <w:p w14:paraId="062CBBC9" w14:textId="77777777" w:rsidR="000665AB" w:rsidRPr="00775B1F" w:rsidRDefault="000665AB" w:rsidP="000665AB">
      <w:pPr>
        <w:jc w:val="both"/>
        <w:rPr>
          <w:rFonts w:ascii="Arial Narrow" w:hAnsi="Arial Narrow" w:cs="Arial Narrow"/>
          <w:iCs/>
          <w:sz w:val="24"/>
          <w:szCs w:val="24"/>
        </w:rPr>
      </w:pPr>
    </w:p>
    <w:p w14:paraId="7D2CBCFF" w14:textId="77777777" w:rsidR="000665AB" w:rsidRPr="00775B1F" w:rsidRDefault="000665AB" w:rsidP="000665AB">
      <w:pPr>
        <w:jc w:val="both"/>
        <w:rPr>
          <w:rFonts w:ascii="Arial Narrow" w:hAnsi="Arial Narrow" w:cs="Arial Narrow"/>
          <w:b/>
          <w:bCs/>
          <w:iCs/>
          <w:sz w:val="24"/>
          <w:szCs w:val="24"/>
        </w:rPr>
      </w:pPr>
      <w:r w:rsidRPr="00775B1F">
        <w:rPr>
          <w:rFonts w:ascii="Arial Narrow" w:hAnsi="Arial Narrow" w:cs="Arial Narrow"/>
          <w:b/>
          <w:bCs/>
          <w:iCs/>
          <w:sz w:val="24"/>
          <w:szCs w:val="24"/>
        </w:rPr>
        <w:t>Maritime Safety and Security</w:t>
      </w:r>
    </w:p>
    <w:p w14:paraId="385B7E92" w14:textId="77777777" w:rsidR="000665AB" w:rsidRPr="00775B1F" w:rsidRDefault="00F106EF" w:rsidP="006065BD">
      <w:pPr>
        <w:numPr>
          <w:ilvl w:val="0"/>
          <w:numId w:val="15"/>
        </w:numPr>
        <w:contextualSpacing/>
        <w:jc w:val="both"/>
        <w:rPr>
          <w:rFonts w:ascii="Arial Narrow" w:hAnsi="Arial Narrow"/>
          <w:sz w:val="24"/>
          <w:szCs w:val="24"/>
        </w:rPr>
      </w:pPr>
      <w:r w:rsidRPr="00775B1F">
        <w:rPr>
          <w:rFonts w:ascii="Arial Narrow" w:hAnsi="Arial Narrow"/>
          <w:sz w:val="24"/>
          <w:szCs w:val="24"/>
        </w:rPr>
        <w:t>IORA participation in the Ministerial Conference on Maritime Safety and Security (MASE) in the Western Indian Ocean, organised by Mauritius and IOC – Proposal by Mauritius for GIZ funding of participants from IORA Member States. Mauritius to provide an update on the tentative dates for the Ministerial Meeting.</w:t>
      </w:r>
    </w:p>
    <w:p w14:paraId="29136B4D" w14:textId="77777777" w:rsidR="00E0391F" w:rsidRPr="00775B1F" w:rsidRDefault="00E0391F" w:rsidP="000665AB">
      <w:pPr>
        <w:jc w:val="both"/>
        <w:rPr>
          <w:rFonts w:ascii="Arial Narrow" w:hAnsi="Arial Narrow" w:cs="Arial Narrow"/>
          <w:b/>
          <w:bCs/>
          <w:iCs/>
          <w:sz w:val="24"/>
          <w:szCs w:val="24"/>
        </w:rPr>
      </w:pPr>
    </w:p>
    <w:p w14:paraId="69082EA7" w14:textId="77777777" w:rsidR="000665AB" w:rsidRPr="00775B1F" w:rsidRDefault="000665AB" w:rsidP="000665AB">
      <w:pPr>
        <w:jc w:val="both"/>
        <w:rPr>
          <w:rFonts w:ascii="Arial Narrow" w:hAnsi="Arial Narrow"/>
          <w:b/>
          <w:bCs/>
          <w:sz w:val="24"/>
          <w:szCs w:val="24"/>
        </w:rPr>
      </w:pPr>
      <w:r w:rsidRPr="00775B1F">
        <w:rPr>
          <w:rFonts w:ascii="Arial Narrow" w:hAnsi="Arial Narrow" w:cs="Arial Narrow"/>
          <w:b/>
          <w:bCs/>
          <w:iCs/>
          <w:sz w:val="24"/>
          <w:szCs w:val="24"/>
        </w:rPr>
        <w:t>Support for the IORA Secretariat</w:t>
      </w:r>
    </w:p>
    <w:p w14:paraId="79F2BA05" w14:textId="77777777" w:rsidR="000665AB" w:rsidRPr="00775B1F" w:rsidRDefault="000665AB" w:rsidP="006065BD">
      <w:pPr>
        <w:numPr>
          <w:ilvl w:val="0"/>
          <w:numId w:val="15"/>
        </w:numPr>
        <w:contextualSpacing/>
        <w:jc w:val="both"/>
        <w:rPr>
          <w:rFonts w:ascii="Arial Narrow" w:hAnsi="Arial Narrow"/>
          <w:sz w:val="24"/>
          <w:szCs w:val="24"/>
        </w:rPr>
      </w:pPr>
      <w:r w:rsidRPr="00775B1F">
        <w:rPr>
          <w:rFonts w:ascii="Arial Narrow" w:hAnsi="Arial Narrow"/>
          <w:sz w:val="24"/>
          <w:szCs w:val="24"/>
        </w:rPr>
        <w:t xml:space="preserve">Support for the Nelson Mandela Internship Programme through the provision of ICT equipment (completed) for the interns and the procurement of training programmes (being discussed) in the </w:t>
      </w:r>
      <w:proofErr w:type="spellStart"/>
      <w:r w:rsidRPr="00775B1F">
        <w:rPr>
          <w:rFonts w:ascii="Arial Narrow" w:hAnsi="Arial Narrow"/>
          <w:sz w:val="24"/>
          <w:szCs w:val="24"/>
        </w:rPr>
        <w:t>the</w:t>
      </w:r>
      <w:proofErr w:type="spellEnd"/>
      <w:r w:rsidRPr="00775B1F">
        <w:rPr>
          <w:rFonts w:ascii="Arial Narrow" w:hAnsi="Arial Narrow"/>
          <w:sz w:val="24"/>
          <w:szCs w:val="24"/>
        </w:rPr>
        <w:t xml:space="preserve"> NMIP. </w:t>
      </w:r>
    </w:p>
    <w:p w14:paraId="6FD74D98" w14:textId="77777777" w:rsidR="000665AB" w:rsidRPr="00775B1F" w:rsidRDefault="000665AB" w:rsidP="006065BD">
      <w:pPr>
        <w:numPr>
          <w:ilvl w:val="0"/>
          <w:numId w:val="15"/>
        </w:numPr>
        <w:contextualSpacing/>
        <w:jc w:val="both"/>
        <w:rPr>
          <w:rFonts w:ascii="Arial Narrow" w:hAnsi="Arial Narrow"/>
          <w:sz w:val="24"/>
          <w:szCs w:val="24"/>
        </w:rPr>
      </w:pPr>
      <w:r w:rsidRPr="00775B1F">
        <w:rPr>
          <w:rFonts w:ascii="Arial Narrow" w:hAnsi="Arial Narrow" w:cs="Arial Narrow"/>
          <w:iCs/>
          <w:sz w:val="24"/>
          <w:szCs w:val="24"/>
        </w:rPr>
        <w:t>The status of the current and next Financing Agreement to strengthen the IORA Secretariat will be discussed under agenda item “14.6.3 Update: Capacity building initiatives under Financing Agreements with GIZ (Secretariat)”.</w:t>
      </w:r>
    </w:p>
    <w:p w14:paraId="31C8C31F" w14:textId="77777777" w:rsidR="000665AB" w:rsidRDefault="000665AB" w:rsidP="000665AB">
      <w:pPr>
        <w:jc w:val="both"/>
        <w:rPr>
          <w:rFonts w:ascii="Arial Narrow" w:hAnsi="Arial Narrow" w:cs="Arial"/>
          <w:b/>
          <w:bCs/>
          <w:sz w:val="24"/>
          <w:szCs w:val="24"/>
        </w:rPr>
      </w:pPr>
    </w:p>
    <w:p w14:paraId="7DF23C52" w14:textId="77777777" w:rsidR="00F90635" w:rsidRPr="00F90635" w:rsidRDefault="00F90635" w:rsidP="00F90635">
      <w:pPr>
        <w:jc w:val="both"/>
        <w:rPr>
          <w:rFonts w:ascii="Arial Narrow" w:eastAsiaTheme="minorHAnsi" w:hAnsi="Arial Narrow"/>
          <w:i/>
          <w:iCs/>
          <w:sz w:val="24"/>
          <w:szCs w:val="24"/>
          <w:lang w:val="en-US" w:eastAsia="en-US"/>
        </w:rPr>
      </w:pPr>
      <w:r w:rsidRPr="00F90635">
        <w:rPr>
          <w:rFonts w:ascii="Arial Narrow" w:eastAsiaTheme="minorHAnsi" w:hAnsi="Arial Narrow"/>
          <w:sz w:val="24"/>
          <w:szCs w:val="24"/>
          <w:lang w:val="en-US" w:eastAsia="en-US"/>
        </w:rPr>
        <w:t>As per article 5.1. of the IORA-GIZ MOU:</w:t>
      </w:r>
      <w:r w:rsidRPr="00F90635">
        <w:rPr>
          <w:rFonts w:ascii="Arial Narrow" w:eastAsiaTheme="minorHAnsi" w:hAnsi="Arial Narrow"/>
          <w:i/>
          <w:iCs/>
          <w:sz w:val="24"/>
          <w:szCs w:val="24"/>
          <w:lang w:val="en-US" w:eastAsia="en-US"/>
        </w:rPr>
        <w:t xml:space="preserve"> “GIZ shall carry out an evaluation of the Project during or after implementation of this MoU. To this end, GIZ shall provide experts/appraisers to evaluate the Project. IORA shall participate in the evaluation and take all reasonable steps to assist the expert(s)/ appraiser(s) in their work and allow them to examine all the relevant documents. IORA shall be informed of the results of the evaluation by means of a report”.</w:t>
      </w:r>
    </w:p>
    <w:p w14:paraId="5101219B" w14:textId="77777777" w:rsidR="00F90635" w:rsidRPr="00F90635" w:rsidRDefault="00F90635" w:rsidP="00F90635">
      <w:pPr>
        <w:jc w:val="both"/>
        <w:rPr>
          <w:rFonts w:ascii="Arial Narrow" w:eastAsiaTheme="minorHAnsi" w:hAnsi="Arial Narrow"/>
          <w:sz w:val="24"/>
          <w:szCs w:val="24"/>
          <w:lang w:val="en-US" w:eastAsia="en-US"/>
        </w:rPr>
      </w:pPr>
    </w:p>
    <w:p w14:paraId="33730F0D" w14:textId="77777777" w:rsidR="00F90635" w:rsidRPr="00F90635" w:rsidRDefault="00F90635" w:rsidP="00F90635">
      <w:pPr>
        <w:autoSpaceDE w:val="0"/>
        <w:autoSpaceDN w:val="0"/>
        <w:jc w:val="both"/>
        <w:rPr>
          <w:rFonts w:ascii="Arial Narrow" w:eastAsiaTheme="minorHAnsi" w:hAnsi="Arial Narrow"/>
          <w:sz w:val="24"/>
          <w:szCs w:val="24"/>
          <w:lang w:val="en-US" w:eastAsia="en-US"/>
        </w:rPr>
      </w:pPr>
      <w:r w:rsidRPr="00F90635">
        <w:rPr>
          <w:rFonts w:ascii="Arial Narrow" w:eastAsiaTheme="minorHAnsi" w:hAnsi="Arial Narrow"/>
          <w:sz w:val="24"/>
          <w:szCs w:val="24"/>
          <w:lang w:val="en-US" w:eastAsia="en-US"/>
        </w:rPr>
        <w:t xml:space="preserve">The evaluation is scheduled to take place from 19 November 2021 until 15 December 2021. The evaluation aims to review progress of the Project so far against its initial and revised objectives, provide feedback on the effectiveness and efficiency of Project activities to date, and to identify lessons learned, with a view to guide the implementation for the remaining project phase until June 2022, and to make recommendations for a possible continuation thereafter. The Review will be undertaken by two senior external and independent experts appointed by GIZ. The immediate recipient and user of the project progress assessment report will be GIZ and the German Foreign Office. A second key recipient and user of the assessment report will be the IORA Secretariat and Member States. </w:t>
      </w:r>
    </w:p>
    <w:p w14:paraId="60153419" w14:textId="77777777" w:rsidR="00F90635" w:rsidRPr="00F90635" w:rsidRDefault="00F90635" w:rsidP="00F90635">
      <w:pPr>
        <w:autoSpaceDE w:val="0"/>
        <w:autoSpaceDN w:val="0"/>
        <w:jc w:val="both"/>
        <w:rPr>
          <w:rFonts w:ascii="Arial Narrow" w:eastAsiaTheme="minorHAnsi" w:hAnsi="Arial Narrow"/>
          <w:sz w:val="24"/>
          <w:szCs w:val="24"/>
          <w:lang w:val="en-US" w:eastAsia="en-US"/>
        </w:rPr>
      </w:pPr>
    </w:p>
    <w:p w14:paraId="287C7CC6" w14:textId="77777777" w:rsidR="00F90635" w:rsidRPr="00F90635" w:rsidRDefault="00F90635" w:rsidP="00F90635">
      <w:pPr>
        <w:autoSpaceDE w:val="0"/>
        <w:autoSpaceDN w:val="0"/>
        <w:jc w:val="both"/>
        <w:rPr>
          <w:rFonts w:ascii="Arial Narrow" w:eastAsiaTheme="minorHAnsi" w:hAnsi="Arial Narrow"/>
          <w:sz w:val="24"/>
          <w:szCs w:val="24"/>
          <w:lang w:eastAsia="en-US"/>
        </w:rPr>
      </w:pPr>
      <w:r w:rsidRPr="00F90635">
        <w:rPr>
          <w:rFonts w:ascii="Arial Narrow" w:eastAsiaTheme="minorHAnsi" w:hAnsi="Arial Narrow"/>
          <w:sz w:val="24"/>
          <w:szCs w:val="24"/>
          <w:lang w:val="en-US" w:eastAsia="en-US"/>
        </w:rPr>
        <w:t xml:space="preserve">The IORA Secretariat will form an integral part of the assessment process by nominating a representative to constitute part of the assessment team, and that an interactive stakeholder workshop in the IORA Secretariat take place with virtual involvement of CSO representatives on </w:t>
      </w:r>
      <w:r w:rsidRPr="00F90635">
        <w:rPr>
          <w:rFonts w:ascii="Arial Narrow" w:eastAsiaTheme="minorHAnsi" w:hAnsi="Arial Narrow"/>
          <w:b/>
          <w:bCs/>
          <w:sz w:val="24"/>
          <w:szCs w:val="24"/>
          <w:lang w:val="en-US" w:eastAsia="en-US"/>
        </w:rPr>
        <w:t>01 December 2021</w:t>
      </w:r>
      <w:r w:rsidRPr="00F90635">
        <w:rPr>
          <w:rFonts w:ascii="Arial Narrow" w:eastAsiaTheme="minorHAnsi" w:hAnsi="Arial Narrow"/>
          <w:sz w:val="24"/>
          <w:szCs w:val="24"/>
          <w:lang w:val="en-US" w:eastAsia="en-US"/>
        </w:rPr>
        <w:t>.</w:t>
      </w:r>
    </w:p>
    <w:p w14:paraId="4ACB7BAA" w14:textId="77777777" w:rsidR="00F90635" w:rsidRPr="00F90635" w:rsidRDefault="00F90635" w:rsidP="00F90635">
      <w:pPr>
        <w:autoSpaceDE w:val="0"/>
        <w:autoSpaceDN w:val="0"/>
        <w:jc w:val="both"/>
        <w:rPr>
          <w:rFonts w:ascii="Arial Narrow" w:eastAsiaTheme="minorHAnsi" w:hAnsi="Arial Narrow"/>
          <w:sz w:val="24"/>
          <w:szCs w:val="24"/>
          <w:lang w:val="en-US" w:eastAsia="en-US"/>
        </w:rPr>
      </w:pPr>
    </w:p>
    <w:p w14:paraId="7B540A63" w14:textId="77777777" w:rsidR="00F90635" w:rsidRDefault="00F90635" w:rsidP="00F90635">
      <w:pPr>
        <w:jc w:val="both"/>
        <w:rPr>
          <w:rFonts w:ascii="Arial Narrow" w:hAnsi="Arial Narrow" w:cs="Arial"/>
          <w:b/>
          <w:bCs/>
          <w:sz w:val="24"/>
          <w:szCs w:val="24"/>
        </w:rPr>
      </w:pPr>
      <w:r w:rsidRPr="00F90635">
        <w:rPr>
          <w:rFonts w:ascii="Arial Narrow" w:eastAsiaTheme="minorHAnsi" w:hAnsi="Arial Narrow"/>
          <w:sz w:val="24"/>
          <w:szCs w:val="24"/>
          <w:lang w:val="en-US" w:eastAsia="en-US"/>
        </w:rPr>
        <w:t>The Draft Concept Note with the tentative dates for the Progress Review/evaluation and Stakeholder Workshop with the Member States was shared with all Member States on 23 September 2021.  Confirmation of the final dates for the review and the stakeholder workshop on 1 December 2021 was shared with all Member States on 28 October 2021.</w:t>
      </w:r>
    </w:p>
    <w:p w14:paraId="621F6BCD" w14:textId="77777777" w:rsidR="00F90635" w:rsidRPr="00775B1F" w:rsidRDefault="00F90635" w:rsidP="000665AB">
      <w:pPr>
        <w:jc w:val="both"/>
        <w:rPr>
          <w:rFonts w:ascii="Arial Narrow" w:hAnsi="Arial Narrow" w:cs="Arial"/>
          <w:b/>
          <w:bCs/>
          <w:sz w:val="24"/>
          <w:szCs w:val="24"/>
        </w:rPr>
      </w:pPr>
    </w:p>
    <w:p w14:paraId="6A7790C7" w14:textId="77777777" w:rsidR="000665AB" w:rsidRDefault="000665AB" w:rsidP="000665AB">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sz w:val="24"/>
          <w:szCs w:val="24"/>
        </w:rPr>
      </w:pPr>
      <w:r w:rsidRPr="00775B1F">
        <w:rPr>
          <w:rFonts w:ascii="Arial Narrow" w:hAnsi="Arial Narrow"/>
          <w:i/>
          <w:iCs/>
          <w:sz w:val="24"/>
          <w:szCs w:val="24"/>
        </w:rPr>
        <w:t xml:space="preserve">Desired Outcome: </w:t>
      </w:r>
      <w:r w:rsidRPr="00775B1F">
        <w:rPr>
          <w:rFonts w:ascii="Arial Narrow" w:hAnsi="Arial Narrow"/>
          <w:sz w:val="24"/>
          <w:szCs w:val="24"/>
        </w:rPr>
        <w:t xml:space="preserve">The CSO to note the update by the Secretariat and to welcome the extensive projects and initiatives envisaged for implementation under the IORA-GIZ MOU.  </w:t>
      </w:r>
    </w:p>
    <w:p w14:paraId="07FA256C" w14:textId="77777777" w:rsidR="00F90635" w:rsidRDefault="00F90635" w:rsidP="000665AB">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sz w:val="24"/>
          <w:szCs w:val="24"/>
        </w:rPr>
      </w:pPr>
    </w:p>
    <w:p w14:paraId="227A4EC4" w14:textId="77777777" w:rsidR="00F90635" w:rsidRPr="00775B1F" w:rsidRDefault="00F90635" w:rsidP="000665AB">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sz w:val="24"/>
          <w:szCs w:val="24"/>
        </w:rPr>
      </w:pPr>
      <w:r w:rsidRPr="00F90635">
        <w:rPr>
          <w:rFonts w:ascii="Arial Narrow" w:hAnsi="Arial Narrow"/>
          <w:sz w:val="24"/>
          <w:szCs w:val="24"/>
        </w:rPr>
        <w:t>The CSO welcomed the evaluation of the IORA-GIZ project to be conducted by GIZ and encouraged Member States to attend and participate actively at the stakeholder workshop to be held on 01 December 2021.</w:t>
      </w:r>
    </w:p>
    <w:p w14:paraId="492C8753" w14:textId="77777777" w:rsidR="000665AB" w:rsidRPr="00775B1F" w:rsidRDefault="000665AB" w:rsidP="00E50D88">
      <w:pPr>
        <w:tabs>
          <w:tab w:val="left" w:pos="567"/>
        </w:tabs>
        <w:jc w:val="both"/>
        <w:rPr>
          <w:rFonts w:ascii="Arial Narrow" w:hAnsi="Arial Narrow" w:cs="Arial Narrow"/>
          <w:sz w:val="24"/>
          <w:szCs w:val="24"/>
        </w:rPr>
      </w:pPr>
    </w:p>
    <w:p w14:paraId="4C5057FD" w14:textId="77777777" w:rsidR="000665AB" w:rsidRPr="000665AB" w:rsidRDefault="000665AB" w:rsidP="000665AB">
      <w:pPr>
        <w:ind w:left="567" w:hanging="567"/>
        <w:jc w:val="both"/>
        <w:rPr>
          <w:rFonts w:ascii="Arial Narrow" w:hAnsi="Arial Narrow" w:cs="Arial"/>
          <w:b/>
          <w:bCs/>
          <w:sz w:val="24"/>
          <w:szCs w:val="24"/>
        </w:rPr>
      </w:pPr>
      <w:r w:rsidRPr="00775B1F">
        <w:rPr>
          <w:rFonts w:ascii="Arial Narrow" w:hAnsi="Arial Narrow" w:cs="Arial"/>
          <w:b/>
          <w:bCs/>
          <w:sz w:val="24"/>
          <w:szCs w:val="24"/>
          <w:u w:val="single"/>
        </w:rPr>
        <w:t>Italy</w:t>
      </w:r>
      <w:r w:rsidRPr="00775B1F">
        <w:rPr>
          <w:rFonts w:ascii="Arial Narrow" w:hAnsi="Arial Narrow" w:cs="Arial"/>
          <w:b/>
          <w:bCs/>
          <w:sz w:val="24"/>
          <w:szCs w:val="24"/>
        </w:rPr>
        <w:t>:</w:t>
      </w:r>
    </w:p>
    <w:p w14:paraId="414C60C6" w14:textId="77777777" w:rsidR="000665AB" w:rsidRPr="000665AB" w:rsidRDefault="000665AB" w:rsidP="000665AB">
      <w:pPr>
        <w:contextualSpacing/>
        <w:jc w:val="both"/>
        <w:rPr>
          <w:rFonts w:ascii="Arial Narrow" w:hAnsi="Arial Narrow" w:cs="Arial"/>
          <w:sz w:val="24"/>
          <w:szCs w:val="24"/>
          <w:lang w:val="en-ZA"/>
        </w:rPr>
      </w:pPr>
      <w:bookmarkStart w:id="138" w:name="_Hlk71026126"/>
      <w:r w:rsidRPr="000665AB">
        <w:rPr>
          <w:rFonts w:ascii="Arial Narrow" w:hAnsi="Arial Narrow" w:cs="Arial"/>
          <w:sz w:val="24"/>
          <w:szCs w:val="24"/>
        </w:rPr>
        <w:t xml:space="preserve">Salient </w:t>
      </w:r>
      <w:r w:rsidRPr="000665AB">
        <w:rPr>
          <w:rFonts w:ascii="Arial Narrow" w:hAnsi="Arial Narrow" w:cs="Arial"/>
          <w:sz w:val="24"/>
          <w:szCs w:val="24"/>
          <w:lang w:val="en-ZA"/>
        </w:rPr>
        <w:t xml:space="preserve">current and future activities being discussed with Italy include the following:  </w:t>
      </w:r>
    </w:p>
    <w:p w14:paraId="2A2959EF" w14:textId="77777777" w:rsidR="000665AB" w:rsidRPr="000665AB" w:rsidRDefault="000665AB" w:rsidP="000665AB">
      <w:pPr>
        <w:pBdr>
          <w:top w:val="nil"/>
          <w:left w:val="nil"/>
          <w:bottom w:val="nil"/>
          <w:right w:val="nil"/>
          <w:between w:val="nil"/>
          <w:bar w:val="nil"/>
        </w:pBdr>
        <w:ind w:left="360"/>
        <w:contextualSpacing/>
        <w:jc w:val="both"/>
        <w:rPr>
          <w:rFonts w:ascii="Arial Narrow" w:hAnsi="Arial Narrow"/>
          <w:sz w:val="24"/>
          <w:szCs w:val="24"/>
          <w:u w:val="single"/>
          <w:lang w:val="en-ZA"/>
        </w:rPr>
      </w:pPr>
    </w:p>
    <w:p w14:paraId="0F6BDCAD" w14:textId="77777777" w:rsidR="000665AB" w:rsidRPr="000665AB" w:rsidRDefault="000665AB" w:rsidP="006065BD">
      <w:pPr>
        <w:numPr>
          <w:ilvl w:val="0"/>
          <w:numId w:val="16"/>
        </w:numPr>
        <w:pBdr>
          <w:top w:val="nil"/>
          <w:left w:val="nil"/>
          <w:bottom w:val="nil"/>
          <w:right w:val="nil"/>
          <w:between w:val="nil"/>
          <w:bar w:val="nil"/>
        </w:pBdr>
        <w:contextualSpacing/>
        <w:jc w:val="both"/>
        <w:rPr>
          <w:rFonts w:ascii="Arial Narrow" w:hAnsi="Arial Narrow"/>
          <w:sz w:val="24"/>
          <w:szCs w:val="24"/>
          <w:lang w:val="en-ZA"/>
        </w:rPr>
      </w:pPr>
      <w:r w:rsidRPr="000665AB">
        <w:rPr>
          <w:rFonts w:ascii="Arial Narrow" w:hAnsi="Arial Narrow"/>
          <w:sz w:val="24"/>
          <w:szCs w:val="24"/>
          <w:lang w:val="en-ZA"/>
        </w:rPr>
        <w:lastRenderedPageBreak/>
        <w:t xml:space="preserve">Italy plans to offer a training course for cruise terminal officers from IORA countries, in collaboration with Civitavecchia’s state-of-the-art cruise terminal. This will be explored once the international travel and health situation normalises. </w:t>
      </w:r>
    </w:p>
    <w:p w14:paraId="37FD8AD3" w14:textId="77777777" w:rsidR="000665AB" w:rsidRPr="000665AB" w:rsidRDefault="000665AB" w:rsidP="006065BD">
      <w:pPr>
        <w:numPr>
          <w:ilvl w:val="0"/>
          <w:numId w:val="16"/>
        </w:numPr>
        <w:pBdr>
          <w:top w:val="nil"/>
          <w:left w:val="nil"/>
          <w:bottom w:val="nil"/>
          <w:right w:val="nil"/>
          <w:between w:val="nil"/>
          <w:bar w:val="nil"/>
        </w:pBdr>
        <w:contextualSpacing/>
        <w:jc w:val="both"/>
        <w:rPr>
          <w:rFonts w:ascii="Arial Narrow" w:hAnsi="Arial Narrow"/>
          <w:sz w:val="24"/>
          <w:szCs w:val="24"/>
          <w:lang w:val="en-ZA"/>
        </w:rPr>
      </w:pPr>
      <w:r w:rsidRPr="000665AB">
        <w:rPr>
          <w:rFonts w:ascii="Arial Narrow" w:hAnsi="Arial Narrow"/>
          <w:sz w:val="24"/>
          <w:szCs w:val="24"/>
          <w:lang w:val="en-ZA"/>
        </w:rPr>
        <w:t xml:space="preserve">Italy proposed to host a specific high-level meeting with IORA Member States in the Italian Pavilion during Expo Dubai during the 20-26 March 2022 “Water Week”. A proposal from Italy is awaited in this regard. </w:t>
      </w:r>
    </w:p>
    <w:p w14:paraId="14C3A06A" w14:textId="77777777" w:rsidR="000665AB" w:rsidRPr="000665AB" w:rsidRDefault="000665AB" w:rsidP="006065BD">
      <w:pPr>
        <w:numPr>
          <w:ilvl w:val="0"/>
          <w:numId w:val="16"/>
        </w:numPr>
        <w:pBdr>
          <w:top w:val="nil"/>
          <w:left w:val="nil"/>
          <w:bottom w:val="nil"/>
          <w:right w:val="nil"/>
          <w:between w:val="nil"/>
          <w:bar w:val="nil"/>
        </w:pBdr>
        <w:contextualSpacing/>
        <w:jc w:val="both"/>
        <w:rPr>
          <w:rFonts w:ascii="Arial Narrow" w:hAnsi="Arial Narrow"/>
          <w:sz w:val="24"/>
          <w:szCs w:val="24"/>
          <w:lang w:val="en-ZA"/>
        </w:rPr>
      </w:pPr>
      <w:r w:rsidRPr="000665AB">
        <w:rPr>
          <w:rFonts w:ascii="Arial Narrow" w:hAnsi="Arial Narrow"/>
          <w:sz w:val="24"/>
          <w:szCs w:val="24"/>
          <w:lang w:val="en-ZA"/>
        </w:rPr>
        <w:t>A possible collaboration between the Indian Ocean Rim Academic Group and the University of Genova to conduct more in-depth research on cruise tourism. This will be pursued once the IORAG TOR and work plan have been finalised and approved.</w:t>
      </w:r>
    </w:p>
    <w:p w14:paraId="2FEDBB3B" w14:textId="77777777" w:rsidR="000665AB" w:rsidRPr="000665AB" w:rsidRDefault="000665AB" w:rsidP="006065BD">
      <w:pPr>
        <w:numPr>
          <w:ilvl w:val="0"/>
          <w:numId w:val="16"/>
        </w:numPr>
        <w:pBdr>
          <w:top w:val="nil"/>
          <w:left w:val="nil"/>
          <w:bottom w:val="nil"/>
          <w:right w:val="nil"/>
          <w:between w:val="nil"/>
          <w:bar w:val="nil"/>
        </w:pBdr>
        <w:contextualSpacing/>
        <w:jc w:val="both"/>
        <w:rPr>
          <w:rFonts w:ascii="Arial Narrow" w:eastAsia="Times New Roman" w:hAnsi="Arial Narrow"/>
          <w:sz w:val="24"/>
          <w:szCs w:val="24"/>
        </w:rPr>
      </w:pPr>
      <w:r w:rsidRPr="000665AB">
        <w:rPr>
          <w:rFonts w:ascii="Arial Narrow" w:eastAsia="Times New Roman" w:hAnsi="Arial Narrow"/>
          <w:sz w:val="24"/>
          <w:szCs w:val="24"/>
        </w:rPr>
        <w:t>Third Somalia-Yemen Development Programme (SYDP-III) on “Development and Management of Somalia's and Yemen’s Marine Fisheries”. It will be further discussed under agenda item “16.2.5Report: Third Somalia-Yemen Development Programme (SYDP-III): “Development and Management of Somalia's and Yemen’s Marine Fisheries”, Special Fund (Secretariat)”.</w:t>
      </w:r>
    </w:p>
    <w:bookmarkEnd w:id="138"/>
    <w:p w14:paraId="4E348D2A" w14:textId="77777777" w:rsidR="000665AB" w:rsidRPr="000665AB" w:rsidRDefault="000665AB" w:rsidP="006065BD">
      <w:pPr>
        <w:numPr>
          <w:ilvl w:val="0"/>
          <w:numId w:val="16"/>
        </w:numPr>
        <w:contextualSpacing/>
        <w:jc w:val="both"/>
        <w:rPr>
          <w:rFonts w:ascii="Arial Narrow" w:hAnsi="Arial Narrow"/>
          <w:sz w:val="24"/>
          <w:szCs w:val="24"/>
        </w:rPr>
      </w:pPr>
      <w:r w:rsidRPr="001115D2">
        <w:rPr>
          <w:rFonts w:ascii="Arial Narrow" w:hAnsi="Arial Narrow"/>
          <w:sz w:val="24"/>
          <w:szCs w:val="24"/>
        </w:rPr>
        <w:t xml:space="preserve">Training programme on Sustainable Development of Coastal Communities. </w:t>
      </w:r>
      <w:r w:rsidRPr="001115D2">
        <w:rPr>
          <w:rFonts w:ascii="Arial Narrow" w:hAnsi="Arial Narrow"/>
          <w:sz w:val="24"/>
          <w:szCs w:val="24"/>
          <w:lang w:val="en-ZA"/>
        </w:rPr>
        <w:t>The Secretariat is currently exploring the possibility of Italy hosting a dedicated training programme on Sustainable Development of Coastal Communities conducted by the International Centre for Advanced Mediterranean Agronomic Studies (CIHEAM).</w:t>
      </w:r>
    </w:p>
    <w:p w14:paraId="51187014" w14:textId="77777777" w:rsidR="000665AB" w:rsidRPr="000665AB" w:rsidRDefault="000665AB" w:rsidP="006065BD">
      <w:pPr>
        <w:numPr>
          <w:ilvl w:val="0"/>
          <w:numId w:val="16"/>
        </w:numPr>
        <w:contextualSpacing/>
        <w:jc w:val="both"/>
        <w:rPr>
          <w:rFonts w:ascii="Arial Narrow" w:hAnsi="Arial Narrow"/>
          <w:sz w:val="24"/>
          <w:szCs w:val="24"/>
          <w:lang w:val="en-ZA"/>
        </w:rPr>
      </w:pPr>
      <w:r w:rsidRPr="000665AB">
        <w:rPr>
          <w:rFonts w:ascii="Arial Narrow" w:hAnsi="Arial Narrow"/>
          <w:sz w:val="24"/>
          <w:szCs w:val="24"/>
          <w:lang w:val="en-ZA"/>
        </w:rPr>
        <w:t>It may be recalled that the Secretariat updated the CSO that it had been approached by Italy to discuss potential collaboration with the Union of the Mediterranean (</w:t>
      </w:r>
      <w:proofErr w:type="spellStart"/>
      <w:r w:rsidRPr="000665AB">
        <w:rPr>
          <w:rFonts w:ascii="Arial Narrow" w:hAnsi="Arial Narrow"/>
          <w:sz w:val="24"/>
          <w:szCs w:val="24"/>
          <w:lang w:val="en-ZA"/>
        </w:rPr>
        <w:t>UfM</w:t>
      </w:r>
      <w:proofErr w:type="spellEnd"/>
      <w:r w:rsidRPr="000665AB">
        <w:rPr>
          <w:rFonts w:ascii="Arial Narrow" w:hAnsi="Arial Narrow"/>
          <w:sz w:val="24"/>
          <w:szCs w:val="24"/>
          <w:lang w:val="en-ZA"/>
        </w:rPr>
        <w:t xml:space="preserve">). A virtual meeting between IORA, Italy and Union for the Mediterranean was held on 17 June 2021 to discuss possibility of developing cooperation between the Indian Ocean and the Mediterranean regions. The meeting resolved that the Italian Republic will act as the facilitator for any proposed cooperation with the </w:t>
      </w:r>
      <w:proofErr w:type="spellStart"/>
      <w:r w:rsidRPr="000665AB">
        <w:rPr>
          <w:rFonts w:ascii="Arial Narrow" w:hAnsi="Arial Narrow"/>
          <w:sz w:val="24"/>
          <w:szCs w:val="24"/>
          <w:lang w:val="en-ZA"/>
        </w:rPr>
        <w:t>UfM</w:t>
      </w:r>
      <w:proofErr w:type="spellEnd"/>
      <w:r w:rsidRPr="000665AB">
        <w:rPr>
          <w:rFonts w:ascii="Arial Narrow" w:hAnsi="Arial Narrow"/>
          <w:sz w:val="24"/>
          <w:szCs w:val="24"/>
          <w:lang w:val="en-ZA"/>
        </w:rPr>
        <w:t xml:space="preserve">, and that a draft proposal on the way forward and proposed projects for the CSO’s consideration would be forwarded to the Secretariat in due course. </w:t>
      </w:r>
    </w:p>
    <w:p w14:paraId="319097B8" w14:textId="77777777" w:rsidR="000665AB" w:rsidRPr="000665AB" w:rsidRDefault="000665AB" w:rsidP="000665AB">
      <w:pPr>
        <w:ind w:left="360"/>
        <w:contextualSpacing/>
        <w:jc w:val="both"/>
        <w:rPr>
          <w:rFonts w:ascii="Arial Narrow" w:hAnsi="Arial Narrow"/>
          <w:sz w:val="24"/>
          <w:szCs w:val="24"/>
          <w:lang w:val="en-ZA"/>
        </w:rPr>
      </w:pPr>
    </w:p>
    <w:p w14:paraId="13192944" w14:textId="77777777" w:rsidR="000665AB" w:rsidRPr="000665AB" w:rsidRDefault="000665AB" w:rsidP="000665AB">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cs="Arial"/>
          <w:sz w:val="24"/>
          <w:szCs w:val="24"/>
        </w:rPr>
      </w:pPr>
      <w:r w:rsidRPr="000665AB">
        <w:rPr>
          <w:rFonts w:ascii="Arial Narrow" w:hAnsi="Arial Narrow"/>
          <w:i/>
          <w:iCs/>
          <w:sz w:val="24"/>
          <w:szCs w:val="24"/>
        </w:rPr>
        <w:t xml:space="preserve">Desired Outcome: </w:t>
      </w:r>
      <w:r w:rsidRPr="000665AB">
        <w:rPr>
          <w:rFonts w:ascii="Arial Narrow" w:hAnsi="Arial Narrow"/>
          <w:sz w:val="24"/>
          <w:szCs w:val="24"/>
        </w:rPr>
        <w:t xml:space="preserve">The CSO to note the update by the Secretariat and to welcome the extensive projects and initiatives with Italy planned for 2021 and beyond.  </w:t>
      </w:r>
    </w:p>
    <w:p w14:paraId="4750CAC1" w14:textId="77777777" w:rsidR="000665AB" w:rsidRDefault="000665AB" w:rsidP="00E50D88">
      <w:pPr>
        <w:tabs>
          <w:tab w:val="left" w:pos="567"/>
        </w:tabs>
        <w:jc w:val="both"/>
        <w:rPr>
          <w:rFonts w:ascii="Arial Narrow" w:hAnsi="Arial Narrow" w:cs="Arial Narrow"/>
          <w:sz w:val="24"/>
          <w:szCs w:val="24"/>
        </w:rPr>
      </w:pPr>
    </w:p>
    <w:p w14:paraId="017F18AC" w14:textId="77777777" w:rsidR="00D45899" w:rsidRPr="00D45899" w:rsidRDefault="00D45899" w:rsidP="00D45899">
      <w:pPr>
        <w:suppressAutoHyphens/>
        <w:contextualSpacing/>
        <w:jc w:val="both"/>
        <w:rPr>
          <w:rFonts w:ascii="Arial Narrow" w:hAnsi="Arial Narrow" w:cs="Arial Narrow"/>
          <w:b/>
          <w:bCs/>
          <w:lang w:val="en-US"/>
        </w:rPr>
      </w:pPr>
      <w:r w:rsidRPr="00D45899">
        <w:rPr>
          <w:rFonts w:ascii="Arial Narrow" w:hAnsi="Arial Narrow" w:cs="Arial Narrow"/>
          <w:b/>
          <w:bCs/>
          <w:sz w:val="24"/>
          <w:szCs w:val="24"/>
          <w:u w:val="single"/>
        </w:rPr>
        <w:t>United Kingdom</w:t>
      </w:r>
      <w:r w:rsidRPr="00D45899">
        <w:rPr>
          <w:rFonts w:ascii="Arial Narrow" w:hAnsi="Arial Narrow" w:cs="Arial Narrow"/>
          <w:b/>
          <w:bCs/>
          <w:sz w:val="24"/>
          <w:szCs w:val="24"/>
        </w:rPr>
        <w:t>:</w:t>
      </w:r>
    </w:p>
    <w:p w14:paraId="03E227B3" w14:textId="77777777" w:rsidR="00D45899" w:rsidRPr="00D45899" w:rsidRDefault="00D45899" w:rsidP="00D45899">
      <w:pPr>
        <w:tabs>
          <w:tab w:val="left" w:pos="567"/>
        </w:tabs>
        <w:jc w:val="both"/>
        <w:rPr>
          <w:rFonts w:ascii="Arial Narrow" w:hAnsi="Arial Narrow" w:cs="Arial Narrow"/>
          <w:sz w:val="24"/>
          <w:szCs w:val="24"/>
          <w:lang w:val="en-US"/>
        </w:rPr>
      </w:pPr>
      <w:r w:rsidRPr="00D45899">
        <w:rPr>
          <w:rFonts w:ascii="Arial Narrow" w:hAnsi="Arial Narrow" w:cs="Arial Narrow"/>
          <w:sz w:val="24"/>
          <w:szCs w:val="24"/>
          <w:lang w:val="en-US"/>
        </w:rPr>
        <w:t>The Secretariat is waiting for an update from the UK on next steps for potential collaboration. At the request of Mauritius as Coordinating Country for Trade and Investment Facilitation (TIF), on 11 June 2021 the Secretariat submitted an invitation for the UK to support by contributing funding for the forthcoming regional study on the investment climate (see agenda item 6.1). On 7 July 2021 the UK advised that it was not able to participate in supporting the regional investment study at this stage, but a mechanism was under consideration whereby the UK could support future projects. The Secretariat has followed up several times with the UK over July-September 2021.</w:t>
      </w:r>
    </w:p>
    <w:p w14:paraId="1619ADC3" w14:textId="77777777" w:rsidR="00D45899" w:rsidRPr="00D45899" w:rsidRDefault="00D45899" w:rsidP="00D45899">
      <w:pPr>
        <w:tabs>
          <w:tab w:val="left" w:pos="567"/>
        </w:tabs>
        <w:jc w:val="both"/>
        <w:rPr>
          <w:rFonts w:ascii="Arial Narrow" w:hAnsi="Arial Narrow" w:cs="Arial Narrow"/>
          <w:sz w:val="24"/>
          <w:szCs w:val="24"/>
          <w:lang w:val="en-US"/>
        </w:rPr>
      </w:pPr>
    </w:p>
    <w:p w14:paraId="722BC57F" w14:textId="77777777" w:rsidR="00D45899" w:rsidRPr="00D45899" w:rsidRDefault="00D45899" w:rsidP="00D4589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tabs>
          <w:tab w:val="left" w:pos="567"/>
        </w:tabs>
        <w:jc w:val="both"/>
        <w:rPr>
          <w:rFonts w:ascii="Arial Narrow" w:hAnsi="Arial Narrow" w:cs="Arial Narrow"/>
          <w:sz w:val="24"/>
          <w:szCs w:val="24"/>
          <w:lang w:val="en-US"/>
        </w:rPr>
      </w:pPr>
      <w:r w:rsidRPr="00D45899">
        <w:rPr>
          <w:rFonts w:ascii="Arial Narrow" w:hAnsi="Arial Narrow" w:cs="Arial Narrow"/>
          <w:i/>
          <w:iCs/>
          <w:sz w:val="24"/>
          <w:szCs w:val="24"/>
          <w:lang w:val="en-US"/>
        </w:rPr>
        <w:t xml:space="preserve">Desired outcome: </w:t>
      </w:r>
      <w:r w:rsidRPr="00D45899">
        <w:rPr>
          <w:rFonts w:ascii="Arial Narrow" w:hAnsi="Arial Narrow" w:cs="Arial Narrow"/>
          <w:sz w:val="24"/>
          <w:szCs w:val="24"/>
          <w:lang w:val="en-US"/>
        </w:rPr>
        <w:t xml:space="preserve">The CSO to note the update by the Secretariat that the UK has indicated it may be in a position to support projects in the future, </w:t>
      </w:r>
      <w:bookmarkStart w:id="139" w:name="_Hlk85739923"/>
      <w:r w:rsidRPr="00D45899">
        <w:rPr>
          <w:rFonts w:ascii="Arial Narrow" w:hAnsi="Arial Narrow" w:cs="Arial Narrow"/>
          <w:sz w:val="24"/>
          <w:szCs w:val="24"/>
          <w:lang w:val="en-US"/>
        </w:rPr>
        <w:t>and that the Secretariat is continuing to engage the UK on potential collaboration.</w:t>
      </w:r>
      <w:bookmarkEnd w:id="139"/>
    </w:p>
    <w:p w14:paraId="144487CA" w14:textId="77777777" w:rsidR="00D45899" w:rsidRPr="00D45899" w:rsidRDefault="00D45899" w:rsidP="00D45899">
      <w:pPr>
        <w:tabs>
          <w:tab w:val="left" w:pos="567"/>
        </w:tabs>
        <w:jc w:val="both"/>
        <w:rPr>
          <w:rFonts w:ascii="Arial Narrow" w:hAnsi="Arial Narrow" w:cs="Arial Narrow"/>
          <w:lang w:val="en-US"/>
        </w:rPr>
      </w:pPr>
    </w:p>
    <w:p w14:paraId="241A1698" w14:textId="77777777" w:rsidR="00D45899" w:rsidRPr="00D45899" w:rsidRDefault="00D45899" w:rsidP="00D45899">
      <w:pPr>
        <w:tabs>
          <w:tab w:val="left" w:pos="567"/>
        </w:tabs>
        <w:jc w:val="both"/>
        <w:rPr>
          <w:rFonts w:ascii="Arial Narrow" w:hAnsi="Arial Narrow" w:cs="Arial Narrow"/>
          <w:b/>
          <w:bCs/>
          <w:sz w:val="24"/>
          <w:szCs w:val="24"/>
          <w:lang w:val="en-US"/>
        </w:rPr>
      </w:pPr>
      <w:r w:rsidRPr="00D45899">
        <w:rPr>
          <w:rFonts w:ascii="Arial Narrow" w:hAnsi="Arial Narrow" w:cs="Arial Narrow"/>
          <w:b/>
          <w:bCs/>
          <w:sz w:val="24"/>
          <w:szCs w:val="24"/>
          <w:u w:val="single"/>
          <w:lang w:val="en-US"/>
        </w:rPr>
        <w:t>United States of America (USA)</w:t>
      </w:r>
      <w:r>
        <w:rPr>
          <w:rFonts w:ascii="Arial Narrow" w:hAnsi="Arial Narrow" w:cs="Arial Narrow"/>
          <w:b/>
          <w:bCs/>
          <w:sz w:val="24"/>
          <w:szCs w:val="24"/>
          <w:lang w:val="en-US"/>
        </w:rPr>
        <w:t>:</w:t>
      </w:r>
    </w:p>
    <w:p w14:paraId="17E18044" w14:textId="77777777" w:rsidR="00D45899" w:rsidRPr="00D45899" w:rsidRDefault="00D45899" w:rsidP="00D45899">
      <w:pPr>
        <w:tabs>
          <w:tab w:val="left" w:pos="567"/>
        </w:tabs>
        <w:jc w:val="both"/>
        <w:rPr>
          <w:rFonts w:ascii="Arial Narrow" w:hAnsi="Arial Narrow" w:cs="Arial Narrow"/>
          <w:sz w:val="24"/>
          <w:szCs w:val="24"/>
          <w:lang w:val="en-US"/>
        </w:rPr>
      </w:pPr>
      <w:r w:rsidRPr="00D45899">
        <w:rPr>
          <w:rFonts w:ascii="Arial Narrow" w:hAnsi="Arial Narrow" w:cs="Arial Narrow"/>
          <w:sz w:val="24"/>
          <w:szCs w:val="24"/>
          <w:lang w:val="en-US"/>
        </w:rPr>
        <w:t xml:space="preserve">The CSO on 15-16 June 2021 noted the forthcoming virtual IORA Women’s Economic Symposium for women business owners in the Indian Ocean region to be co-hosted by Australia and the USA and implemented by the NGO </w:t>
      </w:r>
      <w:proofErr w:type="spellStart"/>
      <w:r w:rsidRPr="00D45899">
        <w:rPr>
          <w:rFonts w:ascii="Arial Narrow" w:hAnsi="Arial Narrow" w:cs="Arial Narrow"/>
          <w:sz w:val="24"/>
          <w:szCs w:val="24"/>
          <w:lang w:val="en-US"/>
        </w:rPr>
        <w:t>WEConnect</w:t>
      </w:r>
      <w:proofErr w:type="spellEnd"/>
      <w:r w:rsidRPr="00D45899">
        <w:rPr>
          <w:rFonts w:ascii="Arial Narrow" w:hAnsi="Arial Narrow" w:cs="Arial Narrow"/>
          <w:sz w:val="24"/>
          <w:szCs w:val="24"/>
          <w:lang w:val="en-US"/>
        </w:rPr>
        <w:t xml:space="preserve"> International in collaboration with the Secretariat, following the circulation of a Concept Note on 12 April 2021. </w:t>
      </w:r>
    </w:p>
    <w:p w14:paraId="41026946" w14:textId="77777777" w:rsidR="00D45899" w:rsidRPr="00D45899" w:rsidRDefault="00D45899" w:rsidP="00D45899">
      <w:pPr>
        <w:tabs>
          <w:tab w:val="left" w:pos="567"/>
        </w:tabs>
        <w:jc w:val="both"/>
        <w:rPr>
          <w:rFonts w:ascii="Arial Narrow" w:hAnsi="Arial Narrow" w:cs="Arial Narrow"/>
          <w:sz w:val="24"/>
          <w:szCs w:val="24"/>
          <w:lang w:val="en-US"/>
        </w:rPr>
      </w:pPr>
    </w:p>
    <w:p w14:paraId="148D8197" w14:textId="77777777" w:rsidR="00D45899" w:rsidRPr="00D45899" w:rsidRDefault="00D45899" w:rsidP="00D45899">
      <w:pPr>
        <w:tabs>
          <w:tab w:val="left" w:pos="567"/>
        </w:tabs>
        <w:jc w:val="both"/>
        <w:rPr>
          <w:rFonts w:ascii="Arial Narrow" w:hAnsi="Arial Narrow" w:cs="Arial Narrow"/>
          <w:sz w:val="24"/>
          <w:szCs w:val="24"/>
          <w:lang w:val="en-US"/>
        </w:rPr>
      </w:pPr>
      <w:r w:rsidRPr="00D45899">
        <w:rPr>
          <w:rFonts w:ascii="Arial Narrow" w:hAnsi="Arial Narrow" w:cs="Arial Narrow"/>
          <w:sz w:val="24"/>
          <w:szCs w:val="24"/>
          <w:lang w:val="en-US"/>
        </w:rPr>
        <w:t xml:space="preserve">The event was held successfully on 8-9 September 2021. 77 attendees from 18 IORA Member States plus the USA and IORA Secretariat participated in an innovative online platform with presentations, panels, Q&amp;A and networking sessions that provided tangible advice to women business owners looking to integrate into larger supply chains in the Indian Ocean region. The event was publicized by the IORA Secretariat, Australia’s DFAT, the USA’s State Department and others. The Secretariat will promote conference outcomes documents and videos once available from conference </w:t>
      </w:r>
      <w:proofErr w:type="spellStart"/>
      <w:r w:rsidRPr="00D45899">
        <w:rPr>
          <w:rFonts w:ascii="Arial Narrow" w:hAnsi="Arial Narrow" w:cs="Arial Narrow"/>
          <w:sz w:val="24"/>
          <w:szCs w:val="24"/>
          <w:lang w:val="en-US"/>
        </w:rPr>
        <w:t>organisers</w:t>
      </w:r>
      <w:proofErr w:type="spellEnd"/>
      <w:r w:rsidRPr="00D45899">
        <w:rPr>
          <w:rFonts w:ascii="Arial Narrow" w:hAnsi="Arial Narrow" w:cs="Arial Narrow"/>
          <w:sz w:val="24"/>
          <w:szCs w:val="24"/>
          <w:lang w:val="en-US"/>
        </w:rPr>
        <w:t xml:space="preserve"> to increase post-event impact and exposure.</w:t>
      </w:r>
    </w:p>
    <w:p w14:paraId="13B14B8F" w14:textId="77777777" w:rsidR="00D45899" w:rsidRPr="00D45899" w:rsidRDefault="00D45899" w:rsidP="00D45899">
      <w:pPr>
        <w:tabs>
          <w:tab w:val="left" w:pos="567"/>
        </w:tabs>
        <w:jc w:val="both"/>
        <w:rPr>
          <w:rFonts w:ascii="Arial Narrow" w:hAnsi="Arial Narrow" w:cs="Arial Narrow"/>
          <w:sz w:val="24"/>
          <w:szCs w:val="24"/>
          <w:lang w:val="en-US"/>
        </w:rPr>
      </w:pPr>
    </w:p>
    <w:p w14:paraId="13AC6E4A" w14:textId="77777777" w:rsidR="00D45899" w:rsidRPr="00D45899" w:rsidRDefault="00D45899" w:rsidP="00D45899">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67"/>
        </w:tabs>
        <w:jc w:val="both"/>
        <w:rPr>
          <w:rFonts w:ascii="Arial Narrow" w:hAnsi="Arial Narrow" w:cs="Arial Narrow"/>
          <w:sz w:val="24"/>
          <w:szCs w:val="24"/>
          <w:lang w:val="en-US"/>
        </w:rPr>
      </w:pPr>
      <w:r w:rsidRPr="00D45899">
        <w:rPr>
          <w:rFonts w:ascii="Arial Narrow" w:hAnsi="Arial Narrow" w:cs="Arial Narrow"/>
          <w:i/>
          <w:iCs/>
          <w:sz w:val="24"/>
          <w:szCs w:val="24"/>
          <w:lang w:val="en-US"/>
        </w:rPr>
        <w:t xml:space="preserve">Desired outcome: </w:t>
      </w:r>
      <w:r w:rsidRPr="00D45899">
        <w:rPr>
          <w:rFonts w:ascii="Arial Narrow" w:hAnsi="Arial Narrow" w:cs="Arial Narrow"/>
          <w:sz w:val="24"/>
          <w:szCs w:val="24"/>
          <w:lang w:val="en-US"/>
        </w:rPr>
        <w:t>The CSO to note the update by the Secretariat that Australia and the USA co-hosted the successful IORA Women’s Economic Symposium on 8-9 September 2021.</w:t>
      </w:r>
    </w:p>
    <w:p w14:paraId="590FCF58" w14:textId="77777777" w:rsidR="0060751F" w:rsidRDefault="0060751F" w:rsidP="00E50D88">
      <w:pPr>
        <w:tabs>
          <w:tab w:val="left" w:pos="567"/>
        </w:tabs>
        <w:jc w:val="both"/>
        <w:rPr>
          <w:rFonts w:ascii="Arial Narrow" w:hAnsi="Arial Narrow" w:cs="Arial Narrow"/>
          <w:sz w:val="24"/>
          <w:szCs w:val="24"/>
        </w:rPr>
      </w:pPr>
    </w:p>
    <w:p w14:paraId="4E92413A" w14:textId="77777777" w:rsidR="00E50D88" w:rsidRPr="00E50D88" w:rsidRDefault="00E50D88" w:rsidP="00026BA6">
      <w:pPr>
        <w:pStyle w:val="Heading2"/>
      </w:pPr>
      <w:bookmarkStart w:id="140" w:name="_Toc85885906"/>
      <w:bookmarkStart w:id="141" w:name="_Toc85886402"/>
      <w:bookmarkStart w:id="142" w:name="_Toc85886672"/>
      <w:bookmarkStart w:id="143" w:name="_Toc86328600"/>
      <w:bookmarkStart w:id="144" w:name="_Toc87466360"/>
      <w:bookmarkStart w:id="145" w:name="_Hlk84428983"/>
      <w:r w:rsidRPr="00E50D88">
        <w:t>5.3</w:t>
      </w:r>
      <w:r w:rsidRPr="00E50D88">
        <w:tab/>
        <w:t>Update: Application by the Kingdom of Saudi Arabia as Dialogue Partner (Secretariat)</w:t>
      </w:r>
      <w:bookmarkEnd w:id="140"/>
      <w:bookmarkEnd w:id="141"/>
      <w:bookmarkEnd w:id="142"/>
      <w:bookmarkEnd w:id="143"/>
      <w:bookmarkEnd w:id="144"/>
    </w:p>
    <w:p w14:paraId="5BDD3B3D" w14:textId="77777777" w:rsidR="00A25D1A" w:rsidRDefault="00A25D1A" w:rsidP="003D6D9F">
      <w:pPr>
        <w:jc w:val="both"/>
        <w:rPr>
          <w:rFonts w:ascii="Arial Narrow" w:eastAsia="Times New Roman" w:hAnsi="Arial Narrow" w:cs="Arial Narrow"/>
          <w:i/>
          <w:sz w:val="24"/>
          <w:szCs w:val="24"/>
          <w:lang w:val="en-US"/>
        </w:rPr>
      </w:pPr>
    </w:p>
    <w:p w14:paraId="513685F3" w14:textId="77777777" w:rsidR="003D6D9F" w:rsidRPr="00044E1B" w:rsidRDefault="003D6D9F" w:rsidP="003D6D9F">
      <w:pPr>
        <w:jc w:val="both"/>
        <w:rPr>
          <w:rFonts w:ascii="Arial Narrow" w:eastAsia="Times New Roman" w:hAnsi="Arial Narrow" w:cs="Arial Narrow"/>
          <w:i/>
          <w:sz w:val="24"/>
          <w:szCs w:val="24"/>
          <w:lang w:val="en-US"/>
        </w:rPr>
      </w:pPr>
      <w:r w:rsidRPr="00044E1B">
        <w:rPr>
          <w:rFonts w:ascii="Arial Narrow" w:eastAsia="Times New Roman" w:hAnsi="Arial Narrow" w:cs="Arial Narrow"/>
          <w:i/>
          <w:sz w:val="24"/>
          <w:szCs w:val="24"/>
          <w:lang w:val="en-US"/>
        </w:rPr>
        <w:t xml:space="preserve">The Chair will invite the Secretariat to update the CSO on the IORA Dialogue Partnership application from the </w:t>
      </w:r>
      <w:r>
        <w:rPr>
          <w:rFonts w:ascii="Arial Narrow" w:eastAsia="Times New Roman" w:hAnsi="Arial Narrow" w:cs="Arial Narrow"/>
          <w:i/>
          <w:sz w:val="24"/>
          <w:szCs w:val="24"/>
          <w:lang w:val="en-US"/>
        </w:rPr>
        <w:t>Kingdom of Saudi Arabia</w:t>
      </w:r>
      <w:r w:rsidRPr="00044E1B">
        <w:rPr>
          <w:rFonts w:ascii="Arial Narrow" w:eastAsia="Times New Roman" w:hAnsi="Arial Narrow" w:cs="Arial Narrow"/>
          <w:i/>
          <w:sz w:val="24"/>
          <w:szCs w:val="24"/>
          <w:lang w:val="en-US"/>
        </w:rPr>
        <w:t xml:space="preserve">.  </w:t>
      </w:r>
    </w:p>
    <w:p w14:paraId="33BD9F9B" w14:textId="77777777" w:rsidR="003D6D9F" w:rsidRPr="00044E1B" w:rsidRDefault="003D6D9F" w:rsidP="003D6D9F">
      <w:pPr>
        <w:tabs>
          <w:tab w:val="left" w:pos="540"/>
        </w:tabs>
        <w:ind w:left="540" w:hanging="540"/>
        <w:jc w:val="both"/>
        <w:rPr>
          <w:rFonts w:ascii="Arial Narrow" w:eastAsia="Times New Roman" w:hAnsi="Arial Narrow" w:cs="Arial Narrow"/>
          <w:b/>
          <w:sz w:val="24"/>
          <w:szCs w:val="24"/>
          <w:lang w:val="en-US"/>
        </w:rPr>
      </w:pPr>
    </w:p>
    <w:p w14:paraId="0CA0DF78" w14:textId="2D1614BC" w:rsidR="00A25D1A" w:rsidRDefault="00A25D1A" w:rsidP="003D6D9F">
      <w:pPr>
        <w:jc w:val="both"/>
        <w:rPr>
          <w:rFonts w:ascii="Arial Narrow" w:eastAsia="Times New Roman" w:hAnsi="Arial Narrow" w:cs="Arial Narrow"/>
          <w:sz w:val="24"/>
          <w:szCs w:val="24"/>
          <w:lang w:val="en-US"/>
        </w:rPr>
      </w:pPr>
      <w:r>
        <w:rPr>
          <w:rFonts w:ascii="Arial Narrow" w:hAnsi="Arial Narrow" w:cs="Arial Narrow"/>
          <w:sz w:val="24"/>
          <w:szCs w:val="24"/>
        </w:rPr>
        <w:t>A</w:t>
      </w:r>
      <w:r w:rsidRPr="007E2745">
        <w:rPr>
          <w:rFonts w:ascii="Arial Narrow" w:hAnsi="Arial Narrow" w:cs="Arial Narrow"/>
          <w:sz w:val="24"/>
          <w:szCs w:val="24"/>
        </w:rPr>
        <w:t xml:space="preserve">t </w:t>
      </w:r>
      <w:r>
        <w:rPr>
          <w:rFonts w:ascii="Arial Narrow" w:hAnsi="Arial Narrow" w:cs="Arial Narrow"/>
          <w:sz w:val="24"/>
          <w:szCs w:val="24"/>
        </w:rPr>
        <w:t>the</w:t>
      </w:r>
      <w:r w:rsidR="00DE60B4">
        <w:rPr>
          <w:rFonts w:ascii="Arial Narrow" w:hAnsi="Arial Narrow" w:cs="Arial Narrow"/>
          <w:sz w:val="24"/>
          <w:szCs w:val="24"/>
        </w:rPr>
        <w:t xml:space="preserve"> </w:t>
      </w:r>
      <w:r>
        <w:rPr>
          <w:rFonts w:ascii="Arial Narrow" w:hAnsi="Arial Narrow" w:cs="Arial Narrow"/>
          <w:sz w:val="24"/>
          <w:szCs w:val="24"/>
        </w:rPr>
        <w:t xml:space="preserve">last </w:t>
      </w:r>
      <w:r w:rsidRPr="007E2745">
        <w:rPr>
          <w:rFonts w:ascii="Arial Narrow" w:hAnsi="Arial Narrow" w:cs="Arial Narrow"/>
          <w:sz w:val="24"/>
          <w:szCs w:val="24"/>
        </w:rPr>
        <w:t>meeting held</w:t>
      </w:r>
      <w:r>
        <w:rPr>
          <w:rFonts w:ascii="Arial Narrow" w:hAnsi="Arial Narrow" w:cs="Arial Narrow"/>
          <w:sz w:val="24"/>
          <w:szCs w:val="24"/>
        </w:rPr>
        <w:t xml:space="preserve"> virtually</w:t>
      </w:r>
      <w:r w:rsidRPr="007E2745">
        <w:rPr>
          <w:rFonts w:ascii="Arial Narrow" w:hAnsi="Arial Narrow" w:cs="Arial Narrow"/>
          <w:sz w:val="24"/>
          <w:szCs w:val="24"/>
        </w:rPr>
        <w:t xml:space="preserve"> on </w:t>
      </w:r>
      <w:r>
        <w:rPr>
          <w:rFonts w:ascii="Arial Narrow" w:hAnsi="Arial Narrow" w:cs="Arial Narrow"/>
          <w:sz w:val="24"/>
          <w:szCs w:val="24"/>
        </w:rPr>
        <w:t>15-16 June 2021, t</w:t>
      </w:r>
      <w:r w:rsidR="003D6D9F" w:rsidRPr="00044E1B">
        <w:rPr>
          <w:rFonts w:ascii="Arial Narrow" w:eastAsia="Times New Roman" w:hAnsi="Arial Narrow" w:cs="Arial Narrow"/>
          <w:sz w:val="24"/>
          <w:szCs w:val="24"/>
          <w:lang w:val="en-US"/>
        </w:rPr>
        <w:t xml:space="preserve">he CSO </w:t>
      </w:r>
      <w:r w:rsidRPr="00A25D1A">
        <w:rPr>
          <w:rFonts w:ascii="Arial Narrow" w:eastAsia="Times New Roman" w:hAnsi="Arial Narrow" w:cs="Arial Narrow"/>
          <w:sz w:val="24"/>
          <w:szCs w:val="24"/>
          <w:lang w:val="en-US"/>
        </w:rPr>
        <w:t>agreed to Iran’s request for more time to consider the application of Saudi Arabia’s to become a Dialogue Partner</w:t>
      </w:r>
      <w:r w:rsidR="00DE60B4">
        <w:rPr>
          <w:rFonts w:ascii="Arial Narrow" w:eastAsia="Times New Roman" w:hAnsi="Arial Narrow" w:cs="Arial Narrow"/>
          <w:sz w:val="24"/>
          <w:szCs w:val="24"/>
          <w:lang w:val="en-US"/>
        </w:rPr>
        <w:t xml:space="preserve"> </w:t>
      </w:r>
      <w:r w:rsidR="00997FE0">
        <w:rPr>
          <w:rFonts w:ascii="Arial Narrow" w:eastAsia="Times New Roman" w:hAnsi="Arial Narrow" w:cs="Arial Narrow"/>
          <w:sz w:val="24"/>
          <w:szCs w:val="24"/>
          <w:lang w:val="en-US"/>
        </w:rPr>
        <w:t>and also</w:t>
      </w:r>
      <w:r w:rsidR="00DE60B4">
        <w:rPr>
          <w:rFonts w:ascii="Arial Narrow" w:eastAsia="Times New Roman" w:hAnsi="Arial Narrow" w:cs="Arial Narrow"/>
          <w:sz w:val="24"/>
          <w:szCs w:val="24"/>
          <w:lang w:val="en-US"/>
        </w:rPr>
        <w:t xml:space="preserve"> </w:t>
      </w:r>
      <w:r w:rsidRPr="00A25D1A">
        <w:rPr>
          <w:rFonts w:ascii="Arial Narrow" w:eastAsia="Times New Roman" w:hAnsi="Arial Narrow" w:cs="Arial Narrow"/>
          <w:sz w:val="24"/>
          <w:szCs w:val="24"/>
          <w:lang w:val="en-US"/>
        </w:rPr>
        <w:t>agreed to consider the application from Saudi Arabia again at the next CSO.</w:t>
      </w:r>
      <w:bookmarkEnd w:id="145"/>
      <w:r w:rsidR="005C22A6">
        <w:rPr>
          <w:rFonts w:ascii="Arial Narrow" w:eastAsia="Times New Roman" w:hAnsi="Arial Narrow" w:cs="Arial Narrow"/>
          <w:sz w:val="24"/>
          <w:szCs w:val="24"/>
          <w:lang w:val="en-US"/>
        </w:rPr>
        <w:t xml:space="preserve"> On 8 October 2021, the Secretariat wrote to Iran requesting its latest position on the a</w:t>
      </w:r>
      <w:r w:rsidR="005C22A6" w:rsidRPr="005C22A6">
        <w:rPr>
          <w:rFonts w:ascii="Arial Narrow" w:eastAsia="Times New Roman" w:hAnsi="Arial Narrow" w:cs="Arial Narrow"/>
          <w:sz w:val="24"/>
          <w:szCs w:val="24"/>
          <w:lang w:val="en-US"/>
        </w:rPr>
        <w:t>pplication by the Kingdom of Saudi Arabia as Dialogue Partner</w:t>
      </w:r>
      <w:r w:rsidR="005C22A6">
        <w:rPr>
          <w:rFonts w:ascii="Arial Narrow" w:eastAsia="Times New Roman" w:hAnsi="Arial Narrow" w:cs="Arial Narrow"/>
          <w:sz w:val="24"/>
          <w:szCs w:val="24"/>
          <w:lang w:val="en-US"/>
        </w:rPr>
        <w:t xml:space="preserve">. </w:t>
      </w:r>
      <w:r w:rsidR="00997FE0">
        <w:rPr>
          <w:rFonts w:ascii="Arial Narrow" w:eastAsia="Times New Roman" w:hAnsi="Arial Narrow" w:cs="Arial Narrow"/>
          <w:sz w:val="24"/>
          <w:szCs w:val="24"/>
          <w:lang w:val="en-US"/>
        </w:rPr>
        <w:t xml:space="preserve">Iran </w:t>
      </w:r>
      <w:r w:rsidR="00AE13E2" w:rsidRPr="00AE13E2">
        <w:rPr>
          <w:rFonts w:ascii="Arial Narrow" w:eastAsia="Times New Roman" w:hAnsi="Arial Narrow" w:cs="Arial Narrow"/>
          <w:sz w:val="24"/>
          <w:szCs w:val="24"/>
          <w:lang w:val="en-US"/>
        </w:rPr>
        <w:t>inform</w:t>
      </w:r>
      <w:r w:rsidR="00AE13E2">
        <w:rPr>
          <w:rFonts w:ascii="Arial Narrow" w:eastAsia="Times New Roman" w:hAnsi="Arial Narrow" w:cs="Arial Narrow"/>
          <w:sz w:val="24"/>
          <w:szCs w:val="24"/>
          <w:lang w:val="en-US"/>
        </w:rPr>
        <w:t>ed</w:t>
      </w:r>
      <w:r w:rsidR="00AE13E2" w:rsidRPr="00AE13E2">
        <w:rPr>
          <w:rFonts w:ascii="Arial Narrow" w:eastAsia="Times New Roman" w:hAnsi="Arial Narrow" w:cs="Arial Narrow"/>
          <w:sz w:val="24"/>
          <w:szCs w:val="24"/>
          <w:lang w:val="en-US"/>
        </w:rPr>
        <w:t xml:space="preserve"> that the issue </w:t>
      </w:r>
      <w:r w:rsidR="00AE13E2">
        <w:rPr>
          <w:rFonts w:ascii="Arial Narrow" w:eastAsia="Times New Roman" w:hAnsi="Arial Narrow" w:cs="Arial Narrow"/>
          <w:sz w:val="24"/>
          <w:szCs w:val="24"/>
          <w:lang w:val="en-US"/>
        </w:rPr>
        <w:t>was</w:t>
      </w:r>
      <w:r w:rsidR="00AE13E2" w:rsidRPr="00AE13E2">
        <w:rPr>
          <w:rFonts w:ascii="Arial Narrow" w:eastAsia="Times New Roman" w:hAnsi="Arial Narrow" w:cs="Arial Narrow"/>
          <w:sz w:val="24"/>
          <w:szCs w:val="24"/>
          <w:lang w:val="en-US"/>
        </w:rPr>
        <w:t xml:space="preserve"> still under consideration while no approach by applicant country has been shown since 11th IORA Bi-annual Committee of Senior Official’s Meeting.”</w:t>
      </w:r>
      <w:r w:rsidR="00997FE0">
        <w:rPr>
          <w:rFonts w:ascii="Arial Narrow" w:eastAsia="Times New Roman" w:hAnsi="Arial Narrow" w:cs="Arial Narrow"/>
          <w:sz w:val="24"/>
          <w:szCs w:val="24"/>
          <w:lang w:val="en-US"/>
        </w:rPr>
        <w:t>.</w:t>
      </w:r>
    </w:p>
    <w:p w14:paraId="12A9B020" w14:textId="77777777" w:rsidR="00A25D1A" w:rsidRDefault="00A25D1A" w:rsidP="003D6D9F">
      <w:pPr>
        <w:jc w:val="both"/>
        <w:rPr>
          <w:rFonts w:ascii="Arial Narrow" w:eastAsia="Times New Roman" w:hAnsi="Arial Narrow" w:cs="Arial Narrow"/>
          <w:sz w:val="24"/>
          <w:szCs w:val="24"/>
          <w:lang w:val="en-US"/>
        </w:rPr>
      </w:pPr>
    </w:p>
    <w:p w14:paraId="12D67194" w14:textId="77777777" w:rsidR="003D6D9F" w:rsidRPr="00044E1B" w:rsidRDefault="003D6D9F" w:rsidP="003D6D9F">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Arial"/>
          <w:sz w:val="24"/>
          <w:szCs w:val="24"/>
          <w:lang w:val="en-US"/>
        </w:rPr>
      </w:pPr>
      <w:r w:rsidRPr="00044E1B">
        <w:rPr>
          <w:rFonts w:ascii="Arial Narrow" w:eastAsia="Times New Roman" w:hAnsi="Arial Narrow" w:cs="Arial Narrow"/>
          <w:i/>
          <w:sz w:val="24"/>
          <w:szCs w:val="24"/>
          <w:lang w:val="en-US"/>
        </w:rPr>
        <w:t xml:space="preserve">Desired Outcome: </w:t>
      </w:r>
      <w:r w:rsidRPr="00044E1B">
        <w:rPr>
          <w:rFonts w:ascii="Arial Narrow" w:eastAsia="Times New Roman" w:hAnsi="Arial Narrow" w:cs="Arial Narrow"/>
          <w:sz w:val="24"/>
          <w:szCs w:val="24"/>
          <w:lang w:val="en-US"/>
        </w:rPr>
        <w:t xml:space="preserve">The CSO to consider the position of Member States on the Dialogue Partner application from the </w:t>
      </w:r>
      <w:r>
        <w:rPr>
          <w:rFonts w:ascii="Arial Narrow" w:eastAsia="Times New Roman" w:hAnsi="Arial Narrow" w:cs="Arial Narrow"/>
          <w:sz w:val="24"/>
          <w:szCs w:val="24"/>
          <w:lang w:val="en-US"/>
        </w:rPr>
        <w:t>Kingdom of Saudi Arabia</w:t>
      </w:r>
      <w:r w:rsidRPr="00044E1B">
        <w:rPr>
          <w:rFonts w:ascii="Arial Narrow" w:eastAsia="Times New Roman" w:hAnsi="Arial Narrow" w:cs="Arial Narrow"/>
          <w:sz w:val="24"/>
          <w:szCs w:val="24"/>
          <w:lang w:val="en-US"/>
        </w:rPr>
        <w:t xml:space="preserve"> and to make an appropriate recommendation to COM.</w:t>
      </w:r>
    </w:p>
    <w:p w14:paraId="47CFE5D9" w14:textId="77777777" w:rsidR="00D45899" w:rsidRDefault="00D45899">
      <w:pPr>
        <w:rPr>
          <w:rFonts w:ascii="Arial Narrow" w:hAnsi="Arial Narrow" w:cs="Arial"/>
          <w:b/>
          <w:bCs/>
          <w:sz w:val="24"/>
          <w:szCs w:val="24"/>
        </w:rPr>
      </w:pPr>
    </w:p>
    <w:p w14:paraId="0DB1A0AF" w14:textId="77777777" w:rsidR="009D4CE2" w:rsidRDefault="009D4CE2">
      <w:pPr>
        <w:rPr>
          <w:rFonts w:ascii="Arial Narrow" w:hAnsi="Arial Narrow" w:cs="Arial"/>
          <w:b/>
          <w:bCs/>
          <w:sz w:val="24"/>
          <w:szCs w:val="24"/>
        </w:rPr>
      </w:pPr>
    </w:p>
    <w:p w14:paraId="726E0DCC" w14:textId="77777777" w:rsidR="00D45899" w:rsidRPr="005C4220" w:rsidRDefault="00D45899" w:rsidP="00026BA6">
      <w:pPr>
        <w:pStyle w:val="Heading1"/>
        <w:rPr>
          <w:i/>
        </w:rPr>
      </w:pPr>
      <w:bookmarkStart w:id="146" w:name="_Toc85885907"/>
      <w:bookmarkStart w:id="147" w:name="_Toc85886403"/>
      <w:bookmarkStart w:id="148" w:name="_Toc85886673"/>
      <w:bookmarkStart w:id="149" w:name="_Toc86328601"/>
      <w:bookmarkStart w:id="150" w:name="_Toc87466361"/>
      <w:r w:rsidRPr="005C4220">
        <w:rPr>
          <w:caps/>
        </w:rPr>
        <w:t>6.</w:t>
      </w:r>
      <w:r w:rsidRPr="005C4220">
        <w:rPr>
          <w:caps/>
        </w:rPr>
        <w:tab/>
      </w:r>
      <w:r w:rsidRPr="005C4220">
        <w:t xml:space="preserve">MARITIME SAFETY AND SECURITY (MSS) – </w:t>
      </w:r>
      <w:r w:rsidRPr="005C4220">
        <w:rPr>
          <w:rFonts w:cs="Arial"/>
          <w:i/>
        </w:rPr>
        <w:t>Coordinating Country: Sri Lanka</w:t>
      </w:r>
      <w:bookmarkEnd w:id="146"/>
      <w:bookmarkEnd w:id="147"/>
      <w:bookmarkEnd w:id="148"/>
      <w:bookmarkEnd w:id="149"/>
      <w:bookmarkEnd w:id="150"/>
    </w:p>
    <w:p w14:paraId="03143C1B" w14:textId="77777777" w:rsidR="00D45899" w:rsidRPr="00D45899" w:rsidRDefault="00D45899" w:rsidP="00026BA6">
      <w:pPr>
        <w:pStyle w:val="Heading2"/>
        <w:rPr>
          <w:lang w:val="en-US"/>
        </w:rPr>
      </w:pPr>
      <w:bookmarkStart w:id="151" w:name="_Toc85885908"/>
      <w:bookmarkStart w:id="152" w:name="_Toc85886404"/>
      <w:bookmarkStart w:id="153" w:name="_Toc85886674"/>
      <w:bookmarkStart w:id="154" w:name="_Toc86328602"/>
      <w:bookmarkStart w:id="155" w:name="_Toc87466362"/>
      <w:r w:rsidRPr="00D45899">
        <w:t>6.1</w:t>
      </w:r>
      <w:r w:rsidRPr="00D45899">
        <w:tab/>
        <w:t>Update: Progress Report on the Work Plan of the WGMSS</w:t>
      </w:r>
      <w:r w:rsidRPr="00D45899">
        <w:rPr>
          <w:lang w:val="en-US"/>
        </w:rPr>
        <w:t xml:space="preserve"> (Sri Lanka)</w:t>
      </w:r>
      <w:bookmarkEnd w:id="151"/>
      <w:bookmarkEnd w:id="152"/>
      <w:bookmarkEnd w:id="153"/>
      <w:bookmarkEnd w:id="154"/>
      <w:bookmarkEnd w:id="155"/>
    </w:p>
    <w:p w14:paraId="3A5287FD" w14:textId="77777777" w:rsidR="00D45899" w:rsidRDefault="00D45899" w:rsidP="00D45899">
      <w:pPr>
        <w:tabs>
          <w:tab w:val="left" w:pos="567"/>
        </w:tabs>
        <w:ind w:left="567" w:hanging="567"/>
        <w:jc w:val="both"/>
        <w:rPr>
          <w:rFonts w:ascii="Arial Narrow" w:hAnsi="Arial Narrow" w:cs="Arial Narrow"/>
          <w:sz w:val="24"/>
          <w:szCs w:val="24"/>
        </w:rPr>
      </w:pPr>
    </w:p>
    <w:p w14:paraId="0B37C6E3" w14:textId="77777777" w:rsidR="00D45899" w:rsidRPr="00D45899" w:rsidRDefault="00D45899" w:rsidP="00D45899">
      <w:pPr>
        <w:suppressAutoHyphens/>
        <w:contextualSpacing/>
        <w:jc w:val="both"/>
        <w:rPr>
          <w:rFonts w:ascii="Arial Narrow" w:eastAsia="Times New Roman" w:hAnsi="Arial Narrow" w:cs="Arial Narrow"/>
          <w:i/>
          <w:iCs/>
          <w:sz w:val="24"/>
          <w:szCs w:val="24"/>
          <w:lang w:eastAsia="en-US"/>
        </w:rPr>
      </w:pPr>
      <w:r w:rsidRPr="00D45899">
        <w:rPr>
          <w:rFonts w:ascii="Arial Narrow" w:eastAsia="Times New Roman" w:hAnsi="Times New Roman" w:cs="Times New Roman"/>
          <w:i/>
          <w:iCs/>
          <w:sz w:val="24"/>
          <w:szCs w:val="24"/>
          <w:lang w:eastAsia="en-US"/>
        </w:rPr>
        <w:t xml:space="preserve">The Chair will invite Sri Lanka to update the CSO on the </w:t>
      </w:r>
      <w:r w:rsidRPr="00D45899">
        <w:rPr>
          <w:rFonts w:ascii="Arial Narrow" w:eastAsia="Times New Roman" w:hAnsi="Arial Narrow" w:cs="Arial Narrow"/>
          <w:i/>
          <w:iCs/>
          <w:sz w:val="24"/>
          <w:szCs w:val="24"/>
          <w:lang w:eastAsia="en-US"/>
        </w:rPr>
        <w:t>Work Plan of the WGMSS.</w:t>
      </w:r>
    </w:p>
    <w:p w14:paraId="75D5B200" w14:textId="77777777" w:rsidR="00D45899" w:rsidRPr="00D45899" w:rsidRDefault="00D45899" w:rsidP="00D45899">
      <w:pPr>
        <w:tabs>
          <w:tab w:val="left" w:pos="567"/>
        </w:tabs>
        <w:ind w:left="567" w:hanging="567"/>
        <w:jc w:val="both"/>
        <w:rPr>
          <w:rFonts w:ascii="Arial Narrow" w:hAnsi="Arial Narrow" w:cs="Arial Narrow"/>
          <w:sz w:val="24"/>
          <w:szCs w:val="24"/>
          <w:lang w:val="en-US"/>
        </w:rPr>
      </w:pPr>
    </w:p>
    <w:p w14:paraId="221AAB67" w14:textId="77777777" w:rsidR="00D45899" w:rsidRPr="00D45899" w:rsidRDefault="00D45899" w:rsidP="00D45899">
      <w:pPr>
        <w:suppressAutoHyphens/>
        <w:contextualSpacing/>
        <w:jc w:val="both"/>
        <w:rPr>
          <w:rFonts w:ascii="Arial Narrow" w:eastAsia="Times New Roman" w:hAnsi="Arial Narrow" w:cs="Times New Roman"/>
          <w:sz w:val="24"/>
          <w:szCs w:val="24"/>
          <w:lang w:eastAsia="en-US"/>
        </w:rPr>
      </w:pPr>
      <w:r w:rsidRPr="00D45899">
        <w:rPr>
          <w:rFonts w:ascii="Arial Narrow" w:eastAsia="Times New Roman" w:hAnsi="Arial Narrow" w:cs="Times New Roman"/>
          <w:sz w:val="24"/>
          <w:szCs w:val="24"/>
          <w:lang w:eastAsia="en-US"/>
        </w:rPr>
        <w:t>Member States may recall the update provided by Sri Lanka during the 11</w:t>
      </w:r>
      <w:r w:rsidRPr="00D45899">
        <w:rPr>
          <w:rFonts w:ascii="Arial Narrow" w:eastAsia="Times New Roman" w:hAnsi="Arial Narrow" w:cs="Times New Roman"/>
          <w:sz w:val="24"/>
          <w:szCs w:val="24"/>
          <w:vertAlign w:val="superscript"/>
          <w:lang w:eastAsia="en-US"/>
        </w:rPr>
        <w:t>th</w:t>
      </w:r>
      <w:r w:rsidRPr="00D45899">
        <w:rPr>
          <w:rFonts w:ascii="Arial Narrow" w:eastAsia="Times New Roman" w:hAnsi="Arial Narrow" w:cs="Times New Roman"/>
          <w:sz w:val="24"/>
          <w:szCs w:val="24"/>
          <w:lang w:eastAsia="en-US"/>
        </w:rPr>
        <w:t xml:space="preserve"> Bi-annual Meeting of the CSO, which provided an overview of the updated WGMMS Work Plan discussed during the 2</w:t>
      </w:r>
      <w:r w:rsidRPr="00D45899">
        <w:rPr>
          <w:rFonts w:ascii="Arial Narrow" w:eastAsia="Times New Roman" w:hAnsi="Arial Narrow" w:cs="Times New Roman"/>
          <w:sz w:val="24"/>
          <w:szCs w:val="24"/>
          <w:vertAlign w:val="superscript"/>
          <w:lang w:eastAsia="en-US"/>
        </w:rPr>
        <w:t>nd</w:t>
      </w:r>
      <w:r w:rsidRPr="00D45899">
        <w:rPr>
          <w:rFonts w:ascii="Arial Narrow" w:eastAsia="Times New Roman" w:hAnsi="Arial Narrow" w:cs="Times New Roman"/>
          <w:sz w:val="24"/>
          <w:szCs w:val="24"/>
          <w:lang w:eastAsia="en-US"/>
        </w:rPr>
        <w:t xml:space="preserve"> Meeting of the WGMSS held from 18 – 19 March 2021, virtually. The Work Plan reflects updated and new activities to support the preparations for the new IORA Action Plan 2022-2</w:t>
      </w:r>
      <w:r>
        <w:rPr>
          <w:rFonts w:ascii="Arial Narrow" w:eastAsia="Times New Roman" w:hAnsi="Arial Narrow" w:cs="Times New Roman"/>
          <w:sz w:val="24"/>
          <w:szCs w:val="24"/>
          <w:lang w:eastAsia="en-US"/>
        </w:rPr>
        <w:t>7</w:t>
      </w:r>
      <w:r w:rsidRPr="00D45899">
        <w:rPr>
          <w:rFonts w:ascii="Arial Narrow" w:eastAsia="Times New Roman" w:hAnsi="Arial Narrow" w:cs="Times New Roman"/>
          <w:sz w:val="24"/>
          <w:szCs w:val="24"/>
          <w:lang w:eastAsia="en-US"/>
        </w:rPr>
        <w:t xml:space="preserve"> (MSS), with short-, medium- and long-term activities. Outcomes of the 2</w:t>
      </w:r>
      <w:r w:rsidRPr="00D45899">
        <w:rPr>
          <w:rFonts w:ascii="Arial Narrow" w:eastAsia="Times New Roman" w:hAnsi="Arial Narrow" w:cs="Times New Roman"/>
          <w:sz w:val="24"/>
          <w:szCs w:val="24"/>
          <w:vertAlign w:val="superscript"/>
          <w:lang w:eastAsia="en-US"/>
        </w:rPr>
        <w:t>nd</w:t>
      </w:r>
      <w:r w:rsidRPr="00D45899">
        <w:rPr>
          <w:rFonts w:ascii="Arial Narrow" w:eastAsia="Times New Roman" w:hAnsi="Arial Narrow" w:cs="Times New Roman"/>
          <w:sz w:val="24"/>
          <w:szCs w:val="24"/>
          <w:lang w:eastAsia="en-US"/>
        </w:rPr>
        <w:t xml:space="preserve"> Meeting of the WGMSS further requested Member States to indicate their interest in leading specific unallocated activities for the implementation of the Work Plan. The Secretariat received interest from Mauritius, Singapore, and Iran. The views and suggestions were circulated to Sri Lanka on 06 July and 06 September 2021 respectively. </w:t>
      </w:r>
    </w:p>
    <w:p w14:paraId="742E5C91" w14:textId="77777777" w:rsidR="00D45899" w:rsidRPr="00D45899" w:rsidRDefault="00D45899" w:rsidP="00D45899">
      <w:pPr>
        <w:rPr>
          <w:rFonts w:ascii="Arial Narrow" w:eastAsia="Times New Roman" w:hAnsi="Arial Narrow" w:cs="Times New Roman"/>
          <w:sz w:val="24"/>
          <w:szCs w:val="24"/>
          <w:lang w:eastAsia="en-US"/>
        </w:rPr>
      </w:pPr>
    </w:p>
    <w:p w14:paraId="31A211D3" w14:textId="77777777" w:rsidR="00D45899" w:rsidRPr="00D45899" w:rsidRDefault="00D45899" w:rsidP="00D45899">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Times New Roman"/>
          <w:iCs/>
          <w:sz w:val="24"/>
          <w:szCs w:val="24"/>
          <w:lang w:eastAsia="en-US"/>
        </w:rPr>
      </w:pPr>
      <w:r w:rsidRPr="00D45899">
        <w:rPr>
          <w:rFonts w:ascii="Arial Narrow" w:eastAsia="Times New Roman" w:hAnsi="Arial Narrow" w:cs="Times New Roman"/>
          <w:i/>
          <w:iCs/>
          <w:sz w:val="24"/>
          <w:szCs w:val="24"/>
          <w:lang w:eastAsia="en-US"/>
        </w:rPr>
        <w:t xml:space="preserve">Desired Outcome: </w:t>
      </w:r>
      <w:r w:rsidRPr="00D45899">
        <w:rPr>
          <w:rFonts w:ascii="Arial Narrow" w:eastAsia="Times New Roman" w:hAnsi="Arial Narrow" w:cs="Times New Roman"/>
          <w:sz w:val="24"/>
          <w:szCs w:val="24"/>
          <w:lang w:eastAsia="en-US"/>
        </w:rPr>
        <w:t xml:space="preserve">The </w:t>
      </w:r>
      <w:r w:rsidRPr="00D45899">
        <w:rPr>
          <w:rFonts w:ascii="Arial Narrow" w:eastAsia="Times New Roman" w:hAnsi="Arial Narrow" w:cs="Times New Roman"/>
          <w:iCs/>
          <w:sz w:val="24"/>
          <w:szCs w:val="24"/>
          <w:lang w:eastAsia="en-US"/>
        </w:rPr>
        <w:t>CSO to note the update on the progress made on the WGMSS Work Plan, and its contribution to the next IORA Action Plan 2022–2</w:t>
      </w:r>
      <w:r>
        <w:rPr>
          <w:rFonts w:ascii="Arial Narrow" w:eastAsia="Times New Roman" w:hAnsi="Arial Narrow" w:cs="Times New Roman"/>
          <w:iCs/>
          <w:sz w:val="24"/>
          <w:szCs w:val="24"/>
          <w:lang w:eastAsia="en-US"/>
        </w:rPr>
        <w:t>7</w:t>
      </w:r>
      <w:r w:rsidRPr="00D45899">
        <w:rPr>
          <w:rFonts w:ascii="Arial Narrow" w:eastAsia="Times New Roman" w:hAnsi="Arial Narrow" w:cs="Times New Roman"/>
          <w:iCs/>
          <w:sz w:val="24"/>
          <w:szCs w:val="24"/>
          <w:lang w:eastAsia="en-US"/>
        </w:rPr>
        <w:t xml:space="preserve">. </w:t>
      </w:r>
    </w:p>
    <w:p w14:paraId="31929BE7" w14:textId="77777777" w:rsidR="00D45899" w:rsidRDefault="00D45899" w:rsidP="00D45899">
      <w:pPr>
        <w:tabs>
          <w:tab w:val="left" w:pos="567"/>
        </w:tabs>
        <w:ind w:left="567" w:hanging="567"/>
        <w:jc w:val="both"/>
        <w:rPr>
          <w:rFonts w:ascii="Arial Narrow" w:hAnsi="Arial Narrow" w:cs="Arial Narrow"/>
          <w:sz w:val="24"/>
          <w:szCs w:val="24"/>
        </w:rPr>
      </w:pPr>
    </w:p>
    <w:p w14:paraId="6073B4FF" w14:textId="77777777" w:rsidR="00D45899" w:rsidRPr="00D45899" w:rsidRDefault="00D45899" w:rsidP="00026BA6">
      <w:pPr>
        <w:pStyle w:val="Heading2"/>
        <w:ind w:left="720" w:hanging="720"/>
        <w:rPr>
          <w:lang w:val="en-ZA"/>
        </w:rPr>
      </w:pPr>
      <w:bookmarkStart w:id="156" w:name="_Toc85885909"/>
      <w:bookmarkStart w:id="157" w:name="_Toc85886405"/>
      <w:bookmarkStart w:id="158" w:name="_Toc85886675"/>
      <w:bookmarkStart w:id="159" w:name="_Toc86328603"/>
      <w:bookmarkStart w:id="160" w:name="_Toc87466363"/>
      <w:r w:rsidRPr="00D45899">
        <w:t>6.</w:t>
      </w:r>
      <w:r w:rsidRPr="00D45899">
        <w:rPr>
          <w:lang w:val="en-US"/>
        </w:rPr>
        <w:t>2</w:t>
      </w:r>
      <w:r w:rsidRPr="00D45899">
        <w:tab/>
        <w:t>Update: Preparations for the Third Meeting of the IORA Working Group on Maritime Safety and Security (WGMSS) (Sri Lanka)</w:t>
      </w:r>
      <w:bookmarkEnd w:id="156"/>
      <w:bookmarkEnd w:id="157"/>
      <w:bookmarkEnd w:id="158"/>
      <w:bookmarkEnd w:id="159"/>
      <w:bookmarkEnd w:id="160"/>
    </w:p>
    <w:p w14:paraId="51F390CC" w14:textId="77777777" w:rsidR="00D45899" w:rsidRDefault="00D45899" w:rsidP="00D45899">
      <w:pPr>
        <w:tabs>
          <w:tab w:val="left" w:pos="567"/>
        </w:tabs>
        <w:ind w:left="567" w:hanging="567"/>
        <w:jc w:val="both"/>
        <w:rPr>
          <w:rFonts w:ascii="Arial Narrow" w:hAnsi="Arial Narrow" w:cs="Arial Narrow"/>
          <w:sz w:val="24"/>
          <w:szCs w:val="24"/>
        </w:rPr>
      </w:pPr>
    </w:p>
    <w:p w14:paraId="0806CD1C" w14:textId="77777777" w:rsidR="00D45899" w:rsidRPr="00D45899" w:rsidRDefault="00D45899" w:rsidP="00D45899">
      <w:pPr>
        <w:suppressAutoHyphens/>
        <w:contextualSpacing/>
        <w:jc w:val="both"/>
        <w:rPr>
          <w:rFonts w:ascii="Arial Narrow" w:eastAsia="Times New Roman" w:hAnsi="Arial Narrow" w:cs="Arial Narrow"/>
          <w:i/>
          <w:iCs/>
          <w:sz w:val="24"/>
          <w:szCs w:val="24"/>
          <w:lang w:eastAsia="en-US"/>
        </w:rPr>
      </w:pPr>
      <w:r w:rsidRPr="00D45899">
        <w:rPr>
          <w:rFonts w:ascii="Arial Narrow" w:eastAsia="Times New Roman" w:hAnsi="Times New Roman" w:cs="Times New Roman"/>
          <w:i/>
          <w:iCs/>
          <w:sz w:val="24"/>
          <w:szCs w:val="24"/>
          <w:lang w:eastAsia="en-US"/>
        </w:rPr>
        <w:t xml:space="preserve">The Chair will invite Sri Lanka to provide an update on the </w:t>
      </w:r>
      <w:r w:rsidRPr="00D45899">
        <w:rPr>
          <w:rFonts w:ascii="Arial Narrow" w:eastAsia="Times New Roman" w:hAnsi="Arial Narrow" w:cs="Arial Narrow"/>
          <w:i/>
          <w:iCs/>
          <w:sz w:val="24"/>
          <w:szCs w:val="24"/>
          <w:lang w:eastAsia="en-US"/>
        </w:rPr>
        <w:t>Third Meeting of the IORA Working Group on Maritime Safety and Security (3</w:t>
      </w:r>
      <w:r w:rsidRPr="00D45899">
        <w:rPr>
          <w:rFonts w:ascii="Arial Narrow" w:eastAsia="Times New Roman" w:hAnsi="Arial Narrow" w:cs="Arial Narrow"/>
          <w:i/>
          <w:iCs/>
          <w:sz w:val="24"/>
          <w:szCs w:val="24"/>
          <w:vertAlign w:val="superscript"/>
          <w:lang w:eastAsia="en-US"/>
        </w:rPr>
        <w:t>rd</w:t>
      </w:r>
      <w:r w:rsidRPr="00D45899">
        <w:rPr>
          <w:rFonts w:ascii="Arial Narrow" w:eastAsia="Times New Roman" w:hAnsi="Arial Narrow" w:cs="Arial Narrow"/>
          <w:i/>
          <w:iCs/>
          <w:sz w:val="24"/>
          <w:szCs w:val="24"/>
          <w:lang w:eastAsia="en-US"/>
        </w:rPr>
        <w:t xml:space="preserve"> Meeting of the WGMSS). </w:t>
      </w:r>
    </w:p>
    <w:p w14:paraId="07F76D56" w14:textId="77777777" w:rsidR="00D45899" w:rsidRPr="00D45899" w:rsidRDefault="00D45899" w:rsidP="00D45899">
      <w:pPr>
        <w:tabs>
          <w:tab w:val="left" w:pos="567"/>
        </w:tabs>
        <w:ind w:left="567" w:hanging="567"/>
        <w:jc w:val="both"/>
        <w:rPr>
          <w:rFonts w:ascii="Arial Narrow" w:hAnsi="Arial Narrow" w:cs="Arial Narrow"/>
          <w:sz w:val="24"/>
          <w:szCs w:val="24"/>
        </w:rPr>
      </w:pPr>
    </w:p>
    <w:p w14:paraId="3A2A3EA1" w14:textId="77777777" w:rsidR="00D45899" w:rsidRPr="00D45899" w:rsidRDefault="00D45899" w:rsidP="00D45899">
      <w:pPr>
        <w:tabs>
          <w:tab w:val="left" w:pos="142"/>
        </w:tabs>
        <w:jc w:val="both"/>
        <w:rPr>
          <w:rFonts w:ascii="Arial Narrow" w:hAnsi="Arial Narrow" w:cs="Arial Narrow"/>
          <w:sz w:val="24"/>
          <w:szCs w:val="24"/>
        </w:rPr>
      </w:pPr>
      <w:r w:rsidRPr="00D45899">
        <w:rPr>
          <w:rFonts w:ascii="Arial Narrow" w:hAnsi="Arial Narrow" w:cs="Arial Narrow"/>
          <w:sz w:val="24"/>
          <w:szCs w:val="24"/>
        </w:rPr>
        <w:t>The 3</w:t>
      </w:r>
      <w:r w:rsidRPr="00D45899">
        <w:rPr>
          <w:rFonts w:ascii="Arial Narrow" w:hAnsi="Arial Narrow" w:cs="Arial Narrow"/>
          <w:sz w:val="24"/>
          <w:szCs w:val="24"/>
          <w:vertAlign w:val="superscript"/>
        </w:rPr>
        <w:t>rd</w:t>
      </w:r>
      <w:r w:rsidRPr="00D45899">
        <w:rPr>
          <w:rFonts w:ascii="Arial Narrow" w:hAnsi="Arial Narrow" w:cs="Arial Narrow"/>
          <w:sz w:val="24"/>
          <w:szCs w:val="24"/>
        </w:rPr>
        <w:t xml:space="preserve"> Meeting of the WGMSS is to be held by Sri Lanka as the Lead Coordinator for MSS. Sri Lanka is to provide details for the said Meeting in due course, along with the Meeting agenda and administrative arrangements.</w:t>
      </w:r>
    </w:p>
    <w:p w14:paraId="01B17DC9" w14:textId="77777777" w:rsidR="00D45899" w:rsidRPr="00D45899" w:rsidRDefault="00D45899" w:rsidP="00D45899">
      <w:pPr>
        <w:tabs>
          <w:tab w:val="left" w:pos="567"/>
        </w:tabs>
        <w:ind w:left="567" w:hanging="567"/>
        <w:jc w:val="both"/>
        <w:rPr>
          <w:rFonts w:ascii="Arial Narrow" w:hAnsi="Arial Narrow" w:cs="Arial Narrow"/>
          <w:sz w:val="24"/>
          <w:szCs w:val="24"/>
        </w:rPr>
      </w:pPr>
    </w:p>
    <w:p w14:paraId="11332C96" w14:textId="77777777" w:rsidR="00D45899" w:rsidRPr="00D45899" w:rsidRDefault="00D45899" w:rsidP="00D45899">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Narrow"/>
          <w:sz w:val="24"/>
          <w:szCs w:val="24"/>
        </w:rPr>
      </w:pPr>
      <w:r w:rsidRPr="00D45899">
        <w:rPr>
          <w:rFonts w:ascii="Arial Narrow" w:eastAsia="Times New Roman" w:hAnsi="Arial Narrow" w:cs="Times New Roman"/>
          <w:i/>
          <w:iCs/>
          <w:sz w:val="24"/>
          <w:szCs w:val="24"/>
          <w:lang w:eastAsia="en-US"/>
        </w:rPr>
        <w:t xml:space="preserve">Desired Outcome: </w:t>
      </w:r>
      <w:r w:rsidRPr="00D45899">
        <w:rPr>
          <w:rFonts w:ascii="Arial Narrow" w:eastAsia="Times New Roman" w:hAnsi="Arial Narrow" w:cs="Times New Roman"/>
          <w:sz w:val="24"/>
          <w:szCs w:val="24"/>
          <w:lang w:eastAsia="en-US"/>
        </w:rPr>
        <w:t xml:space="preserve">The </w:t>
      </w:r>
      <w:r w:rsidRPr="00D45899">
        <w:rPr>
          <w:rFonts w:ascii="Arial Narrow" w:eastAsia="Times New Roman" w:hAnsi="Arial Narrow" w:cs="Times New Roman"/>
          <w:iCs/>
          <w:sz w:val="24"/>
          <w:szCs w:val="24"/>
          <w:lang w:eastAsia="en-US"/>
        </w:rPr>
        <w:t xml:space="preserve">CSO to note the update on the </w:t>
      </w:r>
      <w:r w:rsidRPr="00D45899">
        <w:rPr>
          <w:rFonts w:ascii="Arial Narrow" w:hAnsi="Arial Narrow" w:cs="Arial Narrow"/>
          <w:sz w:val="24"/>
          <w:szCs w:val="24"/>
        </w:rPr>
        <w:t xml:space="preserve">preparations for the Third Meeting of the IORA Working Group on Maritime Safety and Security. </w:t>
      </w:r>
    </w:p>
    <w:p w14:paraId="7342428B" w14:textId="77777777" w:rsidR="00D45899" w:rsidRPr="00D45899" w:rsidRDefault="00D45899" w:rsidP="00D45899">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Narrow"/>
          <w:sz w:val="24"/>
          <w:szCs w:val="24"/>
        </w:rPr>
      </w:pPr>
    </w:p>
    <w:p w14:paraId="4FFFCD59" w14:textId="77777777" w:rsidR="00D45899" w:rsidRPr="00D45899" w:rsidRDefault="00D45899" w:rsidP="00D45899">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Narrow"/>
          <w:sz w:val="24"/>
          <w:szCs w:val="24"/>
          <w:lang w:eastAsia="en-US"/>
        </w:rPr>
      </w:pPr>
      <w:r w:rsidRPr="00D45899">
        <w:rPr>
          <w:rFonts w:ascii="Arial Narrow" w:hAnsi="Arial Narrow" w:cs="Arial Narrow"/>
          <w:sz w:val="24"/>
          <w:szCs w:val="24"/>
          <w:lang w:eastAsia="en-US"/>
        </w:rPr>
        <w:t xml:space="preserve">The CSO to note the proposed Meeting dates of the WGMSS. </w:t>
      </w:r>
    </w:p>
    <w:p w14:paraId="2375BD1B" w14:textId="77777777" w:rsidR="00D45899" w:rsidRDefault="00D45899" w:rsidP="00D45899">
      <w:pPr>
        <w:tabs>
          <w:tab w:val="left" w:pos="567"/>
        </w:tabs>
        <w:ind w:left="567" w:hanging="567"/>
        <w:jc w:val="both"/>
        <w:rPr>
          <w:rFonts w:ascii="Arial Narrow" w:hAnsi="Arial Narrow" w:cs="Arial Narrow"/>
          <w:sz w:val="24"/>
          <w:szCs w:val="24"/>
        </w:rPr>
      </w:pPr>
    </w:p>
    <w:p w14:paraId="76E46C41" w14:textId="77777777" w:rsidR="00D45899" w:rsidRPr="00D45899" w:rsidRDefault="00D45899" w:rsidP="00026BA6">
      <w:pPr>
        <w:pStyle w:val="Heading2"/>
        <w:ind w:left="720" w:hanging="720"/>
      </w:pPr>
      <w:bookmarkStart w:id="161" w:name="_Toc85885910"/>
      <w:bookmarkStart w:id="162" w:name="_Toc85886406"/>
      <w:bookmarkStart w:id="163" w:name="_Toc85886676"/>
      <w:bookmarkStart w:id="164" w:name="_Toc86328604"/>
      <w:bookmarkStart w:id="165" w:name="_Toc87466364"/>
      <w:r w:rsidRPr="00D45899">
        <w:t>6.3</w:t>
      </w:r>
      <w:r w:rsidRPr="00D45899">
        <w:tab/>
        <w:t>Update: Proposal to investigate greater synergies between IORA and other aspects of the maritime security architecture in the region (France/Reunion)</w:t>
      </w:r>
      <w:bookmarkEnd w:id="161"/>
      <w:bookmarkEnd w:id="162"/>
      <w:bookmarkEnd w:id="163"/>
      <w:bookmarkEnd w:id="164"/>
      <w:bookmarkEnd w:id="165"/>
    </w:p>
    <w:p w14:paraId="3419E357" w14:textId="77777777" w:rsidR="00D45899" w:rsidRDefault="00D45899" w:rsidP="00D45899">
      <w:pPr>
        <w:ind w:left="539" w:hanging="539"/>
        <w:rPr>
          <w:rFonts w:ascii="Arial Narrow" w:hAnsi="Arial Narrow" w:cs="Arial Narrow"/>
          <w:sz w:val="24"/>
          <w:szCs w:val="24"/>
        </w:rPr>
      </w:pPr>
    </w:p>
    <w:p w14:paraId="60333F78" w14:textId="77777777" w:rsidR="00D45899" w:rsidRPr="00D45899" w:rsidRDefault="00D45899" w:rsidP="00D45899">
      <w:pPr>
        <w:suppressAutoHyphens/>
        <w:contextualSpacing/>
        <w:jc w:val="both"/>
        <w:rPr>
          <w:rFonts w:ascii="Arial Narrow" w:eastAsia="Times New Roman" w:hAnsi="Arial Narrow" w:cs="Arial Narrow"/>
          <w:i/>
          <w:iCs/>
          <w:sz w:val="24"/>
          <w:szCs w:val="24"/>
          <w:lang w:eastAsia="en-US"/>
        </w:rPr>
      </w:pPr>
      <w:r w:rsidRPr="00D45899">
        <w:rPr>
          <w:rFonts w:ascii="Arial Narrow" w:eastAsia="Times New Roman" w:hAnsi="Times New Roman" w:cs="Times New Roman"/>
          <w:i/>
          <w:iCs/>
          <w:sz w:val="24"/>
          <w:szCs w:val="24"/>
          <w:lang w:eastAsia="en-US"/>
        </w:rPr>
        <w:t xml:space="preserve">The Chair will invite France/Reunion to update the CSO on the </w:t>
      </w:r>
      <w:r w:rsidRPr="00D45899">
        <w:rPr>
          <w:rFonts w:ascii="Arial Narrow" w:eastAsia="Times New Roman" w:hAnsi="Arial Narrow" w:cs="Arial Narrow"/>
          <w:i/>
          <w:iCs/>
          <w:sz w:val="24"/>
          <w:szCs w:val="24"/>
          <w:lang w:eastAsia="en-US"/>
        </w:rPr>
        <w:t>proposal to investigate greater synergies between IORA and other aspects of the maritime security architecture in the region.</w:t>
      </w:r>
    </w:p>
    <w:p w14:paraId="2916C7A5" w14:textId="77777777" w:rsidR="00D45899" w:rsidRPr="00D45899" w:rsidRDefault="00D45899" w:rsidP="00D45899">
      <w:pPr>
        <w:tabs>
          <w:tab w:val="left" w:pos="567"/>
        </w:tabs>
        <w:ind w:left="567" w:hanging="567"/>
        <w:jc w:val="both"/>
        <w:rPr>
          <w:rFonts w:ascii="Arial Narrow" w:hAnsi="Arial Narrow" w:cs="Arial Narrow"/>
          <w:sz w:val="24"/>
          <w:szCs w:val="24"/>
        </w:rPr>
      </w:pPr>
    </w:p>
    <w:p w14:paraId="69F5D1BE" w14:textId="0C28B0F6" w:rsidR="00D45899" w:rsidRPr="00D45899" w:rsidRDefault="00D45899" w:rsidP="00D45899">
      <w:pPr>
        <w:tabs>
          <w:tab w:val="left" w:pos="142"/>
        </w:tabs>
        <w:jc w:val="both"/>
        <w:rPr>
          <w:rFonts w:ascii="Arial Narrow" w:eastAsia="Times New Roman" w:hAnsi="Arial Narrow" w:cs="Arial Narrow"/>
          <w:iCs/>
          <w:sz w:val="24"/>
          <w:szCs w:val="24"/>
        </w:rPr>
      </w:pPr>
      <w:r w:rsidRPr="00D45899">
        <w:rPr>
          <w:rFonts w:ascii="Arial Narrow" w:hAnsi="Arial Narrow" w:cs="Arial Narrow"/>
          <w:sz w:val="24"/>
          <w:szCs w:val="24"/>
        </w:rPr>
        <w:t>The CSO may recall the discussion held under agenda item 5.</w:t>
      </w:r>
      <w:r w:rsidR="00BC391B">
        <w:rPr>
          <w:rFonts w:ascii="Arial Narrow" w:hAnsi="Arial Narrow" w:cs="Arial Narrow"/>
          <w:sz w:val="24"/>
          <w:szCs w:val="24"/>
        </w:rPr>
        <w:t>4</w:t>
      </w:r>
      <w:r w:rsidRPr="00D45899">
        <w:rPr>
          <w:rFonts w:ascii="Arial Narrow" w:hAnsi="Arial Narrow" w:cs="Arial Narrow"/>
          <w:sz w:val="24"/>
          <w:szCs w:val="24"/>
        </w:rPr>
        <w:t xml:space="preserve"> Report: Webinar IORA Capacity Building Workshop on the 1982 United Nations Convention on the Law of the Sea (UNCLOS) (India) of the 11h Bi-annual CSO Meeting, and the announcement made by France/Reunion as the current chair of the Indian Ocean Commission (IOC) and Indian Ocean Naval Symposium (IONS), </w:t>
      </w:r>
      <w:r w:rsidRPr="00D45899">
        <w:rPr>
          <w:rFonts w:ascii="Arial Narrow" w:eastAsia="Times New Roman" w:hAnsi="Arial Narrow" w:cs="Arial Narrow"/>
          <w:iCs/>
          <w:sz w:val="24"/>
          <w:szCs w:val="24"/>
        </w:rPr>
        <w:t xml:space="preserve">to investigate greater synergies between IORA and other aspects of the maritime security architecture in the region, such as joint initiatives between the IOC and IORA on MSS. France/Reunion to provide further information on its proposals for consideration by the CSO. </w:t>
      </w:r>
    </w:p>
    <w:p w14:paraId="167C46D5" w14:textId="77777777" w:rsidR="00D45899" w:rsidRPr="00D45899" w:rsidRDefault="00D45899" w:rsidP="00D45899">
      <w:pPr>
        <w:tabs>
          <w:tab w:val="left" w:pos="567"/>
        </w:tabs>
        <w:ind w:left="567" w:hanging="567"/>
        <w:jc w:val="both"/>
        <w:rPr>
          <w:rFonts w:ascii="Arial Narrow" w:hAnsi="Arial Narrow" w:cs="Arial Narrow"/>
          <w:sz w:val="24"/>
          <w:szCs w:val="24"/>
        </w:rPr>
      </w:pPr>
    </w:p>
    <w:p w14:paraId="38B626EE" w14:textId="77777777" w:rsidR="00D45899" w:rsidRPr="00D45899" w:rsidRDefault="00D45899" w:rsidP="00D45899">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Times New Roman"/>
          <w:iCs/>
          <w:sz w:val="24"/>
          <w:szCs w:val="24"/>
          <w:lang w:eastAsia="en-US"/>
        </w:rPr>
      </w:pPr>
      <w:r w:rsidRPr="00D45899">
        <w:rPr>
          <w:rFonts w:ascii="Arial Narrow" w:eastAsia="Times New Roman" w:hAnsi="Arial Narrow" w:cs="Times New Roman"/>
          <w:i/>
          <w:iCs/>
          <w:sz w:val="24"/>
          <w:szCs w:val="24"/>
          <w:lang w:eastAsia="en-US"/>
        </w:rPr>
        <w:t xml:space="preserve">Desired Outcome: </w:t>
      </w:r>
      <w:r w:rsidRPr="00D45899">
        <w:rPr>
          <w:rFonts w:ascii="Arial Narrow" w:eastAsia="Times New Roman" w:hAnsi="Arial Narrow" w:cs="Times New Roman"/>
          <w:sz w:val="24"/>
          <w:szCs w:val="24"/>
          <w:lang w:eastAsia="en-US"/>
        </w:rPr>
        <w:t xml:space="preserve">The </w:t>
      </w:r>
      <w:r w:rsidRPr="00D45899">
        <w:rPr>
          <w:rFonts w:ascii="Arial Narrow" w:eastAsia="Times New Roman" w:hAnsi="Arial Narrow" w:cs="Times New Roman"/>
          <w:iCs/>
          <w:sz w:val="24"/>
          <w:szCs w:val="24"/>
          <w:lang w:eastAsia="en-US"/>
        </w:rPr>
        <w:t>CSO to note the update by France/Reunion on the proposal to investigate greater synergies between IORA and other aspects of the maritime security architecture in the region.</w:t>
      </w:r>
    </w:p>
    <w:p w14:paraId="3F00523A" w14:textId="77777777" w:rsidR="00D45899" w:rsidRDefault="00D45899" w:rsidP="00D45899">
      <w:pPr>
        <w:ind w:left="539" w:hanging="539"/>
        <w:rPr>
          <w:rFonts w:ascii="Arial Narrow" w:hAnsi="Arial Narrow" w:cs="Arial Narrow"/>
          <w:sz w:val="24"/>
          <w:szCs w:val="24"/>
        </w:rPr>
      </w:pPr>
    </w:p>
    <w:p w14:paraId="0A5F45C7" w14:textId="77777777" w:rsidR="00247BDC" w:rsidRPr="00D45899" w:rsidRDefault="00D45899" w:rsidP="00026BA6">
      <w:pPr>
        <w:pStyle w:val="Heading2"/>
        <w:ind w:left="720" w:hanging="720"/>
        <w:rPr>
          <w:rFonts w:cs="Arial"/>
        </w:rPr>
      </w:pPr>
      <w:bookmarkStart w:id="166" w:name="_Toc85885911"/>
      <w:bookmarkStart w:id="167" w:name="_Toc85886407"/>
      <w:bookmarkStart w:id="168" w:name="_Toc85886677"/>
      <w:bookmarkStart w:id="169" w:name="_Toc86328605"/>
      <w:bookmarkStart w:id="170" w:name="_Toc87466365"/>
      <w:r w:rsidRPr="00D45899">
        <w:t>6.4</w:t>
      </w:r>
      <w:r w:rsidRPr="00D45899">
        <w:tab/>
        <w:t>Update: Ramifications of ship disasters in the Indian Ocean in the aftermath of the recent MV-X Press Pearl Vessel disaster (Sri Lanka)</w:t>
      </w:r>
      <w:bookmarkEnd w:id="166"/>
      <w:bookmarkEnd w:id="167"/>
      <w:bookmarkEnd w:id="168"/>
      <w:bookmarkEnd w:id="169"/>
      <w:bookmarkEnd w:id="170"/>
    </w:p>
    <w:p w14:paraId="04049A72" w14:textId="77777777" w:rsidR="00D45899" w:rsidRDefault="00D45899">
      <w:pPr>
        <w:rPr>
          <w:rFonts w:ascii="Arial Narrow" w:hAnsi="Arial Narrow" w:cs="Arial"/>
          <w:b/>
          <w:bCs/>
          <w:sz w:val="24"/>
          <w:szCs w:val="24"/>
        </w:rPr>
      </w:pPr>
    </w:p>
    <w:p w14:paraId="3FA5AEE7" w14:textId="77777777" w:rsidR="00D45899" w:rsidRPr="00D45899" w:rsidRDefault="00D45899" w:rsidP="00D45899">
      <w:pPr>
        <w:suppressAutoHyphens/>
        <w:contextualSpacing/>
        <w:jc w:val="both"/>
        <w:rPr>
          <w:rFonts w:ascii="Arial Narrow" w:eastAsia="Times New Roman" w:hAnsi="Times New Roman" w:cs="Times New Roman"/>
          <w:i/>
          <w:iCs/>
          <w:sz w:val="24"/>
          <w:szCs w:val="24"/>
          <w:lang w:eastAsia="en-US"/>
        </w:rPr>
      </w:pPr>
      <w:r w:rsidRPr="00D45899">
        <w:rPr>
          <w:rFonts w:ascii="Arial Narrow" w:eastAsia="Times New Roman" w:hAnsi="Times New Roman" w:cs="Times New Roman"/>
          <w:i/>
          <w:iCs/>
          <w:sz w:val="24"/>
          <w:szCs w:val="24"/>
          <w:lang w:eastAsia="en-US"/>
        </w:rPr>
        <w:t xml:space="preserve">The Chair will invite Sri Lanka to update the CSO on the ramifications of ship disasters in the Indian ocean in the aftermath of the recent MV-X Press Pearl Vessel disaster. </w:t>
      </w:r>
    </w:p>
    <w:p w14:paraId="5233A331" w14:textId="77777777" w:rsidR="00D45899" w:rsidRPr="00D45899" w:rsidRDefault="00D45899" w:rsidP="00D45899">
      <w:pPr>
        <w:suppressAutoHyphens/>
        <w:contextualSpacing/>
        <w:jc w:val="both"/>
        <w:rPr>
          <w:rFonts w:ascii="Arial Narrow" w:eastAsia="Times New Roman" w:hAnsi="Times New Roman" w:cs="Times New Roman"/>
          <w:i/>
          <w:iCs/>
          <w:sz w:val="24"/>
          <w:szCs w:val="24"/>
          <w:lang w:eastAsia="en-US"/>
        </w:rPr>
      </w:pPr>
    </w:p>
    <w:p w14:paraId="22086F63" w14:textId="77777777" w:rsidR="00D45899" w:rsidRPr="00D45899" w:rsidRDefault="00D45899" w:rsidP="00D45899">
      <w:pPr>
        <w:jc w:val="both"/>
        <w:rPr>
          <w:rFonts w:ascii="Arial Narrow" w:eastAsia="Times New Roman" w:hAnsi="Arial Narrow" w:cs="Times New Roman"/>
          <w:sz w:val="24"/>
          <w:szCs w:val="24"/>
          <w:lang w:val="en-US" w:eastAsia="en-US"/>
        </w:rPr>
      </w:pPr>
      <w:r w:rsidRPr="00D45899">
        <w:rPr>
          <w:rFonts w:ascii="Arial Narrow" w:eastAsia="Times New Roman" w:hAnsi="Times New Roman" w:cs="Times New Roman"/>
          <w:sz w:val="24"/>
          <w:szCs w:val="24"/>
          <w:lang w:eastAsia="en-US"/>
        </w:rPr>
        <w:t xml:space="preserve">The Secretariat received a Note Verbale form </w:t>
      </w:r>
      <w:r w:rsidRPr="00D45899">
        <w:rPr>
          <w:rFonts w:ascii="Arial Narrow" w:eastAsia="Times New Roman" w:hAnsi="Arial Narrow" w:cs="Times New Roman"/>
          <w:sz w:val="24"/>
          <w:szCs w:val="24"/>
          <w:lang w:val="en-US" w:eastAsia="en-US"/>
        </w:rPr>
        <w:t xml:space="preserve">Sri Lanka on 12 July 2021, requesting for an emergency IORA Meeting to discuss ramifications of ship disasters in the Indian Ocean region. The Secretariat requested the approval of the UAE Chair on 13 July 2021 to host the proposed meeting. Approval was granted on 13 July 2021 by the Chair, which was communicated to Sri Lanka on 15 July 2021. The Secretariat requested Sri Lanka in the same communication to provide additional details regarding the Meeting date, agenda, updated Concept Note and virtual administrative arrangements for onward circulation to Member States. The Secretariat is awaiting a response from Sri Lanka. </w:t>
      </w:r>
    </w:p>
    <w:p w14:paraId="38A5E19D" w14:textId="77777777" w:rsidR="00D45899" w:rsidRPr="00D45899" w:rsidRDefault="00D45899" w:rsidP="00D45899">
      <w:pPr>
        <w:suppressAutoHyphens/>
        <w:contextualSpacing/>
        <w:jc w:val="both"/>
        <w:rPr>
          <w:rFonts w:ascii="Arial Narrow" w:eastAsia="Times New Roman" w:hAnsi="Arial Narrow" w:cs="Arial Narrow"/>
          <w:sz w:val="24"/>
          <w:szCs w:val="24"/>
          <w:lang w:eastAsia="en-US"/>
        </w:rPr>
      </w:pPr>
    </w:p>
    <w:p w14:paraId="4ECD03CC" w14:textId="77777777" w:rsidR="00D45899" w:rsidRPr="00D45899" w:rsidRDefault="00D45899" w:rsidP="00D45899">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Times New Roman"/>
          <w:iCs/>
          <w:sz w:val="24"/>
          <w:szCs w:val="24"/>
          <w:lang w:eastAsia="en-US"/>
        </w:rPr>
      </w:pPr>
      <w:r w:rsidRPr="00D45899">
        <w:rPr>
          <w:rFonts w:ascii="Arial Narrow" w:eastAsia="Times New Roman" w:hAnsi="Arial Narrow" w:cs="Times New Roman"/>
          <w:i/>
          <w:iCs/>
          <w:sz w:val="24"/>
          <w:szCs w:val="24"/>
          <w:lang w:eastAsia="en-US"/>
        </w:rPr>
        <w:t xml:space="preserve">Desired Outcome: </w:t>
      </w:r>
      <w:r w:rsidRPr="00D45899">
        <w:rPr>
          <w:rFonts w:ascii="Arial Narrow" w:eastAsia="Times New Roman" w:hAnsi="Arial Narrow" w:cs="Times New Roman"/>
          <w:sz w:val="24"/>
          <w:szCs w:val="24"/>
          <w:lang w:eastAsia="en-US"/>
        </w:rPr>
        <w:t xml:space="preserve">The </w:t>
      </w:r>
      <w:r w:rsidRPr="00D45899">
        <w:rPr>
          <w:rFonts w:ascii="Arial Narrow" w:eastAsia="Times New Roman" w:hAnsi="Arial Narrow" w:cs="Times New Roman"/>
          <w:iCs/>
          <w:sz w:val="24"/>
          <w:szCs w:val="24"/>
          <w:lang w:eastAsia="en-US"/>
        </w:rPr>
        <w:t xml:space="preserve">CSO to note the update on the proposed Meeting by Sri Lanka.  </w:t>
      </w:r>
    </w:p>
    <w:p w14:paraId="2A17990E" w14:textId="77777777" w:rsidR="00D45899" w:rsidRPr="00D45899" w:rsidRDefault="00D45899" w:rsidP="00D45899">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Times New Roman"/>
          <w:iCs/>
          <w:sz w:val="24"/>
          <w:szCs w:val="24"/>
          <w:lang w:eastAsia="en-US"/>
        </w:rPr>
      </w:pPr>
    </w:p>
    <w:p w14:paraId="66576FCC" w14:textId="77777777" w:rsidR="00D45899" w:rsidRPr="00D45899" w:rsidRDefault="00D45899" w:rsidP="00D45899">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Times New Roman"/>
          <w:iCs/>
          <w:sz w:val="24"/>
          <w:szCs w:val="24"/>
          <w:lang w:eastAsia="en-US"/>
        </w:rPr>
      </w:pPr>
      <w:r w:rsidRPr="00D45899">
        <w:rPr>
          <w:rFonts w:ascii="Arial Narrow" w:eastAsia="Times New Roman" w:hAnsi="Arial Narrow" w:cs="Times New Roman"/>
          <w:iCs/>
          <w:sz w:val="24"/>
          <w:szCs w:val="24"/>
          <w:lang w:eastAsia="en-US"/>
        </w:rPr>
        <w:t xml:space="preserve">The CSO to note the proposed Meeting date. </w:t>
      </w:r>
    </w:p>
    <w:p w14:paraId="4368CA6A" w14:textId="77777777" w:rsidR="00D45899" w:rsidRDefault="00D45899">
      <w:pPr>
        <w:rPr>
          <w:rFonts w:ascii="Arial Narrow" w:hAnsi="Arial Narrow" w:cs="Arial"/>
          <w:b/>
          <w:bCs/>
          <w:sz w:val="24"/>
          <w:szCs w:val="24"/>
        </w:rPr>
      </w:pPr>
    </w:p>
    <w:p w14:paraId="262A0E2A" w14:textId="77777777" w:rsidR="00B644D1" w:rsidRPr="00B644D1" w:rsidRDefault="00B644D1" w:rsidP="00026BA6">
      <w:pPr>
        <w:pStyle w:val="Heading2"/>
        <w:ind w:left="720" w:hanging="720"/>
        <w:rPr>
          <w:color w:val="FF0000"/>
        </w:rPr>
      </w:pPr>
      <w:bookmarkStart w:id="171" w:name="_Toc85885912"/>
      <w:bookmarkStart w:id="172" w:name="_Toc85886408"/>
      <w:bookmarkStart w:id="173" w:name="_Toc85886678"/>
      <w:bookmarkStart w:id="174" w:name="_Toc86328606"/>
      <w:bookmarkStart w:id="175" w:name="_Toc87466366"/>
      <w:r>
        <w:rPr>
          <w:rFonts w:cs="Arial"/>
        </w:rPr>
        <w:t>6.5</w:t>
      </w:r>
      <w:r>
        <w:rPr>
          <w:rFonts w:cs="Arial"/>
        </w:rPr>
        <w:tab/>
      </w:r>
      <w:bookmarkStart w:id="176" w:name="_Hlk85888022"/>
      <w:r w:rsidRPr="00B644D1">
        <w:t>Update: Establishing legal frameworks in the Indian Ocean region in the field of Maritime Safety and Security (MSS) (India)</w:t>
      </w:r>
      <w:bookmarkEnd w:id="171"/>
      <w:bookmarkEnd w:id="172"/>
      <w:bookmarkEnd w:id="173"/>
      <w:bookmarkEnd w:id="174"/>
      <w:bookmarkEnd w:id="175"/>
      <w:bookmarkEnd w:id="176"/>
    </w:p>
    <w:p w14:paraId="366E29F0" w14:textId="77777777" w:rsidR="00B644D1" w:rsidRPr="00B644D1" w:rsidRDefault="00B644D1" w:rsidP="00B644D1">
      <w:pPr>
        <w:suppressAutoHyphens/>
        <w:contextualSpacing/>
        <w:jc w:val="both"/>
        <w:rPr>
          <w:rFonts w:ascii="Arial Narrow" w:hAnsi="Arial Narrow" w:cs="Arial Narrow"/>
          <w:b/>
          <w:bCs/>
          <w:color w:val="FF0000"/>
          <w:sz w:val="24"/>
          <w:szCs w:val="24"/>
        </w:rPr>
      </w:pPr>
    </w:p>
    <w:p w14:paraId="3B4BBD5F" w14:textId="77777777" w:rsidR="00B644D1" w:rsidRPr="00B644D1" w:rsidRDefault="00B644D1" w:rsidP="00B644D1">
      <w:pPr>
        <w:jc w:val="both"/>
        <w:rPr>
          <w:rFonts w:ascii="Arial Narrow" w:eastAsia="Times New Roman" w:hAnsi="Arial Narrow" w:cs="Times New Roman"/>
          <w:i/>
          <w:iCs/>
          <w:sz w:val="24"/>
          <w:szCs w:val="24"/>
          <w:lang w:eastAsia="en-US"/>
        </w:rPr>
      </w:pPr>
      <w:r w:rsidRPr="00B644D1">
        <w:rPr>
          <w:rFonts w:ascii="Arial Narrow" w:eastAsia="Times New Roman" w:hAnsi="Arial Narrow" w:cs="Times New Roman"/>
          <w:i/>
          <w:iCs/>
          <w:sz w:val="24"/>
          <w:szCs w:val="24"/>
          <w:lang w:eastAsia="en-US"/>
        </w:rPr>
        <w:t>The Chair will invite India to update the CSO on the discussion paper for establishing legal frameworks in the Indian Ocean region in the field of MSS.</w:t>
      </w:r>
    </w:p>
    <w:p w14:paraId="63ACAF8A" w14:textId="77777777" w:rsidR="00B644D1" w:rsidRPr="00B644D1" w:rsidRDefault="00B644D1" w:rsidP="00B644D1">
      <w:pPr>
        <w:jc w:val="both"/>
        <w:rPr>
          <w:rFonts w:ascii="Arial Narrow" w:eastAsia="Times New Roman" w:hAnsi="Arial Narrow" w:cs="Times New Roman"/>
          <w:i/>
          <w:iCs/>
          <w:sz w:val="24"/>
          <w:szCs w:val="24"/>
          <w:lang w:eastAsia="en-US"/>
        </w:rPr>
      </w:pPr>
    </w:p>
    <w:p w14:paraId="72D72CA7" w14:textId="77777777" w:rsidR="00B644D1" w:rsidRPr="00B644D1" w:rsidRDefault="00B644D1" w:rsidP="00B644D1">
      <w:pPr>
        <w:jc w:val="both"/>
        <w:rPr>
          <w:rFonts w:ascii="Arial Narrow" w:eastAsia="Times New Roman" w:hAnsi="Arial Narrow" w:cs="Times New Roman"/>
          <w:sz w:val="24"/>
          <w:szCs w:val="24"/>
          <w:lang w:eastAsia="en-US"/>
        </w:rPr>
      </w:pPr>
      <w:r w:rsidRPr="00B644D1">
        <w:rPr>
          <w:rFonts w:ascii="Arial Narrow" w:eastAsia="Times New Roman" w:hAnsi="Arial Narrow" w:cs="Times New Roman"/>
          <w:sz w:val="24"/>
          <w:szCs w:val="24"/>
          <w:lang w:eastAsia="en-US"/>
        </w:rPr>
        <w:t>Member States may recall the update provided by the India during the 11</w:t>
      </w:r>
      <w:r w:rsidRPr="00B644D1">
        <w:rPr>
          <w:rFonts w:ascii="Arial Narrow" w:eastAsia="Times New Roman" w:hAnsi="Arial Narrow" w:cs="Times New Roman"/>
          <w:sz w:val="24"/>
          <w:szCs w:val="24"/>
          <w:vertAlign w:val="superscript"/>
          <w:lang w:eastAsia="en-US"/>
        </w:rPr>
        <w:t>th</w:t>
      </w:r>
      <w:r w:rsidRPr="00B644D1">
        <w:rPr>
          <w:rFonts w:ascii="Arial Narrow" w:eastAsia="Times New Roman" w:hAnsi="Arial Narrow" w:cs="Times New Roman"/>
          <w:sz w:val="24"/>
          <w:szCs w:val="24"/>
          <w:lang w:eastAsia="en-US"/>
        </w:rPr>
        <w:t xml:space="preserve"> Bi-annual CSO Meeting, on the establishment of legal frameworks in the Indian Ocean region in the field of Disaster Risk Management (DRM), and the additional papers on Maritime Safety and Security (MSS), and Fisheries to be submitted to Member States for consideration. The discussion paper submitted by India on MSS was circulated by the Secretariat on 20 July 2021. View and inputs were received from the following Member States: Australia on 06 August 2021, Bangladesh on 22 August 2021, Madagascar on 13 and 17 August 2021, and Mauritius on 05 August 2021. </w:t>
      </w:r>
    </w:p>
    <w:p w14:paraId="43D8F59C" w14:textId="77777777" w:rsidR="00B644D1" w:rsidRPr="00B644D1" w:rsidRDefault="00B644D1" w:rsidP="00B644D1">
      <w:pPr>
        <w:rPr>
          <w:rFonts w:ascii="Times New Roman" w:eastAsia="Times New Roman" w:hAnsi="Times New Roman" w:cs="Times New Roman"/>
          <w:sz w:val="24"/>
          <w:szCs w:val="24"/>
          <w:lang w:eastAsia="en-US"/>
        </w:rPr>
      </w:pPr>
    </w:p>
    <w:p w14:paraId="75532DB9" w14:textId="77777777" w:rsidR="00B644D1" w:rsidRPr="00B644D1" w:rsidRDefault="00B644D1" w:rsidP="00B644D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Arial Narrow"/>
          <w:sz w:val="24"/>
          <w:szCs w:val="24"/>
          <w:lang w:eastAsia="en-US"/>
        </w:rPr>
      </w:pPr>
      <w:r w:rsidRPr="00B644D1">
        <w:rPr>
          <w:rFonts w:ascii="Arial Narrow" w:eastAsia="Times New Roman" w:hAnsi="Arial Narrow" w:cs="Arial Narrow"/>
          <w:i/>
          <w:sz w:val="24"/>
          <w:szCs w:val="24"/>
          <w:lang w:eastAsia="en-US"/>
        </w:rPr>
        <w:t xml:space="preserve">Desired Outcome: </w:t>
      </w:r>
      <w:r w:rsidRPr="00B644D1">
        <w:rPr>
          <w:rFonts w:ascii="Arial Narrow" w:eastAsia="Times New Roman" w:hAnsi="Arial Narrow" w:cs="Arial Narrow"/>
          <w:iCs/>
          <w:sz w:val="24"/>
          <w:szCs w:val="24"/>
          <w:lang w:eastAsia="en-US"/>
        </w:rPr>
        <w:t>The CSO to note the update by India on the discussion paper on the proposal for establishing legal frameworks in the Indian Ocean region on MSS.</w:t>
      </w:r>
    </w:p>
    <w:p w14:paraId="130DFA10" w14:textId="77777777" w:rsidR="00B644D1" w:rsidRPr="00B644D1" w:rsidRDefault="00B644D1" w:rsidP="00B644D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Arial Narrow"/>
          <w:sz w:val="24"/>
          <w:szCs w:val="24"/>
          <w:lang w:eastAsia="en-US"/>
        </w:rPr>
      </w:pPr>
    </w:p>
    <w:p w14:paraId="1A3EE200" w14:textId="77777777" w:rsidR="00B644D1" w:rsidRPr="00B644D1" w:rsidRDefault="00B644D1" w:rsidP="00B644D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Arial Narrow"/>
          <w:sz w:val="24"/>
          <w:szCs w:val="24"/>
          <w:lang w:eastAsia="en-US"/>
        </w:rPr>
      </w:pPr>
      <w:r w:rsidRPr="00B644D1">
        <w:rPr>
          <w:rFonts w:ascii="Arial Narrow" w:eastAsia="Times New Roman" w:hAnsi="Arial Narrow" w:cs="Arial Narrow"/>
          <w:sz w:val="24"/>
          <w:szCs w:val="24"/>
          <w:lang w:eastAsia="en-US"/>
        </w:rPr>
        <w:t xml:space="preserve">The CSO to provide guidance on the way forward on the discussion papers.  </w:t>
      </w:r>
    </w:p>
    <w:p w14:paraId="7970D796" w14:textId="77777777" w:rsidR="00D45899" w:rsidRDefault="00D45899">
      <w:pPr>
        <w:rPr>
          <w:rFonts w:ascii="Arial Narrow" w:hAnsi="Arial Narrow" w:cs="Arial"/>
          <w:b/>
          <w:bCs/>
          <w:sz w:val="24"/>
          <w:szCs w:val="24"/>
        </w:rPr>
      </w:pPr>
    </w:p>
    <w:p w14:paraId="790BA188" w14:textId="77777777" w:rsidR="00B644D1" w:rsidRDefault="00B644D1">
      <w:pPr>
        <w:rPr>
          <w:rFonts w:ascii="Arial Narrow" w:hAnsi="Arial Narrow" w:cs="Arial"/>
          <w:b/>
          <w:bCs/>
          <w:sz w:val="24"/>
          <w:szCs w:val="24"/>
        </w:rPr>
      </w:pPr>
    </w:p>
    <w:p w14:paraId="4E40CAFA" w14:textId="77777777" w:rsidR="00410D90" w:rsidRPr="00410D90" w:rsidRDefault="00410D90" w:rsidP="00026BA6">
      <w:pPr>
        <w:pStyle w:val="Heading1"/>
        <w:rPr>
          <w:i/>
        </w:rPr>
      </w:pPr>
      <w:bookmarkStart w:id="177" w:name="_Toc85885913"/>
      <w:bookmarkStart w:id="178" w:name="_Toc85886409"/>
      <w:bookmarkStart w:id="179" w:name="_Toc85886679"/>
      <w:bookmarkStart w:id="180" w:name="_Toc86328607"/>
      <w:bookmarkStart w:id="181" w:name="_Toc87466367"/>
      <w:r w:rsidRPr="00410D90">
        <w:t>7.</w:t>
      </w:r>
      <w:r w:rsidRPr="00410D90">
        <w:tab/>
        <w:t>TRADE AND INVESTMENT FACILITATION (TIF) –</w:t>
      </w:r>
      <w:r w:rsidRPr="00410D90">
        <w:rPr>
          <w:rFonts w:cs="Arial"/>
          <w:i/>
        </w:rPr>
        <w:t>Coordinating Country</w:t>
      </w:r>
      <w:r w:rsidRPr="00410D90">
        <w:rPr>
          <w:i/>
        </w:rPr>
        <w:t>: Mauritius</w:t>
      </w:r>
      <w:bookmarkEnd w:id="177"/>
      <w:bookmarkEnd w:id="178"/>
      <w:bookmarkEnd w:id="179"/>
      <w:bookmarkEnd w:id="180"/>
      <w:bookmarkEnd w:id="181"/>
    </w:p>
    <w:p w14:paraId="26B7BA4E" w14:textId="77777777" w:rsidR="00410D90" w:rsidRPr="00410D90" w:rsidRDefault="00410D90" w:rsidP="00026BA6">
      <w:pPr>
        <w:pStyle w:val="Heading2"/>
      </w:pPr>
      <w:bookmarkStart w:id="182" w:name="_Toc85885914"/>
      <w:bookmarkStart w:id="183" w:name="_Toc85886410"/>
      <w:bookmarkStart w:id="184" w:name="_Toc85886680"/>
      <w:bookmarkStart w:id="185" w:name="_Toc86328608"/>
      <w:bookmarkStart w:id="186" w:name="_Toc87466368"/>
      <w:r w:rsidRPr="00410D90">
        <w:t>7.1</w:t>
      </w:r>
      <w:r w:rsidRPr="00410D90">
        <w:tab/>
        <w:t>Update: Progress Report on the Work Plan of the WGTI (Mauritius)</w:t>
      </w:r>
      <w:bookmarkEnd w:id="182"/>
      <w:bookmarkEnd w:id="183"/>
      <w:bookmarkEnd w:id="184"/>
      <w:bookmarkEnd w:id="185"/>
      <w:bookmarkEnd w:id="186"/>
    </w:p>
    <w:p w14:paraId="717301DF" w14:textId="77777777" w:rsidR="00410D90" w:rsidRDefault="00410D90" w:rsidP="00410D90">
      <w:pPr>
        <w:suppressAutoHyphens/>
        <w:ind w:left="567" w:hanging="567"/>
        <w:contextualSpacing/>
        <w:jc w:val="both"/>
        <w:rPr>
          <w:rFonts w:ascii="Arial Narrow" w:hAnsi="Arial Narrow" w:cs="Arial Narrow"/>
          <w:sz w:val="24"/>
          <w:szCs w:val="24"/>
        </w:rPr>
      </w:pPr>
    </w:p>
    <w:p w14:paraId="641BC969" w14:textId="77777777" w:rsidR="00410D90" w:rsidRPr="00410D90" w:rsidRDefault="00410D90" w:rsidP="00410D90">
      <w:pPr>
        <w:suppressAutoHyphens/>
        <w:ind w:left="567" w:hanging="567"/>
        <w:jc w:val="both"/>
        <w:rPr>
          <w:rFonts w:ascii="Arial Narrow" w:hAnsi="Arial Narrow" w:cs="Arial Narrow"/>
          <w:i/>
          <w:iCs/>
          <w:sz w:val="24"/>
          <w:szCs w:val="24"/>
          <w:lang w:val="en-US"/>
        </w:rPr>
      </w:pPr>
      <w:r w:rsidRPr="00410D90">
        <w:rPr>
          <w:rFonts w:ascii="Arial Narrow" w:hAnsi="Arial Narrow" w:cs="Arial Narrow"/>
          <w:i/>
          <w:iCs/>
          <w:sz w:val="24"/>
          <w:szCs w:val="24"/>
          <w:lang w:val="en-US"/>
        </w:rPr>
        <w:t>The Chair will invite Mauritius to provide an update on progress implementing the WGTI Work Plan.</w:t>
      </w:r>
    </w:p>
    <w:p w14:paraId="190AB5A9" w14:textId="77777777" w:rsidR="00410D90" w:rsidRPr="00410D90" w:rsidRDefault="00410D90" w:rsidP="00410D90">
      <w:pPr>
        <w:tabs>
          <w:tab w:val="left" w:pos="567"/>
        </w:tabs>
        <w:jc w:val="both"/>
        <w:rPr>
          <w:rFonts w:ascii="Arial Narrow" w:hAnsi="Arial Narrow" w:cs="Arial Narrow"/>
          <w:sz w:val="24"/>
          <w:szCs w:val="24"/>
          <w:lang w:val="en-US"/>
        </w:rPr>
      </w:pPr>
    </w:p>
    <w:p w14:paraId="4AE7D92E" w14:textId="77777777" w:rsidR="00410D90" w:rsidRPr="00410D90" w:rsidRDefault="00410D90" w:rsidP="00410D90">
      <w:pPr>
        <w:tabs>
          <w:tab w:val="left" w:pos="567"/>
        </w:tabs>
        <w:jc w:val="both"/>
        <w:rPr>
          <w:rFonts w:ascii="Arial Narrow" w:hAnsi="Arial Narrow" w:cs="Arial Narrow"/>
          <w:sz w:val="24"/>
          <w:szCs w:val="24"/>
          <w:lang w:val="en-US"/>
        </w:rPr>
      </w:pPr>
      <w:r w:rsidRPr="00410D90">
        <w:rPr>
          <w:rFonts w:ascii="Arial Narrow" w:hAnsi="Arial Narrow" w:cs="Arial Narrow"/>
          <w:sz w:val="24"/>
          <w:szCs w:val="24"/>
          <w:lang w:val="en-US"/>
        </w:rPr>
        <w:t>On 27 May 2021 the Secretariat, on behalf of Mauritius, requested Member States to provide updates to the WGTI Work Plan, for response by 30 June 2021. On 5 July the deadline for responses was extended to 30 July 2021. Responses were received from three Member States (Mauritius, Thailand and Sri Lanka) and forwarded to Mauritius on 25 August 2021.</w:t>
      </w:r>
    </w:p>
    <w:p w14:paraId="3B8389CF" w14:textId="77777777" w:rsidR="00410D90" w:rsidRPr="00410D90" w:rsidRDefault="00410D90" w:rsidP="00410D90">
      <w:pPr>
        <w:tabs>
          <w:tab w:val="left" w:pos="567"/>
        </w:tabs>
        <w:jc w:val="both"/>
        <w:rPr>
          <w:rFonts w:ascii="Arial Narrow" w:hAnsi="Arial Narrow" w:cs="Arial Narrow"/>
          <w:sz w:val="24"/>
          <w:szCs w:val="24"/>
          <w:lang w:val="en-US"/>
        </w:rPr>
      </w:pPr>
    </w:p>
    <w:p w14:paraId="404AAAB5" w14:textId="77777777" w:rsidR="00410D90" w:rsidRPr="00410D90" w:rsidRDefault="00410D90" w:rsidP="00410D90">
      <w:pPr>
        <w:tabs>
          <w:tab w:val="left" w:pos="567"/>
        </w:tabs>
        <w:jc w:val="both"/>
        <w:rPr>
          <w:rFonts w:ascii="Arial Narrow" w:hAnsi="Arial Narrow" w:cs="Arial Narrow"/>
          <w:sz w:val="24"/>
          <w:szCs w:val="24"/>
          <w:lang w:val="en-US"/>
        </w:rPr>
      </w:pPr>
      <w:r w:rsidRPr="00410D90">
        <w:rPr>
          <w:rFonts w:ascii="Arial Narrow" w:hAnsi="Arial Narrow" w:cs="Arial Narrow"/>
          <w:sz w:val="24"/>
          <w:szCs w:val="24"/>
          <w:lang w:val="en-US"/>
        </w:rPr>
        <w:t>Progress made on items within the WGTI Work Plan since the last meeting of the CSO on 15-16 June includes the following:</w:t>
      </w:r>
    </w:p>
    <w:p w14:paraId="0B83B9CC" w14:textId="77777777" w:rsidR="00410D90" w:rsidRPr="00410D90" w:rsidRDefault="00410D90" w:rsidP="006065BD">
      <w:pPr>
        <w:numPr>
          <w:ilvl w:val="0"/>
          <w:numId w:val="14"/>
        </w:numPr>
        <w:tabs>
          <w:tab w:val="left" w:pos="567"/>
        </w:tabs>
        <w:spacing w:after="160" w:line="259" w:lineRule="auto"/>
        <w:ind w:left="560" w:hanging="203"/>
        <w:contextualSpacing/>
        <w:jc w:val="both"/>
        <w:rPr>
          <w:rFonts w:ascii="Arial Narrow" w:hAnsi="Arial Narrow" w:cs="Arial Narrow"/>
          <w:sz w:val="24"/>
          <w:szCs w:val="24"/>
          <w:lang w:eastAsia="en-US"/>
        </w:rPr>
      </w:pPr>
      <w:r w:rsidRPr="00410D90">
        <w:rPr>
          <w:rFonts w:ascii="Arial Narrow" w:hAnsi="Arial Narrow" w:cs="Arial Narrow"/>
          <w:sz w:val="24"/>
          <w:szCs w:val="24"/>
          <w:u w:val="single"/>
        </w:rPr>
        <w:t>Support implementation of the WTO Trade Facilitation Agreement (TFA)</w:t>
      </w:r>
      <w:r w:rsidRPr="00410D90">
        <w:rPr>
          <w:rFonts w:ascii="Arial Narrow" w:hAnsi="Arial Narrow" w:cs="Arial Narrow"/>
          <w:sz w:val="24"/>
          <w:szCs w:val="24"/>
        </w:rPr>
        <w:t xml:space="preserve"> (Item 1): </w:t>
      </w:r>
      <w:r w:rsidRPr="00410D90">
        <w:rPr>
          <w:rFonts w:ascii="Arial Narrow" w:hAnsi="Arial Narrow" w:cs="Arial Narrow"/>
          <w:sz w:val="24"/>
          <w:szCs w:val="24"/>
          <w:lang w:val="en-US"/>
        </w:rPr>
        <w:t xml:space="preserve">Mauritius continued internal consultations on WTO TFA technical support. This is further to the Concept Note circulated by Mauritius </w:t>
      </w:r>
      <w:r w:rsidRPr="00410D90">
        <w:rPr>
          <w:rFonts w:ascii="Arial Narrow" w:hAnsi="Arial Narrow" w:cs="Arial Narrow"/>
          <w:sz w:val="24"/>
          <w:szCs w:val="24"/>
        </w:rPr>
        <w:t>on 8 December 2020 for inputs by 5 February 2021</w:t>
      </w:r>
      <w:r w:rsidRPr="00410D90">
        <w:rPr>
          <w:rFonts w:ascii="Arial Narrow" w:hAnsi="Arial Narrow" w:cs="Arial Narrow"/>
          <w:sz w:val="24"/>
          <w:szCs w:val="24"/>
          <w:lang w:val="en-US"/>
        </w:rPr>
        <w:t>, to which three Member States responded</w:t>
      </w:r>
      <w:r w:rsidRPr="00410D90">
        <w:rPr>
          <w:rFonts w:ascii="Arial Narrow" w:hAnsi="Arial Narrow" w:cs="Arial Narrow"/>
          <w:sz w:val="24"/>
          <w:szCs w:val="24"/>
        </w:rPr>
        <w:t xml:space="preserve"> Maldives (requested assistance), Madagascar (requested assistance) and Singapore (nil return).</w:t>
      </w:r>
    </w:p>
    <w:p w14:paraId="577B8AFE" w14:textId="2D9E01E8" w:rsidR="00410D90" w:rsidRPr="00410D90" w:rsidRDefault="00410D90" w:rsidP="006065BD">
      <w:pPr>
        <w:numPr>
          <w:ilvl w:val="0"/>
          <w:numId w:val="14"/>
        </w:numPr>
        <w:tabs>
          <w:tab w:val="left" w:pos="567"/>
        </w:tabs>
        <w:spacing w:after="160" w:line="259" w:lineRule="auto"/>
        <w:ind w:left="560" w:hanging="203"/>
        <w:contextualSpacing/>
        <w:jc w:val="both"/>
        <w:rPr>
          <w:rFonts w:ascii="Arial Narrow" w:hAnsi="Arial Narrow" w:cs="Arial Narrow"/>
          <w:sz w:val="24"/>
          <w:szCs w:val="24"/>
          <w:lang w:val="en-US"/>
        </w:rPr>
      </w:pPr>
      <w:r w:rsidRPr="00410D90">
        <w:rPr>
          <w:rFonts w:ascii="Arial Narrow" w:hAnsi="Arial Narrow" w:cs="Arial Narrow"/>
          <w:sz w:val="24"/>
          <w:szCs w:val="24"/>
          <w:u w:val="single"/>
          <w:lang w:val="en-US"/>
        </w:rPr>
        <w:t>Identify and reduce Non-Tariff Barriers (NTBs)</w:t>
      </w:r>
      <w:r w:rsidRPr="00410D90">
        <w:rPr>
          <w:rFonts w:ascii="Arial Narrow" w:hAnsi="Arial Narrow" w:cs="Arial Narrow"/>
          <w:sz w:val="24"/>
          <w:szCs w:val="24"/>
          <w:lang w:val="en-US"/>
        </w:rPr>
        <w:t xml:space="preserve"> (Item 2): On behalf of Mauritius, the Secretariat is currently seeking updates from Indonesia (on potential inclusion of an NTB portal in the IORA Trade Repository website) and Australia (on next steps for lessons sharing exercise on national approaches to NTBs). This is further to the Concept Note circulated on 24 November 2020 for inputs by 22 January 2021, extended to 5 February 2021, to which Australia and Singapore responded.</w:t>
      </w:r>
      <w:r w:rsidR="000237FE">
        <w:rPr>
          <w:rFonts w:ascii="Arial Narrow" w:hAnsi="Arial Narrow" w:cs="Arial Narrow"/>
          <w:sz w:val="24"/>
          <w:szCs w:val="24"/>
          <w:lang w:val="en-US"/>
        </w:rPr>
        <w:t xml:space="preserve"> The Secretariat sent the request to Indonesia </w:t>
      </w:r>
      <w:r w:rsidR="000237FE" w:rsidRPr="000237FE">
        <w:rPr>
          <w:rFonts w:ascii="Arial Narrow" w:hAnsi="Arial Narrow" w:cs="Arial Narrow"/>
          <w:sz w:val="24"/>
          <w:szCs w:val="24"/>
          <w:lang w:val="en-US"/>
        </w:rPr>
        <w:t xml:space="preserve">to submit a template for Member States to submit data in order to populate the Trade Repository. </w:t>
      </w:r>
      <w:r w:rsidR="000237FE" w:rsidRPr="000237FE">
        <w:rPr>
          <w:rFonts w:ascii="Arial Narrow" w:hAnsi="Arial Narrow"/>
          <w:sz w:val="24"/>
          <w:szCs w:val="24"/>
          <w:lang w:val="en-US"/>
        </w:rPr>
        <w:t xml:space="preserve">The template will ensure </w:t>
      </w:r>
      <w:proofErr w:type="spellStart"/>
      <w:r w:rsidR="000237FE" w:rsidRPr="000237FE">
        <w:rPr>
          <w:rFonts w:ascii="Arial Narrow" w:hAnsi="Arial Narrow"/>
          <w:sz w:val="24"/>
          <w:szCs w:val="24"/>
          <w:lang w:val="en-US"/>
        </w:rPr>
        <w:t>harmonisation</w:t>
      </w:r>
      <w:proofErr w:type="spellEnd"/>
      <w:r w:rsidR="000237FE" w:rsidRPr="000237FE">
        <w:rPr>
          <w:rFonts w:ascii="Arial Narrow" w:hAnsi="Arial Narrow"/>
          <w:sz w:val="24"/>
          <w:szCs w:val="24"/>
          <w:lang w:val="en-US"/>
        </w:rPr>
        <w:t xml:space="preserve"> in the type of information which will be uploaded on the Trade Repository website.</w:t>
      </w:r>
    </w:p>
    <w:p w14:paraId="399021D8" w14:textId="77777777" w:rsidR="00410D90" w:rsidRPr="00410D90" w:rsidRDefault="00410D90" w:rsidP="006065BD">
      <w:pPr>
        <w:numPr>
          <w:ilvl w:val="0"/>
          <w:numId w:val="14"/>
        </w:numPr>
        <w:tabs>
          <w:tab w:val="left" w:pos="567"/>
        </w:tabs>
        <w:spacing w:after="160" w:line="259" w:lineRule="auto"/>
        <w:ind w:left="560" w:hanging="203"/>
        <w:contextualSpacing/>
        <w:jc w:val="both"/>
        <w:rPr>
          <w:rFonts w:ascii="Arial Narrow" w:hAnsi="Arial Narrow" w:cs="Arial Narrow"/>
          <w:sz w:val="24"/>
          <w:szCs w:val="24"/>
          <w:lang w:val="en-US"/>
        </w:rPr>
      </w:pPr>
      <w:r w:rsidRPr="00410D90">
        <w:rPr>
          <w:rFonts w:ascii="Arial Narrow" w:hAnsi="Arial Narrow" w:cs="Arial Narrow"/>
          <w:sz w:val="24"/>
          <w:szCs w:val="24"/>
          <w:u w:val="single"/>
          <w:lang w:val="en-US"/>
        </w:rPr>
        <w:t>Facilitate movement of businesspeople</w:t>
      </w:r>
      <w:r w:rsidRPr="00410D90">
        <w:rPr>
          <w:rFonts w:ascii="Arial Narrow" w:hAnsi="Arial Narrow" w:cs="Arial Narrow"/>
          <w:sz w:val="24"/>
          <w:szCs w:val="24"/>
          <w:lang w:val="en-US"/>
        </w:rPr>
        <w:t xml:space="preserve"> (Item 3): On behalf of Mauritius, on 25 August 2021 the Secretariat requested an update from Australia on next steps on an exercise to collate information from Member States on their experience facilitating the movement of businesspeople.</w:t>
      </w:r>
    </w:p>
    <w:p w14:paraId="696F20B3" w14:textId="77777777" w:rsidR="00410D90" w:rsidRPr="00410D90" w:rsidRDefault="00410D90" w:rsidP="006065BD">
      <w:pPr>
        <w:numPr>
          <w:ilvl w:val="0"/>
          <w:numId w:val="14"/>
        </w:numPr>
        <w:tabs>
          <w:tab w:val="left" w:pos="567"/>
        </w:tabs>
        <w:spacing w:after="160" w:line="259" w:lineRule="auto"/>
        <w:ind w:left="560" w:hanging="203"/>
        <w:contextualSpacing/>
        <w:jc w:val="both"/>
        <w:rPr>
          <w:rFonts w:ascii="Arial Narrow" w:hAnsi="Arial Narrow" w:cs="Arial Narrow"/>
          <w:sz w:val="24"/>
          <w:szCs w:val="24"/>
          <w:lang w:val="en-US"/>
        </w:rPr>
      </w:pPr>
      <w:r w:rsidRPr="00410D90">
        <w:rPr>
          <w:rFonts w:ascii="Arial Narrow" w:hAnsi="Arial Narrow" w:cs="Arial Narrow"/>
          <w:sz w:val="24"/>
          <w:szCs w:val="24"/>
          <w:u w:val="single"/>
          <w:lang w:val="en-US"/>
        </w:rPr>
        <w:t>Share lessons on improving the business environment</w:t>
      </w:r>
      <w:r w:rsidRPr="00410D90">
        <w:rPr>
          <w:rFonts w:ascii="Arial Narrow" w:hAnsi="Arial Narrow" w:cs="Arial Narrow"/>
          <w:sz w:val="24"/>
          <w:szCs w:val="24"/>
          <w:lang w:val="en-US"/>
        </w:rPr>
        <w:t xml:space="preserve"> (Item 3a): The Secretariat prepared a draft Concept Note and matrix for Member States and Dialogue Partners to indicate willingness to share expertise in improving Ease of Doing Business Rankings, shared with Mauritius on 23 April 2021. Mauritius advised that internal consultations on the draft Concept Note were continuing.</w:t>
      </w:r>
    </w:p>
    <w:p w14:paraId="67466CEF" w14:textId="77777777" w:rsidR="00410D90" w:rsidRPr="00410D90" w:rsidRDefault="00410D90" w:rsidP="006065BD">
      <w:pPr>
        <w:numPr>
          <w:ilvl w:val="0"/>
          <w:numId w:val="14"/>
        </w:numPr>
        <w:tabs>
          <w:tab w:val="left" w:pos="567"/>
        </w:tabs>
        <w:spacing w:after="160" w:line="259" w:lineRule="auto"/>
        <w:ind w:left="560" w:hanging="203"/>
        <w:contextualSpacing/>
        <w:jc w:val="both"/>
        <w:rPr>
          <w:rFonts w:ascii="Arial Narrow" w:hAnsi="Arial Narrow" w:cs="Arial Narrow"/>
          <w:sz w:val="24"/>
          <w:szCs w:val="24"/>
          <w:lang w:val="en-US"/>
        </w:rPr>
      </w:pPr>
      <w:r w:rsidRPr="00410D90">
        <w:rPr>
          <w:rFonts w:ascii="Arial Narrow" w:hAnsi="Arial Narrow" w:cs="Arial Narrow"/>
          <w:sz w:val="24"/>
          <w:szCs w:val="24"/>
          <w:u w:val="single"/>
          <w:lang w:val="en-US"/>
        </w:rPr>
        <w:t>Promote Small and Medium Enterprises (SMEs)</w:t>
      </w:r>
      <w:r w:rsidRPr="00410D90">
        <w:rPr>
          <w:rFonts w:ascii="Arial Narrow" w:hAnsi="Arial Narrow" w:cs="Arial Narrow"/>
          <w:sz w:val="24"/>
          <w:szCs w:val="24"/>
          <w:lang w:val="en-US"/>
        </w:rPr>
        <w:t xml:space="preserve"> (Item 4): Mauritius advised it conducted internal consultations on activities to support implementation of the IORA SME MOU in early 2021.  The Secretariat notes that the IORA-UN Women partnership (2017-21) included capacity building for women entrepreneurs in line with this item and the SME MOU.</w:t>
      </w:r>
    </w:p>
    <w:p w14:paraId="13CDFAF9" w14:textId="77777777" w:rsidR="00410D90" w:rsidRPr="00410D90" w:rsidRDefault="00410D90" w:rsidP="006065BD">
      <w:pPr>
        <w:numPr>
          <w:ilvl w:val="0"/>
          <w:numId w:val="14"/>
        </w:numPr>
        <w:tabs>
          <w:tab w:val="left" w:pos="567"/>
        </w:tabs>
        <w:spacing w:after="160" w:line="259" w:lineRule="auto"/>
        <w:ind w:left="560" w:hanging="203"/>
        <w:contextualSpacing/>
        <w:jc w:val="both"/>
        <w:rPr>
          <w:rFonts w:ascii="Arial Narrow" w:hAnsi="Arial Narrow" w:cs="Arial Narrow"/>
          <w:sz w:val="24"/>
          <w:szCs w:val="24"/>
          <w:lang w:val="en-US"/>
        </w:rPr>
      </w:pPr>
      <w:r w:rsidRPr="00410D90">
        <w:rPr>
          <w:rFonts w:ascii="Arial Narrow" w:hAnsi="Arial Narrow" w:cs="Arial Narrow"/>
          <w:sz w:val="24"/>
          <w:szCs w:val="24"/>
          <w:u w:val="single"/>
          <w:lang w:val="en-US"/>
        </w:rPr>
        <w:t>Conduct a study on key maritime infrastructure bottlenecks</w:t>
      </w:r>
      <w:r w:rsidRPr="00410D90">
        <w:rPr>
          <w:rFonts w:ascii="Arial Narrow" w:hAnsi="Arial Narrow" w:cs="Arial Narrow"/>
          <w:sz w:val="24"/>
          <w:szCs w:val="24"/>
          <w:lang w:val="en-US"/>
        </w:rPr>
        <w:t xml:space="preserve"> (Item 7): Sri Lanka advised the proposed study, to be led by the Lakshman Kadirgamar Institute of International Relations and Strategic Studies (LKIIRSS), has been deferred to 2022 due to the prevailing COVID-19 situation.</w:t>
      </w:r>
    </w:p>
    <w:p w14:paraId="6021D661" w14:textId="77777777" w:rsidR="00410D90" w:rsidRPr="00410D90" w:rsidRDefault="00410D90" w:rsidP="006065BD">
      <w:pPr>
        <w:numPr>
          <w:ilvl w:val="0"/>
          <w:numId w:val="14"/>
        </w:numPr>
        <w:tabs>
          <w:tab w:val="left" w:pos="567"/>
        </w:tabs>
        <w:spacing w:after="160" w:line="259" w:lineRule="auto"/>
        <w:ind w:left="560" w:hanging="203"/>
        <w:contextualSpacing/>
        <w:jc w:val="both"/>
        <w:rPr>
          <w:rFonts w:ascii="Arial Narrow" w:hAnsi="Arial Narrow" w:cs="Arial Narrow"/>
          <w:sz w:val="24"/>
          <w:szCs w:val="24"/>
          <w:lang w:val="en-US"/>
        </w:rPr>
      </w:pPr>
      <w:r w:rsidRPr="00410D90">
        <w:rPr>
          <w:rFonts w:ascii="Arial Narrow" w:hAnsi="Arial Narrow" w:cs="Arial Narrow"/>
          <w:sz w:val="24"/>
          <w:szCs w:val="24"/>
          <w:u w:val="single"/>
          <w:lang w:val="en-US"/>
        </w:rPr>
        <w:t>Population of IORA Trade Repository website</w:t>
      </w:r>
      <w:r w:rsidRPr="00410D90">
        <w:rPr>
          <w:rFonts w:ascii="Arial Narrow" w:hAnsi="Arial Narrow" w:cs="Arial Narrow"/>
          <w:sz w:val="24"/>
          <w:szCs w:val="24"/>
          <w:lang w:val="en-US"/>
        </w:rPr>
        <w:t xml:space="preserve"> (Item 9): At the CSO on 15-16 December 2020 Indonesia announced it would lead a process to populate the IORA Trade Repository website. On behalf of Mauritius the Secretariat requested advice on next steps from Indonesia, including by Note Verbale on 26 May 2021 and 26 August 2021.</w:t>
      </w:r>
    </w:p>
    <w:p w14:paraId="0D2A42B9" w14:textId="77777777" w:rsidR="00410D90" w:rsidRPr="00410D90" w:rsidRDefault="00410D90" w:rsidP="006065BD">
      <w:pPr>
        <w:numPr>
          <w:ilvl w:val="0"/>
          <w:numId w:val="14"/>
        </w:numPr>
        <w:tabs>
          <w:tab w:val="left" w:pos="567"/>
        </w:tabs>
        <w:spacing w:after="160" w:line="259" w:lineRule="auto"/>
        <w:ind w:left="560" w:hanging="203"/>
        <w:contextualSpacing/>
        <w:jc w:val="both"/>
        <w:rPr>
          <w:rFonts w:ascii="Arial Narrow" w:hAnsi="Arial Narrow" w:cs="Arial Narrow"/>
          <w:sz w:val="24"/>
          <w:szCs w:val="24"/>
          <w:lang w:val="en-US"/>
        </w:rPr>
      </w:pPr>
      <w:r w:rsidRPr="00410D90">
        <w:rPr>
          <w:rFonts w:ascii="Arial Narrow" w:hAnsi="Arial Narrow" w:cs="Arial Narrow"/>
          <w:sz w:val="24"/>
          <w:szCs w:val="24"/>
          <w:u w:val="single"/>
          <w:lang w:val="en-US"/>
        </w:rPr>
        <w:t>Network of Trade and Investment Promotion Agencies</w:t>
      </w:r>
      <w:r w:rsidRPr="00410D90">
        <w:rPr>
          <w:rFonts w:ascii="Arial Narrow" w:hAnsi="Arial Narrow" w:cs="Arial Narrow"/>
          <w:sz w:val="24"/>
          <w:szCs w:val="24"/>
          <w:lang w:val="en-US"/>
        </w:rPr>
        <w:t xml:space="preserve"> (Items 9 and 11): Mauritius circulated a draft MOU between Trade and Investment Promotion Agencies to Member States on 26 May 2021 for responses by 30 July 2021. One response was received from Sri Lanka on 23 August 2021, and sent to </w:t>
      </w:r>
      <w:r w:rsidRPr="00410D90">
        <w:rPr>
          <w:rFonts w:ascii="Arial Narrow" w:hAnsi="Arial Narrow" w:cs="Arial Narrow"/>
          <w:sz w:val="24"/>
          <w:szCs w:val="24"/>
          <w:lang w:val="en-US"/>
        </w:rPr>
        <w:lastRenderedPageBreak/>
        <w:t>Mauritius on 25 August 2021. This follows earlier consultations among the TIF Cluster Group in 2020 (responses were received from Australia, India, Singapore and South Africa).</w:t>
      </w:r>
    </w:p>
    <w:p w14:paraId="294E73DF" w14:textId="77777777" w:rsidR="00410D90" w:rsidRPr="00410D90" w:rsidRDefault="00410D90" w:rsidP="006065BD">
      <w:pPr>
        <w:numPr>
          <w:ilvl w:val="0"/>
          <w:numId w:val="14"/>
        </w:numPr>
        <w:tabs>
          <w:tab w:val="left" w:pos="567"/>
        </w:tabs>
        <w:spacing w:after="160" w:line="259" w:lineRule="auto"/>
        <w:ind w:left="560" w:hanging="203"/>
        <w:contextualSpacing/>
        <w:jc w:val="both"/>
        <w:rPr>
          <w:rFonts w:ascii="Arial Narrow" w:hAnsi="Arial Narrow" w:cs="Arial Narrow"/>
          <w:sz w:val="24"/>
          <w:szCs w:val="24"/>
          <w:lang w:val="en-US"/>
        </w:rPr>
      </w:pPr>
      <w:r w:rsidRPr="00410D90">
        <w:rPr>
          <w:rFonts w:ascii="Arial Narrow" w:hAnsi="Arial Narrow" w:cs="Arial Narrow"/>
          <w:sz w:val="24"/>
          <w:szCs w:val="24"/>
          <w:u w:val="single"/>
          <w:lang w:val="en-US"/>
        </w:rPr>
        <w:t>IORA presence at the World Expo 2020, Dubai</w:t>
      </w:r>
      <w:r w:rsidRPr="00410D90">
        <w:rPr>
          <w:rFonts w:ascii="Arial Narrow" w:hAnsi="Arial Narrow" w:cs="Arial Narrow"/>
          <w:sz w:val="24"/>
          <w:szCs w:val="24"/>
          <w:lang w:val="en-US"/>
        </w:rPr>
        <w:t xml:space="preserve"> (Item 10): On 24 September 2021 Mauritius requested an update from the Secretariat on IORA’s presence at the World Expo. The Secretariat responded that no information had been provided by the Member States on this item, though Italy has raised the possibility of a potential IORA-Italy collaborative event during Water Week at the World Expo in a meeting with the Secretariat on 17 June 2021, and Italy had indicated it would send a Concept Note on the subject.</w:t>
      </w:r>
    </w:p>
    <w:p w14:paraId="41C0027C" w14:textId="238FCB95" w:rsidR="00410D90" w:rsidRPr="00410D90" w:rsidRDefault="00410D90" w:rsidP="006065BD">
      <w:pPr>
        <w:numPr>
          <w:ilvl w:val="0"/>
          <w:numId w:val="14"/>
        </w:numPr>
        <w:tabs>
          <w:tab w:val="left" w:pos="567"/>
        </w:tabs>
        <w:spacing w:after="160" w:line="259" w:lineRule="auto"/>
        <w:ind w:left="560" w:hanging="203"/>
        <w:contextualSpacing/>
        <w:jc w:val="both"/>
        <w:rPr>
          <w:rFonts w:ascii="Arial Narrow" w:hAnsi="Arial Narrow" w:cs="Arial Narrow"/>
          <w:sz w:val="24"/>
          <w:szCs w:val="24"/>
          <w:lang w:val="en-US"/>
        </w:rPr>
      </w:pPr>
      <w:r w:rsidRPr="00410D90">
        <w:rPr>
          <w:rFonts w:ascii="Arial Narrow" w:hAnsi="Arial Narrow" w:cs="Arial Narrow"/>
          <w:sz w:val="24"/>
          <w:szCs w:val="24"/>
          <w:u w:val="single"/>
          <w:lang w:val="en-US"/>
        </w:rPr>
        <w:t>Regional study on investment flows</w:t>
      </w:r>
      <w:r w:rsidRPr="00410D90">
        <w:rPr>
          <w:rFonts w:ascii="Arial Narrow" w:hAnsi="Arial Narrow" w:cs="Arial Narrow"/>
          <w:sz w:val="24"/>
          <w:szCs w:val="24"/>
          <w:lang w:val="en-US"/>
        </w:rPr>
        <w:t xml:space="preserve"> (Item 11): Mauritius circulated draft Terms of Reference for a study on investment regimes in the region to all Member States on 7 July 2021 for responses by 13 August 2021. Three responses were received from Indonesia, Iran and Thailand, and sent to Mauritius on 25 August 2021. The Secretariat approached the UK seeking support for this initiative but was advised this is not possible at this time (refer agenda item </w:t>
      </w:r>
      <w:r w:rsidR="009707BA">
        <w:rPr>
          <w:rFonts w:ascii="Arial Narrow" w:hAnsi="Arial Narrow" w:cs="Arial Narrow"/>
          <w:sz w:val="24"/>
          <w:szCs w:val="24"/>
          <w:lang w:val="en-US"/>
        </w:rPr>
        <w:t>5.2</w:t>
      </w:r>
      <w:r w:rsidRPr="00410D90">
        <w:rPr>
          <w:rFonts w:ascii="Arial Narrow" w:hAnsi="Arial Narrow" w:cs="Arial Narrow"/>
          <w:sz w:val="24"/>
          <w:szCs w:val="24"/>
          <w:lang w:val="en-US"/>
        </w:rPr>
        <w:t xml:space="preserve"> on Dialogue Partner updates).</w:t>
      </w:r>
    </w:p>
    <w:p w14:paraId="7E2C2C08" w14:textId="38D73E7E" w:rsidR="00410D90" w:rsidRPr="00410D90" w:rsidRDefault="00410D90" w:rsidP="006065BD">
      <w:pPr>
        <w:numPr>
          <w:ilvl w:val="0"/>
          <w:numId w:val="14"/>
        </w:numPr>
        <w:tabs>
          <w:tab w:val="left" w:pos="567"/>
        </w:tabs>
        <w:spacing w:after="160" w:line="259" w:lineRule="auto"/>
        <w:ind w:left="560" w:hanging="203"/>
        <w:contextualSpacing/>
        <w:jc w:val="both"/>
        <w:rPr>
          <w:rFonts w:ascii="Arial Narrow" w:hAnsi="Arial Narrow" w:cs="Arial Narrow"/>
          <w:sz w:val="24"/>
          <w:szCs w:val="24"/>
          <w:lang w:val="en-US"/>
        </w:rPr>
      </w:pPr>
      <w:r w:rsidRPr="00410D90">
        <w:rPr>
          <w:rFonts w:ascii="Arial Narrow" w:hAnsi="Arial Narrow" w:cs="Arial Narrow"/>
          <w:sz w:val="24"/>
          <w:szCs w:val="24"/>
          <w:u w:val="single"/>
          <w:lang w:val="en-US"/>
        </w:rPr>
        <w:t>Promote tools to support WEE</w:t>
      </w:r>
      <w:r w:rsidRPr="00410D90">
        <w:rPr>
          <w:rFonts w:ascii="Arial Narrow" w:hAnsi="Arial Narrow" w:cs="Arial Narrow"/>
          <w:sz w:val="24"/>
          <w:szCs w:val="24"/>
          <w:lang w:val="en-US"/>
        </w:rPr>
        <w:t xml:space="preserve"> (Item 12): The IORA-UN Women partnership has successfully concluded, delivering activities in line with this Work Plan item (refer agenda item 12.3 for details) including 13 webinars, 2 online trainings, 2 research reports and one infographic. The IORA Women’s Economic Symposium on 8-9 September 2021 delivered further tangible benefits for women entrepreneurs, co-hosted by Australia and the USA (refer agenda items </w:t>
      </w:r>
      <w:r w:rsidR="009707BA">
        <w:rPr>
          <w:rFonts w:ascii="Arial Narrow" w:hAnsi="Arial Narrow" w:cs="Arial Narrow"/>
          <w:sz w:val="24"/>
          <w:szCs w:val="24"/>
          <w:lang w:val="en-US"/>
        </w:rPr>
        <w:t>5.2</w:t>
      </w:r>
      <w:r w:rsidRPr="00410D90">
        <w:rPr>
          <w:rFonts w:ascii="Arial Narrow" w:hAnsi="Arial Narrow" w:cs="Arial Narrow"/>
          <w:sz w:val="24"/>
          <w:szCs w:val="24"/>
          <w:lang w:val="en-US"/>
        </w:rPr>
        <w:t xml:space="preserve"> and </w:t>
      </w:r>
      <w:r w:rsidR="009707BA" w:rsidRPr="00410D90">
        <w:rPr>
          <w:rFonts w:ascii="Arial Narrow" w:hAnsi="Arial Narrow" w:cs="Arial Narrow"/>
          <w:sz w:val="24"/>
          <w:szCs w:val="24"/>
          <w:lang w:val="en-US"/>
        </w:rPr>
        <w:t>1</w:t>
      </w:r>
      <w:r w:rsidR="009707BA">
        <w:rPr>
          <w:rFonts w:ascii="Arial Narrow" w:hAnsi="Arial Narrow" w:cs="Arial Narrow"/>
          <w:sz w:val="24"/>
          <w:szCs w:val="24"/>
          <w:lang w:val="en-US"/>
        </w:rPr>
        <w:t>3</w:t>
      </w:r>
      <w:r w:rsidRPr="00410D90">
        <w:rPr>
          <w:rFonts w:ascii="Arial Narrow" w:hAnsi="Arial Narrow" w:cs="Arial Narrow"/>
          <w:sz w:val="24"/>
          <w:szCs w:val="24"/>
          <w:lang w:val="en-US"/>
        </w:rPr>
        <w:t>.4).</w:t>
      </w:r>
    </w:p>
    <w:p w14:paraId="7FA218B4" w14:textId="77777777" w:rsidR="00410D90" w:rsidRPr="00410D90" w:rsidRDefault="00410D90" w:rsidP="006065BD">
      <w:pPr>
        <w:numPr>
          <w:ilvl w:val="0"/>
          <w:numId w:val="14"/>
        </w:numPr>
        <w:tabs>
          <w:tab w:val="left" w:pos="567"/>
        </w:tabs>
        <w:spacing w:after="160" w:line="259" w:lineRule="auto"/>
        <w:ind w:left="560" w:hanging="203"/>
        <w:contextualSpacing/>
        <w:jc w:val="both"/>
        <w:rPr>
          <w:rFonts w:ascii="Arial Narrow" w:hAnsi="Arial Narrow" w:cs="Arial Narrow"/>
          <w:sz w:val="24"/>
          <w:szCs w:val="24"/>
          <w:lang w:val="en-US"/>
        </w:rPr>
      </w:pPr>
      <w:r w:rsidRPr="00410D90">
        <w:rPr>
          <w:rFonts w:ascii="Arial Narrow" w:hAnsi="Arial Narrow" w:cs="Arial Narrow"/>
          <w:sz w:val="24"/>
          <w:szCs w:val="24"/>
          <w:u w:val="single"/>
          <w:lang w:val="en-US"/>
        </w:rPr>
        <w:t>Greater public-private dialogue</w:t>
      </w:r>
      <w:r w:rsidRPr="00410D90">
        <w:rPr>
          <w:rFonts w:ascii="Arial Narrow" w:hAnsi="Arial Narrow" w:cs="Arial Narrow"/>
          <w:sz w:val="24"/>
          <w:szCs w:val="24"/>
          <w:lang w:val="en-US"/>
        </w:rPr>
        <w:t xml:space="preserve"> (Item 13): IORBF delegates have been engaged in delivery of IORA-UN Women activities, as well as the IORA Women’s Economic Symposium to be held on 8-9 September 2021. The incoming IORBF Chair (Bangladesh) was briefed on IORA and the WGTI at an introductory meeting on 4 August 2021 (see agenda item 6.3).</w:t>
      </w:r>
    </w:p>
    <w:p w14:paraId="089A9D84" w14:textId="34853147" w:rsidR="00410D90" w:rsidRPr="00410D90" w:rsidRDefault="00410D90" w:rsidP="006065BD">
      <w:pPr>
        <w:numPr>
          <w:ilvl w:val="0"/>
          <w:numId w:val="14"/>
        </w:numPr>
        <w:tabs>
          <w:tab w:val="left" w:pos="567"/>
        </w:tabs>
        <w:spacing w:after="160" w:line="259" w:lineRule="auto"/>
        <w:ind w:left="560" w:hanging="203"/>
        <w:contextualSpacing/>
        <w:jc w:val="both"/>
        <w:rPr>
          <w:rFonts w:ascii="Arial Narrow" w:hAnsi="Arial Narrow" w:cs="Arial Narrow"/>
          <w:sz w:val="24"/>
          <w:szCs w:val="24"/>
          <w:lang w:val="en-US"/>
        </w:rPr>
      </w:pPr>
      <w:r w:rsidRPr="00410D90">
        <w:rPr>
          <w:rFonts w:ascii="Arial Narrow" w:hAnsi="Arial Narrow" w:cs="Arial Narrow"/>
          <w:sz w:val="24"/>
          <w:szCs w:val="24"/>
          <w:u w:val="single"/>
          <w:lang w:val="en-US"/>
        </w:rPr>
        <w:t>Strengthen dispute resolution mechanisms in the Indian Ocean</w:t>
      </w:r>
      <w:r w:rsidRPr="00410D90">
        <w:rPr>
          <w:rFonts w:ascii="Arial Narrow" w:hAnsi="Arial Narrow" w:cs="Arial Narrow"/>
          <w:sz w:val="24"/>
          <w:szCs w:val="24"/>
          <w:lang w:val="en-US"/>
        </w:rPr>
        <w:t xml:space="preserve"> (Item 15): See below, agenda item </w:t>
      </w:r>
      <w:r w:rsidR="009707BA">
        <w:rPr>
          <w:rFonts w:ascii="Arial Narrow" w:hAnsi="Arial Narrow" w:cs="Arial Narrow"/>
          <w:sz w:val="24"/>
          <w:szCs w:val="24"/>
          <w:lang w:val="en-US"/>
        </w:rPr>
        <w:t>16.2.1</w:t>
      </w:r>
      <w:r w:rsidRPr="00410D90">
        <w:rPr>
          <w:rFonts w:ascii="Arial Narrow" w:hAnsi="Arial Narrow" w:cs="Arial Narrow"/>
          <w:sz w:val="24"/>
          <w:szCs w:val="24"/>
          <w:lang w:val="en-US"/>
        </w:rPr>
        <w:t>.</w:t>
      </w:r>
    </w:p>
    <w:p w14:paraId="2E9988A0" w14:textId="77777777" w:rsidR="00410D90" w:rsidRPr="00410D90" w:rsidRDefault="00410D90" w:rsidP="00410D90">
      <w:pPr>
        <w:suppressAutoHyphens/>
        <w:ind w:left="567" w:hanging="567"/>
        <w:jc w:val="both"/>
        <w:rPr>
          <w:rFonts w:ascii="Arial Narrow" w:hAnsi="Arial Narrow" w:cs="Arial Narrow"/>
          <w:sz w:val="24"/>
          <w:szCs w:val="24"/>
          <w:lang w:val="en-US"/>
        </w:rPr>
      </w:pPr>
    </w:p>
    <w:p w14:paraId="531B3A64" w14:textId="77777777" w:rsidR="00410D90" w:rsidRPr="00410D90" w:rsidRDefault="00410D90" w:rsidP="00410D90">
      <w:pPr>
        <w:tabs>
          <w:tab w:val="left" w:pos="567"/>
        </w:tabs>
        <w:jc w:val="both"/>
        <w:rPr>
          <w:rFonts w:ascii="Arial Narrow" w:hAnsi="Arial Narrow" w:cs="Arial Narrow"/>
          <w:sz w:val="24"/>
          <w:szCs w:val="24"/>
          <w:lang w:val="en-US"/>
        </w:rPr>
      </w:pPr>
      <w:r w:rsidRPr="00410D90">
        <w:rPr>
          <w:rFonts w:ascii="Arial Narrow" w:hAnsi="Arial Narrow" w:cs="Arial Narrow"/>
          <w:sz w:val="24"/>
          <w:szCs w:val="24"/>
          <w:lang w:val="en-US"/>
        </w:rPr>
        <w:t>In addition, Mauritius circulated an updated version of the Scoping Paper on a Framework Agreement to Promote Trade and Investment in the IORA Region to all member States on 26 May 2021 for expressions of interest to join a dedicated virtual meeting on this issue, with responses due by 8 June 2021. One response was received from Thailand and forwarded to Mauritius on 15 June 2021. This follows earlier consultations on the draft Scoping Paper, to which six Member States responded (Australia, Bangladesh, India, Indonesia, Maldives and Sri Lanka).</w:t>
      </w:r>
    </w:p>
    <w:p w14:paraId="569BE71E" w14:textId="77777777" w:rsidR="00410D90" w:rsidRPr="00410D90" w:rsidRDefault="00410D90" w:rsidP="00410D90">
      <w:pPr>
        <w:suppressAutoHyphens/>
        <w:ind w:left="567" w:hanging="567"/>
        <w:jc w:val="both"/>
        <w:rPr>
          <w:rFonts w:ascii="Arial Narrow" w:hAnsi="Arial Narrow" w:cs="Arial Narrow"/>
          <w:sz w:val="24"/>
          <w:szCs w:val="24"/>
          <w:lang w:val="en-US"/>
        </w:rPr>
      </w:pPr>
    </w:p>
    <w:p w14:paraId="35FE4D1B" w14:textId="77777777" w:rsidR="00410D90" w:rsidRPr="00410D90" w:rsidRDefault="00410D90" w:rsidP="00410D90">
      <w:p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ind w:left="567" w:hanging="567"/>
        <w:jc w:val="both"/>
        <w:rPr>
          <w:rFonts w:ascii="Arial Narrow" w:hAnsi="Arial Narrow" w:cs="Arial Narrow"/>
          <w:sz w:val="24"/>
          <w:szCs w:val="24"/>
          <w:lang w:val="en-US"/>
        </w:rPr>
      </w:pPr>
      <w:r w:rsidRPr="00410D90">
        <w:rPr>
          <w:rFonts w:ascii="Arial Narrow" w:hAnsi="Arial Narrow" w:cs="Arial Narrow"/>
          <w:i/>
          <w:iCs/>
          <w:sz w:val="24"/>
          <w:szCs w:val="24"/>
          <w:lang w:val="en-US"/>
        </w:rPr>
        <w:t xml:space="preserve">Desired outcome: </w:t>
      </w:r>
      <w:r w:rsidRPr="00410D90">
        <w:rPr>
          <w:rFonts w:ascii="Arial Narrow" w:hAnsi="Arial Narrow" w:cs="Arial Narrow"/>
          <w:sz w:val="24"/>
          <w:szCs w:val="24"/>
          <w:lang w:val="en-US"/>
        </w:rPr>
        <w:t>The CSO to note the progress in implementing the WGTI Work Plan.</w:t>
      </w:r>
    </w:p>
    <w:p w14:paraId="77E0CB2A" w14:textId="77777777" w:rsidR="00410D90" w:rsidRDefault="00410D90" w:rsidP="00410D90">
      <w:pPr>
        <w:suppressAutoHyphens/>
        <w:ind w:left="567" w:hanging="567"/>
        <w:contextualSpacing/>
        <w:jc w:val="both"/>
        <w:rPr>
          <w:rFonts w:ascii="Arial Narrow" w:hAnsi="Arial Narrow" w:cs="Arial Narrow"/>
          <w:sz w:val="24"/>
          <w:szCs w:val="24"/>
        </w:rPr>
      </w:pPr>
    </w:p>
    <w:p w14:paraId="05DEF99B" w14:textId="77777777" w:rsidR="00410D90" w:rsidRPr="00410D90" w:rsidRDefault="00410D90" w:rsidP="00026BA6">
      <w:pPr>
        <w:pStyle w:val="Heading2"/>
        <w:ind w:left="567" w:hanging="567"/>
      </w:pPr>
      <w:bookmarkStart w:id="187" w:name="_Toc85885915"/>
      <w:bookmarkStart w:id="188" w:name="_Toc85886411"/>
      <w:bookmarkStart w:id="189" w:name="_Toc85886681"/>
      <w:bookmarkStart w:id="190" w:name="_Toc86328609"/>
      <w:bookmarkStart w:id="191" w:name="_Toc87466369"/>
      <w:r w:rsidRPr="00410D90">
        <w:t>7.2</w:t>
      </w:r>
      <w:r w:rsidRPr="00410D90">
        <w:tab/>
        <w:t>Update: Preparations for the 19</w:t>
      </w:r>
      <w:r w:rsidRPr="00410D90">
        <w:rPr>
          <w:vertAlign w:val="superscript"/>
        </w:rPr>
        <w:t>th</w:t>
      </w:r>
      <w:r w:rsidRPr="00410D90">
        <w:t xml:space="preserve"> Meeting of the Working Group on Trade and Investment (WGTI) (Mauritius)</w:t>
      </w:r>
      <w:bookmarkEnd w:id="187"/>
      <w:bookmarkEnd w:id="188"/>
      <w:bookmarkEnd w:id="189"/>
      <w:bookmarkEnd w:id="190"/>
      <w:bookmarkEnd w:id="191"/>
    </w:p>
    <w:p w14:paraId="561A5FC9" w14:textId="77777777" w:rsidR="00410D90" w:rsidRDefault="00410D90" w:rsidP="00410D90">
      <w:pPr>
        <w:suppressAutoHyphens/>
        <w:ind w:left="567" w:hanging="567"/>
        <w:contextualSpacing/>
        <w:jc w:val="both"/>
        <w:rPr>
          <w:rFonts w:ascii="Arial Narrow" w:hAnsi="Arial Narrow" w:cs="Arial Narrow"/>
          <w:sz w:val="24"/>
          <w:szCs w:val="24"/>
        </w:rPr>
      </w:pPr>
    </w:p>
    <w:p w14:paraId="4CD98FDD" w14:textId="77777777" w:rsidR="000237FE" w:rsidRPr="000237FE" w:rsidRDefault="000237FE" w:rsidP="000237FE">
      <w:pPr>
        <w:suppressAutoHyphens/>
        <w:ind w:left="567" w:hanging="567"/>
        <w:jc w:val="both"/>
        <w:rPr>
          <w:rFonts w:ascii="Arial Narrow" w:hAnsi="Arial Narrow" w:cs="Arial Narrow"/>
          <w:i/>
          <w:iCs/>
          <w:sz w:val="24"/>
          <w:szCs w:val="24"/>
          <w:lang w:val="en-US"/>
        </w:rPr>
      </w:pPr>
      <w:r w:rsidRPr="000237FE">
        <w:rPr>
          <w:rFonts w:ascii="Arial Narrow" w:hAnsi="Arial Narrow" w:cs="Arial Narrow"/>
          <w:i/>
          <w:iCs/>
          <w:sz w:val="24"/>
          <w:szCs w:val="24"/>
          <w:lang w:val="en-US"/>
        </w:rPr>
        <w:t>The Chair will invite Mauritius to provide an update on preparations for the next meeting of the WGTI.</w:t>
      </w:r>
    </w:p>
    <w:p w14:paraId="5170F610" w14:textId="77777777" w:rsidR="000237FE" w:rsidRPr="000237FE" w:rsidRDefault="000237FE" w:rsidP="000237FE">
      <w:pPr>
        <w:suppressAutoHyphens/>
        <w:ind w:left="567" w:hanging="567"/>
        <w:jc w:val="both"/>
        <w:rPr>
          <w:rFonts w:ascii="Arial Narrow" w:hAnsi="Arial Narrow" w:cs="Arial Narrow"/>
          <w:sz w:val="24"/>
          <w:szCs w:val="24"/>
          <w:lang w:val="en-US"/>
        </w:rPr>
      </w:pPr>
    </w:p>
    <w:p w14:paraId="759CA96A" w14:textId="77777777" w:rsidR="000237FE" w:rsidRPr="000237FE" w:rsidRDefault="000237FE" w:rsidP="000237FE">
      <w:pPr>
        <w:tabs>
          <w:tab w:val="left" w:pos="567"/>
        </w:tabs>
        <w:jc w:val="both"/>
        <w:rPr>
          <w:rFonts w:ascii="Arial Narrow" w:hAnsi="Arial Narrow" w:cs="Arial Narrow"/>
          <w:sz w:val="24"/>
          <w:szCs w:val="24"/>
          <w:lang w:val="en-US"/>
        </w:rPr>
      </w:pPr>
      <w:r w:rsidRPr="000237FE">
        <w:rPr>
          <w:rFonts w:ascii="Arial Narrow" w:hAnsi="Arial Narrow" w:cs="Arial Narrow"/>
          <w:sz w:val="24"/>
          <w:szCs w:val="24"/>
          <w:lang w:val="en-US"/>
        </w:rPr>
        <w:t>On 5 July 2021 the Secretariat, on behalf of Mauritius, advised Member States that the 19</w:t>
      </w:r>
      <w:r w:rsidRPr="000237FE">
        <w:rPr>
          <w:rFonts w:ascii="Arial Narrow" w:hAnsi="Arial Narrow" w:cs="Arial Narrow"/>
          <w:sz w:val="24"/>
          <w:szCs w:val="24"/>
          <w:vertAlign w:val="superscript"/>
          <w:lang w:val="en-US"/>
        </w:rPr>
        <w:t>th</w:t>
      </w:r>
      <w:r w:rsidRPr="000237FE">
        <w:rPr>
          <w:rFonts w:ascii="Arial Narrow" w:hAnsi="Arial Narrow" w:cs="Arial Narrow"/>
          <w:sz w:val="24"/>
          <w:szCs w:val="24"/>
          <w:lang w:val="en-US"/>
        </w:rPr>
        <w:t xml:space="preserve"> meeting of the WGTI had been postponed (the meeting had been scheduled for the week of 12 July 2021, as advised to Member States on 27 May 2021). New dates and arrangements are expected from Mauritius in due course. The CSO will recall that at its meeting of 15-16 June 2021, the CSO requested the next meeting of the WGTI to consider the longstanding business proposal to facilitate the movement of businesspeople in the region.</w:t>
      </w:r>
    </w:p>
    <w:p w14:paraId="161C2D0A" w14:textId="77777777" w:rsidR="000237FE" w:rsidRPr="000237FE" w:rsidRDefault="000237FE" w:rsidP="000237FE">
      <w:pPr>
        <w:tabs>
          <w:tab w:val="left" w:pos="567"/>
        </w:tabs>
        <w:jc w:val="both"/>
        <w:rPr>
          <w:rFonts w:ascii="Arial Narrow" w:hAnsi="Arial Narrow" w:cs="Arial Narrow"/>
          <w:lang w:val="en-US"/>
        </w:rPr>
      </w:pPr>
    </w:p>
    <w:p w14:paraId="51F890E7" w14:textId="77777777" w:rsidR="000237FE" w:rsidRPr="000237FE" w:rsidRDefault="000237FE" w:rsidP="000237FE">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67"/>
        </w:tabs>
        <w:jc w:val="both"/>
        <w:rPr>
          <w:rFonts w:ascii="Arial Narrow" w:hAnsi="Arial Narrow" w:cs="Arial Narrow"/>
          <w:sz w:val="24"/>
          <w:szCs w:val="24"/>
          <w:lang w:val="en-US"/>
        </w:rPr>
      </w:pPr>
      <w:r w:rsidRPr="000237FE">
        <w:rPr>
          <w:rFonts w:ascii="Arial Narrow" w:hAnsi="Arial Narrow" w:cs="Arial Narrow"/>
          <w:i/>
          <w:iCs/>
          <w:sz w:val="24"/>
          <w:szCs w:val="24"/>
          <w:lang w:val="en-US"/>
        </w:rPr>
        <w:t xml:space="preserve">Desired outcome: </w:t>
      </w:r>
      <w:r w:rsidRPr="000237FE">
        <w:rPr>
          <w:rFonts w:ascii="Arial Narrow" w:hAnsi="Arial Narrow" w:cs="Arial Narrow"/>
          <w:sz w:val="24"/>
          <w:szCs w:val="24"/>
          <w:lang w:val="en-US"/>
        </w:rPr>
        <w:t>The CSO to note the update that dates and arrangements for the next meeting of the WGTI will be communicated by Mauritius in due course.</w:t>
      </w:r>
    </w:p>
    <w:p w14:paraId="47DBD791" w14:textId="77777777" w:rsidR="00410D90" w:rsidRDefault="00410D90" w:rsidP="00410D90">
      <w:pPr>
        <w:suppressAutoHyphens/>
        <w:ind w:left="567" w:hanging="567"/>
        <w:contextualSpacing/>
        <w:jc w:val="both"/>
        <w:rPr>
          <w:rFonts w:ascii="Arial Narrow" w:hAnsi="Arial Narrow" w:cs="Arial Narrow"/>
          <w:sz w:val="24"/>
          <w:szCs w:val="24"/>
        </w:rPr>
      </w:pPr>
    </w:p>
    <w:p w14:paraId="57E9B3DC" w14:textId="77777777" w:rsidR="00410D90" w:rsidRPr="00410D90" w:rsidRDefault="00410D90" w:rsidP="00026BA6">
      <w:pPr>
        <w:pStyle w:val="Heading2"/>
        <w:ind w:left="720" w:hanging="720"/>
      </w:pPr>
      <w:bookmarkStart w:id="192" w:name="_Toc85885916"/>
      <w:bookmarkStart w:id="193" w:name="_Toc85886412"/>
      <w:bookmarkStart w:id="194" w:name="_Toc85886682"/>
      <w:bookmarkStart w:id="195" w:name="_Toc86328610"/>
      <w:bookmarkStart w:id="196" w:name="_Toc87466370"/>
      <w:r w:rsidRPr="00410D90">
        <w:lastRenderedPageBreak/>
        <w:t>7.3</w:t>
      </w:r>
      <w:r w:rsidRPr="00410D90">
        <w:tab/>
        <w:t>Update: Status of the Indian Ocean Rim Business Forum (IORBF) and handing over of the IORBF Chair to Bangladesh and Remarks by Incoming Chair of IORBF (UAE/Bangladesh)</w:t>
      </w:r>
      <w:bookmarkEnd w:id="192"/>
      <w:bookmarkEnd w:id="193"/>
      <w:bookmarkEnd w:id="194"/>
      <w:bookmarkEnd w:id="195"/>
      <w:bookmarkEnd w:id="196"/>
    </w:p>
    <w:p w14:paraId="3BA5E520" w14:textId="77777777" w:rsidR="00410D90" w:rsidRDefault="00410D90" w:rsidP="00410D90">
      <w:pPr>
        <w:tabs>
          <w:tab w:val="left" w:pos="567"/>
        </w:tabs>
        <w:jc w:val="both"/>
        <w:rPr>
          <w:rFonts w:ascii="Arial Narrow" w:hAnsi="Arial Narrow" w:cs="Arial Narrow"/>
          <w:sz w:val="24"/>
          <w:szCs w:val="24"/>
        </w:rPr>
      </w:pPr>
    </w:p>
    <w:p w14:paraId="6653CD2C" w14:textId="77777777" w:rsidR="000237FE" w:rsidRPr="000237FE" w:rsidRDefault="000237FE" w:rsidP="000237FE">
      <w:pPr>
        <w:tabs>
          <w:tab w:val="left" w:pos="567"/>
        </w:tabs>
        <w:jc w:val="both"/>
        <w:rPr>
          <w:rFonts w:ascii="Arial Narrow" w:hAnsi="Arial Narrow" w:cs="Arial Narrow"/>
          <w:i/>
          <w:iCs/>
          <w:sz w:val="24"/>
          <w:szCs w:val="24"/>
          <w:lang w:val="en-US"/>
        </w:rPr>
      </w:pPr>
      <w:r w:rsidRPr="000237FE">
        <w:rPr>
          <w:rFonts w:ascii="Arial Narrow" w:hAnsi="Arial Narrow" w:cs="Arial Narrow"/>
          <w:i/>
          <w:iCs/>
          <w:sz w:val="24"/>
          <w:szCs w:val="24"/>
          <w:lang w:val="en-US"/>
        </w:rPr>
        <w:t xml:space="preserve">The Chair will invite the UAE to provide an update on the status of the IORBF. The Chair will invite Bangladesh to intervene on the assumption of the IORBF Chair position by </w:t>
      </w:r>
      <w:proofErr w:type="spellStart"/>
      <w:r w:rsidRPr="000237FE">
        <w:rPr>
          <w:rFonts w:ascii="Arial Narrow" w:hAnsi="Arial Narrow" w:cs="Arial Narrow"/>
          <w:i/>
          <w:iCs/>
          <w:sz w:val="24"/>
          <w:szCs w:val="24"/>
          <w:lang w:val="en-US"/>
        </w:rPr>
        <w:t>Mr</w:t>
      </w:r>
      <w:proofErr w:type="spellEnd"/>
      <w:r w:rsidRPr="000237FE">
        <w:rPr>
          <w:rFonts w:ascii="Arial Narrow" w:hAnsi="Arial Narrow" w:cs="Arial Narrow"/>
          <w:i/>
          <w:iCs/>
          <w:sz w:val="24"/>
          <w:szCs w:val="24"/>
          <w:lang w:val="en-US"/>
        </w:rPr>
        <w:t xml:space="preserve"> Sheikh Fahim.</w:t>
      </w:r>
    </w:p>
    <w:p w14:paraId="37F2F4F1" w14:textId="77777777" w:rsidR="000237FE" w:rsidRPr="000237FE" w:rsidRDefault="000237FE" w:rsidP="000237FE">
      <w:pPr>
        <w:suppressAutoHyphens/>
        <w:ind w:left="567" w:hanging="567"/>
        <w:jc w:val="both"/>
        <w:rPr>
          <w:rFonts w:ascii="Arial Narrow" w:hAnsi="Arial Narrow" w:cs="Arial Narrow"/>
          <w:sz w:val="24"/>
          <w:szCs w:val="24"/>
        </w:rPr>
      </w:pPr>
    </w:p>
    <w:p w14:paraId="7EAB80DD" w14:textId="0F4F1492" w:rsidR="000237FE" w:rsidRPr="000237FE" w:rsidRDefault="000237FE" w:rsidP="000237FE">
      <w:pPr>
        <w:tabs>
          <w:tab w:val="left" w:pos="567"/>
        </w:tabs>
        <w:jc w:val="both"/>
        <w:rPr>
          <w:rFonts w:ascii="Arial Narrow" w:hAnsi="Arial Narrow" w:cs="Arial Narrow"/>
          <w:sz w:val="24"/>
          <w:szCs w:val="24"/>
        </w:rPr>
      </w:pPr>
      <w:r w:rsidRPr="000237FE">
        <w:rPr>
          <w:rFonts w:ascii="Arial Narrow" w:hAnsi="Arial Narrow" w:cs="Arial Narrow"/>
          <w:sz w:val="24"/>
          <w:szCs w:val="24"/>
          <w:lang w:val="en-US"/>
        </w:rPr>
        <w:t>The CSO will recall the UAE hosted the 25</w:t>
      </w:r>
      <w:r w:rsidRPr="000237FE">
        <w:rPr>
          <w:rFonts w:ascii="Arial Narrow" w:hAnsi="Arial Narrow" w:cs="Arial Narrow"/>
          <w:sz w:val="24"/>
          <w:szCs w:val="24"/>
          <w:vertAlign w:val="superscript"/>
          <w:lang w:val="en-US"/>
        </w:rPr>
        <w:t>th</w:t>
      </w:r>
      <w:r w:rsidRPr="000237FE">
        <w:rPr>
          <w:rFonts w:ascii="Arial Narrow" w:hAnsi="Arial Narrow" w:cs="Arial Narrow"/>
          <w:sz w:val="24"/>
          <w:szCs w:val="24"/>
          <w:lang w:val="en-US"/>
        </w:rPr>
        <w:t xml:space="preserve"> meeting of the IORBF virtually on 20 October 2020, and on 6 April 2021 Bangladesh advised its nomination of </w:t>
      </w:r>
      <w:proofErr w:type="spellStart"/>
      <w:r w:rsidRPr="000237FE">
        <w:rPr>
          <w:rFonts w:ascii="Arial Narrow" w:hAnsi="Arial Narrow" w:cs="Arial Narrow"/>
          <w:sz w:val="24"/>
          <w:szCs w:val="24"/>
          <w:lang w:val="en-US"/>
        </w:rPr>
        <w:t>Mr</w:t>
      </w:r>
      <w:proofErr w:type="spellEnd"/>
      <w:r w:rsidRPr="000237FE">
        <w:rPr>
          <w:rFonts w:ascii="Arial Narrow" w:hAnsi="Arial Narrow" w:cs="Arial Narrow"/>
          <w:sz w:val="24"/>
          <w:szCs w:val="24"/>
          <w:lang w:val="en-US"/>
        </w:rPr>
        <w:t xml:space="preserve"> Sheikh </w:t>
      </w:r>
      <w:proofErr w:type="spellStart"/>
      <w:r w:rsidRPr="000237FE">
        <w:rPr>
          <w:rFonts w:ascii="Arial Narrow" w:hAnsi="Arial Narrow" w:cs="Arial Narrow"/>
          <w:sz w:val="24"/>
          <w:szCs w:val="24"/>
          <w:lang w:val="en-US"/>
        </w:rPr>
        <w:t>Fazle</w:t>
      </w:r>
      <w:proofErr w:type="spellEnd"/>
      <w:r w:rsidRPr="000237FE">
        <w:rPr>
          <w:rFonts w:ascii="Arial Narrow" w:hAnsi="Arial Narrow" w:cs="Arial Narrow"/>
          <w:sz w:val="24"/>
          <w:szCs w:val="24"/>
          <w:lang w:val="en-US"/>
        </w:rPr>
        <w:t xml:space="preserve"> Fahim as its IORBF delegate and incoming IORBF Chair. The Secretariat is supporting the incoming IORBF Chair with briefing and materials including a comprehensive update on the status of the IORBF circulated to </w:t>
      </w:r>
      <w:proofErr w:type="spellStart"/>
      <w:r w:rsidRPr="000237FE">
        <w:rPr>
          <w:rFonts w:ascii="Arial Narrow" w:hAnsi="Arial Narrow" w:cs="Arial Narrow"/>
          <w:sz w:val="24"/>
          <w:szCs w:val="24"/>
          <w:lang w:val="en-US"/>
        </w:rPr>
        <w:t>Mr</w:t>
      </w:r>
      <w:proofErr w:type="spellEnd"/>
      <w:r w:rsidRPr="000237FE">
        <w:rPr>
          <w:rFonts w:ascii="Arial Narrow" w:hAnsi="Arial Narrow" w:cs="Arial Narrow"/>
          <w:sz w:val="24"/>
          <w:szCs w:val="24"/>
          <w:lang w:val="en-US"/>
        </w:rPr>
        <w:t xml:space="preserve"> Fahim and the Troika on 23 April 2021. The Secretariat </w:t>
      </w:r>
      <w:proofErr w:type="spellStart"/>
      <w:r w:rsidRPr="000237FE">
        <w:rPr>
          <w:rFonts w:ascii="Arial Narrow" w:hAnsi="Arial Narrow" w:cs="Arial Narrow"/>
          <w:sz w:val="24"/>
          <w:szCs w:val="24"/>
          <w:lang w:val="en-US"/>
        </w:rPr>
        <w:t>organised</w:t>
      </w:r>
      <w:proofErr w:type="spellEnd"/>
      <w:r w:rsidRPr="000237FE">
        <w:rPr>
          <w:rFonts w:ascii="Arial Narrow" w:hAnsi="Arial Narrow" w:cs="Arial Narrow"/>
          <w:sz w:val="24"/>
          <w:szCs w:val="24"/>
          <w:lang w:val="en-US"/>
        </w:rPr>
        <w:t xml:space="preserve"> an introductory meeting and briefing with </w:t>
      </w:r>
      <w:proofErr w:type="spellStart"/>
      <w:r w:rsidRPr="000237FE">
        <w:rPr>
          <w:rFonts w:ascii="Arial Narrow" w:hAnsi="Arial Narrow" w:cs="Arial Narrow"/>
          <w:sz w:val="24"/>
          <w:szCs w:val="24"/>
          <w:lang w:val="en-US"/>
        </w:rPr>
        <w:t>Mr</w:t>
      </w:r>
      <w:proofErr w:type="spellEnd"/>
      <w:r w:rsidRPr="000237FE">
        <w:rPr>
          <w:rFonts w:ascii="Arial Narrow" w:hAnsi="Arial Narrow" w:cs="Arial Narrow"/>
          <w:sz w:val="24"/>
          <w:szCs w:val="24"/>
          <w:lang w:val="en-US"/>
        </w:rPr>
        <w:t xml:space="preserve"> Fahim with Past IORBF Chairs from South Africa and Australia on 4 August 2021.</w:t>
      </w:r>
    </w:p>
    <w:p w14:paraId="147B8AC9" w14:textId="77777777" w:rsidR="000237FE" w:rsidRPr="000237FE" w:rsidRDefault="000237FE" w:rsidP="000237FE">
      <w:pPr>
        <w:suppressAutoHyphens/>
        <w:ind w:left="567" w:hanging="567"/>
        <w:jc w:val="both"/>
        <w:rPr>
          <w:rFonts w:ascii="Arial Narrow" w:hAnsi="Arial Narrow" w:cs="Arial Narrow"/>
          <w:sz w:val="24"/>
          <w:szCs w:val="24"/>
        </w:rPr>
      </w:pPr>
    </w:p>
    <w:p w14:paraId="6287F518" w14:textId="77777777" w:rsidR="000237FE" w:rsidRPr="000237FE" w:rsidRDefault="000237FE" w:rsidP="000237FE">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67"/>
        </w:tabs>
        <w:jc w:val="both"/>
        <w:rPr>
          <w:rFonts w:ascii="Arial Narrow" w:hAnsi="Arial Narrow" w:cs="Arial Narrow"/>
          <w:sz w:val="24"/>
          <w:szCs w:val="24"/>
          <w:lang w:val="en-US"/>
        </w:rPr>
      </w:pPr>
      <w:r w:rsidRPr="000237FE">
        <w:rPr>
          <w:rFonts w:ascii="Arial Narrow" w:hAnsi="Arial Narrow" w:cs="Arial Narrow"/>
          <w:i/>
          <w:iCs/>
          <w:sz w:val="24"/>
          <w:szCs w:val="24"/>
          <w:lang w:val="en-US"/>
        </w:rPr>
        <w:t xml:space="preserve">Desired outcome: </w:t>
      </w:r>
      <w:r w:rsidRPr="000237FE">
        <w:rPr>
          <w:rFonts w:ascii="Arial Narrow" w:hAnsi="Arial Narrow" w:cs="Arial Narrow"/>
          <w:sz w:val="24"/>
          <w:szCs w:val="24"/>
          <w:lang w:val="en-US"/>
        </w:rPr>
        <w:t xml:space="preserve">The CSO to note that, </w:t>
      </w:r>
      <w:proofErr w:type="spellStart"/>
      <w:r w:rsidRPr="000237FE">
        <w:rPr>
          <w:rFonts w:ascii="Arial Narrow" w:hAnsi="Arial Narrow" w:cs="Arial Narrow"/>
          <w:sz w:val="24"/>
          <w:szCs w:val="24"/>
          <w:lang w:val="en-US"/>
        </w:rPr>
        <w:t>Mr</w:t>
      </w:r>
      <w:proofErr w:type="spellEnd"/>
      <w:r w:rsidRPr="000237FE">
        <w:rPr>
          <w:rFonts w:ascii="Arial Narrow" w:hAnsi="Arial Narrow" w:cs="Arial Narrow"/>
          <w:sz w:val="24"/>
          <w:szCs w:val="24"/>
          <w:lang w:val="en-US"/>
        </w:rPr>
        <w:t xml:space="preserve"> Sheikh Fahim of Bangladesh will become the IORBF Chair on the assumption by Bangladesh of the IORA </w:t>
      </w:r>
      <w:proofErr w:type="spellStart"/>
      <w:r w:rsidRPr="000237FE">
        <w:rPr>
          <w:rFonts w:ascii="Arial Narrow" w:hAnsi="Arial Narrow" w:cs="Arial Narrow"/>
          <w:sz w:val="24"/>
          <w:szCs w:val="24"/>
          <w:lang w:val="en-US"/>
        </w:rPr>
        <w:t>Chairship</w:t>
      </w:r>
      <w:proofErr w:type="spellEnd"/>
      <w:r w:rsidRPr="000237FE">
        <w:rPr>
          <w:rFonts w:ascii="Arial Narrow" w:hAnsi="Arial Narrow" w:cs="Arial Narrow"/>
          <w:sz w:val="24"/>
          <w:szCs w:val="24"/>
          <w:lang w:val="en-US"/>
        </w:rPr>
        <w:t>. The CSO to note that the Secretariat is supporting the incoming IORBF Chair with briefings and introductory meetings.</w:t>
      </w:r>
    </w:p>
    <w:p w14:paraId="14D27CC7" w14:textId="77777777" w:rsidR="00410D90" w:rsidRDefault="00410D90" w:rsidP="00410D90">
      <w:pPr>
        <w:tabs>
          <w:tab w:val="left" w:pos="567"/>
        </w:tabs>
        <w:jc w:val="both"/>
        <w:rPr>
          <w:rFonts w:ascii="Arial Narrow" w:hAnsi="Arial Narrow" w:cs="Arial Narrow"/>
          <w:sz w:val="24"/>
          <w:szCs w:val="24"/>
        </w:rPr>
      </w:pPr>
    </w:p>
    <w:p w14:paraId="6A0996B6" w14:textId="77777777" w:rsidR="00410D90" w:rsidRPr="00410D90" w:rsidRDefault="00410D90" w:rsidP="00026BA6">
      <w:pPr>
        <w:pStyle w:val="Heading2"/>
      </w:pPr>
      <w:bookmarkStart w:id="197" w:name="_Toc85885917"/>
      <w:bookmarkStart w:id="198" w:name="_Toc85886413"/>
      <w:bookmarkStart w:id="199" w:name="_Toc85886683"/>
      <w:bookmarkStart w:id="200" w:name="_Toc86328611"/>
      <w:bookmarkStart w:id="201" w:name="_Toc87466371"/>
      <w:r w:rsidRPr="00410D90">
        <w:t>7.4</w:t>
      </w:r>
      <w:r w:rsidRPr="00410D90">
        <w:tab/>
        <w:t>Update: Collaboration between IORA and Global Trade Review (GTR) (Australia)</w:t>
      </w:r>
      <w:bookmarkEnd w:id="197"/>
      <w:bookmarkEnd w:id="198"/>
      <w:bookmarkEnd w:id="199"/>
      <w:bookmarkEnd w:id="200"/>
      <w:bookmarkEnd w:id="201"/>
    </w:p>
    <w:p w14:paraId="0CE7BBB5" w14:textId="77777777" w:rsidR="00410D90" w:rsidRDefault="00410D90" w:rsidP="00410D90">
      <w:pPr>
        <w:rPr>
          <w:rFonts w:ascii="Arial Narrow" w:hAnsi="Arial Narrow" w:cs="Arial Narrow"/>
          <w:sz w:val="24"/>
          <w:szCs w:val="24"/>
        </w:rPr>
      </w:pPr>
    </w:p>
    <w:p w14:paraId="3118BE56" w14:textId="77777777" w:rsidR="000A593E" w:rsidRPr="000237FE" w:rsidRDefault="000A593E" w:rsidP="000A593E">
      <w:pPr>
        <w:tabs>
          <w:tab w:val="left" w:pos="567"/>
        </w:tabs>
        <w:jc w:val="both"/>
        <w:rPr>
          <w:rFonts w:ascii="Arial Narrow" w:hAnsi="Arial Narrow" w:cs="Arial Narrow"/>
          <w:i/>
          <w:iCs/>
          <w:sz w:val="24"/>
          <w:szCs w:val="24"/>
          <w:lang w:val="en-US"/>
        </w:rPr>
      </w:pPr>
      <w:r w:rsidRPr="000237FE">
        <w:rPr>
          <w:rFonts w:ascii="Arial Narrow" w:hAnsi="Arial Narrow" w:cs="Arial Narrow"/>
          <w:i/>
          <w:iCs/>
          <w:sz w:val="24"/>
          <w:szCs w:val="24"/>
          <w:lang w:val="en-US"/>
        </w:rPr>
        <w:t>The Chair will invite Australia to provide an update on the IORA-GTR partnership.</w:t>
      </w:r>
    </w:p>
    <w:p w14:paraId="1D4AA9D5" w14:textId="77777777" w:rsidR="000A593E" w:rsidRPr="000237FE" w:rsidRDefault="000A593E" w:rsidP="000A593E">
      <w:pPr>
        <w:tabs>
          <w:tab w:val="left" w:pos="567"/>
        </w:tabs>
        <w:jc w:val="both"/>
        <w:rPr>
          <w:rFonts w:ascii="Arial Narrow" w:hAnsi="Arial Narrow" w:cs="Arial Narrow"/>
          <w:sz w:val="24"/>
          <w:szCs w:val="24"/>
        </w:rPr>
      </w:pPr>
    </w:p>
    <w:p w14:paraId="546219E2" w14:textId="67D4E09B" w:rsidR="000A593E" w:rsidRPr="000237FE" w:rsidRDefault="000A593E" w:rsidP="000A593E">
      <w:pPr>
        <w:tabs>
          <w:tab w:val="left" w:pos="567"/>
        </w:tabs>
        <w:jc w:val="both"/>
        <w:rPr>
          <w:rFonts w:ascii="Arial Narrow" w:hAnsi="Arial Narrow" w:cs="Arial Narrow"/>
          <w:sz w:val="24"/>
          <w:szCs w:val="24"/>
          <w:lang w:val="en-US"/>
        </w:rPr>
      </w:pPr>
      <w:r w:rsidRPr="000237FE">
        <w:rPr>
          <w:rFonts w:ascii="Arial Narrow" w:hAnsi="Arial Narrow" w:cs="Arial Narrow"/>
          <w:sz w:val="24"/>
          <w:szCs w:val="24"/>
          <w:lang w:val="en-US"/>
        </w:rPr>
        <w:t xml:space="preserve">The CSO will recall its endorsement at its meeting on 15-16 December 2020 of the IORBF’s proposal for IORA to partner with GTR to promote and participate in GTR events, led by Australia’s IORBF Delegate, and the MOU subsequently signed between the Secretariat and GTR. The CSO will recall that under this partnership, the Secretariat has facilitated IORA-nominated speakers to participate in </w:t>
      </w:r>
      <w:bookmarkStart w:id="202" w:name="_Hlk80886907"/>
      <w:r w:rsidRPr="000237FE">
        <w:rPr>
          <w:rFonts w:ascii="Arial Narrow" w:hAnsi="Arial Narrow" w:cs="Arial Narrow"/>
          <w:sz w:val="24"/>
          <w:szCs w:val="24"/>
          <w:lang w:val="en-US"/>
        </w:rPr>
        <w:t>GTR MENA (</w:t>
      </w:r>
      <w:proofErr w:type="spellStart"/>
      <w:r w:rsidRPr="000237FE">
        <w:rPr>
          <w:rFonts w:ascii="Arial Narrow" w:hAnsi="Arial Narrow" w:cs="Arial Narrow"/>
          <w:sz w:val="24"/>
          <w:szCs w:val="24"/>
          <w:lang w:val="en-US"/>
        </w:rPr>
        <w:t>Ms</w:t>
      </w:r>
      <w:proofErr w:type="spellEnd"/>
      <w:r w:rsidRPr="000237FE">
        <w:rPr>
          <w:rFonts w:ascii="Arial Narrow" w:hAnsi="Arial Narrow" w:cs="Arial Narrow"/>
          <w:sz w:val="24"/>
          <w:szCs w:val="24"/>
          <w:lang w:val="en-US"/>
        </w:rPr>
        <w:t xml:space="preserve"> Judi Nwokedi of South Africa, past IORBF Chair presented) GTR India (</w:t>
      </w:r>
      <w:proofErr w:type="spellStart"/>
      <w:r w:rsidRPr="000237FE">
        <w:rPr>
          <w:rFonts w:ascii="Arial Narrow" w:hAnsi="Arial Narrow" w:cs="Arial Narrow"/>
          <w:sz w:val="24"/>
          <w:szCs w:val="24"/>
          <w:lang w:val="en-US"/>
        </w:rPr>
        <w:t>Mr</w:t>
      </w:r>
      <w:proofErr w:type="spellEnd"/>
      <w:r w:rsidRPr="000237FE">
        <w:rPr>
          <w:rFonts w:ascii="Arial Narrow" w:hAnsi="Arial Narrow" w:cs="Arial Narrow"/>
          <w:sz w:val="24"/>
          <w:szCs w:val="24"/>
          <w:lang w:val="en-US"/>
        </w:rPr>
        <w:t xml:space="preserve"> Manab Majumdar of India presented), and GTR East Africa (Dr </w:t>
      </w:r>
      <w:proofErr w:type="spellStart"/>
      <w:r w:rsidRPr="000237FE">
        <w:rPr>
          <w:rFonts w:ascii="Arial Narrow" w:hAnsi="Arial Narrow" w:cs="Arial Narrow"/>
          <w:sz w:val="24"/>
          <w:szCs w:val="24"/>
          <w:lang w:val="en-US"/>
        </w:rPr>
        <w:t>Rafaravavitafika</w:t>
      </w:r>
      <w:proofErr w:type="spellEnd"/>
      <w:r w:rsidR="00412A1B">
        <w:rPr>
          <w:rFonts w:ascii="Arial Narrow" w:hAnsi="Arial Narrow" w:cs="Arial Narrow"/>
          <w:sz w:val="24"/>
          <w:szCs w:val="24"/>
          <w:lang w:val="en-US"/>
        </w:rPr>
        <w:t xml:space="preserve"> </w:t>
      </w:r>
      <w:proofErr w:type="spellStart"/>
      <w:r w:rsidRPr="000237FE">
        <w:rPr>
          <w:rFonts w:ascii="Arial Narrow" w:hAnsi="Arial Narrow" w:cs="Arial Narrow"/>
          <w:sz w:val="24"/>
          <w:szCs w:val="24"/>
          <w:lang w:val="en-US"/>
        </w:rPr>
        <w:t>Rasata</w:t>
      </w:r>
      <w:proofErr w:type="spellEnd"/>
      <w:r w:rsidRPr="000237FE">
        <w:rPr>
          <w:rFonts w:ascii="Arial Narrow" w:hAnsi="Arial Narrow" w:cs="Arial Narrow"/>
          <w:sz w:val="24"/>
          <w:szCs w:val="24"/>
          <w:lang w:val="en-US"/>
        </w:rPr>
        <w:t xml:space="preserve"> of Madagascar presented). </w:t>
      </w:r>
      <w:bookmarkEnd w:id="202"/>
      <w:r w:rsidRPr="000237FE">
        <w:rPr>
          <w:rFonts w:ascii="Arial Narrow" w:hAnsi="Arial Narrow" w:cs="Arial Narrow"/>
          <w:sz w:val="24"/>
          <w:szCs w:val="24"/>
          <w:lang w:val="en-US"/>
        </w:rPr>
        <w:t>The Secretariat has promoted selected GTR events relevant to the Indian Ocean region on its social media. The Secretariat is liaising with Australia’s IORBF delegate as project lead regarding IORA’s participation in subsequent events in 2021.</w:t>
      </w:r>
    </w:p>
    <w:p w14:paraId="5287D435" w14:textId="77777777" w:rsidR="000A593E" w:rsidRPr="000237FE" w:rsidRDefault="000A593E" w:rsidP="000A593E">
      <w:pPr>
        <w:tabs>
          <w:tab w:val="left" w:pos="567"/>
        </w:tabs>
        <w:jc w:val="both"/>
        <w:rPr>
          <w:rFonts w:ascii="Arial Narrow" w:hAnsi="Arial Narrow" w:cs="Arial Narrow"/>
          <w:sz w:val="24"/>
          <w:szCs w:val="24"/>
          <w:lang w:val="en-US"/>
        </w:rPr>
      </w:pPr>
    </w:p>
    <w:p w14:paraId="3FE4DEAE" w14:textId="6CB983A8" w:rsidR="000A593E" w:rsidRPr="000237FE" w:rsidRDefault="000A593E" w:rsidP="000A593E">
      <w:pPr>
        <w:tabs>
          <w:tab w:val="left" w:pos="567"/>
        </w:tabs>
        <w:jc w:val="both"/>
        <w:rPr>
          <w:rFonts w:ascii="Arial Narrow" w:hAnsi="Arial Narrow" w:cs="Arial Narrow"/>
          <w:sz w:val="24"/>
          <w:szCs w:val="24"/>
          <w:lang w:val="en-US"/>
        </w:rPr>
      </w:pPr>
      <w:r w:rsidRPr="000237FE">
        <w:rPr>
          <w:rFonts w:ascii="Arial Narrow" w:hAnsi="Arial Narrow" w:cs="Arial Narrow"/>
          <w:sz w:val="24"/>
          <w:szCs w:val="24"/>
          <w:lang w:val="en-US"/>
        </w:rPr>
        <w:t xml:space="preserve">The Secretariat maintains a standing list of Member State-endorsed speakers which it provides to GTR for selection per event. The Secretariat has engaged with selected Member States on </w:t>
      </w:r>
      <w:r w:rsidR="001115D2" w:rsidRPr="000237FE">
        <w:rPr>
          <w:rFonts w:ascii="Arial Narrow" w:hAnsi="Arial Narrow" w:cs="Arial Narrow"/>
          <w:sz w:val="24"/>
          <w:szCs w:val="24"/>
          <w:lang w:val="en-US"/>
        </w:rPr>
        <w:t>best-efforts</w:t>
      </w:r>
      <w:r w:rsidRPr="000237FE">
        <w:rPr>
          <w:rFonts w:ascii="Arial Narrow" w:hAnsi="Arial Narrow" w:cs="Arial Narrow"/>
          <w:sz w:val="24"/>
          <w:szCs w:val="24"/>
          <w:lang w:val="en-US"/>
        </w:rPr>
        <w:t xml:space="preserve"> basis to identify appropriate speakers (</w:t>
      </w:r>
      <w:proofErr w:type="spellStart"/>
      <w:proofErr w:type="gramStart"/>
      <w:r w:rsidRPr="000237FE">
        <w:rPr>
          <w:rFonts w:ascii="Arial Narrow" w:hAnsi="Arial Narrow" w:cs="Arial Narrow"/>
          <w:sz w:val="24"/>
          <w:szCs w:val="24"/>
          <w:lang w:val="en-US"/>
        </w:rPr>
        <w:t>eg</w:t>
      </w:r>
      <w:proofErr w:type="spellEnd"/>
      <w:proofErr w:type="gramEnd"/>
      <w:r w:rsidRPr="000237FE">
        <w:rPr>
          <w:rFonts w:ascii="Arial Narrow" w:hAnsi="Arial Narrow" w:cs="Arial Narrow"/>
          <w:sz w:val="24"/>
          <w:szCs w:val="24"/>
          <w:lang w:val="en-US"/>
        </w:rPr>
        <w:t xml:space="preserve"> identifying an Indian speaker for GTR India; approaching Comoros, Kenya, Madagascar, Mauritius, Mozambique, Seychelles, Somalia, and Tanzania to identify a speaker for GTR East Africa).  Nominations can be made at any time to the Secretariat.</w:t>
      </w:r>
    </w:p>
    <w:p w14:paraId="4A3F827E" w14:textId="77777777" w:rsidR="000A593E" w:rsidRPr="000237FE" w:rsidRDefault="000A593E" w:rsidP="000A593E">
      <w:pPr>
        <w:tabs>
          <w:tab w:val="left" w:pos="567"/>
        </w:tabs>
        <w:jc w:val="both"/>
        <w:rPr>
          <w:rFonts w:ascii="Arial Narrow" w:hAnsi="Arial Narrow" w:cs="Arial Narrow"/>
          <w:sz w:val="24"/>
          <w:szCs w:val="24"/>
          <w:lang w:val="en-US"/>
        </w:rPr>
      </w:pPr>
    </w:p>
    <w:p w14:paraId="017DE7FB" w14:textId="77777777" w:rsidR="000A593E" w:rsidRPr="000237FE" w:rsidRDefault="000A593E" w:rsidP="000A593E">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67"/>
        </w:tabs>
        <w:jc w:val="both"/>
        <w:rPr>
          <w:rFonts w:ascii="Arial Narrow" w:hAnsi="Arial Narrow" w:cs="Arial Narrow"/>
          <w:sz w:val="24"/>
          <w:szCs w:val="24"/>
          <w:lang w:val="en-US"/>
        </w:rPr>
      </w:pPr>
      <w:r w:rsidRPr="000237FE">
        <w:rPr>
          <w:rFonts w:ascii="Arial Narrow" w:hAnsi="Arial Narrow" w:cs="Arial Narrow"/>
          <w:i/>
          <w:iCs/>
          <w:sz w:val="24"/>
          <w:szCs w:val="24"/>
          <w:lang w:val="en-US"/>
        </w:rPr>
        <w:t xml:space="preserve">Desired outcome: </w:t>
      </w:r>
      <w:r w:rsidRPr="000237FE">
        <w:rPr>
          <w:rFonts w:ascii="Arial Narrow" w:hAnsi="Arial Narrow" w:cs="Arial Narrow"/>
          <w:sz w:val="24"/>
          <w:szCs w:val="24"/>
          <w:lang w:val="en-US"/>
        </w:rPr>
        <w:t>The CSO to note progress in implementing the IORA-GTR partnership, including in strengthening IORA’s profile and private sector engagement.</w:t>
      </w:r>
    </w:p>
    <w:p w14:paraId="5639313E" w14:textId="77777777" w:rsidR="00410D90" w:rsidRDefault="00410D90" w:rsidP="00410D90">
      <w:pPr>
        <w:rPr>
          <w:rFonts w:ascii="Arial Narrow" w:hAnsi="Arial Narrow" w:cs="Arial Narrow"/>
          <w:sz w:val="24"/>
          <w:szCs w:val="24"/>
        </w:rPr>
      </w:pPr>
    </w:p>
    <w:p w14:paraId="6B23060B" w14:textId="77777777" w:rsidR="00410D90" w:rsidRPr="000237FE" w:rsidRDefault="00410D90" w:rsidP="00026BA6">
      <w:pPr>
        <w:pStyle w:val="Heading2"/>
        <w:rPr>
          <w:rFonts w:cs="Arial"/>
        </w:rPr>
      </w:pPr>
      <w:bookmarkStart w:id="203" w:name="_Toc85885918"/>
      <w:bookmarkStart w:id="204" w:name="_Toc85886414"/>
      <w:bookmarkStart w:id="205" w:name="_Toc85886684"/>
      <w:bookmarkStart w:id="206" w:name="_Toc86328612"/>
      <w:bookmarkStart w:id="207" w:name="_Toc87466372"/>
      <w:r w:rsidRPr="000237FE">
        <w:t>7.5</w:t>
      </w:r>
      <w:r w:rsidRPr="000237FE">
        <w:tab/>
        <w:t>Update: Signature of SME MOU (Secretariat)</w:t>
      </w:r>
      <w:bookmarkEnd w:id="203"/>
      <w:bookmarkEnd w:id="204"/>
      <w:bookmarkEnd w:id="205"/>
      <w:bookmarkEnd w:id="206"/>
      <w:bookmarkEnd w:id="207"/>
    </w:p>
    <w:p w14:paraId="39ABB63A" w14:textId="77777777" w:rsidR="00410D90" w:rsidRDefault="00410D90">
      <w:pPr>
        <w:rPr>
          <w:rFonts w:ascii="Arial Narrow" w:hAnsi="Arial Narrow" w:cs="Arial"/>
          <w:b/>
          <w:bCs/>
          <w:sz w:val="24"/>
          <w:szCs w:val="24"/>
        </w:rPr>
      </w:pPr>
    </w:p>
    <w:p w14:paraId="0B7AAE02" w14:textId="77777777" w:rsidR="000A593E" w:rsidRPr="000A593E" w:rsidRDefault="000A593E" w:rsidP="000A593E">
      <w:pPr>
        <w:suppressAutoHyphens/>
        <w:contextualSpacing/>
        <w:jc w:val="both"/>
        <w:rPr>
          <w:rFonts w:ascii="Arial Narrow" w:eastAsia="Times New Roman" w:hAnsi="Arial Narrow" w:cs="Arial Narrow"/>
          <w:i/>
          <w:iCs/>
          <w:sz w:val="24"/>
          <w:szCs w:val="24"/>
          <w:lang w:eastAsia="en-US"/>
        </w:rPr>
      </w:pPr>
      <w:r w:rsidRPr="000A593E">
        <w:rPr>
          <w:rFonts w:ascii="Arial Narrow" w:eastAsia="Times New Roman" w:hAnsi="Arial Narrow" w:cs="Arial Narrow"/>
          <w:i/>
          <w:iCs/>
          <w:sz w:val="24"/>
          <w:szCs w:val="24"/>
          <w:lang w:eastAsia="en-US"/>
        </w:rPr>
        <w:t>The Chair will invite the Secretariat to provide an update.</w:t>
      </w:r>
    </w:p>
    <w:p w14:paraId="7C723B85" w14:textId="77777777" w:rsidR="000A593E" w:rsidRPr="000A593E" w:rsidRDefault="000A593E" w:rsidP="000A593E">
      <w:pPr>
        <w:suppressAutoHyphens/>
        <w:contextualSpacing/>
        <w:jc w:val="both"/>
        <w:rPr>
          <w:rFonts w:ascii="Arial Narrow" w:eastAsia="Times New Roman" w:hAnsi="Arial Narrow" w:cs="Arial Narrow"/>
          <w:sz w:val="24"/>
          <w:szCs w:val="24"/>
          <w:lang w:eastAsia="en-US"/>
        </w:rPr>
      </w:pPr>
    </w:p>
    <w:p w14:paraId="45625161" w14:textId="77777777" w:rsidR="000A593E" w:rsidRPr="000A593E" w:rsidRDefault="000A593E" w:rsidP="000A593E">
      <w:pPr>
        <w:suppressAutoHyphens/>
        <w:contextualSpacing/>
        <w:jc w:val="both"/>
        <w:rPr>
          <w:rFonts w:ascii="Arial Narrow" w:eastAsia="Times New Roman" w:hAnsi="Arial Narrow" w:cs="Arial Narrow"/>
          <w:sz w:val="24"/>
          <w:szCs w:val="24"/>
          <w:lang w:eastAsia="en-US"/>
        </w:rPr>
      </w:pPr>
      <w:r w:rsidRPr="000A593E">
        <w:rPr>
          <w:rFonts w:ascii="Arial Narrow" w:eastAsia="Times New Roman" w:hAnsi="Arial Narrow" w:cs="Arial Narrow"/>
          <w:sz w:val="24"/>
          <w:szCs w:val="24"/>
          <w:lang w:eastAsia="en-US"/>
        </w:rPr>
        <w:t>As at</w:t>
      </w:r>
      <w:r w:rsidR="0072049E">
        <w:rPr>
          <w:rFonts w:ascii="Arial Narrow" w:eastAsia="Times New Roman" w:hAnsi="Arial Narrow" w:cs="Arial Narrow"/>
          <w:sz w:val="24"/>
          <w:szCs w:val="24"/>
          <w:lang w:eastAsia="en-US"/>
        </w:rPr>
        <w:t>1 October</w:t>
      </w:r>
      <w:r w:rsidRPr="000A593E">
        <w:rPr>
          <w:rFonts w:ascii="Arial Narrow" w:eastAsia="Times New Roman" w:hAnsi="Arial Narrow" w:cs="Arial Narrow"/>
          <w:sz w:val="24"/>
          <w:szCs w:val="24"/>
          <w:lang w:eastAsia="en-US"/>
        </w:rPr>
        <w:t xml:space="preserve"> 2021, 1</w:t>
      </w:r>
      <w:r w:rsidR="0072049E">
        <w:rPr>
          <w:rFonts w:ascii="Arial Narrow" w:eastAsia="Times New Roman" w:hAnsi="Arial Narrow" w:cs="Arial Narrow"/>
          <w:sz w:val="24"/>
          <w:szCs w:val="24"/>
          <w:lang w:eastAsia="en-US"/>
        </w:rPr>
        <w:t>9</w:t>
      </w:r>
      <w:r w:rsidRPr="000A593E">
        <w:rPr>
          <w:rFonts w:ascii="Arial Narrow" w:eastAsia="Times New Roman" w:hAnsi="Arial Narrow" w:cs="Arial Narrow"/>
          <w:sz w:val="24"/>
          <w:szCs w:val="24"/>
          <w:lang w:eastAsia="en-US"/>
        </w:rPr>
        <w:t xml:space="preserve"> Member States have signed the </w:t>
      </w:r>
      <w:r w:rsidRPr="000A593E">
        <w:rPr>
          <w:rFonts w:ascii="Arial Narrow" w:eastAsia="Times New Roman" w:hAnsi="Arial Narrow" w:cs="Arial Narrow"/>
          <w:i/>
          <w:iCs/>
          <w:sz w:val="24"/>
          <w:szCs w:val="24"/>
          <w:lang w:eastAsia="en-US"/>
        </w:rPr>
        <w:t>Memorandum of Understanding (MOU) Between the Governments of the Member States of the Indian Ocean Rim Association (IORA) for Promotion of Small and Medium Enterprises (SMEs)</w:t>
      </w:r>
      <w:r w:rsidRPr="000A593E">
        <w:rPr>
          <w:rFonts w:ascii="Arial Narrow" w:eastAsia="Times New Roman" w:hAnsi="Arial Narrow" w:cs="Arial Narrow"/>
          <w:sz w:val="24"/>
          <w:szCs w:val="24"/>
          <w:lang w:eastAsia="en-US"/>
        </w:rPr>
        <w:t xml:space="preserve">: Bangladesh, India, Indonesia, Iran, Kenya [see note below re: Kenya], Madagascar, Malaysia, Maldives, Mauritius, Mozambique, Seychelles, Singapore, Somalia, South Africa, Sri Lanka, Tanzania, </w:t>
      </w:r>
      <w:r w:rsidR="0072049E">
        <w:rPr>
          <w:rFonts w:ascii="Arial Narrow" w:eastAsia="Times New Roman" w:hAnsi="Arial Narrow" w:cs="Arial Narrow"/>
          <w:sz w:val="24"/>
          <w:szCs w:val="24"/>
          <w:lang w:eastAsia="en-US"/>
        </w:rPr>
        <w:t xml:space="preserve">Thailand, </w:t>
      </w:r>
      <w:r w:rsidRPr="000A593E">
        <w:rPr>
          <w:rFonts w:ascii="Arial Narrow" w:eastAsia="Times New Roman" w:hAnsi="Arial Narrow" w:cs="Arial Narrow"/>
          <w:sz w:val="24"/>
          <w:szCs w:val="24"/>
          <w:lang w:eastAsia="en-US"/>
        </w:rPr>
        <w:t>UAE and Yemen.</w:t>
      </w:r>
    </w:p>
    <w:p w14:paraId="67D8DE03" w14:textId="77777777" w:rsidR="000A593E" w:rsidRPr="000A593E" w:rsidRDefault="000A593E" w:rsidP="000A593E">
      <w:pPr>
        <w:suppressAutoHyphens/>
        <w:contextualSpacing/>
        <w:jc w:val="both"/>
        <w:rPr>
          <w:rFonts w:ascii="Arial Narrow" w:eastAsia="Times New Roman" w:hAnsi="Arial Narrow" w:cs="Arial Narrow"/>
          <w:sz w:val="24"/>
          <w:szCs w:val="24"/>
          <w:lang w:eastAsia="en-US"/>
        </w:rPr>
      </w:pPr>
    </w:p>
    <w:p w14:paraId="05CA08E3" w14:textId="77777777" w:rsidR="000A593E" w:rsidRPr="000A593E" w:rsidRDefault="000A593E" w:rsidP="000A593E">
      <w:pPr>
        <w:suppressAutoHyphens/>
        <w:contextualSpacing/>
        <w:jc w:val="both"/>
        <w:rPr>
          <w:rFonts w:ascii="Arial Narrow" w:eastAsia="Times New Roman" w:hAnsi="Arial Narrow" w:cs="Arial Narrow"/>
          <w:sz w:val="24"/>
          <w:szCs w:val="24"/>
          <w:lang w:eastAsia="en-US"/>
        </w:rPr>
      </w:pPr>
      <w:r w:rsidRPr="000A593E">
        <w:rPr>
          <w:rFonts w:ascii="Arial Narrow" w:eastAsia="Times New Roman" w:hAnsi="Arial Narrow" w:cs="Arial Narrow"/>
          <w:sz w:val="24"/>
          <w:szCs w:val="24"/>
          <w:lang w:eastAsia="en-US"/>
        </w:rPr>
        <w:t xml:space="preserve">Regarding Kenya’s signature, on 1 September 2021 the Secretariat received a document signed on 24 February 2021 that differed from the standard signing page of the SME MOU. The Secretariat responded on </w:t>
      </w:r>
      <w:r w:rsidRPr="000A593E">
        <w:rPr>
          <w:rFonts w:ascii="Arial Narrow" w:eastAsia="Times New Roman" w:hAnsi="Arial Narrow" w:cs="Arial Narrow"/>
          <w:sz w:val="24"/>
          <w:szCs w:val="24"/>
          <w:lang w:eastAsia="en-US"/>
        </w:rPr>
        <w:lastRenderedPageBreak/>
        <w:t>30 September 2021 seeking Kenya’s signature of the agreed signing page. The Secretariat will proceed to advertise Kenya’s signature of the SME MOU once the agreed signing page is received.</w:t>
      </w:r>
    </w:p>
    <w:p w14:paraId="32C3A03E" w14:textId="77777777" w:rsidR="000A593E" w:rsidRPr="000A593E" w:rsidRDefault="000A593E" w:rsidP="000A593E">
      <w:pPr>
        <w:suppressAutoHyphens/>
        <w:contextualSpacing/>
        <w:jc w:val="both"/>
        <w:rPr>
          <w:rFonts w:ascii="Arial Narrow" w:eastAsia="Times New Roman" w:hAnsi="Arial Narrow" w:cs="Arial Narrow"/>
          <w:sz w:val="24"/>
          <w:szCs w:val="24"/>
          <w:lang w:eastAsia="en-US"/>
        </w:rPr>
      </w:pPr>
    </w:p>
    <w:p w14:paraId="15E731B5" w14:textId="77777777" w:rsidR="000A593E" w:rsidRPr="000A593E" w:rsidRDefault="000A593E" w:rsidP="000A593E">
      <w:pPr>
        <w:suppressAutoHyphens/>
        <w:contextualSpacing/>
        <w:jc w:val="both"/>
        <w:rPr>
          <w:rFonts w:ascii="Arial Narrow" w:eastAsia="Times New Roman" w:hAnsi="Arial Narrow" w:cs="Arial Narrow"/>
          <w:sz w:val="24"/>
          <w:szCs w:val="24"/>
          <w:lang w:eastAsia="en-US"/>
        </w:rPr>
      </w:pPr>
      <w:r w:rsidRPr="000A593E">
        <w:rPr>
          <w:rFonts w:ascii="Arial Narrow" w:eastAsia="Times New Roman" w:hAnsi="Arial Narrow" w:cs="Arial Narrow"/>
          <w:sz w:val="24"/>
          <w:szCs w:val="24"/>
          <w:lang w:eastAsia="en-US"/>
        </w:rPr>
        <w:t>Member States will recall that implementation of the SME MOU is included as item 4 in the Work Plan of the Working Group on Trade and Investment (WGTI).</w:t>
      </w:r>
    </w:p>
    <w:p w14:paraId="616AB5A8" w14:textId="77777777" w:rsidR="000A593E" w:rsidRPr="000A593E" w:rsidRDefault="000A593E" w:rsidP="000A593E">
      <w:pPr>
        <w:suppressAutoHyphens/>
        <w:contextualSpacing/>
        <w:jc w:val="both"/>
        <w:rPr>
          <w:rFonts w:ascii="Arial Narrow" w:eastAsia="Times New Roman" w:hAnsi="Arial Narrow" w:cs="Arial Narrow"/>
          <w:sz w:val="24"/>
          <w:szCs w:val="24"/>
          <w:lang w:eastAsia="en-US"/>
        </w:rPr>
      </w:pPr>
    </w:p>
    <w:p w14:paraId="55C7E41E" w14:textId="77777777" w:rsidR="000A593E" w:rsidRPr="000A593E" w:rsidRDefault="000A593E" w:rsidP="000A593E">
      <w:p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contextualSpacing/>
        <w:jc w:val="both"/>
        <w:rPr>
          <w:rFonts w:ascii="Arial Narrow" w:eastAsia="Times New Roman" w:hAnsi="Arial Narrow" w:cs="Arial Narrow"/>
          <w:i/>
          <w:iCs/>
          <w:sz w:val="24"/>
          <w:szCs w:val="24"/>
          <w:lang w:eastAsia="en-US"/>
        </w:rPr>
      </w:pPr>
      <w:r w:rsidRPr="000A593E">
        <w:rPr>
          <w:rFonts w:ascii="Arial Narrow" w:eastAsia="Times New Roman" w:hAnsi="Arial Narrow" w:cs="Arial Narrow"/>
          <w:i/>
          <w:iCs/>
          <w:sz w:val="24"/>
          <w:szCs w:val="24"/>
          <w:lang w:eastAsia="en-US"/>
        </w:rPr>
        <w:t xml:space="preserve">Desired Outcome: </w:t>
      </w:r>
      <w:r w:rsidRPr="000A593E">
        <w:rPr>
          <w:rFonts w:ascii="Arial Narrow" w:eastAsia="Times New Roman" w:hAnsi="Arial Narrow" w:cs="Arial Narrow"/>
          <w:sz w:val="24"/>
          <w:szCs w:val="24"/>
          <w:lang w:eastAsia="en-US"/>
        </w:rPr>
        <w:t>The CSO to note the update.</w:t>
      </w:r>
    </w:p>
    <w:p w14:paraId="708736ED" w14:textId="77777777" w:rsidR="000237FE" w:rsidRDefault="000237FE">
      <w:pPr>
        <w:rPr>
          <w:rFonts w:ascii="Arial Narrow" w:hAnsi="Arial Narrow" w:cs="Arial"/>
          <w:b/>
          <w:bCs/>
          <w:sz w:val="24"/>
          <w:szCs w:val="24"/>
        </w:rPr>
      </w:pPr>
    </w:p>
    <w:p w14:paraId="0E530EBF" w14:textId="77777777" w:rsidR="00775B1F" w:rsidRPr="0027155F" w:rsidRDefault="00775B1F" w:rsidP="00775B1F">
      <w:pPr>
        <w:tabs>
          <w:tab w:val="left" w:pos="567"/>
        </w:tabs>
        <w:ind w:left="567" w:hanging="567"/>
        <w:jc w:val="both"/>
        <w:rPr>
          <w:rFonts w:ascii="Arial Narrow" w:hAnsi="Arial Narrow" w:cs="Arial Narrow"/>
          <w:b/>
          <w:bCs/>
          <w:sz w:val="24"/>
          <w:szCs w:val="24"/>
          <w:lang w:val="en-US"/>
        </w:rPr>
      </w:pPr>
      <w:r w:rsidRPr="0027155F">
        <w:rPr>
          <w:rFonts w:ascii="Arial Narrow" w:hAnsi="Arial Narrow" w:cs="Arial Narrow"/>
          <w:b/>
          <w:bCs/>
          <w:sz w:val="24"/>
          <w:szCs w:val="24"/>
          <w:lang w:val="en-US"/>
        </w:rPr>
        <w:t>7.6</w:t>
      </w:r>
      <w:r w:rsidRPr="0027155F">
        <w:rPr>
          <w:rFonts w:ascii="Arial Narrow" w:hAnsi="Arial Narrow" w:cs="Arial Narrow"/>
          <w:b/>
          <w:bCs/>
          <w:sz w:val="24"/>
          <w:szCs w:val="24"/>
          <w:lang w:val="en-US"/>
        </w:rPr>
        <w:tab/>
        <w:t>Update: Collaboration between IORA and Financial Times for the Africa Summit, 19 October 2021 (Secretariat)</w:t>
      </w:r>
    </w:p>
    <w:p w14:paraId="2369778D" w14:textId="77777777" w:rsidR="00775B1F" w:rsidRPr="0027155F" w:rsidRDefault="00775B1F" w:rsidP="00775B1F">
      <w:pPr>
        <w:tabs>
          <w:tab w:val="left" w:pos="567"/>
        </w:tabs>
        <w:jc w:val="both"/>
        <w:rPr>
          <w:rFonts w:ascii="Arial Narrow" w:hAnsi="Arial Narrow" w:cs="Arial Narrow"/>
          <w:sz w:val="24"/>
          <w:szCs w:val="24"/>
          <w:lang w:val="en-US"/>
        </w:rPr>
      </w:pPr>
    </w:p>
    <w:p w14:paraId="201C1E9D" w14:textId="77777777" w:rsidR="00775B1F" w:rsidRPr="00775B1F" w:rsidRDefault="00775B1F" w:rsidP="00775B1F">
      <w:pPr>
        <w:tabs>
          <w:tab w:val="left" w:pos="567"/>
        </w:tabs>
        <w:jc w:val="both"/>
        <w:rPr>
          <w:rFonts w:ascii="Arial Narrow" w:hAnsi="Arial Narrow" w:cs="Arial Narrow"/>
          <w:i/>
          <w:iCs/>
          <w:sz w:val="24"/>
          <w:szCs w:val="24"/>
          <w:lang w:val="en-US"/>
        </w:rPr>
      </w:pPr>
      <w:r w:rsidRPr="00775B1F">
        <w:rPr>
          <w:rFonts w:ascii="Arial Narrow" w:hAnsi="Arial Narrow" w:cs="Arial Narrow"/>
          <w:i/>
          <w:iCs/>
          <w:sz w:val="24"/>
          <w:szCs w:val="24"/>
          <w:lang w:val="en-US"/>
        </w:rPr>
        <w:t>The Chair will invite the Secretariat to provide an update.</w:t>
      </w:r>
    </w:p>
    <w:p w14:paraId="71CF1DF6" w14:textId="77777777" w:rsidR="00775B1F" w:rsidRPr="00775B1F" w:rsidRDefault="00775B1F" w:rsidP="00775B1F">
      <w:pPr>
        <w:tabs>
          <w:tab w:val="left" w:pos="567"/>
        </w:tabs>
        <w:jc w:val="both"/>
        <w:rPr>
          <w:rFonts w:ascii="Arial Narrow" w:hAnsi="Arial Narrow" w:cs="Arial Narrow"/>
          <w:sz w:val="24"/>
          <w:szCs w:val="24"/>
          <w:lang w:val="en-US"/>
        </w:rPr>
      </w:pPr>
    </w:p>
    <w:p w14:paraId="31BD57A9" w14:textId="77777777" w:rsidR="00775B1F" w:rsidRPr="00775B1F" w:rsidRDefault="00775B1F" w:rsidP="00775B1F">
      <w:pPr>
        <w:tabs>
          <w:tab w:val="left" w:pos="567"/>
        </w:tabs>
        <w:jc w:val="both"/>
        <w:rPr>
          <w:rFonts w:ascii="Arial Narrow" w:hAnsi="Arial Narrow" w:cs="Arial Narrow"/>
          <w:sz w:val="24"/>
          <w:szCs w:val="24"/>
          <w:lang w:val="en-US"/>
        </w:rPr>
      </w:pPr>
      <w:r w:rsidRPr="00775B1F">
        <w:rPr>
          <w:rFonts w:ascii="Arial Narrow" w:hAnsi="Arial Narrow" w:cs="Arial Narrow"/>
          <w:sz w:val="24"/>
          <w:szCs w:val="24"/>
          <w:lang w:val="en-US"/>
        </w:rPr>
        <w:t>On 29 July 2021 the Secretariat was approached by the Financial Times (FT) with the proposal that IORA partner with the FT for the promotion of the FT’s Africa Summit on 19 October 2021. The proposal entails IORA promoting the event, and the FT providing one free ticket to each IORA Member State and listing IORA as an institutional partner. Mauritius as TIF Coordinating Country and the UAE as IORA Chair endorsed the proposed partnership. The draft partnership agreement was circulated to Member States on 27 August 2021 for responses by 15 September 2021. Three responses were received, all supportive (Australia, Oman, Singapore). On 23 September IORA and the FT executed the agreement. As at 30 September 2021 the Secretariat is standing by for further information from FT before advising Member States how to access free passes and commencing promotion of the event.</w:t>
      </w:r>
    </w:p>
    <w:p w14:paraId="47D8BA72" w14:textId="77777777" w:rsidR="00775B1F" w:rsidRPr="00775B1F" w:rsidRDefault="00775B1F" w:rsidP="00775B1F">
      <w:pPr>
        <w:tabs>
          <w:tab w:val="left" w:pos="567"/>
        </w:tabs>
        <w:jc w:val="both"/>
        <w:rPr>
          <w:rFonts w:ascii="Arial Narrow" w:hAnsi="Arial Narrow" w:cs="Arial Narrow"/>
          <w:sz w:val="24"/>
          <w:szCs w:val="24"/>
          <w:lang w:val="en-US"/>
        </w:rPr>
      </w:pPr>
    </w:p>
    <w:p w14:paraId="60758F43" w14:textId="77777777" w:rsidR="00775B1F" w:rsidRPr="00775B1F" w:rsidRDefault="00775B1F" w:rsidP="00775B1F">
      <w:p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contextualSpacing/>
        <w:jc w:val="both"/>
        <w:rPr>
          <w:rFonts w:ascii="Arial Narrow" w:eastAsia="Times New Roman" w:hAnsi="Arial Narrow" w:cs="Arial Narrow"/>
          <w:sz w:val="24"/>
          <w:szCs w:val="24"/>
          <w:lang w:eastAsia="en-US"/>
        </w:rPr>
      </w:pPr>
      <w:r w:rsidRPr="00775B1F">
        <w:rPr>
          <w:rFonts w:ascii="Arial Narrow" w:eastAsia="Times New Roman" w:hAnsi="Arial Narrow" w:cs="Arial Narrow"/>
          <w:i/>
          <w:iCs/>
          <w:sz w:val="24"/>
          <w:szCs w:val="24"/>
          <w:lang w:eastAsia="en-US"/>
        </w:rPr>
        <w:t xml:space="preserve">Desired outcome: </w:t>
      </w:r>
      <w:r w:rsidRPr="00775B1F">
        <w:rPr>
          <w:rFonts w:ascii="Arial Narrow" w:eastAsia="Times New Roman" w:hAnsi="Arial Narrow" w:cs="Arial Narrow"/>
          <w:sz w:val="24"/>
          <w:szCs w:val="24"/>
          <w:lang w:eastAsia="en-US"/>
        </w:rPr>
        <w:t>The CSO notes the update that the Secretariat has facilitated the partnership with Financial Times for the Africa Summit on 19 October.</w:t>
      </w:r>
    </w:p>
    <w:p w14:paraId="1905F41B" w14:textId="77777777" w:rsidR="00775B1F" w:rsidRDefault="00775B1F">
      <w:pPr>
        <w:rPr>
          <w:rFonts w:ascii="Arial Narrow" w:hAnsi="Arial Narrow" w:cs="Arial"/>
          <w:b/>
          <w:bCs/>
          <w:sz w:val="24"/>
          <w:szCs w:val="24"/>
        </w:rPr>
      </w:pPr>
    </w:p>
    <w:p w14:paraId="14725F77" w14:textId="77777777" w:rsidR="00AC1783" w:rsidRDefault="00AC1783">
      <w:pPr>
        <w:rPr>
          <w:rFonts w:ascii="Arial Narrow" w:hAnsi="Arial Narrow" w:cs="Arial"/>
          <w:b/>
          <w:bCs/>
          <w:sz w:val="24"/>
          <w:szCs w:val="24"/>
        </w:rPr>
      </w:pPr>
    </w:p>
    <w:p w14:paraId="02C51FCB" w14:textId="77777777" w:rsidR="00C07514" w:rsidRPr="005C4220" w:rsidRDefault="00C07514" w:rsidP="00026BA6">
      <w:pPr>
        <w:pStyle w:val="Heading1"/>
      </w:pPr>
      <w:bookmarkStart w:id="208" w:name="_Toc85885919"/>
      <w:bookmarkStart w:id="209" w:name="_Toc85886415"/>
      <w:bookmarkStart w:id="210" w:name="_Toc85886685"/>
      <w:bookmarkStart w:id="211" w:name="_Toc86328613"/>
      <w:bookmarkStart w:id="212" w:name="_Toc87466373"/>
      <w:r w:rsidRPr="005C4220">
        <w:t>8.</w:t>
      </w:r>
      <w:r w:rsidRPr="005C4220">
        <w:tab/>
        <w:t xml:space="preserve">FISHERIES MANAGEMENT (FM) – </w:t>
      </w:r>
      <w:r w:rsidRPr="005C4220">
        <w:rPr>
          <w:rFonts w:cs="Arial"/>
        </w:rPr>
        <w:t>Coordinating Country</w:t>
      </w:r>
      <w:r w:rsidRPr="005C4220">
        <w:t>: Indonesia</w:t>
      </w:r>
      <w:bookmarkEnd w:id="208"/>
      <w:bookmarkEnd w:id="209"/>
      <w:bookmarkEnd w:id="210"/>
      <w:bookmarkEnd w:id="211"/>
      <w:bookmarkEnd w:id="212"/>
    </w:p>
    <w:p w14:paraId="5F614DC4" w14:textId="77777777" w:rsidR="00C07514" w:rsidRPr="00C07514" w:rsidRDefault="00C07514" w:rsidP="00026BA6">
      <w:pPr>
        <w:pStyle w:val="Heading2"/>
        <w:ind w:left="720" w:hanging="720"/>
      </w:pPr>
      <w:bookmarkStart w:id="213" w:name="_Toc85885920"/>
      <w:bookmarkStart w:id="214" w:name="_Toc85886416"/>
      <w:bookmarkStart w:id="215" w:name="_Toc85886686"/>
      <w:bookmarkStart w:id="216" w:name="_Toc86328614"/>
      <w:bookmarkStart w:id="217" w:name="_Toc87466374"/>
      <w:r w:rsidRPr="00C07514">
        <w:t>8.1</w:t>
      </w:r>
      <w:r w:rsidRPr="00C07514">
        <w:tab/>
        <w:t>Update: Progress Report on the Work Plan of the Core Group on Fisheries Management (CGFM) (Indonesia)</w:t>
      </w:r>
      <w:bookmarkEnd w:id="213"/>
      <w:bookmarkEnd w:id="214"/>
      <w:bookmarkEnd w:id="215"/>
      <w:bookmarkEnd w:id="216"/>
      <w:bookmarkEnd w:id="217"/>
    </w:p>
    <w:p w14:paraId="32F139B0" w14:textId="77777777" w:rsidR="00C07514" w:rsidRDefault="00C07514" w:rsidP="00C07514">
      <w:pPr>
        <w:suppressAutoHyphens/>
        <w:ind w:left="567" w:hanging="567"/>
        <w:contextualSpacing/>
        <w:jc w:val="both"/>
        <w:rPr>
          <w:rFonts w:ascii="Arial Narrow" w:hAnsi="Arial Narrow" w:cs="Arial Narrow"/>
          <w:sz w:val="24"/>
          <w:szCs w:val="24"/>
        </w:rPr>
      </w:pPr>
    </w:p>
    <w:p w14:paraId="6B3EEB7A" w14:textId="77777777" w:rsidR="00C07514" w:rsidRPr="000A593E" w:rsidRDefault="00C07514" w:rsidP="00C07514">
      <w:pPr>
        <w:suppressAutoHyphens/>
        <w:contextualSpacing/>
        <w:jc w:val="both"/>
        <w:rPr>
          <w:rFonts w:ascii="Arial Narrow" w:eastAsia="Times New Roman" w:hAnsi="Arial Narrow" w:cs="Arial Narrow"/>
          <w:i/>
          <w:iCs/>
          <w:sz w:val="24"/>
          <w:szCs w:val="24"/>
          <w:lang w:eastAsia="en-US"/>
        </w:rPr>
      </w:pPr>
      <w:r w:rsidRPr="000A593E">
        <w:rPr>
          <w:rFonts w:ascii="Arial Narrow" w:eastAsia="Times New Roman" w:hAnsi="Arial Narrow" w:cs="Arial Narrow"/>
          <w:i/>
          <w:iCs/>
          <w:sz w:val="24"/>
          <w:szCs w:val="24"/>
          <w:lang w:eastAsia="en-US"/>
        </w:rPr>
        <w:t xml:space="preserve">The Chair will invite </w:t>
      </w:r>
      <w:r>
        <w:rPr>
          <w:rFonts w:ascii="Arial Narrow" w:eastAsia="Times New Roman" w:hAnsi="Arial Narrow" w:cs="Arial Narrow"/>
          <w:i/>
          <w:iCs/>
          <w:sz w:val="24"/>
          <w:szCs w:val="24"/>
          <w:lang w:eastAsia="en-US"/>
        </w:rPr>
        <w:t>Indonesia</w:t>
      </w:r>
      <w:r w:rsidRPr="000A593E">
        <w:rPr>
          <w:rFonts w:ascii="Arial Narrow" w:eastAsia="Times New Roman" w:hAnsi="Arial Narrow" w:cs="Arial Narrow"/>
          <w:i/>
          <w:iCs/>
          <w:sz w:val="24"/>
          <w:szCs w:val="24"/>
          <w:lang w:eastAsia="en-US"/>
        </w:rPr>
        <w:t xml:space="preserve"> to provide </w:t>
      </w:r>
      <w:r>
        <w:rPr>
          <w:rFonts w:ascii="Arial Narrow" w:eastAsia="Times New Roman" w:hAnsi="Arial Narrow" w:cs="Arial Narrow"/>
          <w:i/>
          <w:iCs/>
          <w:sz w:val="24"/>
          <w:szCs w:val="24"/>
          <w:lang w:eastAsia="en-US"/>
        </w:rPr>
        <w:t>the p</w:t>
      </w:r>
      <w:r w:rsidRPr="00C07514">
        <w:rPr>
          <w:rFonts w:ascii="Arial Narrow" w:eastAsia="Times New Roman" w:hAnsi="Arial Narrow" w:cs="Arial Narrow"/>
          <w:i/>
          <w:iCs/>
          <w:sz w:val="24"/>
          <w:szCs w:val="24"/>
          <w:lang w:eastAsia="en-US"/>
        </w:rPr>
        <w:t xml:space="preserve">rogress </w:t>
      </w:r>
      <w:r>
        <w:rPr>
          <w:rFonts w:ascii="Arial Narrow" w:eastAsia="Times New Roman" w:hAnsi="Arial Narrow" w:cs="Arial Narrow"/>
          <w:i/>
          <w:iCs/>
          <w:sz w:val="24"/>
          <w:szCs w:val="24"/>
          <w:lang w:eastAsia="en-US"/>
        </w:rPr>
        <w:t>r</w:t>
      </w:r>
      <w:r w:rsidRPr="00C07514">
        <w:rPr>
          <w:rFonts w:ascii="Arial Narrow" w:eastAsia="Times New Roman" w:hAnsi="Arial Narrow" w:cs="Arial Narrow"/>
          <w:i/>
          <w:iCs/>
          <w:sz w:val="24"/>
          <w:szCs w:val="24"/>
          <w:lang w:eastAsia="en-US"/>
        </w:rPr>
        <w:t>eport on the Work Plan of the Core Group on Fisheries Management (CGFM)</w:t>
      </w:r>
      <w:r w:rsidRPr="000A593E">
        <w:rPr>
          <w:rFonts w:ascii="Arial Narrow" w:eastAsia="Times New Roman" w:hAnsi="Arial Narrow" w:cs="Arial Narrow"/>
          <w:i/>
          <w:iCs/>
          <w:sz w:val="24"/>
          <w:szCs w:val="24"/>
          <w:lang w:eastAsia="en-US"/>
        </w:rPr>
        <w:t>.</w:t>
      </w:r>
    </w:p>
    <w:p w14:paraId="67DC9FA7" w14:textId="77777777" w:rsidR="00C07514" w:rsidRDefault="00C07514" w:rsidP="00C07514">
      <w:pPr>
        <w:suppressAutoHyphens/>
        <w:contextualSpacing/>
        <w:jc w:val="both"/>
        <w:rPr>
          <w:rFonts w:ascii="Arial Narrow" w:hAnsi="Arial Narrow" w:cs="Arial Narrow"/>
          <w:sz w:val="24"/>
          <w:szCs w:val="24"/>
        </w:rPr>
      </w:pPr>
    </w:p>
    <w:p w14:paraId="15E5BF15" w14:textId="77777777" w:rsidR="00C07514" w:rsidRDefault="00C07514" w:rsidP="00C07514">
      <w:pPr>
        <w:suppressAutoHyphens/>
        <w:contextualSpacing/>
        <w:jc w:val="both"/>
        <w:rPr>
          <w:rFonts w:ascii="Arial Narrow" w:hAnsi="Arial Narrow" w:cs="Arial Narrow"/>
          <w:sz w:val="24"/>
          <w:szCs w:val="24"/>
        </w:rPr>
      </w:pPr>
      <w:r w:rsidRPr="00C07514">
        <w:rPr>
          <w:rFonts w:ascii="Arial Narrow" w:hAnsi="Arial Narrow" w:cs="Arial Narrow"/>
          <w:sz w:val="24"/>
          <w:szCs w:val="24"/>
        </w:rPr>
        <w:t>At the 1st Meeting of IORA Core Group on Fisheries Management (CGFM), which was held in a virtual platform, on Wednesday, 3rd November 2021, Indonesia tabled the Work Plan and requested Member States to provide commitments in implementing the activities of the CGFM Work Plan.</w:t>
      </w:r>
    </w:p>
    <w:p w14:paraId="29E0544F" w14:textId="77777777" w:rsidR="00C07514" w:rsidRDefault="00C07514" w:rsidP="00C07514">
      <w:pPr>
        <w:suppressAutoHyphens/>
        <w:ind w:left="567" w:hanging="567"/>
        <w:contextualSpacing/>
        <w:jc w:val="both"/>
        <w:rPr>
          <w:rFonts w:ascii="Arial Narrow" w:hAnsi="Arial Narrow" w:cs="Arial Narrow"/>
          <w:sz w:val="24"/>
          <w:szCs w:val="24"/>
        </w:rPr>
      </w:pPr>
    </w:p>
    <w:p w14:paraId="1E0F1FB6" w14:textId="23FCACB5" w:rsidR="00C07514" w:rsidRPr="000A593E" w:rsidRDefault="00C07514" w:rsidP="00C07514">
      <w:p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contextualSpacing/>
        <w:jc w:val="both"/>
        <w:rPr>
          <w:rFonts w:ascii="Arial Narrow" w:eastAsia="Times New Roman" w:hAnsi="Arial Narrow" w:cs="Arial Narrow"/>
          <w:i/>
          <w:iCs/>
          <w:sz w:val="24"/>
          <w:szCs w:val="24"/>
          <w:lang w:eastAsia="en-US"/>
        </w:rPr>
      </w:pPr>
      <w:r w:rsidRPr="000A593E">
        <w:rPr>
          <w:rFonts w:ascii="Arial Narrow" w:eastAsia="Times New Roman" w:hAnsi="Arial Narrow" w:cs="Arial Narrow"/>
          <w:i/>
          <w:iCs/>
          <w:sz w:val="24"/>
          <w:szCs w:val="24"/>
          <w:lang w:eastAsia="en-US"/>
        </w:rPr>
        <w:t xml:space="preserve">Desired Outcome: </w:t>
      </w:r>
      <w:r w:rsidRPr="000A593E">
        <w:rPr>
          <w:rFonts w:ascii="Arial Narrow" w:eastAsia="Times New Roman" w:hAnsi="Arial Narrow" w:cs="Arial Narrow"/>
          <w:sz w:val="24"/>
          <w:szCs w:val="24"/>
          <w:lang w:eastAsia="en-US"/>
        </w:rPr>
        <w:t>The CSO to note the update</w:t>
      </w:r>
      <w:r w:rsidR="00412A1B">
        <w:rPr>
          <w:rFonts w:ascii="Arial Narrow" w:eastAsia="Times New Roman" w:hAnsi="Arial Narrow" w:cs="Arial Narrow"/>
          <w:sz w:val="24"/>
          <w:szCs w:val="24"/>
          <w:lang w:eastAsia="en-US"/>
        </w:rPr>
        <w:t xml:space="preserve"> </w:t>
      </w:r>
      <w:r w:rsidRPr="00C07514">
        <w:rPr>
          <w:rFonts w:ascii="Arial Narrow" w:eastAsia="Times New Roman" w:hAnsi="Arial Narrow" w:cs="Arial Narrow"/>
          <w:sz w:val="24"/>
          <w:szCs w:val="24"/>
          <w:lang w:eastAsia="en-US"/>
        </w:rPr>
        <w:t>the progress report on the Work Plan of the Core Group on Fisheries Management (CGFM).</w:t>
      </w:r>
    </w:p>
    <w:p w14:paraId="454047C2" w14:textId="77777777" w:rsidR="00C07514" w:rsidRDefault="00C07514" w:rsidP="00C07514">
      <w:pPr>
        <w:suppressAutoHyphens/>
        <w:ind w:left="567" w:hanging="567"/>
        <w:contextualSpacing/>
        <w:jc w:val="both"/>
        <w:rPr>
          <w:rFonts w:ascii="Arial Narrow" w:hAnsi="Arial Narrow" w:cs="Arial Narrow"/>
          <w:sz w:val="24"/>
          <w:szCs w:val="24"/>
        </w:rPr>
      </w:pPr>
    </w:p>
    <w:p w14:paraId="4E0DB19F" w14:textId="77777777" w:rsidR="00C07514" w:rsidRPr="00C07514" w:rsidRDefault="00C07514" w:rsidP="00026BA6">
      <w:pPr>
        <w:pStyle w:val="Heading2"/>
      </w:pPr>
      <w:bookmarkStart w:id="218" w:name="_Toc85885921"/>
      <w:bookmarkStart w:id="219" w:name="_Toc85886417"/>
      <w:bookmarkStart w:id="220" w:name="_Toc85886687"/>
      <w:bookmarkStart w:id="221" w:name="_Toc86328615"/>
      <w:bookmarkStart w:id="222" w:name="_Toc87466375"/>
      <w:r w:rsidRPr="00C07514">
        <w:t>8.2</w:t>
      </w:r>
      <w:r w:rsidRPr="00C07514">
        <w:tab/>
        <w:t>Report: First Meeting of IORA Core Group on Fisheries Management (CGFM) (Indonesia)</w:t>
      </w:r>
      <w:bookmarkEnd w:id="218"/>
      <w:bookmarkEnd w:id="219"/>
      <w:bookmarkEnd w:id="220"/>
      <w:bookmarkEnd w:id="221"/>
      <w:bookmarkEnd w:id="222"/>
    </w:p>
    <w:p w14:paraId="7E63F9EC" w14:textId="77777777" w:rsidR="00C07514" w:rsidRDefault="00C07514" w:rsidP="00C07514">
      <w:pPr>
        <w:tabs>
          <w:tab w:val="left" w:pos="567"/>
        </w:tabs>
        <w:suppressAutoHyphens/>
        <w:jc w:val="both"/>
        <w:rPr>
          <w:rFonts w:ascii="Arial Narrow" w:hAnsi="Arial Narrow"/>
          <w:sz w:val="24"/>
          <w:szCs w:val="24"/>
          <w:lang w:eastAsia="zh-CN"/>
        </w:rPr>
      </w:pPr>
    </w:p>
    <w:p w14:paraId="5C77D8C8" w14:textId="77777777" w:rsidR="00C07514" w:rsidRPr="000A593E" w:rsidRDefault="00C07514" w:rsidP="00C07514">
      <w:pPr>
        <w:suppressAutoHyphens/>
        <w:contextualSpacing/>
        <w:jc w:val="both"/>
        <w:rPr>
          <w:rFonts w:ascii="Arial Narrow" w:eastAsia="Times New Roman" w:hAnsi="Arial Narrow" w:cs="Arial Narrow"/>
          <w:i/>
          <w:iCs/>
          <w:sz w:val="24"/>
          <w:szCs w:val="24"/>
          <w:lang w:eastAsia="en-US"/>
        </w:rPr>
      </w:pPr>
      <w:r w:rsidRPr="000A593E">
        <w:rPr>
          <w:rFonts w:ascii="Arial Narrow" w:eastAsia="Times New Roman" w:hAnsi="Arial Narrow" w:cs="Arial Narrow"/>
          <w:i/>
          <w:iCs/>
          <w:sz w:val="24"/>
          <w:szCs w:val="24"/>
          <w:lang w:eastAsia="en-US"/>
        </w:rPr>
        <w:t xml:space="preserve">The Chair will invite </w:t>
      </w:r>
      <w:r>
        <w:rPr>
          <w:rFonts w:ascii="Arial Narrow" w:eastAsia="Times New Roman" w:hAnsi="Arial Narrow" w:cs="Arial Narrow"/>
          <w:i/>
          <w:iCs/>
          <w:sz w:val="24"/>
          <w:szCs w:val="24"/>
          <w:lang w:eastAsia="en-US"/>
        </w:rPr>
        <w:t>Indonesia</w:t>
      </w:r>
      <w:r w:rsidRPr="000A593E">
        <w:rPr>
          <w:rFonts w:ascii="Arial Narrow" w:eastAsia="Times New Roman" w:hAnsi="Arial Narrow" w:cs="Arial Narrow"/>
          <w:i/>
          <w:iCs/>
          <w:sz w:val="24"/>
          <w:szCs w:val="24"/>
          <w:lang w:eastAsia="en-US"/>
        </w:rPr>
        <w:t xml:space="preserve"> to provide </w:t>
      </w:r>
      <w:r>
        <w:rPr>
          <w:rFonts w:ascii="Arial Narrow" w:eastAsia="Times New Roman" w:hAnsi="Arial Narrow" w:cs="Arial Narrow"/>
          <w:i/>
          <w:iCs/>
          <w:sz w:val="24"/>
          <w:szCs w:val="24"/>
          <w:lang w:eastAsia="en-US"/>
        </w:rPr>
        <w:t xml:space="preserve">the brief on the </w:t>
      </w:r>
      <w:r w:rsidRPr="00C07514">
        <w:rPr>
          <w:rFonts w:ascii="Arial Narrow" w:eastAsia="Times New Roman" w:hAnsi="Arial Narrow" w:cs="Arial Narrow"/>
          <w:i/>
          <w:iCs/>
          <w:sz w:val="24"/>
          <w:szCs w:val="24"/>
          <w:lang w:eastAsia="en-US"/>
        </w:rPr>
        <w:t>First Meeting of IORA Core Group on Fisheries Management (CGFM)</w:t>
      </w:r>
      <w:r w:rsidRPr="000A593E">
        <w:rPr>
          <w:rFonts w:ascii="Arial Narrow" w:eastAsia="Times New Roman" w:hAnsi="Arial Narrow" w:cs="Arial Narrow"/>
          <w:i/>
          <w:iCs/>
          <w:sz w:val="24"/>
          <w:szCs w:val="24"/>
          <w:lang w:eastAsia="en-US"/>
        </w:rPr>
        <w:t>.</w:t>
      </w:r>
    </w:p>
    <w:p w14:paraId="7CC448D8" w14:textId="77777777" w:rsidR="00C07514" w:rsidRDefault="00C07514" w:rsidP="00C07514">
      <w:pPr>
        <w:tabs>
          <w:tab w:val="left" w:pos="567"/>
        </w:tabs>
        <w:suppressAutoHyphens/>
        <w:jc w:val="both"/>
        <w:rPr>
          <w:rFonts w:ascii="Arial Narrow" w:hAnsi="Arial Narrow"/>
          <w:sz w:val="24"/>
          <w:szCs w:val="24"/>
          <w:lang w:eastAsia="zh-CN"/>
        </w:rPr>
      </w:pPr>
    </w:p>
    <w:p w14:paraId="112B7EA8" w14:textId="77777777" w:rsidR="00C07514" w:rsidRDefault="00C07514" w:rsidP="00C07514">
      <w:pPr>
        <w:tabs>
          <w:tab w:val="left" w:pos="567"/>
        </w:tabs>
        <w:suppressAutoHyphens/>
        <w:jc w:val="both"/>
        <w:rPr>
          <w:rFonts w:ascii="Arial Narrow" w:hAnsi="Arial Narrow"/>
          <w:sz w:val="24"/>
          <w:szCs w:val="24"/>
          <w:lang w:eastAsia="zh-CN"/>
        </w:rPr>
      </w:pPr>
      <w:r w:rsidRPr="00C07514">
        <w:rPr>
          <w:rFonts w:ascii="Arial Narrow" w:hAnsi="Arial Narrow"/>
          <w:sz w:val="24"/>
          <w:szCs w:val="24"/>
          <w:lang w:eastAsia="zh-CN"/>
        </w:rPr>
        <w:t xml:space="preserve">At the Eleventh Bi-annual IORA Meeting of the Committee of Senior Officials (CSO), Indonesia informed the meeting that it would host the First Meeting of the CGFM in the 2nd semester of 2021. On 11 October 2021, Indonesia informed the Secretariat that it will host the 1st Meeting of IORA Core Group on Fisheries Management (CGFM) in a virtual platform, on Wednesday, 3rd November 2021 at 02.00 pm Indonesia Western Time. The Secretariat circulated the information to the Member States requested them to nominate </w:t>
      </w:r>
      <w:r w:rsidRPr="00C07514">
        <w:rPr>
          <w:rFonts w:ascii="Arial Narrow" w:hAnsi="Arial Narrow"/>
          <w:sz w:val="24"/>
          <w:szCs w:val="24"/>
          <w:lang w:eastAsia="zh-CN"/>
        </w:rPr>
        <w:lastRenderedPageBreak/>
        <w:t>their participants to the meeting. The CGFM Work Plan was also sent to Member States, to be tabled at the meeting.</w:t>
      </w:r>
      <w:r w:rsidR="00C63CC5">
        <w:rPr>
          <w:rFonts w:ascii="Arial Narrow" w:hAnsi="Arial Narrow"/>
          <w:sz w:val="24"/>
          <w:szCs w:val="24"/>
          <w:lang w:eastAsia="zh-CN"/>
        </w:rPr>
        <w:t xml:space="preserve"> The First Meeting of the IORA Core Group on Fisheries Management was hosted on 3 November 2021. During the meeting, Member States recommended to nominate Focal Point for the Fisheries Management sector. The Coordinator of the CGFM also requested Member States to express interest in taking the lead for the implementation of projects in the CGFM Work Plan. Member States were also informed that some activities would be implemented under the IORA-FAO collaboration. The Work Plan of the IORA-FAO will be shared with Member States shortly.</w:t>
      </w:r>
    </w:p>
    <w:p w14:paraId="4CA6B3FE" w14:textId="77777777" w:rsidR="00C07514" w:rsidRDefault="00C07514" w:rsidP="00C07514">
      <w:pPr>
        <w:tabs>
          <w:tab w:val="left" w:pos="567"/>
        </w:tabs>
        <w:suppressAutoHyphens/>
        <w:jc w:val="both"/>
        <w:rPr>
          <w:rFonts w:ascii="Arial Narrow" w:hAnsi="Arial Narrow"/>
          <w:sz w:val="24"/>
          <w:szCs w:val="24"/>
          <w:lang w:eastAsia="zh-CN"/>
        </w:rPr>
      </w:pPr>
    </w:p>
    <w:p w14:paraId="3254039F" w14:textId="77777777" w:rsidR="00C07514" w:rsidRPr="000A593E" w:rsidRDefault="00C07514" w:rsidP="00C07514">
      <w:p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contextualSpacing/>
        <w:jc w:val="both"/>
        <w:rPr>
          <w:rFonts w:ascii="Arial Narrow" w:eastAsia="Times New Roman" w:hAnsi="Arial Narrow" w:cs="Arial Narrow"/>
          <w:i/>
          <w:iCs/>
          <w:sz w:val="24"/>
          <w:szCs w:val="24"/>
          <w:lang w:eastAsia="en-US"/>
        </w:rPr>
      </w:pPr>
      <w:r w:rsidRPr="000A593E">
        <w:rPr>
          <w:rFonts w:ascii="Arial Narrow" w:eastAsia="Times New Roman" w:hAnsi="Arial Narrow" w:cs="Arial Narrow"/>
          <w:i/>
          <w:iCs/>
          <w:sz w:val="24"/>
          <w:szCs w:val="24"/>
          <w:lang w:eastAsia="en-US"/>
        </w:rPr>
        <w:t xml:space="preserve">Desired Outcome: </w:t>
      </w:r>
      <w:r w:rsidRPr="000A593E">
        <w:rPr>
          <w:rFonts w:ascii="Arial Narrow" w:eastAsia="Times New Roman" w:hAnsi="Arial Narrow" w:cs="Arial Narrow"/>
          <w:sz w:val="24"/>
          <w:szCs w:val="24"/>
          <w:lang w:eastAsia="en-US"/>
        </w:rPr>
        <w:t xml:space="preserve">The CSO to note the </w:t>
      </w:r>
      <w:r>
        <w:rPr>
          <w:rFonts w:ascii="Arial Narrow" w:eastAsia="Times New Roman" w:hAnsi="Arial Narrow" w:cs="Arial Narrow"/>
          <w:sz w:val="24"/>
          <w:szCs w:val="24"/>
          <w:lang w:eastAsia="en-US"/>
        </w:rPr>
        <w:t xml:space="preserve">report by Indonesia on </w:t>
      </w:r>
      <w:r w:rsidRPr="00C07514">
        <w:rPr>
          <w:rFonts w:ascii="Arial Narrow" w:eastAsia="Times New Roman" w:hAnsi="Arial Narrow" w:cs="Arial Narrow"/>
          <w:sz w:val="24"/>
          <w:szCs w:val="24"/>
          <w:lang w:eastAsia="en-US"/>
        </w:rPr>
        <w:t>the First Meeting of IORA Core Group on Fisheries Management (CGFM).</w:t>
      </w:r>
    </w:p>
    <w:p w14:paraId="5C1BB743" w14:textId="77777777" w:rsidR="00C07514" w:rsidRDefault="00C07514" w:rsidP="00C07514">
      <w:pPr>
        <w:tabs>
          <w:tab w:val="left" w:pos="567"/>
        </w:tabs>
        <w:suppressAutoHyphens/>
        <w:jc w:val="both"/>
        <w:rPr>
          <w:rFonts w:ascii="Arial Narrow" w:hAnsi="Arial Narrow"/>
          <w:sz w:val="24"/>
          <w:szCs w:val="24"/>
          <w:lang w:eastAsia="zh-CN"/>
        </w:rPr>
      </w:pPr>
    </w:p>
    <w:p w14:paraId="2E5270A3" w14:textId="77777777" w:rsidR="00C07514" w:rsidRPr="00C07514" w:rsidRDefault="00C07514" w:rsidP="00026BA6">
      <w:pPr>
        <w:pStyle w:val="Heading2"/>
        <w:rPr>
          <w:lang w:eastAsia="zh-CN"/>
        </w:rPr>
      </w:pPr>
      <w:bookmarkStart w:id="223" w:name="_Toc85885922"/>
      <w:bookmarkStart w:id="224" w:name="_Toc85886418"/>
      <w:bookmarkStart w:id="225" w:name="_Toc85886688"/>
      <w:bookmarkStart w:id="226" w:name="_Toc86328616"/>
      <w:bookmarkStart w:id="227" w:name="_Toc87466376"/>
      <w:r w:rsidRPr="00C07514">
        <w:rPr>
          <w:lang w:eastAsia="zh-CN"/>
        </w:rPr>
        <w:t>8.3</w:t>
      </w:r>
      <w:r w:rsidRPr="00C07514">
        <w:rPr>
          <w:lang w:eastAsia="zh-CN"/>
        </w:rPr>
        <w:tab/>
      </w:r>
      <w:bookmarkStart w:id="228" w:name="_Hlk85888136"/>
      <w:r w:rsidRPr="00C07514">
        <w:rPr>
          <w:lang w:eastAsia="zh-CN"/>
        </w:rPr>
        <w:t>Report: Activities of the Fisheries Support Unit (FSU)</w:t>
      </w:r>
      <w:bookmarkEnd w:id="223"/>
      <w:bookmarkEnd w:id="224"/>
      <w:bookmarkEnd w:id="225"/>
      <w:bookmarkEnd w:id="226"/>
      <w:bookmarkEnd w:id="227"/>
      <w:bookmarkEnd w:id="228"/>
    </w:p>
    <w:p w14:paraId="2BB7FB40" w14:textId="77777777" w:rsidR="00C07514" w:rsidRDefault="00C07514" w:rsidP="00C07514">
      <w:pPr>
        <w:rPr>
          <w:rFonts w:ascii="Arial Narrow" w:hAnsi="Arial Narrow" w:cs="Arial Narrow"/>
          <w:sz w:val="24"/>
          <w:szCs w:val="24"/>
        </w:rPr>
      </w:pPr>
    </w:p>
    <w:p w14:paraId="4C2E9E84" w14:textId="77777777" w:rsidR="00C07514" w:rsidRDefault="00C07514" w:rsidP="00C07514">
      <w:pPr>
        <w:rPr>
          <w:rFonts w:ascii="Arial Narrow" w:eastAsia="Times New Roman" w:hAnsi="Arial Narrow" w:cs="Arial Narrow"/>
          <w:i/>
          <w:iCs/>
          <w:sz w:val="24"/>
          <w:szCs w:val="24"/>
          <w:lang w:eastAsia="en-US"/>
        </w:rPr>
      </w:pPr>
      <w:r w:rsidRPr="00C07514">
        <w:rPr>
          <w:rFonts w:ascii="Arial Narrow" w:eastAsia="Times New Roman" w:hAnsi="Arial Narrow" w:cs="Arial Narrow"/>
          <w:i/>
          <w:iCs/>
          <w:sz w:val="24"/>
          <w:szCs w:val="24"/>
          <w:lang w:eastAsia="en-US"/>
        </w:rPr>
        <w:t>The Chair will invite FSU to update the CSO on the Report of Activities of the FSU.</w:t>
      </w:r>
    </w:p>
    <w:p w14:paraId="338406BF" w14:textId="77777777" w:rsidR="00C07514" w:rsidRDefault="00C07514" w:rsidP="00C07514">
      <w:pPr>
        <w:rPr>
          <w:rFonts w:ascii="Arial Narrow" w:hAnsi="Arial Narrow" w:cs="Arial Narrow"/>
          <w:sz w:val="24"/>
          <w:szCs w:val="24"/>
        </w:rPr>
      </w:pPr>
    </w:p>
    <w:p w14:paraId="6B038A3A" w14:textId="77777777" w:rsidR="00C07514" w:rsidRPr="00C07514" w:rsidRDefault="00C07514" w:rsidP="00C07514">
      <w:pPr>
        <w:jc w:val="both"/>
        <w:rPr>
          <w:rFonts w:ascii="Arial Narrow" w:hAnsi="Arial Narrow" w:cs="Arial Narrow"/>
          <w:sz w:val="24"/>
          <w:szCs w:val="24"/>
        </w:rPr>
      </w:pPr>
      <w:r w:rsidRPr="00C07514">
        <w:rPr>
          <w:rFonts w:ascii="Arial Narrow" w:hAnsi="Arial Narrow" w:cs="Arial Narrow"/>
          <w:sz w:val="24"/>
          <w:szCs w:val="24"/>
        </w:rPr>
        <w:t xml:space="preserve">At the Eleventh Bi-annual IORA Meeting of the Committee of Senior Officials (CSO), The Director of the FSU presented the activities that was attended by the FSU and gave an overview of the FSU Action Plan, which will be aligned with the Work Plan of the CGFM and the WGBE, as per the recommendation of the previous CSO. He also presented on the proposal of having an IORA Focal Point for the FSU. </w:t>
      </w:r>
    </w:p>
    <w:p w14:paraId="01DABFCC" w14:textId="77777777" w:rsidR="00C07514" w:rsidRPr="00C07514" w:rsidRDefault="00C07514" w:rsidP="00C07514">
      <w:pPr>
        <w:jc w:val="both"/>
        <w:rPr>
          <w:rFonts w:ascii="Arial Narrow" w:hAnsi="Arial Narrow" w:cs="Arial Narrow"/>
          <w:sz w:val="24"/>
          <w:szCs w:val="24"/>
        </w:rPr>
      </w:pPr>
    </w:p>
    <w:p w14:paraId="3FFC97CD" w14:textId="77777777" w:rsidR="00C07514" w:rsidRPr="00C07514" w:rsidRDefault="00C07514" w:rsidP="00C07514">
      <w:pPr>
        <w:jc w:val="both"/>
        <w:rPr>
          <w:rFonts w:ascii="Arial Narrow" w:hAnsi="Arial Narrow" w:cs="Arial Narrow"/>
          <w:sz w:val="24"/>
          <w:szCs w:val="24"/>
        </w:rPr>
      </w:pPr>
      <w:bookmarkStart w:id="229" w:name="_Hlk85888240"/>
      <w:r w:rsidRPr="00C07514">
        <w:rPr>
          <w:rFonts w:ascii="Arial Narrow" w:hAnsi="Arial Narrow" w:cs="Arial Narrow"/>
          <w:sz w:val="24"/>
          <w:szCs w:val="24"/>
        </w:rPr>
        <w:t>The Secretariat requested the FSU to provide its report, including status of its Work Plan on 14 October 2021</w:t>
      </w:r>
      <w:bookmarkEnd w:id="229"/>
      <w:r w:rsidRPr="00C07514">
        <w:rPr>
          <w:rFonts w:ascii="Arial Narrow" w:hAnsi="Arial Narrow" w:cs="Arial Narrow"/>
          <w:sz w:val="24"/>
          <w:szCs w:val="24"/>
        </w:rPr>
        <w:t>, to be circulated to Member States prior to the CSO.</w:t>
      </w:r>
      <w:r w:rsidR="002438A2">
        <w:rPr>
          <w:rFonts w:ascii="Arial Narrow" w:hAnsi="Arial Narrow" w:cs="Arial Narrow"/>
          <w:sz w:val="24"/>
          <w:szCs w:val="24"/>
        </w:rPr>
        <w:t xml:space="preserve"> The Secretariat circulated the </w:t>
      </w:r>
      <w:r w:rsidR="002438A2" w:rsidRPr="002438A2">
        <w:rPr>
          <w:rFonts w:ascii="Arial Narrow" w:hAnsi="Arial Narrow" w:cs="Arial Narrow"/>
          <w:sz w:val="24"/>
          <w:szCs w:val="24"/>
        </w:rPr>
        <w:t>draft FSU Report and Work Plan</w:t>
      </w:r>
      <w:r w:rsidR="002438A2">
        <w:rPr>
          <w:rFonts w:ascii="Arial Narrow" w:hAnsi="Arial Narrow" w:cs="Arial Narrow"/>
          <w:sz w:val="24"/>
          <w:szCs w:val="24"/>
        </w:rPr>
        <w:t xml:space="preserve"> on 8 November 2021 for the consideration by Member States.</w:t>
      </w:r>
    </w:p>
    <w:p w14:paraId="58587122" w14:textId="77777777" w:rsidR="00C07514" w:rsidRPr="00C07514" w:rsidRDefault="00C07514" w:rsidP="00C07514">
      <w:pPr>
        <w:jc w:val="both"/>
        <w:rPr>
          <w:rFonts w:ascii="Arial Narrow" w:hAnsi="Arial Narrow" w:cs="Arial Narrow"/>
          <w:sz w:val="24"/>
          <w:szCs w:val="24"/>
        </w:rPr>
      </w:pPr>
    </w:p>
    <w:p w14:paraId="53F91824" w14:textId="77777777" w:rsidR="00C07514" w:rsidRDefault="00C07514" w:rsidP="00C07514">
      <w:pPr>
        <w:jc w:val="both"/>
        <w:rPr>
          <w:rFonts w:ascii="Arial Narrow" w:hAnsi="Arial Narrow" w:cs="Arial Narrow"/>
          <w:sz w:val="24"/>
          <w:szCs w:val="24"/>
        </w:rPr>
      </w:pPr>
      <w:r w:rsidRPr="00C07514">
        <w:rPr>
          <w:rFonts w:ascii="Arial Narrow" w:hAnsi="Arial Narrow" w:cs="Arial Narrow"/>
          <w:sz w:val="24"/>
          <w:szCs w:val="24"/>
        </w:rPr>
        <w:t>Following the meeting with the FSU, CGFM and WGBE that was held on 25 May 2021, the WGBE and CGFM sent their inputs to the Secretariat, while a response is being awaited from FSU. The meeting agreed that each party will review their respective work plans related to activities in fisheries management to avoid overlapping. They also agreed to work together to advance fisheries management at IORA. Regarding the proposal on the appointment of IORA focal points for FSU, comments were received from Madagascar. FSU to provide an update on the status of this proposal.</w:t>
      </w:r>
    </w:p>
    <w:p w14:paraId="16200169" w14:textId="77777777" w:rsidR="00C07514" w:rsidRDefault="00C07514" w:rsidP="00C07514">
      <w:pPr>
        <w:jc w:val="both"/>
        <w:rPr>
          <w:rFonts w:ascii="Arial Narrow" w:hAnsi="Arial Narrow" w:cs="Arial Narrow"/>
          <w:sz w:val="24"/>
          <w:szCs w:val="24"/>
        </w:rPr>
      </w:pPr>
    </w:p>
    <w:p w14:paraId="64E2D4EF" w14:textId="77777777" w:rsidR="00C07514" w:rsidRPr="00C07514" w:rsidRDefault="00C07514" w:rsidP="00C07514">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sz w:val="24"/>
          <w:szCs w:val="24"/>
        </w:rPr>
      </w:pPr>
      <w:r w:rsidRPr="00C07514">
        <w:rPr>
          <w:rFonts w:ascii="Arial Narrow" w:hAnsi="Arial Narrow"/>
          <w:i/>
          <w:iCs/>
          <w:sz w:val="24"/>
          <w:szCs w:val="24"/>
        </w:rPr>
        <w:t xml:space="preserve">Desired Outcome: </w:t>
      </w:r>
      <w:r w:rsidRPr="00C07514">
        <w:rPr>
          <w:rFonts w:ascii="Arial Narrow" w:hAnsi="Arial Narrow"/>
          <w:sz w:val="24"/>
          <w:szCs w:val="24"/>
        </w:rPr>
        <w:t xml:space="preserve">The </w:t>
      </w:r>
      <w:r w:rsidRPr="00C07514">
        <w:rPr>
          <w:rFonts w:ascii="Arial Narrow" w:hAnsi="Arial Narrow"/>
          <w:iCs/>
          <w:sz w:val="24"/>
          <w:szCs w:val="24"/>
        </w:rPr>
        <w:t>CSO to note the FSU Report.</w:t>
      </w:r>
    </w:p>
    <w:p w14:paraId="6D0FD313" w14:textId="77777777" w:rsidR="00C07514" w:rsidRDefault="00C07514" w:rsidP="00C07514">
      <w:pPr>
        <w:jc w:val="both"/>
        <w:rPr>
          <w:rFonts w:ascii="Arial Narrow" w:hAnsi="Arial Narrow" w:cs="Arial Narrow"/>
          <w:sz w:val="24"/>
          <w:szCs w:val="24"/>
        </w:rPr>
      </w:pPr>
    </w:p>
    <w:p w14:paraId="13218295" w14:textId="77777777" w:rsidR="000A593E" w:rsidRPr="00C07514" w:rsidRDefault="00C07514" w:rsidP="00026BA6">
      <w:pPr>
        <w:pStyle w:val="Heading2"/>
        <w:rPr>
          <w:rFonts w:cs="Arial"/>
        </w:rPr>
      </w:pPr>
      <w:bookmarkStart w:id="230" w:name="_Toc85885923"/>
      <w:bookmarkStart w:id="231" w:name="_Toc85886419"/>
      <w:bookmarkStart w:id="232" w:name="_Toc85886689"/>
      <w:bookmarkStart w:id="233" w:name="_Toc86328617"/>
      <w:bookmarkStart w:id="234" w:name="_Toc87466377"/>
      <w:r w:rsidRPr="00C07514">
        <w:t>8.4</w:t>
      </w:r>
      <w:r w:rsidRPr="00C07514">
        <w:tab/>
        <w:t>Update: Activities under MoU between IORA and AFD (Secretariat)</w:t>
      </w:r>
      <w:bookmarkEnd w:id="230"/>
      <w:bookmarkEnd w:id="231"/>
      <w:bookmarkEnd w:id="232"/>
      <w:bookmarkEnd w:id="233"/>
      <w:bookmarkEnd w:id="234"/>
    </w:p>
    <w:p w14:paraId="079B3937" w14:textId="77777777" w:rsidR="000A593E" w:rsidRDefault="000A593E">
      <w:pPr>
        <w:rPr>
          <w:rFonts w:ascii="Arial Narrow" w:hAnsi="Arial Narrow" w:cs="Arial"/>
          <w:b/>
          <w:bCs/>
          <w:sz w:val="24"/>
          <w:szCs w:val="24"/>
        </w:rPr>
      </w:pPr>
    </w:p>
    <w:p w14:paraId="68EEB776" w14:textId="0693EA31" w:rsidR="00C07514" w:rsidRDefault="005F5D48" w:rsidP="00214B3F">
      <w:pPr>
        <w:jc w:val="both"/>
        <w:rPr>
          <w:rFonts w:ascii="Arial Narrow" w:hAnsi="Arial Narrow" w:cs="Arial"/>
          <w:b/>
          <w:bCs/>
          <w:sz w:val="24"/>
          <w:szCs w:val="24"/>
        </w:rPr>
      </w:pPr>
      <w:r w:rsidRPr="00AB7286">
        <w:rPr>
          <w:rFonts w:ascii="Arial Narrow" w:hAnsi="Arial Narrow"/>
          <w:i/>
          <w:iCs/>
          <w:sz w:val="24"/>
          <w:szCs w:val="24"/>
        </w:rPr>
        <w:t xml:space="preserve">The Chair will invite </w:t>
      </w:r>
      <w:r>
        <w:rPr>
          <w:rFonts w:ascii="Arial Narrow" w:hAnsi="Arial Narrow"/>
          <w:i/>
          <w:iCs/>
          <w:sz w:val="24"/>
          <w:szCs w:val="24"/>
        </w:rPr>
        <w:t>the IORA Secretariat</w:t>
      </w:r>
      <w:r w:rsidRPr="00AB7286">
        <w:rPr>
          <w:rFonts w:ascii="Arial Narrow" w:hAnsi="Arial Narrow"/>
          <w:i/>
          <w:iCs/>
          <w:sz w:val="24"/>
          <w:szCs w:val="24"/>
        </w:rPr>
        <w:t xml:space="preserve"> to update the CSO on </w:t>
      </w:r>
      <w:r>
        <w:rPr>
          <w:rFonts w:ascii="Arial Narrow" w:hAnsi="Arial Narrow"/>
          <w:i/>
          <w:iCs/>
          <w:sz w:val="24"/>
          <w:szCs w:val="24"/>
        </w:rPr>
        <w:t>the a</w:t>
      </w:r>
      <w:r w:rsidRPr="00E7574F">
        <w:rPr>
          <w:rFonts w:ascii="Arial Narrow" w:hAnsi="Arial Narrow"/>
          <w:i/>
          <w:iCs/>
          <w:sz w:val="24"/>
          <w:szCs w:val="24"/>
        </w:rPr>
        <w:t xml:space="preserve">ctivities under MoU between IORA and </w:t>
      </w:r>
      <w:proofErr w:type="spellStart"/>
      <w:r w:rsidR="00214B3F" w:rsidRPr="00214B3F">
        <w:rPr>
          <w:rFonts w:ascii="Arial Narrow" w:hAnsi="Arial Narrow"/>
          <w:i/>
          <w:iCs/>
          <w:sz w:val="24"/>
          <w:szCs w:val="24"/>
        </w:rPr>
        <w:t>Agence</w:t>
      </w:r>
      <w:proofErr w:type="spellEnd"/>
      <w:r w:rsidR="00412A1B">
        <w:rPr>
          <w:rFonts w:ascii="Arial Narrow" w:hAnsi="Arial Narrow"/>
          <w:i/>
          <w:iCs/>
          <w:sz w:val="24"/>
          <w:szCs w:val="24"/>
        </w:rPr>
        <w:t xml:space="preserve"> </w:t>
      </w:r>
      <w:proofErr w:type="spellStart"/>
      <w:r w:rsidR="00214B3F" w:rsidRPr="00214B3F">
        <w:rPr>
          <w:rFonts w:ascii="Arial Narrow" w:hAnsi="Arial Narrow"/>
          <w:i/>
          <w:iCs/>
          <w:sz w:val="24"/>
          <w:szCs w:val="24"/>
        </w:rPr>
        <w:t>Francaise</w:t>
      </w:r>
      <w:proofErr w:type="spellEnd"/>
      <w:r w:rsidR="00214B3F" w:rsidRPr="00214B3F">
        <w:rPr>
          <w:rFonts w:ascii="Arial Narrow" w:hAnsi="Arial Narrow"/>
          <w:i/>
          <w:iCs/>
          <w:sz w:val="24"/>
          <w:szCs w:val="24"/>
        </w:rPr>
        <w:t xml:space="preserve"> de </w:t>
      </w:r>
      <w:proofErr w:type="spellStart"/>
      <w:r w:rsidR="00214B3F" w:rsidRPr="00214B3F">
        <w:rPr>
          <w:rFonts w:ascii="Arial Narrow" w:hAnsi="Arial Narrow"/>
          <w:i/>
          <w:iCs/>
          <w:sz w:val="24"/>
          <w:szCs w:val="24"/>
        </w:rPr>
        <w:t>Developp</w:t>
      </w:r>
      <w:r w:rsidR="001D21F4">
        <w:rPr>
          <w:rFonts w:ascii="Arial Narrow" w:hAnsi="Arial Narrow"/>
          <w:i/>
          <w:iCs/>
          <w:sz w:val="24"/>
          <w:szCs w:val="24"/>
        </w:rPr>
        <w:t>e</w:t>
      </w:r>
      <w:r w:rsidR="00214B3F" w:rsidRPr="00214B3F">
        <w:rPr>
          <w:rFonts w:ascii="Arial Narrow" w:hAnsi="Arial Narrow"/>
          <w:i/>
          <w:iCs/>
          <w:sz w:val="24"/>
          <w:szCs w:val="24"/>
        </w:rPr>
        <w:t>ment</w:t>
      </w:r>
      <w:proofErr w:type="spellEnd"/>
      <w:r w:rsidR="00214B3F" w:rsidRPr="00214B3F">
        <w:rPr>
          <w:rFonts w:ascii="Arial Narrow" w:hAnsi="Arial Narrow"/>
          <w:i/>
          <w:iCs/>
          <w:sz w:val="24"/>
          <w:szCs w:val="24"/>
        </w:rPr>
        <w:t xml:space="preserve"> (French Development Agency, AFD)</w:t>
      </w:r>
      <w:r w:rsidRPr="00AB7286">
        <w:rPr>
          <w:rFonts w:ascii="Arial Narrow" w:hAnsi="Arial Narrow"/>
          <w:i/>
          <w:iCs/>
          <w:sz w:val="24"/>
          <w:szCs w:val="24"/>
        </w:rPr>
        <w:t>.</w:t>
      </w:r>
    </w:p>
    <w:p w14:paraId="29012AD2" w14:textId="77777777" w:rsidR="000237FE" w:rsidRDefault="000237FE">
      <w:pPr>
        <w:rPr>
          <w:rFonts w:ascii="Arial Narrow" w:hAnsi="Arial Narrow" w:cs="Arial"/>
          <w:b/>
          <w:bCs/>
          <w:sz w:val="24"/>
          <w:szCs w:val="24"/>
        </w:rPr>
      </w:pPr>
    </w:p>
    <w:p w14:paraId="2CD484EB" w14:textId="2F7A6C27" w:rsidR="00214B3F" w:rsidRPr="00214B3F" w:rsidRDefault="00214B3F" w:rsidP="00214B3F">
      <w:pPr>
        <w:jc w:val="both"/>
        <w:rPr>
          <w:rFonts w:ascii="Arial Narrow" w:hAnsi="Arial Narrow" w:cs="Arial"/>
          <w:sz w:val="24"/>
          <w:szCs w:val="24"/>
        </w:rPr>
      </w:pPr>
      <w:r w:rsidRPr="00214B3F">
        <w:rPr>
          <w:rFonts w:ascii="Arial Narrow" w:hAnsi="Arial Narrow" w:cs="Arial"/>
          <w:sz w:val="24"/>
          <w:szCs w:val="24"/>
        </w:rPr>
        <w:t xml:space="preserve">The CSO will recall that the Financing Agreement between IORA and the </w:t>
      </w:r>
      <w:proofErr w:type="spellStart"/>
      <w:r w:rsidRPr="00214B3F">
        <w:rPr>
          <w:rFonts w:ascii="Arial Narrow" w:hAnsi="Arial Narrow" w:cs="Arial"/>
          <w:sz w:val="24"/>
          <w:szCs w:val="24"/>
        </w:rPr>
        <w:t>Agence</w:t>
      </w:r>
      <w:proofErr w:type="spellEnd"/>
      <w:r w:rsidR="00412A1B">
        <w:rPr>
          <w:rFonts w:ascii="Arial Narrow" w:hAnsi="Arial Narrow" w:cs="Arial"/>
          <w:sz w:val="24"/>
          <w:szCs w:val="24"/>
        </w:rPr>
        <w:t xml:space="preserve"> </w:t>
      </w:r>
      <w:proofErr w:type="spellStart"/>
      <w:r w:rsidRPr="00214B3F">
        <w:rPr>
          <w:rFonts w:ascii="Arial Narrow" w:hAnsi="Arial Narrow" w:cs="Arial"/>
          <w:sz w:val="24"/>
          <w:szCs w:val="24"/>
        </w:rPr>
        <w:t>Francaise</w:t>
      </w:r>
      <w:proofErr w:type="spellEnd"/>
      <w:r w:rsidRPr="00214B3F">
        <w:rPr>
          <w:rFonts w:ascii="Arial Narrow" w:hAnsi="Arial Narrow" w:cs="Arial"/>
          <w:sz w:val="24"/>
          <w:szCs w:val="24"/>
        </w:rPr>
        <w:t xml:space="preserve"> de </w:t>
      </w:r>
      <w:proofErr w:type="spellStart"/>
      <w:r w:rsidRPr="00214B3F">
        <w:rPr>
          <w:rFonts w:ascii="Arial Narrow" w:hAnsi="Arial Narrow" w:cs="Arial"/>
          <w:sz w:val="24"/>
          <w:szCs w:val="24"/>
        </w:rPr>
        <w:t>Developp</w:t>
      </w:r>
      <w:r w:rsidR="001D21F4">
        <w:rPr>
          <w:rFonts w:ascii="Arial Narrow" w:hAnsi="Arial Narrow" w:cs="Arial"/>
          <w:sz w:val="24"/>
          <w:szCs w:val="24"/>
        </w:rPr>
        <w:t>e</w:t>
      </w:r>
      <w:r w:rsidRPr="00214B3F">
        <w:rPr>
          <w:rFonts w:ascii="Arial Narrow" w:hAnsi="Arial Narrow" w:cs="Arial"/>
          <w:sz w:val="24"/>
          <w:szCs w:val="24"/>
        </w:rPr>
        <w:t>ment</w:t>
      </w:r>
      <w:proofErr w:type="spellEnd"/>
      <w:r w:rsidRPr="00214B3F">
        <w:rPr>
          <w:rFonts w:ascii="Arial Narrow" w:hAnsi="Arial Narrow" w:cs="Arial"/>
          <w:sz w:val="24"/>
          <w:szCs w:val="24"/>
        </w:rPr>
        <w:t xml:space="preserve"> (French Development Agency, AFD) was signed on 28 June 2021 following Member State and AFD agreement to the final text.</w:t>
      </w:r>
    </w:p>
    <w:p w14:paraId="6FFC01E9" w14:textId="77777777" w:rsidR="00214B3F" w:rsidRDefault="00214B3F">
      <w:pPr>
        <w:rPr>
          <w:rFonts w:ascii="Arial Narrow" w:hAnsi="Arial Narrow" w:cs="Arial"/>
          <w:b/>
          <w:bCs/>
          <w:sz w:val="24"/>
          <w:szCs w:val="24"/>
        </w:rPr>
      </w:pPr>
    </w:p>
    <w:p w14:paraId="31E23FFB" w14:textId="77777777" w:rsidR="005F5D48" w:rsidRPr="005F5D48" w:rsidRDefault="005F5D48" w:rsidP="00214B3F">
      <w:pPr>
        <w:jc w:val="both"/>
        <w:rPr>
          <w:rFonts w:ascii="Arial Narrow" w:hAnsi="Arial Narrow" w:cs="Arial"/>
          <w:sz w:val="24"/>
          <w:szCs w:val="24"/>
        </w:rPr>
      </w:pPr>
      <w:r w:rsidRPr="005F5D48">
        <w:rPr>
          <w:rFonts w:ascii="Arial Narrow" w:hAnsi="Arial Narrow" w:cs="Arial"/>
          <w:sz w:val="24"/>
          <w:szCs w:val="24"/>
        </w:rPr>
        <w:t>Following the Questionnaire surveys related to Illegal, Unreported and Unregulated (IUU) fishing, Ports States Measures Agreement (PMSA), Stock assessment and international trade and markets for fisheries and aquaculture products", reports on the same were circulated to Member States and these include:</w:t>
      </w:r>
    </w:p>
    <w:p w14:paraId="4FBD4F3B" w14:textId="77777777" w:rsidR="005F5D48" w:rsidRPr="005F5D48" w:rsidRDefault="005F5D48" w:rsidP="005F5D48">
      <w:pPr>
        <w:rPr>
          <w:rFonts w:ascii="Arial Narrow" w:hAnsi="Arial Narrow" w:cs="Arial"/>
          <w:sz w:val="24"/>
          <w:szCs w:val="24"/>
        </w:rPr>
      </w:pPr>
    </w:p>
    <w:p w14:paraId="2C957C7A" w14:textId="77777777" w:rsidR="005F5D48" w:rsidRPr="005F5D48" w:rsidRDefault="005F5D48" w:rsidP="005F5D48">
      <w:pPr>
        <w:rPr>
          <w:rFonts w:ascii="Arial Narrow" w:hAnsi="Arial Narrow" w:cs="Arial"/>
          <w:sz w:val="24"/>
          <w:szCs w:val="24"/>
        </w:rPr>
      </w:pPr>
      <w:proofErr w:type="spellStart"/>
      <w:r w:rsidRPr="005F5D48">
        <w:rPr>
          <w:rFonts w:ascii="Arial Narrow" w:hAnsi="Arial Narrow" w:cs="Arial"/>
          <w:sz w:val="24"/>
          <w:szCs w:val="24"/>
        </w:rPr>
        <w:t>i</w:t>
      </w:r>
      <w:proofErr w:type="spellEnd"/>
      <w:r w:rsidRPr="005F5D48">
        <w:rPr>
          <w:rFonts w:ascii="Arial Narrow" w:hAnsi="Arial Narrow" w:cs="Arial"/>
          <w:sz w:val="24"/>
          <w:szCs w:val="24"/>
        </w:rPr>
        <w:t>.</w:t>
      </w:r>
      <w:r w:rsidRPr="005F5D48">
        <w:rPr>
          <w:rFonts w:ascii="Arial Narrow" w:hAnsi="Arial Narrow" w:cs="Arial"/>
          <w:sz w:val="24"/>
          <w:szCs w:val="24"/>
        </w:rPr>
        <w:tab/>
        <w:t>Compendium of Stock Assessment Training and Courses in the IORA Region; and</w:t>
      </w:r>
    </w:p>
    <w:p w14:paraId="7DD51953" w14:textId="77777777" w:rsidR="005F5D48" w:rsidRPr="005F5D48" w:rsidRDefault="005F5D48" w:rsidP="005F5D48">
      <w:pPr>
        <w:ind w:left="720" w:hanging="720"/>
        <w:rPr>
          <w:rFonts w:ascii="Arial Narrow" w:hAnsi="Arial Narrow" w:cs="Arial"/>
          <w:sz w:val="24"/>
          <w:szCs w:val="24"/>
        </w:rPr>
      </w:pPr>
      <w:r w:rsidRPr="005F5D48">
        <w:rPr>
          <w:rFonts w:ascii="Arial Narrow" w:hAnsi="Arial Narrow" w:cs="Arial"/>
          <w:sz w:val="24"/>
          <w:szCs w:val="24"/>
        </w:rPr>
        <w:t>ii.</w:t>
      </w:r>
      <w:r w:rsidRPr="005F5D48">
        <w:rPr>
          <w:rFonts w:ascii="Arial Narrow" w:hAnsi="Arial Narrow" w:cs="Arial"/>
          <w:sz w:val="24"/>
          <w:szCs w:val="24"/>
        </w:rPr>
        <w:tab/>
        <w:t>Literature Review and Gap Analysis of Information on International Trade and Markets for Fisheries and Aquaculture Products</w:t>
      </w:r>
    </w:p>
    <w:p w14:paraId="73399084" w14:textId="77777777" w:rsidR="005F5D48" w:rsidRPr="005F5D48" w:rsidRDefault="005F5D48" w:rsidP="005F5D48">
      <w:pPr>
        <w:ind w:left="720" w:hanging="720"/>
        <w:rPr>
          <w:rFonts w:ascii="Arial Narrow" w:hAnsi="Arial Narrow" w:cs="Arial"/>
          <w:sz w:val="24"/>
          <w:szCs w:val="24"/>
        </w:rPr>
      </w:pPr>
      <w:r w:rsidRPr="005F5D48">
        <w:rPr>
          <w:rFonts w:ascii="Arial Narrow" w:hAnsi="Arial Narrow" w:cs="Arial"/>
          <w:sz w:val="24"/>
          <w:szCs w:val="24"/>
        </w:rPr>
        <w:t>iii.</w:t>
      </w:r>
      <w:r w:rsidRPr="005F5D48">
        <w:rPr>
          <w:rFonts w:ascii="Arial Narrow" w:hAnsi="Arial Narrow" w:cs="Arial"/>
          <w:sz w:val="24"/>
          <w:szCs w:val="24"/>
        </w:rPr>
        <w:tab/>
        <w:t>Review of aquaculture, governance and development of small-scale aquaculture in the IORA region;</w:t>
      </w:r>
    </w:p>
    <w:p w14:paraId="026A1277" w14:textId="77777777" w:rsidR="005F5D48" w:rsidRPr="005F5D48" w:rsidRDefault="005F5D48" w:rsidP="005F5D48">
      <w:pPr>
        <w:rPr>
          <w:rFonts w:ascii="Arial Narrow" w:hAnsi="Arial Narrow" w:cs="Arial"/>
          <w:sz w:val="24"/>
          <w:szCs w:val="24"/>
        </w:rPr>
      </w:pPr>
      <w:r w:rsidRPr="005F5D48">
        <w:rPr>
          <w:rFonts w:ascii="Arial Narrow" w:hAnsi="Arial Narrow" w:cs="Arial"/>
          <w:sz w:val="24"/>
          <w:szCs w:val="24"/>
        </w:rPr>
        <w:t>iv.</w:t>
      </w:r>
      <w:r w:rsidRPr="005F5D48">
        <w:rPr>
          <w:rFonts w:ascii="Arial Narrow" w:hAnsi="Arial Narrow" w:cs="Arial"/>
          <w:sz w:val="24"/>
          <w:szCs w:val="24"/>
        </w:rPr>
        <w:tab/>
        <w:t>Analysis of measures to combat IUU fishing in the IORA region;</w:t>
      </w:r>
    </w:p>
    <w:p w14:paraId="3A53121C" w14:textId="77777777" w:rsidR="005F5D48" w:rsidRPr="005F5D48" w:rsidRDefault="005F5D48" w:rsidP="005F5D48">
      <w:pPr>
        <w:ind w:left="720" w:hanging="720"/>
        <w:rPr>
          <w:rFonts w:ascii="Arial Narrow" w:hAnsi="Arial Narrow" w:cs="Arial"/>
          <w:sz w:val="24"/>
          <w:szCs w:val="24"/>
        </w:rPr>
      </w:pPr>
      <w:r w:rsidRPr="005F5D48">
        <w:rPr>
          <w:rFonts w:ascii="Arial Narrow" w:hAnsi="Arial Narrow" w:cs="Arial"/>
          <w:sz w:val="24"/>
          <w:szCs w:val="24"/>
        </w:rPr>
        <w:lastRenderedPageBreak/>
        <w:t>v.</w:t>
      </w:r>
      <w:r w:rsidRPr="005F5D48">
        <w:rPr>
          <w:rFonts w:ascii="Arial Narrow" w:hAnsi="Arial Narrow" w:cs="Arial"/>
          <w:sz w:val="24"/>
          <w:szCs w:val="24"/>
        </w:rPr>
        <w:tab/>
        <w:t>Assessment of the capacity needs (Human and Institutional) and the current level of Implementation of Port State Measures (PSM) in the IORA region;</w:t>
      </w:r>
    </w:p>
    <w:p w14:paraId="1FEA7C77" w14:textId="77777777" w:rsidR="005F5D48" w:rsidRPr="005F5D48" w:rsidRDefault="005F5D48" w:rsidP="005F5D48">
      <w:pPr>
        <w:ind w:left="720" w:hanging="720"/>
        <w:rPr>
          <w:rFonts w:ascii="Arial Narrow" w:hAnsi="Arial Narrow" w:cs="Arial"/>
          <w:sz w:val="24"/>
          <w:szCs w:val="24"/>
        </w:rPr>
      </w:pPr>
      <w:r w:rsidRPr="005F5D48">
        <w:rPr>
          <w:rFonts w:ascii="Arial Narrow" w:hAnsi="Arial Narrow" w:cs="Arial"/>
          <w:sz w:val="24"/>
          <w:szCs w:val="24"/>
        </w:rPr>
        <w:t>vi.</w:t>
      </w:r>
      <w:r w:rsidRPr="005F5D48">
        <w:rPr>
          <w:rFonts w:ascii="Arial Narrow" w:hAnsi="Arial Narrow" w:cs="Arial"/>
          <w:sz w:val="24"/>
          <w:szCs w:val="24"/>
        </w:rPr>
        <w:tab/>
        <w:t>Existing capacity uses and needs for stock assessment training and courses in the IORA region; and</w:t>
      </w:r>
    </w:p>
    <w:p w14:paraId="01B5A5DE" w14:textId="77777777" w:rsidR="005F5D48" w:rsidRPr="005F5D48" w:rsidRDefault="005F5D48" w:rsidP="005F5D48">
      <w:pPr>
        <w:rPr>
          <w:rFonts w:ascii="Arial Narrow" w:hAnsi="Arial Narrow" w:cs="Arial"/>
          <w:sz w:val="24"/>
          <w:szCs w:val="24"/>
        </w:rPr>
      </w:pPr>
      <w:r w:rsidRPr="005F5D48">
        <w:rPr>
          <w:rFonts w:ascii="Arial Narrow" w:hAnsi="Arial Narrow" w:cs="Arial"/>
          <w:sz w:val="24"/>
          <w:szCs w:val="24"/>
        </w:rPr>
        <w:t>vii.</w:t>
      </w:r>
      <w:r w:rsidRPr="005F5D48">
        <w:rPr>
          <w:rFonts w:ascii="Arial Narrow" w:hAnsi="Arial Narrow" w:cs="Arial"/>
          <w:sz w:val="24"/>
          <w:szCs w:val="24"/>
        </w:rPr>
        <w:tab/>
      </w:r>
      <w:proofErr w:type="gramStart"/>
      <w:r w:rsidRPr="005F5D48">
        <w:rPr>
          <w:rFonts w:ascii="Arial Narrow" w:hAnsi="Arial Narrow" w:cs="Arial"/>
          <w:sz w:val="24"/>
          <w:szCs w:val="24"/>
        </w:rPr>
        <w:t>International</w:t>
      </w:r>
      <w:proofErr w:type="gramEnd"/>
      <w:r w:rsidRPr="005F5D48">
        <w:rPr>
          <w:rFonts w:ascii="Arial Narrow" w:hAnsi="Arial Narrow" w:cs="Arial"/>
          <w:sz w:val="24"/>
          <w:szCs w:val="24"/>
        </w:rPr>
        <w:t xml:space="preserve"> fish trade study – Review of fish trade in the IORA region.</w:t>
      </w:r>
    </w:p>
    <w:p w14:paraId="30A8F7D0" w14:textId="77777777" w:rsidR="005F5D48" w:rsidRPr="005F5D48" w:rsidRDefault="005F5D48" w:rsidP="005F5D48">
      <w:pPr>
        <w:rPr>
          <w:rFonts w:ascii="Arial Narrow" w:hAnsi="Arial Narrow" w:cs="Arial"/>
          <w:sz w:val="24"/>
          <w:szCs w:val="24"/>
        </w:rPr>
      </w:pPr>
      <w:r w:rsidRPr="005F5D48">
        <w:rPr>
          <w:rFonts w:ascii="Arial Narrow" w:hAnsi="Arial Narrow" w:cs="Arial"/>
          <w:sz w:val="24"/>
          <w:szCs w:val="24"/>
        </w:rPr>
        <w:t>viii.</w:t>
      </w:r>
      <w:r w:rsidRPr="005F5D48">
        <w:rPr>
          <w:rFonts w:ascii="Arial Narrow" w:hAnsi="Arial Narrow" w:cs="Arial"/>
          <w:sz w:val="24"/>
          <w:szCs w:val="24"/>
        </w:rPr>
        <w:tab/>
        <w:t>“Examples of existing initiatives in small-scale and rural aquaculture in the IORA region”.</w:t>
      </w:r>
    </w:p>
    <w:p w14:paraId="5D37A8F3" w14:textId="77777777" w:rsidR="005F5D48" w:rsidRPr="005F5D48" w:rsidRDefault="005F5D48" w:rsidP="005F5D48">
      <w:pPr>
        <w:rPr>
          <w:rFonts w:ascii="Arial Narrow" w:hAnsi="Arial Narrow" w:cs="Arial"/>
          <w:sz w:val="24"/>
          <w:szCs w:val="24"/>
        </w:rPr>
      </w:pPr>
    </w:p>
    <w:p w14:paraId="3B596093" w14:textId="77777777" w:rsidR="005F5D48" w:rsidRPr="005F5D48" w:rsidRDefault="005F5D48" w:rsidP="005F5D48">
      <w:pPr>
        <w:rPr>
          <w:rFonts w:ascii="Arial Narrow" w:hAnsi="Arial Narrow" w:cs="Arial"/>
          <w:sz w:val="24"/>
          <w:szCs w:val="24"/>
        </w:rPr>
      </w:pPr>
      <w:r w:rsidRPr="005F5D48">
        <w:rPr>
          <w:rFonts w:ascii="Arial Narrow" w:hAnsi="Arial Narrow" w:cs="Arial"/>
          <w:sz w:val="24"/>
          <w:szCs w:val="24"/>
        </w:rPr>
        <w:t>In addition, the following Webinars have been hosted:</w:t>
      </w:r>
    </w:p>
    <w:p w14:paraId="6EDAA943" w14:textId="77777777" w:rsidR="005F5D48" w:rsidRPr="005F5D48" w:rsidRDefault="005F5D48" w:rsidP="005F5D48">
      <w:pPr>
        <w:ind w:left="720" w:hanging="720"/>
        <w:rPr>
          <w:rFonts w:ascii="Arial Narrow" w:hAnsi="Arial Narrow" w:cs="Arial"/>
          <w:sz w:val="24"/>
          <w:szCs w:val="24"/>
        </w:rPr>
      </w:pPr>
      <w:proofErr w:type="spellStart"/>
      <w:r w:rsidRPr="005F5D48">
        <w:rPr>
          <w:rFonts w:ascii="Arial Narrow" w:hAnsi="Arial Narrow" w:cs="Arial"/>
          <w:sz w:val="24"/>
          <w:szCs w:val="24"/>
        </w:rPr>
        <w:t>i</w:t>
      </w:r>
      <w:proofErr w:type="spellEnd"/>
      <w:r w:rsidRPr="005F5D48">
        <w:rPr>
          <w:rFonts w:ascii="Arial Narrow" w:hAnsi="Arial Narrow" w:cs="Arial"/>
          <w:sz w:val="24"/>
          <w:szCs w:val="24"/>
        </w:rPr>
        <w:t>.</w:t>
      </w:r>
      <w:r w:rsidRPr="005F5D48">
        <w:rPr>
          <w:rFonts w:ascii="Arial Narrow" w:hAnsi="Arial Narrow" w:cs="Arial"/>
          <w:sz w:val="24"/>
          <w:szCs w:val="24"/>
        </w:rPr>
        <w:tab/>
        <w:t>Webinar on “strengthening regional safety standards and quality assurance of aquaculture products in the IORA</w:t>
      </w:r>
      <w:proofErr w:type="gramStart"/>
      <w:r w:rsidRPr="005F5D48">
        <w:rPr>
          <w:rFonts w:ascii="Arial Narrow" w:hAnsi="Arial Narrow" w:cs="Arial"/>
          <w:sz w:val="24"/>
          <w:szCs w:val="24"/>
        </w:rPr>
        <w:t>” ,</w:t>
      </w:r>
      <w:proofErr w:type="gramEnd"/>
      <w:r w:rsidRPr="005F5D48">
        <w:rPr>
          <w:rFonts w:ascii="Arial Narrow" w:hAnsi="Arial Narrow" w:cs="Arial"/>
          <w:sz w:val="24"/>
          <w:szCs w:val="24"/>
        </w:rPr>
        <w:t xml:space="preserve"> IORA-AFD, 27 April 2021. The report of the Webinar was circulated to Member States and Dialogue Partners on 5 May 2021;</w:t>
      </w:r>
    </w:p>
    <w:p w14:paraId="559C6294" w14:textId="77777777" w:rsidR="005F5D48" w:rsidRPr="005F5D48" w:rsidRDefault="005F5D48" w:rsidP="005F5D48">
      <w:pPr>
        <w:ind w:left="720" w:hanging="720"/>
        <w:rPr>
          <w:rFonts w:ascii="Arial Narrow" w:hAnsi="Arial Narrow" w:cs="Arial"/>
          <w:sz w:val="24"/>
          <w:szCs w:val="24"/>
        </w:rPr>
      </w:pPr>
      <w:r w:rsidRPr="005F5D48">
        <w:rPr>
          <w:rFonts w:ascii="Arial Narrow" w:hAnsi="Arial Narrow" w:cs="Arial"/>
          <w:sz w:val="24"/>
          <w:szCs w:val="24"/>
        </w:rPr>
        <w:t>ii.</w:t>
      </w:r>
      <w:r w:rsidRPr="005F5D48">
        <w:rPr>
          <w:rFonts w:ascii="Arial Narrow" w:hAnsi="Arial Narrow" w:cs="Arial"/>
          <w:sz w:val="24"/>
          <w:szCs w:val="24"/>
        </w:rPr>
        <w:tab/>
        <w:t>Webinar on a capacity building programme in fish stock assessment, 13 July 2021. The Report of the Webinar was circulated to Member States and Dialogue partners on 18 August 2021;</w:t>
      </w:r>
    </w:p>
    <w:p w14:paraId="6B7EAFB0" w14:textId="77777777" w:rsidR="005F5D48" w:rsidRPr="005F5D48" w:rsidRDefault="005F5D48" w:rsidP="005F5D48">
      <w:pPr>
        <w:ind w:left="720" w:hanging="720"/>
        <w:rPr>
          <w:rFonts w:ascii="Arial Narrow" w:hAnsi="Arial Narrow" w:cs="Arial"/>
          <w:sz w:val="24"/>
          <w:szCs w:val="24"/>
        </w:rPr>
      </w:pPr>
      <w:r w:rsidRPr="005F5D48">
        <w:rPr>
          <w:rFonts w:ascii="Arial Narrow" w:hAnsi="Arial Narrow" w:cs="Arial"/>
          <w:sz w:val="24"/>
          <w:szCs w:val="24"/>
        </w:rPr>
        <w:t>iii.</w:t>
      </w:r>
      <w:r w:rsidRPr="005F5D48">
        <w:rPr>
          <w:rFonts w:ascii="Arial Narrow" w:hAnsi="Arial Narrow" w:cs="Arial"/>
          <w:sz w:val="24"/>
          <w:szCs w:val="24"/>
        </w:rPr>
        <w:tab/>
        <w:t>Webinar on promotion of small-scale rural aquaculture, 31 August 2021. The Report of the Webinar was circulated to Member States and Dialogue partners on 13 October 2021;</w:t>
      </w:r>
    </w:p>
    <w:p w14:paraId="7626F0AA" w14:textId="77777777" w:rsidR="005F5D48" w:rsidRPr="005F5D48" w:rsidRDefault="005F5D48" w:rsidP="005F5D48">
      <w:pPr>
        <w:ind w:left="720" w:hanging="720"/>
        <w:rPr>
          <w:rFonts w:ascii="Arial Narrow" w:hAnsi="Arial Narrow" w:cs="Arial"/>
          <w:sz w:val="24"/>
          <w:szCs w:val="24"/>
        </w:rPr>
      </w:pPr>
      <w:r w:rsidRPr="005F5D48">
        <w:rPr>
          <w:rFonts w:ascii="Arial Narrow" w:hAnsi="Arial Narrow" w:cs="Arial"/>
          <w:sz w:val="24"/>
          <w:szCs w:val="24"/>
        </w:rPr>
        <w:t>iv.</w:t>
      </w:r>
      <w:r w:rsidRPr="005F5D48">
        <w:rPr>
          <w:rFonts w:ascii="Arial Narrow" w:hAnsi="Arial Narrow" w:cs="Arial"/>
          <w:sz w:val="24"/>
          <w:szCs w:val="24"/>
        </w:rPr>
        <w:tab/>
        <w:t>Webinar on combatting illegal, unreported and unregulated fishing and especially through PSMA application in the IORA region, 16 September 2021</w:t>
      </w:r>
    </w:p>
    <w:p w14:paraId="4EEBA22B" w14:textId="77777777" w:rsidR="005F5D48" w:rsidRPr="005F5D48" w:rsidRDefault="005F5D48" w:rsidP="005F5D48">
      <w:pPr>
        <w:ind w:left="720" w:hanging="720"/>
        <w:rPr>
          <w:rFonts w:ascii="Arial Narrow" w:hAnsi="Arial Narrow" w:cs="Arial"/>
          <w:sz w:val="24"/>
          <w:szCs w:val="24"/>
        </w:rPr>
      </w:pPr>
      <w:r w:rsidRPr="005F5D48">
        <w:rPr>
          <w:rFonts w:ascii="Arial Narrow" w:hAnsi="Arial Narrow" w:cs="Arial"/>
          <w:sz w:val="24"/>
          <w:szCs w:val="24"/>
        </w:rPr>
        <w:t>v.</w:t>
      </w:r>
      <w:r w:rsidRPr="005F5D48">
        <w:rPr>
          <w:rFonts w:ascii="Arial Narrow" w:hAnsi="Arial Narrow" w:cs="Arial"/>
          <w:sz w:val="24"/>
          <w:szCs w:val="24"/>
        </w:rPr>
        <w:tab/>
        <w:t xml:space="preserve">Webinar on “Enhancing the knowledge of IORA Member States on international trade and markets for fisheries and aquaculture products”, 12 October 2021  </w:t>
      </w:r>
    </w:p>
    <w:p w14:paraId="40B92190" w14:textId="77777777" w:rsidR="005F5D48" w:rsidRPr="005F5D48" w:rsidRDefault="005F5D48" w:rsidP="005F5D48">
      <w:pPr>
        <w:ind w:left="720" w:hanging="720"/>
        <w:rPr>
          <w:rFonts w:ascii="Arial Narrow" w:hAnsi="Arial Narrow" w:cs="Arial"/>
          <w:sz w:val="24"/>
          <w:szCs w:val="24"/>
        </w:rPr>
      </w:pPr>
      <w:r w:rsidRPr="005F5D48">
        <w:rPr>
          <w:rFonts w:ascii="Arial Narrow" w:hAnsi="Arial Narrow" w:cs="Arial"/>
          <w:sz w:val="24"/>
          <w:szCs w:val="24"/>
        </w:rPr>
        <w:t>vi.</w:t>
      </w:r>
      <w:r w:rsidRPr="005F5D48">
        <w:rPr>
          <w:rFonts w:ascii="Arial Narrow" w:hAnsi="Arial Narrow" w:cs="Arial"/>
          <w:sz w:val="24"/>
          <w:szCs w:val="24"/>
        </w:rPr>
        <w:tab/>
        <w:t>AFD is also planning to organise a training programme on enhancing by-catch landing, valorisation, traceability and quality, including the development of safe handling guides and species identification guides, in Seychelles. AFD intends to organize the training by mid- January 2022. AFD is also liaising with the IORA Blue Carbon Hub for 2 projects, namely:</w:t>
      </w:r>
    </w:p>
    <w:p w14:paraId="19497844" w14:textId="77777777" w:rsidR="005F5D48" w:rsidRPr="005F5D48" w:rsidRDefault="005F5D48" w:rsidP="005F5D48">
      <w:pPr>
        <w:ind w:left="1440" w:hanging="720"/>
        <w:rPr>
          <w:rFonts w:ascii="Arial Narrow" w:hAnsi="Arial Narrow" w:cs="Arial"/>
          <w:sz w:val="24"/>
          <w:szCs w:val="24"/>
        </w:rPr>
      </w:pPr>
      <w:r w:rsidRPr="005F5D48">
        <w:rPr>
          <w:rFonts w:ascii="Arial Narrow" w:hAnsi="Arial Narrow" w:cs="Arial"/>
          <w:sz w:val="24"/>
          <w:szCs w:val="24"/>
        </w:rPr>
        <w:t>a.</w:t>
      </w:r>
      <w:r w:rsidRPr="005F5D48">
        <w:rPr>
          <w:rFonts w:ascii="Arial Narrow" w:hAnsi="Arial Narrow" w:cs="Arial"/>
          <w:sz w:val="24"/>
          <w:szCs w:val="24"/>
        </w:rPr>
        <w:tab/>
        <w:t>Developing a manual of Blue Carbon standard methods to be used for standardized base line data sets</w:t>
      </w:r>
    </w:p>
    <w:p w14:paraId="32979235" w14:textId="77777777" w:rsidR="005F5D48" w:rsidRPr="005F5D48" w:rsidRDefault="005F5D48" w:rsidP="005F5D48">
      <w:pPr>
        <w:ind w:firstLine="720"/>
        <w:rPr>
          <w:rFonts w:ascii="Arial Narrow" w:hAnsi="Arial Narrow" w:cs="Arial"/>
          <w:sz w:val="24"/>
          <w:szCs w:val="24"/>
        </w:rPr>
      </w:pPr>
      <w:r w:rsidRPr="005F5D48">
        <w:rPr>
          <w:rFonts w:ascii="Arial Narrow" w:hAnsi="Arial Narrow" w:cs="Arial"/>
          <w:sz w:val="24"/>
          <w:szCs w:val="24"/>
        </w:rPr>
        <w:t>b.</w:t>
      </w:r>
      <w:r w:rsidRPr="005F5D48">
        <w:rPr>
          <w:rFonts w:ascii="Arial Narrow" w:hAnsi="Arial Narrow" w:cs="Arial"/>
          <w:sz w:val="24"/>
          <w:szCs w:val="24"/>
        </w:rPr>
        <w:tab/>
        <w:t>Provide a training programme on Blue Carbon study and measurement</w:t>
      </w:r>
    </w:p>
    <w:p w14:paraId="7BD0DC5C" w14:textId="77777777" w:rsidR="005F5D48" w:rsidRDefault="005F5D48">
      <w:pPr>
        <w:rPr>
          <w:rFonts w:ascii="Arial Narrow" w:hAnsi="Arial Narrow" w:cs="Arial"/>
          <w:b/>
          <w:bCs/>
          <w:sz w:val="24"/>
          <w:szCs w:val="24"/>
        </w:rPr>
      </w:pPr>
    </w:p>
    <w:p w14:paraId="16A29ED9" w14:textId="77777777" w:rsidR="00146E7E" w:rsidRPr="00146E7E" w:rsidRDefault="00146E7E" w:rsidP="00146E7E">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67"/>
        </w:tabs>
        <w:jc w:val="both"/>
        <w:rPr>
          <w:rFonts w:ascii="Arial Narrow" w:eastAsia="Times New Roman" w:hAnsi="Arial Narrow" w:cs="Times New Roman"/>
          <w:iCs/>
          <w:sz w:val="24"/>
          <w:szCs w:val="24"/>
        </w:rPr>
      </w:pPr>
      <w:r w:rsidRPr="00146E7E">
        <w:rPr>
          <w:rFonts w:ascii="Arial Narrow" w:eastAsia="Times New Roman" w:hAnsi="Arial Narrow" w:cs="Arial"/>
          <w:i/>
          <w:iCs/>
          <w:sz w:val="24"/>
          <w:szCs w:val="24"/>
        </w:rPr>
        <w:t>Desired</w:t>
      </w:r>
      <w:r w:rsidRPr="00146E7E">
        <w:rPr>
          <w:rFonts w:ascii="Arial Narrow" w:eastAsia="Times New Roman" w:hAnsi="Arial Narrow" w:cs="Times New Roman"/>
          <w:i/>
          <w:iCs/>
          <w:sz w:val="24"/>
          <w:szCs w:val="24"/>
        </w:rPr>
        <w:t xml:space="preserve"> Outcome: </w:t>
      </w:r>
      <w:r w:rsidRPr="00146E7E">
        <w:rPr>
          <w:rFonts w:ascii="Arial Narrow" w:eastAsia="Times New Roman" w:hAnsi="Arial Narrow" w:cs="Times New Roman"/>
          <w:sz w:val="24"/>
          <w:szCs w:val="24"/>
        </w:rPr>
        <w:t xml:space="preserve">The </w:t>
      </w:r>
      <w:r w:rsidRPr="00146E7E">
        <w:rPr>
          <w:rFonts w:ascii="Arial Narrow" w:eastAsia="Times New Roman" w:hAnsi="Arial Narrow" w:cs="Times New Roman"/>
          <w:iCs/>
          <w:sz w:val="24"/>
          <w:szCs w:val="24"/>
        </w:rPr>
        <w:t>CSO to note the update by the IORA Secretariat on the activities under MoU between IORA and AFD.</w:t>
      </w:r>
    </w:p>
    <w:p w14:paraId="77B4B42F" w14:textId="77777777" w:rsidR="00146E7E" w:rsidRDefault="00146E7E">
      <w:pPr>
        <w:rPr>
          <w:rFonts w:ascii="Arial Narrow" w:hAnsi="Arial Narrow" w:cs="Arial"/>
          <w:b/>
          <w:bCs/>
          <w:sz w:val="24"/>
          <w:szCs w:val="24"/>
        </w:rPr>
      </w:pPr>
    </w:p>
    <w:p w14:paraId="6A71689B" w14:textId="77777777" w:rsidR="00146E7E" w:rsidRDefault="00146E7E">
      <w:pPr>
        <w:rPr>
          <w:rFonts w:ascii="Arial Narrow" w:hAnsi="Arial Narrow" w:cs="Arial"/>
          <w:b/>
          <w:bCs/>
          <w:sz w:val="24"/>
          <w:szCs w:val="24"/>
        </w:rPr>
      </w:pPr>
    </w:p>
    <w:p w14:paraId="1BC6F421" w14:textId="77777777" w:rsidR="005F5D48" w:rsidRPr="005C4220" w:rsidRDefault="005F5D48" w:rsidP="00026BA6">
      <w:pPr>
        <w:pStyle w:val="Heading1"/>
        <w:rPr>
          <w:i/>
        </w:rPr>
      </w:pPr>
      <w:bookmarkStart w:id="235" w:name="_Toc85885924"/>
      <w:bookmarkStart w:id="236" w:name="_Toc85886420"/>
      <w:bookmarkStart w:id="237" w:name="_Toc85886690"/>
      <w:bookmarkStart w:id="238" w:name="_Toc86328618"/>
      <w:bookmarkStart w:id="239" w:name="_Toc87466378"/>
      <w:r w:rsidRPr="005C4220">
        <w:t>9.</w:t>
      </w:r>
      <w:r w:rsidRPr="005C4220">
        <w:tab/>
        <w:t xml:space="preserve">DISASTER RISK MANAGEMENT (DRM) – </w:t>
      </w:r>
      <w:r w:rsidRPr="005C4220">
        <w:rPr>
          <w:rFonts w:cs="Arial"/>
          <w:i/>
        </w:rPr>
        <w:t>Coordinating Country</w:t>
      </w:r>
      <w:r w:rsidRPr="005C4220">
        <w:rPr>
          <w:i/>
        </w:rPr>
        <w:t>: India</w:t>
      </w:r>
      <w:bookmarkEnd w:id="235"/>
      <w:bookmarkEnd w:id="236"/>
      <w:bookmarkEnd w:id="237"/>
      <w:bookmarkEnd w:id="238"/>
      <w:bookmarkEnd w:id="239"/>
    </w:p>
    <w:p w14:paraId="3A904618" w14:textId="77777777" w:rsidR="005F5D48" w:rsidRPr="005F5D48" w:rsidRDefault="005F5D48" w:rsidP="00026BA6">
      <w:pPr>
        <w:pStyle w:val="Heading2"/>
        <w:ind w:left="720" w:hanging="720"/>
      </w:pPr>
      <w:bookmarkStart w:id="240" w:name="_Toc85885925"/>
      <w:bookmarkStart w:id="241" w:name="_Toc85886421"/>
      <w:bookmarkStart w:id="242" w:name="_Toc85886691"/>
      <w:bookmarkStart w:id="243" w:name="_Toc86328619"/>
      <w:bookmarkStart w:id="244" w:name="_Toc87466379"/>
      <w:r w:rsidRPr="005F5D48">
        <w:t>9.1</w:t>
      </w:r>
      <w:r w:rsidRPr="005F5D48">
        <w:tab/>
        <w:t>Update: Terms of Reference (TOR) of the Working Group on Disaster Risk Management (CGDRM) and Work Plan for Disaster Risk Management (India)</w:t>
      </w:r>
      <w:bookmarkEnd w:id="240"/>
      <w:bookmarkEnd w:id="241"/>
      <w:bookmarkEnd w:id="242"/>
      <w:bookmarkEnd w:id="243"/>
      <w:bookmarkEnd w:id="244"/>
    </w:p>
    <w:p w14:paraId="4BDDD1B9" w14:textId="77777777" w:rsidR="005F5D48" w:rsidRDefault="005F5D48" w:rsidP="005F5D48">
      <w:pPr>
        <w:tabs>
          <w:tab w:val="left" w:pos="567"/>
        </w:tabs>
        <w:suppressAutoHyphens/>
        <w:ind w:left="539" w:hanging="539"/>
        <w:contextualSpacing/>
        <w:jc w:val="both"/>
        <w:rPr>
          <w:rFonts w:ascii="Arial Narrow" w:hAnsi="Arial Narrow" w:cs="Arial Narrow"/>
          <w:sz w:val="24"/>
          <w:szCs w:val="24"/>
        </w:rPr>
      </w:pPr>
    </w:p>
    <w:p w14:paraId="17C3793B" w14:textId="77777777" w:rsidR="00146E7E" w:rsidRPr="00146E7E" w:rsidRDefault="00146E7E" w:rsidP="00146E7E">
      <w:pPr>
        <w:jc w:val="both"/>
        <w:rPr>
          <w:rFonts w:ascii="Arial Narrow" w:hAnsi="Arial Narrow" w:cs="Arial Narrow"/>
          <w:sz w:val="24"/>
          <w:szCs w:val="24"/>
        </w:rPr>
      </w:pPr>
      <w:r w:rsidRPr="00146E7E">
        <w:rPr>
          <w:rFonts w:ascii="Arial Narrow" w:eastAsia="Times New Roman" w:hAnsi="Arial Narrow" w:cs="Times New Roman"/>
          <w:i/>
          <w:iCs/>
          <w:sz w:val="24"/>
          <w:szCs w:val="24"/>
          <w:lang w:eastAsia="en-US"/>
        </w:rPr>
        <w:t xml:space="preserve">The Chair will invite India to update the CSO on the </w:t>
      </w:r>
      <w:r w:rsidRPr="00146E7E">
        <w:rPr>
          <w:rFonts w:ascii="Arial Narrow" w:hAnsi="Arial Narrow" w:cs="Arial Narrow"/>
          <w:sz w:val="24"/>
          <w:szCs w:val="24"/>
        </w:rPr>
        <w:t>Terms of Reference (TOR) of the Working Group on Disaster Risk Management (CGDRM) and Work Plan for Disaster Risk Management.</w:t>
      </w:r>
    </w:p>
    <w:p w14:paraId="410E89CD" w14:textId="77777777" w:rsidR="00146E7E" w:rsidRPr="00146E7E" w:rsidRDefault="00146E7E" w:rsidP="00146E7E">
      <w:pPr>
        <w:jc w:val="both"/>
        <w:rPr>
          <w:rFonts w:ascii="Arial Narrow" w:hAnsi="Arial Narrow" w:cs="Arial Narrow"/>
          <w:sz w:val="24"/>
          <w:szCs w:val="24"/>
        </w:rPr>
      </w:pPr>
    </w:p>
    <w:p w14:paraId="65C94E3E" w14:textId="77777777" w:rsidR="00146E7E" w:rsidRPr="00146E7E" w:rsidRDefault="00146E7E" w:rsidP="00146E7E">
      <w:pPr>
        <w:jc w:val="both"/>
        <w:rPr>
          <w:rFonts w:ascii="Arial Narrow" w:hAnsi="Arial Narrow" w:cs="Arial Narrow"/>
          <w:sz w:val="24"/>
          <w:szCs w:val="24"/>
        </w:rPr>
      </w:pPr>
      <w:r w:rsidRPr="00146E7E">
        <w:rPr>
          <w:rFonts w:ascii="Arial Narrow" w:hAnsi="Arial Narrow" w:cs="Arial Narrow"/>
          <w:sz w:val="24"/>
          <w:szCs w:val="24"/>
        </w:rPr>
        <w:t xml:space="preserve">The Terms of Reference (TOR) of the Working Group on Disaster Risk Management (CGDRM) was finalised during the First IORA Expert Group Meeting on Disaster Risk Management (1st EGMDRM), held on 19 January 2021, virtually. The Secretariat circulated the finalized </w:t>
      </w:r>
      <w:proofErr w:type="spellStart"/>
      <w:r w:rsidRPr="00146E7E">
        <w:rPr>
          <w:rFonts w:ascii="Arial Narrow" w:hAnsi="Arial Narrow" w:cs="Arial Narrow"/>
          <w:sz w:val="24"/>
          <w:szCs w:val="24"/>
        </w:rPr>
        <w:t>ToRs</w:t>
      </w:r>
      <w:proofErr w:type="spellEnd"/>
      <w:r w:rsidRPr="00146E7E">
        <w:rPr>
          <w:rFonts w:ascii="Arial Narrow" w:hAnsi="Arial Narrow" w:cs="Arial Narrow"/>
          <w:sz w:val="24"/>
          <w:szCs w:val="24"/>
        </w:rPr>
        <w:t xml:space="preserve"> and the Work Plan shared by India as the Lead Coordinator for the WGDRM on 03 August 2021 to Member States. </w:t>
      </w:r>
    </w:p>
    <w:p w14:paraId="76CB9961" w14:textId="77777777" w:rsidR="00146E7E" w:rsidRPr="00146E7E" w:rsidRDefault="00146E7E" w:rsidP="00146E7E">
      <w:pPr>
        <w:jc w:val="both"/>
        <w:rPr>
          <w:rFonts w:ascii="Arial Narrow" w:hAnsi="Arial Narrow" w:cs="Arial Narrow"/>
          <w:sz w:val="24"/>
          <w:szCs w:val="24"/>
        </w:rPr>
      </w:pPr>
    </w:p>
    <w:p w14:paraId="7BC81DEA" w14:textId="70E26C74" w:rsidR="00146E7E" w:rsidRPr="00146E7E" w:rsidRDefault="00146E7E" w:rsidP="00146E7E">
      <w:pPr>
        <w:jc w:val="both"/>
        <w:rPr>
          <w:rFonts w:ascii="Arial Narrow" w:hAnsi="Arial Narrow" w:cs="Arial Narrow"/>
          <w:sz w:val="24"/>
          <w:szCs w:val="24"/>
        </w:rPr>
      </w:pPr>
      <w:r w:rsidRPr="00146E7E">
        <w:rPr>
          <w:rFonts w:ascii="Arial Narrow" w:hAnsi="Arial Narrow" w:cs="Arial Narrow"/>
          <w:sz w:val="24"/>
          <w:szCs w:val="24"/>
        </w:rPr>
        <w:t xml:space="preserve">Additionally, Member States were requested to volunteer and lead on/ conduct at least one activity under the WGDRM Work Plan. The following Member States </w:t>
      </w:r>
      <w:r w:rsidR="00BC391B">
        <w:rPr>
          <w:rFonts w:ascii="Arial Narrow" w:hAnsi="Arial Narrow" w:cs="Arial Narrow"/>
          <w:sz w:val="24"/>
          <w:szCs w:val="24"/>
        </w:rPr>
        <w:t>submitted inputs on</w:t>
      </w:r>
      <w:r w:rsidRPr="00146E7E">
        <w:rPr>
          <w:rFonts w:ascii="Arial Narrow" w:hAnsi="Arial Narrow" w:cs="Arial Narrow"/>
          <w:sz w:val="24"/>
          <w:szCs w:val="24"/>
        </w:rPr>
        <w:t xml:space="preserve"> the WGDRM Work Plan: France/Reunion on 09 September 2021, Madagascar on 01 September 2021, Singapore on 27 August 2021, and Thailand on 27 August 2021. The updated WGDRM Work Plan, with Member States volunteering to lead on specific activities were circulated to India for consideration on 18 October 2021. </w:t>
      </w:r>
    </w:p>
    <w:p w14:paraId="473087A1" w14:textId="77777777" w:rsidR="00146E7E" w:rsidRPr="00146E7E" w:rsidRDefault="00146E7E" w:rsidP="00146E7E">
      <w:pPr>
        <w:suppressAutoHyphens/>
        <w:ind w:left="567" w:hanging="567"/>
        <w:contextualSpacing/>
        <w:jc w:val="both"/>
        <w:rPr>
          <w:rFonts w:ascii="Arial Narrow" w:hAnsi="Arial Narrow" w:cs="Arial Narrow"/>
          <w:sz w:val="24"/>
          <w:szCs w:val="24"/>
        </w:rPr>
      </w:pPr>
    </w:p>
    <w:p w14:paraId="2BCFFB70" w14:textId="77777777" w:rsidR="00146E7E" w:rsidRPr="00146E7E" w:rsidRDefault="00146E7E" w:rsidP="00146E7E">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Times New Roman"/>
          <w:iCs/>
          <w:sz w:val="24"/>
          <w:szCs w:val="24"/>
          <w:lang w:eastAsia="en-US"/>
        </w:rPr>
      </w:pPr>
      <w:r w:rsidRPr="00146E7E">
        <w:rPr>
          <w:rFonts w:ascii="Arial Narrow" w:eastAsia="Times New Roman" w:hAnsi="Arial Narrow" w:cs="Times New Roman"/>
          <w:i/>
          <w:iCs/>
          <w:sz w:val="24"/>
          <w:szCs w:val="24"/>
          <w:lang w:eastAsia="en-US"/>
        </w:rPr>
        <w:t xml:space="preserve">Desired Outcome: </w:t>
      </w:r>
      <w:r w:rsidRPr="00146E7E">
        <w:rPr>
          <w:rFonts w:ascii="Arial Narrow" w:eastAsia="Times New Roman" w:hAnsi="Arial Narrow" w:cs="Times New Roman"/>
          <w:sz w:val="24"/>
          <w:szCs w:val="24"/>
          <w:lang w:eastAsia="en-US"/>
        </w:rPr>
        <w:t xml:space="preserve">The </w:t>
      </w:r>
      <w:r w:rsidRPr="00146E7E">
        <w:rPr>
          <w:rFonts w:ascii="Arial Narrow" w:eastAsia="Times New Roman" w:hAnsi="Arial Narrow" w:cs="Times New Roman"/>
          <w:iCs/>
          <w:sz w:val="24"/>
          <w:szCs w:val="24"/>
          <w:lang w:eastAsia="en-US"/>
        </w:rPr>
        <w:t>CSO to note the update on the TORs and the WGDRM Work Plan.</w:t>
      </w:r>
    </w:p>
    <w:p w14:paraId="64EDCA42" w14:textId="77777777" w:rsidR="00146E7E" w:rsidRDefault="00146E7E" w:rsidP="00146E7E">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Times New Roman"/>
          <w:iCs/>
          <w:sz w:val="24"/>
          <w:szCs w:val="24"/>
          <w:lang w:eastAsia="en-US"/>
        </w:rPr>
      </w:pPr>
    </w:p>
    <w:p w14:paraId="11752643" w14:textId="77777777" w:rsidR="00146E7E" w:rsidRPr="00146E7E" w:rsidRDefault="00146E7E" w:rsidP="00146E7E">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Times New Roman"/>
          <w:iCs/>
          <w:sz w:val="24"/>
          <w:szCs w:val="24"/>
          <w:lang w:eastAsia="en-US"/>
        </w:rPr>
      </w:pPr>
      <w:r w:rsidRPr="00146E7E">
        <w:rPr>
          <w:rFonts w:ascii="Arial Narrow" w:eastAsia="Times New Roman" w:hAnsi="Arial Narrow" w:cs="Times New Roman"/>
          <w:iCs/>
          <w:sz w:val="24"/>
          <w:szCs w:val="24"/>
          <w:lang w:eastAsia="en-US"/>
        </w:rPr>
        <w:t xml:space="preserve">The CSO to endorse the established WGDRM TORs and Work Plan. </w:t>
      </w:r>
    </w:p>
    <w:p w14:paraId="56499B79" w14:textId="77777777" w:rsidR="00146E7E" w:rsidRDefault="00146E7E" w:rsidP="00146E7E">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Times New Roman"/>
          <w:iCs/>
          <w:sz w:val="24"/>
          <w:szCs w:val="24"/>
          <w:lang w:eastAsia="en-US"/>
        </w:rPr>
      </w:pPr>
    </w:p>
    <w:p w14:paraId="60DE6791" w14:textId="77777777" w:rsidR="00146E7E" w:rsidRPr="00146E7E" w:rsidRDefault="00146E7E" w:rsidP="00146E7E">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Times New Roman"/>
          <w:iCs/>
          <w:sz w:val="24"/>
          <w:szCs w:val="24"/>
          <w:lang w:eastAsia="en-US"/>
        </w:rPr>
      </w:pPr>
      <w:r w:rsidRPr="00146E7E">
        <w:rPr>
          <w:rFonts w:ascii="Arial Narrow" w:eastAsia="Times New Roman" w:hAnsi="Arial Narrow" w:cs="Times New Roman"/>
          <w:iCs/>
          <w:sz w:val="24"/>
          <w:szCs w:val="24"/>
          <w:lang w:eastAsia="en-US"/>
        </w:rPr>
        <w:lastRenderedPageBreak/>
        <w:t>The CSO to note the proposed Meeting date for the First WGDRM Meeting.</w:t>
      </w:r>
    </w:p>
    <w:p w14:paraId="4F38141F" w14:textId="77777777" w:rsidR="00D9391F" w:rsidRDefault="00D9391F" w:rsidP="00146E7E">
      <w:pPr>
        <w:tabs>
          <w:tab w:val="left" w:pos="567"/>
        </w:tabs>
        <w:suppressAutoHyphens/>
        <w:ind w:left="539" w:hanging="539"/>
        <w:contextualSpacing/>
        <w:jc w:val="both"/>
        <w:rPr>
          <w:rFonts w:ascii="Arial Narrow" w:hAnsi="Arial Narrow" w:cs="Arial Narrow"/>
          <w:sz w:val="24"/>
          <w:szCs w:val="24"/>
        </w:rPr>
      </w:pPr>
    </w:p>
    <w:p w14:paraId="3568B910" w14:textId="77777777" w:rsidR="005F5D48" w:rsidRPr="00146E7E" w:rsidRDefault="005F5D48" w:rsidP="00026BA6">
      <w:pPr>
        <w:pStyle w:val="Heading2"/>
        <w:ind w:left="720" w:hanging="720"/>
      </w:pPr>
      <w:bookmarkStart w:id="245" w:name="_Toc85885926"/>
      <w:bookmarkStart w:id="246" w:name="_Toc85886422"/>
      <w:bookmarkStart w:id="247" w:name="_Toc85886692"/>
      <w:bookmarkStart w:id="248" w:name="_Toc86328620"/>
      <w:bookmarkStart w:id="249" w:name="_Toc87466380"/>
      <w:r w:rsidRPr="00146E7E">
        <w:t>9.2</w:t>
      </w:r>
      <w:r w:rsidRPr="00146E7E">
        <w:tab/>
        <w:t>Update: Establishing legal frameworks in the Indian Ocean region in the field of Disaster Risk Management (India)</w:t>
      </w:r>
      <w:bookmarkEnd w:id="245"/>
      <w:bookmarkEnd w:id="246"/>
      <w:bookmarkEnd w:id="247"/>
      <w:bookmarkEnd w:id="248"/>
      <w:bookmarkEnd w:id="249"/>
    </w:p>
    <w:p w14:paraId="0D905F73" w14:textId="77777777" w:rsidR="005F5D48" w:rsidRDefault="005F5D48" w:rsidP="005F5D48">
      <w:pPr>
        <w:tabs>
          <w:tab w:val="left" w:pos="567"/>
        </w:tabs>
        <w:suppressAutoHyphens/>
        <w:contextualSpacing/>
        <w:jc w:val="both"/>
        <w:rPr>
          <w:rFonts w:ascii="Arial Narrow" w:hAnsi="Arial Narrow" w:cs="Arial Narrow"/>
          <w:sz w:val="24"/>
          <w:szCs w:val="24"/>
        </w:rPr>
      </w:pPr>
    </w:p>
    <w:p w14:paraId="76AA80F0" w14:textId="77777777" w:rsidR="00D437C2" w:rsidRPr="00D437C2" w:rsidRDefault="00D437C2" w:rsidP="00D437C2">
      <w:pPr>
        <w:jc w:val="both"/>
        <w:rPr>
          <w:rFonts w:ascii="Arial Narrow" w:hAnsi="Arial Narrow"/>
          <w:sz w:val="24"/>
          <w:szCs w:val="24"/>
          <w:lang w:val="en-US"/>
        </w:rPr>
      </w:pPr>
      <w:r w:rsidRPr="00D437C2">
        <w:rPr>
          <w:rFonts w:ascii="Arial Narrow" w:hAnsi="Arial Narrow"/>
          <w:i/>
          <w:iCs/>
          <w:sz w:val="24"/>
          <w:szCs w:val="24"/>
          <w:lang w:val="en-US"/>
        </w:rPr>
        <w:t xml:space="preserve">The Chair will invite India to update the CSO on the establishment of legal frameworks in the Indian Ocean region in the field of DRM. </w:t>
      </w:r>
    </w:p>
    <w:p w14:paraId="06215FF1" w14:textId="77777777" w:rsidR="00D437C2" w:rsidRPr="00D437C2" w:rsidRDefault="00D437C2" w:rsidP="00D437C2">
      <w:pPr>
        <w:jc w:val="both"/>
        <w:rPr>
          <w:rFonts w:ascii="Arial Narrow" w:hAnsi="Arial Narrow"/>
          <w:sz w:val="24"/>
          <w:szCs w:val="24"/>
          <w:lang w:val="en-US"/>
        </w:rPr>
      </w:pPr>
    </w:p>
    <w:p w14:paraId="496A51A1" w14:textId="77777777" w:rsidR="00D437C2" w:rsidRPr="00D437C2" w:rsidRDefault="00D437C2" w:rsidP="00D437C2">
      <w:pPr>
        <w:jc w:val="both"/>
        <w:rPr>
          <w:rFonts w:ascii="Arial Narrow" w:hAnsi="Arial Narrow"/>
          <w:sz w:val="24"/>
          <w:szCs w:val="24"/>
          <w:highlight w:val="yellow"/>
        </w:rPr>
      </w:pPr>
      <w:r w:rsidRPr="00D437C2">
        <w:rPr>
          <w:rFonts w:ascii="Arial Narrow" w:hAnsi="Arial Narrow"/>
          <w:sz w:val="24"/>
          <w:szCs w:val="24"/>
          <w:lang w:val="en-US"/>
        </w:rPr>
        <w:t>Member States may recall the agreed outcome at the 22</w:t>
      </w:r>
      <w:r w:rsidRPr="00D437C2">
        <w:rPr>
          <w:rFonts w:ascii="Arial Narrow" w:hAnsi="Arial Narrow"/>
          <w:sz w:val="24"/>
          <w:szCs w:val="24"/>
          <w:vertAlign w:val="superscript"/>
          <w:lang w:val="en-US"/>
        </w:rPr>
        <w:t>nd</w:t>
      </w:r>
      <w:r w:rsidRPr="00D437C2">
        <w:rPr>
          <w:rFonts w:ascii="Arial Narrow" w:hAnsi="Arial Narrow"/>
          <w:sz w:val="24"/>
          <w:szCs w:val="24"/>
          <w:lang w:val="en-US"/>
        </w:rPr>
        <w:t xml:space="preserve"> CSO which noted the update by the Secretariat on the discussion paper developed by India in collaboration with the Indian Council of World Affairs (ICWA) for establishing legal frameworks in the Indian Ocean region. The Secretariat recirculated the discussion paper to Member States on 19 May 2021 and shared the views and inputs from Member States to India on 19 May 2021 and on 7 and 15 June 2021. The following Member States provided views: Mauritius on 26 January 2021, Sri Lanka on 10 December 2020, by Malaysia on 07 June 2021, by Madagascar on 11 June 2021. In addition, the CSO noted Bangladesh’s proposal to include nature-based solutions to manage disasters and requested Bangladesh to provide written inputs via the Secretariat. The Secretariat sent a Note Verbale in this regard to Bangladesh on 25 June 2021, to provide its views, and a reminder on 19 October 2021. </w:t>
      </w:r>
      <w:r w:rsidRPr="00D437C2">
        <w:rPr>
          <w:rFonts w:ascii="Arial Narrow" w:hAnsi="Arial Narrow"/>
          <w:sz w:val="24"/>
          <w:szCs w:val="24"/>
        </w:rPr>
        <w:t xml:space="preserve">Bangladesh informed the Secretariat on 21 October that the several recommendations with regard </w:t>
      </w:r>
      <w:proofErr w:type="spellStart"/>
      <w:r w:rsidRPr="00D437C2">
        <w:rPr>
          <w:rFonts w:ascii="Arial Narrow" w:hAnsi="Arial Narrow"/>
          <w:sz w:val="24"/>
          <w:szCs w:val="24"/>
        </w:rPr>
        <w:t>to</w:t>
      </w:r>
      <w:r w:rsidR="00D9391F" w:rsidRPr="00D437C2">
        <w:rPr>
          <w:rFonts w:ascii="Arial Narrow" w:hAnsi="Arial Narrow"/>
          <w:sz w:val="24"/>
          <w:szCs w:val="24"/>
        </w:rPr>
        <w:t>nature</w:t>
      </w:r>
      <w:proofErr w:type="spellEnd"/>
      <w:r w:rsidR="00D9391F" w:rsidRPr="00D437C2">
        <w:rPr>
          <w:rFonts w:ascii="Arial Narrow" w:hAnsi="Arial Narrow"/>
          <w:sz w:val="24"/>
          <w:szCs w:val="24"/>
        </w:rPr>
        <w:t>-based</w:t>
      </w:r>
      <w:r w:rsidRPr="00D437C2">
        <w:rPr>
          <w:rFonts w:ascii="Arial Narrow" w:hAnsi="Arial Narrow"/>
          <w:sz w:val="24"/>
          <w:szCs w:val="24"/>
        </w:rPr>
        <w:t xml:space="preserve"> solutions were discussed at the 'IORA Blue Carbon Hub think tank meeting Nature-based solutions for coastal risk reduction' which was held virtually by Australia and Bangladesh on 25-27 May 2021, and that the final report for the meeting is yet to be finalized. Bangladesh informed that once the report is finalised, inputs from the report based on renowned </w:t>
      </w:r>
      <w:proofErr w:type="gramStart"/>
      <w:r w:rsidRPr="00D437C2">
        <w:rPr>
          <w:rFonts w:ascii="Arial Narrow" w:hAnsi="Arial Narrow"/>
          <w:sz w:val="24"/>
          <w:szCs w:val="24"/>
        </w:rPr>
        <w:t>experts</w:t>
      </w:r>
      <w:proofErr w:type="gramEnd"/>
      <w:r w:rsidRPr="00D437C2">
        <w:rPr>
          <w:rFonts w:ascii="Arial Narrow" w:hAnsi="Arial Narrow"/>
          <w:sz w:val="24"/>
          <w:szCs w:val="24"/>
        </w:rPr>
        <w:t xml:space="preserve"> advice would be suggested for the draft discussion paper for establishing legal frameworks in the Indian Ocean region in the field of DRM. A response is awaited. In addition, t</w:t>
      </w:r>
      <w:r w:rsidRPr="00D437C2">
        <w:rPr>
          <w:rFonts w:ascii="Arial Narrow" w:hAnsi="Arial Narrow"/>
          <w:sz w:val="24"/>
          <w:szCs w:val="24"/>
          <w:lang w:val="en-US"/>
        </w:rPr>
        <w:t xml:space="preserve">he Secretariat worked on a proposal for the way forward to progress this discussion paper and possible steps to implement initiatives agreed by Member States. </w:t>
      </w:r>
      <w:r w:rsidRPr="00D437C2">
        <w:rPr>
          <w:rFonts w:ascii="Arial Narrow" w:hAnsi="Arial Narrow"/>
          <w:sz w:val="24"/>
          <w:szCs w:val="24"/>
        </w:rPr>
        <w:t xml:space="preserve">The proposal for the way forward was circulated by the Secretariat to India on 22 October 2021. </w:t>
      </w:r>
    </w:p>
    <w:p w14:paraId="0ECA665B" w14:textId="77777777" w:rsidR="00D437C2" w:rsidRPr="00D437C2" w:rsidRDefault="00D437C2" w:rsidP="00D437C2">
      <w:pPr>
        <w:jc w:val="both"/>
        <w:rPr>
          <w:rFonts w:ascii="Arial Narrow" w:hAnsi="Arial Narrow"/>
          <w:sz w:val="24"/>
          <w:szCs w:val="24"/>
          <w:lang w:val="en-US"/>
        </w:rPr>
      </w:pPr>
    </w:p>
    <w:p w14:paraId="05C574DF" w14:textId="77777777" w:rsidR="00146E7E" w:rsidRPr="00146E7E" w:rsidRDefault="00D437C2" w:rsidP="00D437C2">
      <w:pPr>
        <w:tabs>
          <w:tab w:val="left" w:pos="567"/>
        </w:tabs>
        <w:suppressAutoHyphens/>
        <w:contextualSpacing/>
        <w:jc w:val="both"/>
        <w:rPr>
          <w:rFonts w:ascii="Arial Narrow" w:eastAsia="Times New Roman" w:hAnsi="Arial Narrow" w:cs="Times New Roman"/>
          <w:b/>
          <w:bCs/>
          <w:color w:val="FF0000"/>
          <w:sz w:val="24"/>
          <w:szCs w:val="24"/>
          <w:lang w:eastAsia="en-US"/>
        </w:rPr>
      </w:pPr>
      <w:r w:rsidRPr="00D437C2">
        <w:rPr>
          <w:rFonts w:ascii="Arial Narrow" w:hAnsi="Arial Narrow"/>
          <w:sz w:val="24"/>
          <w:szCs w:val="24"/>
          <w:lang w:val="en-US"/>
        </w:rPr>
        <w:t xml:space="preserve">In addition, Member States may recall the mention made by India to submit additional papers on Maritime Safety and Security (MSS), and Fisheries. The paper on MSS was circulated to Member States on 20 July 2021, seeking views and inputs. View and inputs were received from the following Member States: Australia on 06 August 2021, Bangladesh on 22 August 2021, Madagascar on 13 and 17 August 2021, and Mauritius on 05 August 2021. The views and inputs were circulated to India on </w:t>
      </w:r>
      <w:r w:rsidRPr="00D437C2">
        <w:rPr>
          <w:rFonts w:ascii="Arial Narrow" w:hAnsi="Arial Narrow"/>
          <w:sz w:val="24"/>
          <w:szCs w:val="24"/>
        </w:rPr>
        <w:t>22 October 2021.</w:t>
      </w:r>
    </w:p>
    <w:p w14:paraId="03215141" w14:textId="77777777" w:rsidR="00146E7E" w:rsidRPr="00146E7E" w:rsidRDefault="00146E7E" w:rsidP="00146E7E">
      <w:pPr>
        <w:jc w:val="both"/>
        <w:rPr>
          <w:rFonts w:ascii="Arial Narrow" w:eastAsia="Times New Roman" w:hAnsi="Arial Narrow" w:cs="Times New Roman"/>
          <w:sz w:val="24"/>
          <w:szCs w:val="24"/>
          <w:lang w:val="en-US" w:eastAsia="en-US"/>
        </w:rPr>
      </w:pPr>
    </w:p>
    <w:p w14:paraId="3036CD9B" w14:textId="5C28CE05" w:rsidR="00146E7E" w:rsidRPr="00146E7E" w:rsidRDefault="00146E7E" w:rsidP="00146E7E">
      <w:pPr>
        <w:pBdr>
          <w:top w:val="single" w:sz="4" w:space="0" w:color="000000"/>
          <w:left w:val="single" w:sz="4" w:space="0" w:color="000000"/>
          <w:bottom w:val="single" w:sz="4" w:space="0" w:color="000000"/>
          <w:right w:val="single" w:sz="4" w:space="0" w:color="000000"/>
        </w:pBdr>
        <w:shd w:val="clear" w:color="auto" w:fill="D9D9D9"/>
        <w:jc w:val="both"/>
        <w:rPr>
          <w:rFonts w:ascii="Arial Narrow" w:eastAsia="Times New Roman" w:hAnsi="Arial Narrow" w:cs="Times New Roman"/>
          <w:iCs/>
          <w:sz w:val="24"/>
          <w:szCs w:val="24"/>
          <w:lang w:eastAsia="en-US"/>
        </w:rPr>
      </w:pPr>
      <w:r w:rsidRPr="00146E7E">
        <w:rPr>
          <w:rFonts w:ascii="Arial Narrow" w:eastAsia="Times New Roman" w:hAnsi="Arial Narrow" w:cs="Times New Roman"/>
          <w:i/>
          <w:iCs/>
          <w:sz w:val="24"/>
          <w:szCs w:val="24"/>
          <w:lang w:eastAsia="en-US"/>
        </w:rPr>
        <w:t xml:space="preserve">Desired Outcome: </w:t>
      </w:r>
      <w:r w:rsidRPr="00146E7E">
        <w:rPr>
          <w:rFonts w:ascii="Arial Narrow" w:eastAsia="Times New Roman" w:hAnsi="Arial Narrow" w:cs="Times New Roman"/>
          <w:sz w:val="24"/>
          <w:szCs w:val="24"/>
          <w:lang w:eastAsia="en-US"/>
        </w:rPr>
        <w:t xml:space="preserve">The </w:t>
      </w:r>
      <w:r w:rsidRPr="00146E7E">
        <w:rPr>
          <w:rFonts w:ascii="Arial Narrow" w:eastAsia="Times New Roman" w:hAnsi="Arial Narrow" w:cs="Times New Roman"/>
          <w:iCs/>
          <w:sz w:val="24"/>
          <w:szCs w:val="24"/>
          <w:lang w:eastAsia="en-US"/>
        </w:rPr>
        <w:t>CSO to note</w:t>
      </w:r>
      <w:r w:rsidR="00412A1B">
        <w:rPr>
          <w:rFonts w:ascii="Arial Narrow" w:eastAsia="Times New Roman" w:hAnsi="Arial Narrow" w:cs="Times New Roman"/>
          <w:iCs/>
          <w:sz w:val="24"/>
          <w:szCs w:val="24"/>
          <w:lang w:eastAsia="en-US"/>
        </w:rPr>
        <w:t xml:space="preserve"> </w:t>
      </w:r>
      <w:r w:rsidRPr="00146E7E">
        <w:rPr>
          <w:rFonts w:ascii="Arial Narrow" w:eastAsia="Times New Roman" w:hAnsi="Arial Narrow" w:cs="Times New Roman"/>
          <w:iCs/>
          <w:sz w:val="24"/>
          <w:szCs w:val="24"/>
          <w:lang w:eastAsia="en-US"/>
        </w:rPr>
        <w:t xml:space="preserve">the update by </w:t>
      </w:r>
      <w:r w:rsidRPr="00146E7E">
        <w:rPr>
          <w:rFonts w:ascii="Arial Narrow" w:eastAsia="Times New Roman" w:hAnsi="Arial Narrow" w:cs="Times New Roman"/>
          <w:iCs/>
          <w:sz w:val="24"/>
          <w:szCs w:val="24"/>
          <w:lang w:val="en-US" w:eastAsia="en-US"/>
        </w:rPr>
        <w:t>India</w:t>
      </w:r>
      <w:r w:rsidR="00412A1B">
        <w:rPr>
          <w:rFonts w:ascii="Arial Narrow" w:eastAsia="Times New Roman" w:hAnsi="Arial Narrow" w:cs="Times New Roman"/>
          <w:iCs/>
          <w:sz w:val="24"/>
          <w:szCs w:val="24"/>
          <w:lang w:val="en-US" w:eastAsia="en-US"/>
        </w:rPr>
        <w:t xml:space="preserve"> </w:t>
      </w:r>
      <w:r w:rsidRPr="00146E7E">
        <w:rPr>
          <w:rFonts w:ascii="Arial Narrow" w:eastAsia="Times New Roman" w:hAnsi="Arial Narrow" w:cs="Times New Roman"/>
          <w:iCs/>
          <w:sz w:val="24"/>
          <w:szCs w:val="24"/>
          <w:lang w:val="en-US" w:eastAsia="en-US"/>
        </w:rPr>
        <w:t>on the discussion paper on the proposal for establishing legal frameworks in the Indian Ocean region</w:t>
      </w:r>
      <w:r w:rsidRPr="00146E7E">
        <w:rPr>
          <w:rFonts w:ascii="Arial Narrow" w:eastAsia="Times New Roman" w:hAnsi="Arial Narrow" w:cs="Times New Roman"/>
          <w:iCs/>
          <w:sz w:val="24"/>
          <w:szCs w:val="24"/>
          <w:lang w:eastAsia="en-US"/>
        </w:rPr>
        <w:t>.</w:t>
      </w:r>
    </w:p>
    <w:p w14:paraId="417A867B" w14:textId="77777777" w:rsidR="00146E7E" w:rsidRPr="00146E7E" w:rsidRDefault="00146E7E" w:rsidP="00146E7E">
      <w:pPr>
        <w:pBdr>
          <w:top w:val="single" w:sz="4" w:space="0" w:color="000000"/>
          <w:left w:val="single" w:sz="4" w:space="0" w:color="000000"/>
          <w:bottom w:val="single" w:sz="4" w:space="0" w:color="000000"/>
          <w:right w:val="single" w:sz="4" w:space="0" w:color="000000"/>
        </w:pBdr>
        <w:shd w:val="clear" w:color="auto" w:fill="D9D9D9"/>
        <w:jc w:val="both"/>
        <w:rPr>
          <w:rFonts w:ascii="Arial Narrow" w:eastAsia="Times New Roman" w:hAnsi="Arial Narrow" w:cs="Times New Roman"/>
          <w:iCs/>
          <w:sz w:val="24"/>
          <w:szCs w:val="24"/>
          <w:lang w:eastAsia="en-US"/>
        </w:rPr>
      </w:pPr>
    </w:p>
    <w:p w14:paraId="1485FEFE" w14:textId="77777777" w:rsidR="00146E7E" w:rsidRPr="00146E7E" w:rsidRDefault="00146E7E" w:rsidP="00146E7E">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sz w:val="24"/>
          <w:szCs w:val="24"/>
        </w:rPr>
      </w:pPr>
      <w:r w:rsidRPr="00146E7E">
        <w:rPr>
          <w:rFonts w:ascii="Arial Narrow" w:hAnsi="Arial Narrow"/>
          <w:iCs/>
          <w:sz w:val="24"/>
          <w:szCs w:val="24"/>
        </w:rPr>
        <w:t>The CSO to submit the paper to the CSO/COM for approval.</w:t>
      </w:r>
    </w:p>
    <w:p w14:paraId="739415BC" w14:textId="77777777" w:rsidR="005F5D48" w:rsidRDefault="005F5D48" w:rsidP="005F5D48">
      <w:pPr>
        <w:tabs>
          <w:tab w:val="left" w:pos="567"/>
        </w:tabs>
        <w:suppressAutoHyphens/>
        <w:contextualSpacing/>
        <w:jc w:val="both"/>
        <w:rPr>
          <w:rFonts w:ascii="Arial Narrow" w:hAnsi="Arial Narrow" w:cs="Arial Narrow"/>
          <w:sz w:val="24"/>
          <w:szCs w:val="24"/>
        </w:rPr>
      </w:pPr>
    </w:p>
    <w:p w14:paraId="1312C7BC" w14:textId="77777777" w:rsidR="005F5D48" w:rsidRPr="00146E7E" w:rsidRDefault="005F5D48" w:rsidP="00026BA6">
      <w:pPr>
        <w:pStyle w:val="Heading2"/>
      </w:pPr>
      <w:bookmarkStart w:id="250" w:name="_Toc85885927"/>
      <w:bookmarkStart w:id="251" w:name="_Toc85886423"/>
      <w:bookmarkStart w:id="252" w:name="_Toc85886693"/>
      <w:bookmarkStart w:id="253" w:name="_Toc86328621"/>
      <w:bookmarkStart w:id="254" w:name="_Toc87466381"/>
      <w:r w:rsidRPr="00146E7E">
        <w:t>9.3</w:t>
      </w:r>
      <w:r w:rsidRPr="00146E7E">
        <w:tab/>
        <w:t>Update: Signature on Search and Rescue (SAR) MOU (Secretariat)</w:t>
      </w:r>
      <w:bookmarkEnd w:id="250"/>
      <w:bookmarkEnd w:id="251"/>
      <w:bookmarkEnd w:id="252"/>
      <w:bookmarkEnd w:id="253"/>
      <w:bookmarkEnd w:id="254"/>
    </w:p>
    <w:p w14:paraId="52852347" w14:textId="77777777" w:rsidR="005F5D48" w:rsidRDefault="005F5D48" w:rsidP="005F5D48">
      <w:pPr>
        <w:tabs>
          <w:tab w:val="left" w:pos="567"/>
        </w:tabs>
        <w:suppressAutoHyphens/>
        <w:contextualSpacing/>
        <w:jc w:val="both"/>
        <w:rPr>
          <w:rFonts w:ascii="Arial Narrow" w:hAnsi="Arial Narrow" w:cs="Arial Narrow"/>
          <w:sz w:val="24"/>
          <w:szCs w:val="24"/>
        </w:rPr>
      </w:pPr>
    </w:p>
    <w:p w14:paraId="58A74C88" w14:textId="77777777" w:rsidR="00FC5361" w:rsidRPr="00FC5361" w:rsidRDefault="00FC5361" w:rsidP="00FC5361">
      <w:pPr>
        <w:jc w:val="both"/>
        <w:rPr>
          <w:rFonts w:ascii="Arial Narrow" w:hAnsi="Arial Narrow"/>
          <w:i/>
          <w:iCs/>
          <w:sz w:val="24"/>
          <w:szCs w:val="24"/>
          <w:lang w:eastAsia="en-US"/>
        </w:rPr>
      </w:pPr>
      <w:r w:rsidRPr="00FC5361">
        <w:rPr>
          <w:rFonts w:ascii="Arial Narrow" w:hAnsi="Arial Narrow"/>
          <w:i/>
          <w:iCs/>
          <w:sz w:val="24"/>
          <w:szCs w:val="24"/>
          <w:lang w:eastAsia="en-US"/>
        </w:rPr>
        <w:t>The Chair will invite the Secretariat to update the CSO on the signature status of the MOU by Member States on Search and Rescue (SAR).</w:t>
      </w:r>
    </w:p>
    <w:p w14:paraId="252FF345" w14:textId="77777777" w:rsidR="00FC5361" w:rsidRPr="00FC5361" w:rsidRDefault="00FC5361" w:rsidP="00FC5361">
      <w:pPr>
        <w:jc w:val="both"/>
        <w:rPr>
          <w:rFonts w:ascii="Arial Narrow" w:hAnsi="Arial Narrow"/>
          <w:sz w:val="24"/>
          <w:szCs w:val="24"/>
          <w:lang w:eastAsia="en-US"/>
        </w:rPr>
      </w:pPr>
    </w:p>
    <w:p w14:paraId="3B946D31" w14:textId="77777777" w:rsidR="00FC5361" w:rsidRPr="00FC5361" w:rsidRDefault="00FC5361" w:rsidP="00FC5361">
      <w:pPr>
        <w:jc w:val="both"/>
        <w:rPr>
          <w:rFonts w:ascii="Arial Narrow" w:hAnsi="Arial Narrow"/>
          <w:sz w:val="24"/>
          <w:szCs w:val="24"/>
          <w:lang w:eastAsia="en-US"/>
        </w:rPr>
      </w:pPr>
      <w:r w:rsidRPr="00FC5361">
        <w:rPr>
          <w:rFonts w:ascii="Arial Narrow" w:hAnsi="Arial Narrow"/>
          <w:sz w:val="24"/>
          <w:szCs w:val="24"/>
          <w:lang w:eastAsia="en-US"/>
        </w:rPr>
        <w:t xml:space="preserve">To date, 16 Member States have signed the MOU on SAR: Australia, Bangladesh, Comoros, India, Indonesia, Madagascar, Maldives, Mauritius, Mozambique, Seychelles, Singapore, Somalia, South Africa, Sri Lanka, Tanzania, and Thailand. </w:t>
      </w:r>
    </w:p>
    <w:p w14:paraId="482DC372" w14:textId="77777777" w:rsidR="00FC5361" w:rsidRPr="00FC5361" w:rsidRDefault="00FC5361" w:rsidP="00FC5361">
      <w:pPr>
        <w:rPr>
          <w:rFonts w:ascii="Arial Narrow" w:hAnsi="Arial Narrow"/>
          <w:sz w:val="24"/>
          <w:szCs w:val="24"/>
          <w:lang w:eastAsia="en-US"/>
        </w:rPr>
      </w:pPr>
    </w:p>
    <w:p w14:paraId="1EAFD3AB" w14:textId="77777777" w:rsidR="00FC5361" w:rsidRPr="00FC5361" w:rsidRDefault="00FC5361" w:rsidP="00FC5361">
      <w:pPr>
        <w:jc w:val="both"/>
        <w:rPr>
          <w:rFonts w:ascii="Arial Narrow" w:hAnsi="Arial Narrow"/>
          <w:color w:val="000000"/>
          <w:sz w:val="24"/>
          <w:szCs w:val="24"/>
          <w:highlight w:val="yellow"/>
          <w:lang w:val="en-US" w:eastAsia="en-US"/>
        </w:rPr>
      </w:pPr>
      <w:r w:rsidRPr="00FC5361">
        <w:rPr>
          <w:rFonts w:ascii="Arial Narrow" w:hAnsi="Arial Narrow"/>
          <w:sz w:val="24"/>
          <w:szCs w:val="24"/>
          <w:lang w:eastAsia="en-US"/>
        </w:rPr>
        <w:t>The most recent signature was made by Indonesia virtually on 11 June 2021</w:t>
      </w:r>
      <w:bookmarkStart w:id="255" w:name="_Hlk84975375"/>
      <w:r w:rsidRPr="00FC5361">
        <w:rPr>
          <w:rFonts w:ascii="Arial Narrow" w:hAnsi="Arial Narrow"/>
          <w:color w:val="000000"/>
          <w:sz w:val="24"/>
          <w:szCs w:val="24"/>
          <w:lang w:val="en-US" w:eastAsia="en-US"/>
        </w:rPr>
        <w:t xml:space="preserve">. </w:t>
      </w:r>
      <w:bookmarkEnd w:id="255"/>
      <w:r w:rsidRPr="00FC5361">
        <w:rPr>
          <w:rFonts w:ascii="Arial Narrow" w:hAnsi="Arial Narrow"/>
          <w:color w:val="000000"/>
          <w:sz w:val="24"/>
          <w:szCs w:val="24"/>
          <w:lang w:val="en-US" w:eastAsia="en-US"/>
        </w:rPr>
        <w:t>The Republic of Kenya expressed its readiness to sign the MOU on 20 August 2021, and the Islamic Republic of Iran on 06 September 2021</w:t>
      </w:r>
      <w:r w:rsidRPr="00FC5361">
        <w:rPr>
          <w:rFonts w:ascii="Arial Narrow" w:hAnsi="Arial Narrow"/>
          <w:sz w:val="24"/>
          <w:szCs w:val="24"/>
          <w:lang w:eastAsia="en-US"/>
        </w:rPr>
        <w:t xml:space="preserve">Reminders to Member States yet to sign the MOU were circulated on 17 August and 18 October </w:t>
      </w:r>
      <w:r w:rsidRPr="00FC5361">
        <w:rPr>
          <w:rFonts w:ascii="Arial Narrow" w:hAnsi="Arial Narrow"/>
          <w:color w:val="000000"/>
          <w:sz w:val="24"/>
          <w:szCs w:val="24"/>
          <w:lang w:val="en-US" w:eastAsia="en-US"/>
        </w:rPr>
        <w:t xml:space="preserve">2021. In addition, the Secretariat shared the MOU addendum for France/Reunion on 24 August 2021, for consideration and signature. In addition, Malaysia informed the Secretariat on 07 May2021, that Malaysia </w:t>
      </w:r>
      <w:r w:rsidRPr="00FC5361">
        <w:rPr>
          <w:rFonts w:ascii="Arial Narrow" w:hAnsi="Arial Narrow"/>
          <w:color w:val="000000"/>
          <w:sz w:val="24"/>
          <w:szCs w:val="24"/>
          <w:lang w:val="en-US" w:eastAsia="en-US"/>
        </w:rPr>
        <w:lastRenderedPageBreak/>
        <w:t>is in the midst of developing an internal policy on SAR, and therefore, Malaysia will only be able to look into this matter after the completion of this task.</w:t>
      </w:r>
    </w:p>
    <w:p w14:paraId="5A580622" w14:textId="77777777" w:rsidR="00FC5361" w:rsidRPr="00FC5361" w:rsidRDefault="00FC5361" w:rsidP="00FC5361">
      <w:pPr>
        <w:jc w:val="both"/>
        <w:rPr>
          <w:rFonts w:ascii="Arial Narrow" w:hAnsi="Arial Narrow"/>
          <w:sz w:val="24"/>
          <w:szCs w:val="24"/>
          <w:lang w:eastAsia="en-US"/>
        </w:rPr>
      </w:pPr>
    </w:p>
    <w:p w14:paraId="7DF03D56" w14:textId="77777777" w:rsidR="00146E7E" w:rsidRPr="00146E7E" w:rsidRDefault="00FC5361" w:rsidP="00FC5361">
      <w:pPr>
        <w:jc w:val="both"/>
        <w:rPr>
          <w:rFonts w:ascii="Arial Narrow" w:eastAsia="Times New Roman" w:hAnsi="Arial Narrow" w:cs="Times New Roman"/>
          <w:sz w:val="24"/>
          <w:szCs w:val="24"/>
          <w:lang w:eastAsia="en-US"/>
        </w:rPr>
      </w:pPr>
      <w:r w:rsidRPr="00FC5361">
        <w:rPr>
          <w:rFonts w:ascii="Arial Narrow" w:hAnsi="Arial Narrow"/>
          <w:sz w:val="24"/>
          <w:szCs w:val="24"/>
          <w:lang w:eastAsia="en-US"/>
        </w:rPr>
        <w:t>However, Member States may recall the format of the MoU for SAR, providing only two pages for Member States to sign, and addendums for newly admitted Member States (France/Reunion, Maldives, and Somalia). The format of this MoU does not provide individual signatory pages for Member States to sign, as in the case of the Jakarta Concord and the MoU for the Promotion of Small and Medium Enterprises (SMEs). Considering the current difficulty to facilitate the signatories from Member States virtually due to the ongoing COVID-19 pandemic, and the delay caused in signing the MoU during the CSO and the COM Meetings physically, the Secretariat sought the approval from the TROIKA on 06 October 2021 to add a signatory sheet to the MoU for the remaining Member States to sign remotely, and to submit this original signed sheet to the Secretariat for inclusion to the MoU. The incoming Chair, Bangladesh, provided its support to the proposal by the Secretariat on 07 October 2021, South Africa on 07 October 2021, and the United Arab Emirates on 18 October 2021. The signatory sheet to the MoU was circulated to Kenya and Iran on 19 October 2021.</w:t>
      </w:r>
    </w:p>
    <w:p w14:paraId="046DF72B" w14:textId="77777777" w:rsidR="00146E7E" w:rsidRPr="00146E7E" w:rsidRDefault="00146E7E" w:rsidP="00146E7E">
      <w:pPr>
        <w:jc w:val="both"/>
        <w:rPr>
          <w:rFonts w:ascii="Arial Narrow" w:eastAsia="Times New Roman" w:hAnsi="Arial Narrow" w:cs="Times New Roman"/>
          <w:sz w:val="24"/>
          <w:szCs w:val="24"/>
          <w:lang w:eastAsia="en-US"/>
        </w:rPr>
      </w:pPr>
    </w:p>
    <w:p w14:paraId="09AFE7E5" w14:textId="77777777" w:rsidR="00146E7E" w:rsidRPr="00146E7E" w:rsidRDefault="00146E7E" w:rsidP="00146E7E">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Times New Roman"/>
          <w:sz w:val="24"/>
          <w:szCs w:val="24"/>
          <w:lang w:eastAsia="en-US"/>
        </w:rPr>
      </w:pPr>
      <w:r w:rsidRPr="00146E7E">
        <w:rPr>
          <w:rFonts w:ascii="Arial Narrow" w:eastAsia="Times New Roman" w:hAnsi="Arial Narrow" w:cs="Times New Roman"/>
          <w:i/>
          <w:iCs/>
          <w:color w:val="000000"/>
          <w:sz w:val="24"/>
          <w:szCs w:val="24"/>
          <w:lang w:eastAsia="en-US"/>
        </w:rPr>
        <w:t xml:space="preserve">Desired Outcome: </w:t>
      </w:r>
      <w:r w:rsidRPr="00146E7E">
        <w:rPr>
          <w:rFonts w:ascii="Arial Narrow" w:eastAsia="Times New Roman" w:hAnsi="Arial Narrow" w:cs="Times New Roman"/>
          <w:color w:val="000000"/>
          <w:sz w:val="24"/>
          <w:szCs w:val="24"/>
          <w:lang w:eastAsia="en-US"/>
        </w:rPr>
        <w:t xml:space="preserve">The CSO to take note of the update by the Secretariat on the signature status of the MOU by Member States, and to approve the proposal to add a </w:t>
      </w:r>
      <w:r w:rsidRPr="00146E7E">
        <w:rPr>
          <w:rFonts w:ascii="Arial Narrow" w:eastAsia="Times New Roman" w:hAnsi="Arial Narrow" w:cs="Times New Roman"/>
          <w:sz w:val="24"/>
          <w:szCs w:val="24"/>
          <w:lang w:eastAsia="en-US"/>
        </w:rPr>
        <w:t>signatory sheet to the MOU for the remaining Member States to sign remotely which is to be sent to the Secretariat for inclusion to the original MOU.</w:t>
      </w:r>
    </w:p>
    <w:p w14:paraId="3C5FE34E" w14:textId="77777777" w:rsidR="005F5D48" w:rsidRDefault="005F5D48" w:rsidP="005F5D48">
      <w:pPr>
        <w:tabs>
          <w:tab w:val="left" w:pos="567"/>
        </w:tabs>
        <w:suppressAutoHyphens/>
        <w:contextualSpacing/>
        <w:jc w:val="both"/>
        <w:rPr>
          <w:rFonts w:ascii="Arial Narrow" w:hAnsi="Arial Narrow" w:cs="Arial Narrow"/>
          <w:sz w:val="24"/>
          <w:szCs w:val="24"/>
        </w:rPr>
      </w:pPr>
    </w:p>
    <w:p w14:paraId="459FFA22" w14:textId="77777777" w:rsidR="005F5D48" w:rsidRPr="00146E7E" w:rsidRDefault="005F5D48" w:rsidP="00026BA6">
      <w:pPr>
        <w:pStyle w:val="Heading2"/>
      </w:pPr>
      <w:bookmarkStart w:id="256" w:name="_Toc85885928"/>
      <w:bookmarkStart w:id="257" w:name="_Toc85886424"/>
      <w:bookmarkStart w:id="258" w:name="_Toc85886694"/>
      <w:bookmarkStart w:id="259" w:name="_Toc86328622"/>
      <w:bookmarkStart w:id="260" w:name="_Toc87466382"/>
      <w:r w:rsidRPr="00146E7E">
        <w:t>9.4</w:t>
      </w:r>
      <w:r w:rsidRPr="00146E7E">
        <w:tab/>
        <w:t>New proposal: IORA Sustainable Health Initiative (Mauritius)</w:t>
      </w:r>
      <w:bookmarkEnd w:id="256"/>
      <w:bookmarkEnd w:id="257"/>
      <w:bookmarkEnd w:id="258"/>
      <w:bookmarkEnd w:id="259"/>
      <w:bookmarkEnd w:id="260"/>
    </w:p>
    <w:p w14:paraId="254BB92E" w14:textId="77777777" w:rsidR="005F5D48" w:rsidRDefault="005F5D48" w:rsidP="005F5D48">
      <w:pPr>
        <w:ind w:left="539" w:hanging="539"/>
        <w:rPr>
          <w:rFonts w:ascii="Arial Narrow" w:hAnsi="Arial Narrow" w:cs="Arial Narrow"/>
          <w:sz w:val="24"/>
          <w:szCs w:val="24"/>
        </w:rPr>
      </w:pPr>
    </w:p>
    <w:p w14:paraId="650BD07B" w14:textId="77777777" w:rsidR="00146E7E" w:rsidRPr="00146E7E" w:rsidRDefault="00146E7E" w:rsidP="00146E7E">
      <w:pPr>
        <w:jc w:val="both"/>
        <w:rPr>
          <w:rFonts w:ascii="Arial Narrow" w:eastAsia="Times New Roman" w:hAnsi="Arial Narrow" w:cs="Times New Roman"/>
          <w:i/>
          <w:iCs/>
          <w:sz w:val="24"/>
          <w:szCs w:val="24"/>
          <w:lang w:eastAsia="en-US"/>
        </w:rPr>
      </w:pPr>
      <w:r w:rsidRPr="00146E7E">
        <w:rPr>
          <w:rFonts w:ascii="Arial Narrow" w:eastAsia="Times New Roman" w:hAnsi="Arial Narrow" w:cs="Times New Roman"/>
          <w:i/>
          <w:iCs/>
          <w:sz w:val="24"/>
          <w:szCs w:val="24"/>
          <w:lang w:eastAsia="en-US"/>
        </w:rPr>
        <w:t>The Chair will invite Mauritius to update the CSO on the IORA Sustainable Health Initiative proposal</w:t>
      </w:r>
    </w:p>
    <w:p w14:paraId="1149F66C" w14:textId="77777777" w:rsidR="00146E7E" w:rsidRPr="00146E7E" w:rsidRDefault="00146E7E" w:rsidP="00146E7E">
      <w:pPr>
        <w:jc w:val="both"/>
        <w:rPr>
          <w:rFonts w:ascii="Arial Narrow" w:eastAsia="Times New Roman" w:hAnsi="Arial Narrow" w:cs="Times New Roman"/>
          <w:i/>
          <w:iCs/>
          <w:sz w:val="24"/>
          <w:szCs w:val="24"/>
          <w:lang w:eastAsia="en-US"/>
        </w:rPr>
      </w:pPr>
    </w:p>
    <w:p w14:paraId="5D7F4AC0" w14:textId="77777777" w:rsidR="00146E7E" w:rsidRPr="00146E7E" w:rsidRDefault="00146E7E" w:rsidP="00146E7E">
      <w:pPr>
        <w:jc w:val="both"/>
        <w:rPr>
          <w:rFonts w:ascii="Arial Narrow" w:eastAsia="Times New Roman" w:hAnsi="Arial Narrow" w:cs="Times New Roman"/>
          <w:sz w:val="24"/>
          <w:szCs w:val="24"/>
          <w:lang w:val="en-US" w:eastAsia="en-US"/>
        </w:rPr>
      </w:pPr>
      <w:r w:rsidRPr="00146E7E">
        <w:rPr>
          <w:rFonts w:ascii="Arial Narrow" w:eastAsia="Times New Roman" w:hAnsi="Arial Narrow" w:cs="Times New Roman"/>
          <w:sz w:val="24"/>
          <w:szCs w:val="24"/>
          <w:lang w:eastAsia="en-US"/>
        </w:rPr>
        <w:t xml:space="preserve">Member States may recall the proposal announced by Mauritius under </w:t>
      </w:r>
      <w:r w:rsidRPr="00146E7E">
        <w:rPr>
          <w:rFonts w:ascii="Arial Narrow" w:eastAsia="Times New Roman" w:hAnsi="Arial Narrow" w:cs="Times New Roman"/>
          <w:sz w:val="24"/>
          <w:szCs w:val="24"/>
          <w:lang w:val="en-US" w:eastAsia="en-US"/>
        </w:rPr>
        <w:t>agenda item 8.6: IORA Sustainable Health Initiative of the 11</w:t>
      </w:r>
      <w:r w:rsidRPr="00146E7E">
        <w:rPr>
          <w:rFonts w:ascii="Arial Narrow" w:eastAsia="Times New Roman" w:hAnsi="Arial Narrow" w:cs="Times New Roman"/>
          <w:sz w:val="24"/>
          <w:szCs w:val="24"/>
          <w:vertAlign w:val="superscript"/>
          <w:lang w:val="en-US" w:eastAsia="en-US"/>
        </w:rPr>
        <w:t>th</w:t>
      </w:r>
      <w:r w:rsidRPr="00146E7E">
        <w:rPr>
          <w:rFonts w:ascii="Arial Narrow" w:eastAsia="Times New Roman" w:hAnsi="Arial Narrow" w:cs="Times New Roman"/>
          <w:sz w:val="24"/>
          <w:szCs w:val="24"/>
          <w:lang w:val="en-US" w:eastAsia="en-US"/>
        </w:rPr>
        <w:t xml:space="preserve"> Bi-annual Committee of Senior Officials (CSO) held from 15 – 16 June 2021, virtually.  </w:t>
      </w:r>
      <w:r w:rsidRPr="00146E7E">
        <w:rPr>
          <w:rFonts w:ascii="Arial Narrow" w:eastAsia="Times New Roman" w:hAnsi="Arial Narrow" w:cs="Times New Roman"/>
          <w:sz w:val="24"/>
          <w:szCs w:val="24"/>
          <w:lang w:eastAsia="en-US"/>
        </w:rPr>
        <w:t xml:space="preserve">The Secretariat circulated the proposal to Member States on 18 June 2021 and an extension was provided on 20 July to submit views and inputs by 06 August 2021. The following Member States provided views and inputs: Madagascar on 02 August 2021, Mozambique on 21 July 2021, Singapore on 15 July 2021 and South Africa on 06 August 2021, and </w:t>
      </w:r>
      <w:r w:rsidRPr="00146E7E">
        <w:rPr>
          <w:rFonts w:ascii="Arial Narrow" w:eastAsia="Times New Roman" w:hAnsi="Arial Narrow" w:cs="Times New Roman"/>
          <w:sz w:val="24"/>
          <w:szCs w:val="24"/>
          <w:lang w:val="en-US" w:eastAsia="en-US"/>
        </w:rPr>
        <w:t xml:space="preserve">additional views by Bangladesh on 18 August 2021, and Iran’s support on 01 September 2021. </w:t>
      </w:r>
    </w:p>
    <w:p w14:paraId="77638675" w14:textId="77777777" w:rsidR="00146E7E" w:rsidRDefault="00146E7E" w:rsidP="00146E7E">
      <w:pPr>
        <w:jc w:val="both"/>
        <w:rPr>
          <w:rFonts w:ascii="Arial Narrow" w:eastAsia="Times New Roman" w:hAnsi="Arial Narrow" w:cs="Times New Roman"/>
          <w:sz w:val="24"/>
          <w:szCs w:val="24"/>
          <w:lang w:val="en-US" w:eastAsia="en-US"/>
        </w:rPr>
      </w:pPr>
    </w:p>
    <w:p w14:paraId="402A271F" w14:textId="77777777" w:rsidR="00146E7E" w:rsidRPr="00146E7E" w:rsidRDefault="00146E7E" w:rsidP="00146E7E">
      <w:pPr>
        <w:jc w:val="both"/>
        <w:rPr>
          <w:rFonts w:ascii="Arial Narrow" w:eastAsia="Times New Roman" w:hAnsi="Arial Narrow" w:cs="Times New Roman"/>
          <w:sz w:val="24"/>
          <w:szCs w:val="24"/>
          <w:lang w:val="en-US" w:eastAsia="en-US"/>
        </w:rPr>
      </w:pPr>
      <w:r w:rsidRPr="00146E7E">
        <w:rPr>
          <w:rFonts w:ascii="Arial Narrow" w:eastAsia="Times New Roman" w:hAnsi="Arial Narrow" w:cs="Times New Roman"/>
          <w:sz w:val="24"/>
          <w:szCs w:val="24"/>
          <w:lang w:val="en-US" w:eastAsia="en-US"/>
        </w:rPr>
        <w:t xml:space="preserve">The views and inputs were submitted to Mauritius on 12 and 18 August 2021. </w:t>
      </w:r>
    </w:p>
    <w:p w14:paraId="2C2BAA67" w14:textId="77777777" w:rsidR="00146E7E" w:rsidRPr="00146E7E" w:rsidRDefault="00146E7E" w:rsidP="00146E7E">
      <w:pPr>
        <w:jc w:val="both"/>
        <w:rPr>
          <w:rFonts w:ascii="Arial Narrow" w:eastAsia="Times New Roman" w:hAnsi="Arial Narrow" w:cs="Times New Roman"/>
          <w:sz w:val="24"/>
          <w:szCs w:val="24"/>
          <w:lang w:val="en-US" w:eastAsia="en-US"/>
        </w:rPr>
      </w:pPr>
    </w:p>
    <w:p w14:paraId="2234F89A" w14:textId="77777777" w:rsidR="00146E7E" w:rsidRPr="00146E7E" w:rsidRDefault="00146E7E" w:rsidP="00146E7E">
      <w:pPr>
        <w:jc w:val="both"/>
        <w:rPr>
          <w:rFonts w:ascii="Arial Narrow" w:eastAsia="Times New Roman" w:hAnsi="Arial Narrow" w:cs="Times New Roman"/>
          <w:sz w:val="24"/>
          <w:szCs w:val="24"/>
          <w:lang w:val="en-US" w:eastAsia="en-US"/>
        </w:rPr>
      </w:pPr>
      <w:r w:rsidRPr="00146E7E">
        <w:rPr>
          <w:rFonts w:ascii="Arial Narrow" w:eastAsia="Times New Roman" w:hAnsi="Arial Narrow" w:cs="Times New Roman"/>
          <w:sz w:val="24"/>
          <w:szCs w:val="24"/>
          <w:lang w:val="en-US" w:eastAsia="en-US"/>
        </w:rPr>
        <w:t xml:space="preserve">The proposal is submitted under the MoU between IORA and the GIZ to support project proposals for Member States related to the priority are of Disaster Risk Management (DRM). The Secretariat circulated the project proposal to India, as the Lead Coordinator for DRM on 01 October 2021, for its views and support to strengthen IORA’s DRM area. India requested the Secretariat on 18 October 2021 to circulate the proposal to the WGDRM Cluster Group Members, and Member States to provide inputs/views to the Concept Note. The proposal was circulated to Member States on 19 October 2021. </w:t>
      </w:r>
    </w:p>
    <w:p w14:paraId="6531F4D9" w14:textId="77777777" w:rsidR="00146E7E" w:rsidRPr="00146E7E" w:rsidRDefault="00146E7E" w:rsidP="00146E7E">
      <w:pPr>
        <w:rPr>
          <w:rFonts w:ascii="Arial Narrow" w:eastAsia="Times New Roman" w:hAnsi="Arial Narrow" w:cs="Times New Roman"/>
          <w:sz w:val="24"/>
          <w:szCs w:val="24"/>
          <w:lang w:val="en-US" w:eastAsia="en-US"/>
        </w:rPr>
      </w:pPr>
    </w:p>
    <w:p w14:paraId="488B1EEB" w14:textId="77777777" w:rsidR="00146E7E" w:rsidRPr="00146E7E" w:rsidRDefault="00146E7E" w:rsidP="00146E7E">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Times New Roman"/>
          <w:color w:val="000000"/>
          <w:sz w:val="24"/>
          <w:szCs w:val="24"/>
          <w:lang w:eastAsia="en-US"/>
        </w:rPr>
      </w:pPr>
      <w:r w:rsidRPr="00146E7E">
        <w:rPr>
          <w:rFonts w:ascii="Arial Narrow" w:eastAsia="Times New Roman" w:hAnsi="Arial Narrow" w:cs="Times New Roman"/>
          <w:i/>
          <w:iCs/>
          <w:color w:val="000000"/>
          <w:sz w:val="24"/>
          <w:szCs w:val="24"/>
          <w:lang w:eastAsia="en-US"/>
        </w:rPr>
        <w:t xml:space="preserve">Desired Outcome: </w:t>
      </w:r>
      <w:r w:rsidRPr="00146E7E">
        <w:rPr>
          <w:rFonts w:ascii="Arial Narrow" w:eastAsia="Times New Roman" w:hAnsi="Arial Narrow" w:cs="Times New Roman"/>
          <w:color w:val="000000"/>
          <w:sz w:val="24"/>
          <w:szCs w:val="24"/>
          <w:lang w:eastAsia="en-US"/>
        </w:rPr>
        <w:t xml:space="preserve">The CSO to take note of the update by Mauritius on the IORA Sustainable Health Initiative project proposal. </w:t>
      </w:r>
    </w:p>
    <w:p w14:paraId="1C2E0167" w14:textId="77777777" w:rsidR="00146E7E" w:rsidRPr="00146E7E" w:rsidRDefault="00146E7E" w:rsidP="00146E7E">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Times New Roman"/>
          <w:color w:val="000000"/>
          <w:sz w:val="24"/>
          <w:szCs w:val="24"/>
          <w:lang w:eastAsia="en-US"/>
        </w:rPr>
      </w:pPr>
    </w:p>
    <w:p w14:paraId="2BF892B4" w14:textId="77777777" w:rsidR="00146E7E" w:rsidRPr="00146E7E" w:rsidRDefault="00146E7E" w:rsidP="00146E7E">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Times New Roman"/>
          <w:color w:val="000000"/>
          <w:sz w:val="24"/>
          <w:szCs w:val="24"/>
          <w:lang w:eastAsia="en-US"/>
        </w:rPr>
      </w:pPr>
      <w:r w:rsidRPr="00146E7E">
        <w:rPr>
          <w:rFonts w:ascii="Arial Narrow" w:eastAsia="Times New Roman" w:hAnsi="Arial Narrow" w:cs="Times New Roman"/>
          <w:color w:val="000000"/>
          <w:sz w:val="24"/>
          <w:szCs w:val="24"/>
          <w:lang w:eastAsia="en-US"/>
        </w:rPr>
        <w:t xml:space="preserve">The CSO to consider the project proposal and timeline for implementation. </w:t>
      </w:r>
    </w:p>
    <w:p w14:paraId="7A20C566" w14:textId="77777777" w:rsidR="00D9391F" w:rsidRDefault="00D9391F" w:rsidP="005F5D48">
      <w:pPr>
        <w:ind w:left="539" w:hanging="539"/>
        <w:rPr>
          <w:rFonts w:ascii="Arial Narrow" w:hAnsi="Arial Narrow" w:cs="Arial Narrow"/>
          <w:sz w:val="24"/>
          <w:szCs w:val="24"/>
        </w:rPr>
      </w:pPr>
    </w:p>
    <w:p w14:paraId="5641DB3B" w14:textId="77777777" w:rsidR="005F5D48" w:rsidRPr="00146E7E" w:rsidRDefault="005F5D48" w:rsidP="0027155F">
      <w:pPr>
        <w:pStyle w:val="Heading2"/>
        <w:ind w:left="720" w:hanging="720"/>
        <w:rPr>
          <w:rFonts w:cs="Arial"/>
        </w:rPr>
      </w:pPr>
      <w:bookmarkStart w:id="261" w:name="_Toc85885929"/>
      <w:bookmarkStart w:id="262" w:name="_Toc85886425"/>
      <w:bookmarkStart w:id="263" w:name="_Toc85886695"/>
      <w:bookmarkStart w:id="264" w:name="_Toc86328623"/>
      <w:bookmarkStart w:id="265" w:name="_Toc87466383"/>
      <w:r w:rsidRPr="00146E7E">
        <w:t xml:space="preserve">9.5 </w:t>
      </w:r>
      <w:r w:rsidRPr="00146E7E">
        <w:tab/>
        <w:t>New proposal: MoU between IORA-Coalition for Disaster Resilient Infrastructure (CDRI) (Secretariat)</w:t>
      </w:r>
      <w:bookmarkEnd w:id="261"/>
      <w:bookmarkEnd w:id="262"/>
      <w:bookmarkEnd w:id="263"/>
      <w:bookmarkEnd w:id="264"/>
      <w:bookmarkEnd w:id="265"/>
    </w:p>
    <w:p w14:paraId="378445F8" w14:textId="77777777" w:rsidR="005F5D48" w:rsidRDefault="005F5D48">
      <w:pPr>
        <w:rPr>
          <w:rFonts w:ascii="Arial Narrow" w:hAnsi="Arial Narrow" w:cs="Arial"/>
          <w:b/>
          <w:bCs/>
          <w:sz w:val="24"/>
          <w:szCs w:val="24"/>
        </w:rPr>
      </w:pPr>
    </w:p>
    <w:p w14:paraId="687D0545" w14:textId="77777777" w:rsidR="00146E7E" w:rsidRPr="00146E7E" w:rsidRDefault="00146E7E" w:rsidP="00146E7E">
      <w:pPr>
        <w:tabs>
          <w:tab w:val="left" w:pos="567"/>
        </w:tabs>
        <w:suppressAutoHyphens/>
        <w:contextualSpacing/>
        <w:jc w:val="both"/>
        <w:rPr>
          <w:rFonts w:ascii="Arial Narrow" w:hAnsi="Arial Narrow" w:cs="Arial Narrow"/>
          <w:sz w:val="24"/>
          <w:szCs w:val="24"/>
        </w:rPr>
      </w:pPr>
      <w:r w:rsidRPr="00146E7E">
        <w:rPr>
          <w:rFonts w:ascii="Arial Narrow" w:eastAsia="Times New Roman" w:hAnsi="Arial Narrow" w:cs="Arial Narrow"/>
          <w:i/>
          <w:iCs/>
          <w:sz w:val="24"/>
          <w:szCs w:val="24"/>
          <w:lang w:eastAsia="en-US"/>
        </w:rPr>
        <w:t xml:space="preserve">The Chair will invite the Secretariat to provide an update on the proposal to have a MoU between IORA-Coalition for Disaster Resilient Infrastructure (CDRI) </w:t>
      </w:r>
    </w:p>
    <w:p w14:paraId="1F402187" w14:textId="77777777" w:rsidR="00146E7E" w:rsidRPr="00146E7E" w:rsidRDefault="00146E7E" w:rsidP="00146E7E">
      <w:pPr>
        <w:rPr>
          <w:rFonts w:ascii="Times New Roman" w:eastAsia="Times New Roman" w:hAnsi="Times New Roman" w:cs="Times New Roman"/>
          <w:sz w:val="24"/>
          <w:szCs w:val="24"/>
          <w:lang w:eastAsia="en-US"/>
        </w:rPr>
      </w:pPr>
    </w:p>
    <w:p w14:paraId="7A52FC60" w14:textId="77777777" w:rsidR="00146E7E" w:rsidRPr="00146E7E" w:rsidRDefault="00146E7E" w:rsidP="00146E7E">
      <w:pPr>
        <w:jc w:val="both"/>
        <w:rPr>
          <w:rFonts w:ascii="Arial Narrow" w:eastAsia="Times New Roman" w:hAnsi="Arial Narrow" w:cs="Times New Roman"/>
          <w:sz w:val="24"/>
          <w:szCs w:val="24"/>
          <w:lang w:val="en-US" w:eastAsia="en-US"/>
        </w:rPr>
      </w:pPr>
      <w:r w:rsidRPr="00146E7E">
        <w:rPr>
          <w:rFonts w:ascii="Arial Narrow" w:eastAsia="Times New Roman" w:hAnsi="Arial Narrow" w:cs="Times New Roman"/>
          <w:sz w:val="24"/>
          <w:szCs w:val="24"/>
          <w:lang w:val="en-US" w:eastAsia="en-US"/>
        </w:rPr>
        <w:lastRenderedPageBreak/>
        <w:t>Member States may recall the Note Verbal shared by the Secretariat on 03 August 2021 regarding the 1st IORA Expert Group Meeting on Disaster Risk Management (1st EGMDRM) outcome documents, inclusive of the Working Group on Disaster Risk Manag</w:t>
      </w:r>
      <w:r w:rsidRPr="00146E7E">
        <w:rPr>
          <w:rFonts w:ascii="Arial Narrow" w:eastAsia="Times New Roman" w:hAnsi="Arial Narrow" w:cs="Times New Roman"/>
          <w:color w:val="000000"/>
          <w:sz w:val="24"/>
          <w:szCs w:val="24"/>
          <w:lang w:val="en-US" w:eastAsia="en-US"/>
        </w:rPr>
        <w:t xml:space="preserve">ement (WGDRM) Work Plan. </w:t>
      </w:r>
      <w:r w:rsidRPr="00146E7E">
        <w:rPr>
          <w:rFonts w:ascii="Arial Narrow" w:eastAsia="Times New Roman" w:hAnsi="Arial Narrow" w:cs="Times New Roman"/>
          <w:sz w:val="24"/>
          <w:szCs w:val="24"/>
          <w:lang w:val="en-US" w:eastAsia="en-US"/>
        </w:rPr>
        <w:t xml:space="preserve">The Work Plan of the IORA WGDRM refers to the development of a Disaster Resilient Infrastructure (DRI) in the region with the aim of preventing future risks. The proposal of the MoU is based on the activities listed in the WGDRM Work Plan, and to strengthen IORA’s agenda in DRM. The Secretariat in consultation with India as the Lead Coordinator for DRM and the CDRI is currently progressing the draft MoU in consultation with the Member States. </w:t>
      </w:r>
    </w:p>
    <w:p w14:paraId="5CA8E1E3" w14:textId="77777777" w:rsidR="00146E7E" w:rsidRPr="00146E7E" w:rsidRDefault="00146E7E" w:rsidP="00146E7E">
      <w:pPr>
        <w:jc w:val="both"/>
        <w:rPr>
          <w:rFonts w:ascii="Arial Narrow" w:eastAsia="Times New Roman" w:hAnsi="Arial Narrow" w:cs="Times New Roman"/>
          <w:sz w:val="24"/>
          <w:szCs w:val="24"/>
          <w:lang w:val="en-US" w:eastAsia="en-US"/>
        </w:rPr>
      </w:pPr>
    </w:p>
    <w:p w14:paraId="55EEBAC6" w14:textId="74C051E6" w:rsidR="00146E7E" w:rsidRPr="00146E7E" w:rsidRDefault="00146E7E" w:rsidP="00146E7E">
      <w:pPr>
        <w:jc w:val="both"/>
        <w:rPr>
          <w:rFonts w:ascii="Arial Narrow" w:eastAsia="Times New Roman" w:hAnsi="Arial Narrow" w:cs="Times New Roman"/>
          <w:sz w:val="24"/>
          <w:szCs w:val="24"/>
          <w:lang w:val="en-US" w:eastAsia="en-US"/>
        </w:rPr>
      </w:pPr>
      <w:r w:rsidRPr="00146E7E">
        <w:rPr>
          <w:rFonts w:ascii="Arial Narrow" w:eastAsia="Times New Roman" w:hAnsi="Arial Narrow" w:cs="Times New Roman"/>
          <w:sz w:val="24"/>
          <w:szCs w:val="24"/>
          <w:lang w:val="en-US" w:eastAsia="en-US"/>
        </w:rPr>
        <w:t xml:space="preserve">The Concept Note prepared by the CDRI, and the proposed draft MoU between IORA and the CDRI for ‘Promoting Resilience of New and Existing Infrastructures to Climate and Disaster Risks within the Indian Ocean region’ was circulated to Member States on 31 August 2021, seeking views and inputs. The inputs and views from the following Member States were received: Bangladesh on 23 September 2021, Mauritius on 23 September 2021, and Oman on 26 September 2021. The updated draft MoU with the consolidated suggestions and views received was circulated to India and the CDRI for consideration on 08 October 2021.  </w:t>
      </w:r>
      <w:r w:rsidR="005D3AEB" w:rsidRPr="005D3AEB">
        <w:rPr>
          <w:rFonts w:ascii="Arial Narrow" w:eastAsia="Times New Roman" w:hAnsi="Arial Narrow" w:cs="Times New Roman"/>
          <w:sz w:val="24"/>
          <w:szCs w:val="24"/>
          <w:lang w:val="en-US" w:eastAsia="en-US"/>
        </w:rPr>
        <w:t>CDRI concurred with the suggestions from Member States, which were accepted and added to the MOU respectively. The final draft of the MOU was circulated to Member States on 09 November 2021 for the consideration and adoption at the CSO.</w:t>
      </w:r>
    </w:p>
    <w:p w14:paraId="42801AB1" w14:textId="77777777" w:rsidR="00146E7E" w:rsidRPr="00146E7E" w:rsidRDefault="00146E7E" w:rsidP="00146E7E">
      <w:pPr>
        <w:rPr>
          <w:rFonts w:ascii="Times New Roman" w:eastAsia="Times New Roman" w:hAnsi="Times New Roman" w:cs="Times New Roman"/>
          <w:sz w:val="24"/>
          <w:szCs w:val="24"/>
          <w:lang w:eastAsia="en-US"/>
        </w:rPr>
      </w:pPr>
    </w:p>
    <w:p w14:paraId="478CCD32" w14:textId="77777777" w:rsidR="00146E7E" w:rsidRPr="00146E7E" w:rsidRDefault="00146E7E" w:rsidP="00146E7E">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Times New Roman"/>
          <w:color w:val="000000"/>
          <w:sz w:val="24"/>
          <w:szCs w:val="24"/>
          <w:lang w:eastAsia="en-US"/>
        </w:rPr>
      </w:pPr>
      <w:r w:rsidRPr="00146E7E">
        <w:rPr>
          <w:rFonts w:ascii="Arial Narrow" w:eastAsia="Times New Roman" w:hAnsi="Arial Narrow" w:cs="Times New Roman"/>
          <w:i/>
          <w:iCs/>
          <w:color w:val="000000"/>
          <w:sz w:val="24"/>
          <w:szCs w:val="24"/>
          <w:lang w:eastAsia="en-US"/>
        </w:rPr>
        <w:t xml:space="preserve">Desired Outcome: </w:t>
      </w:r>
      <w:r w:rsidRPr="00146E7E">
        <w:rPr>
          <w:rFonts w:ascii="Arial Narrow" w:eastAsia="Times New Roman" w:hAnsi="Arial Narrow" w:cs="Times New Roman"/>
          <w:color w:val="000000"/>
          <w:sz w:val="24"/>
          <w:szCs w:val="24"/>
          <w:lang w:eastAsia="en-US"/>
        </w:rPr>
        <w:t xml:space="preserve">The CSO to take note of the update by the Secretariat on the proposed MoU for DRM. </w:t>
      </w:r>
    </w:p>
    <w:p w14:paraId="7FA8C948" w14:textId="77777777" w:rsidR="00146E7E" w:rsidRPr="00146E7E" w:rsidRDefault="00146E7E" w:rsidP="00146E7E">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Times New Roman"/>
          <w:color w:val="000000"/>
          <w:sz w:val="24"/>
          <w:szCs w:val="24"/>
          <w:lang w:eastAsia="en-US"/>
        </w:rPr>
      </w:pPr>
    </w:p>
    <w:p w14:paraId="093ED25C" w14:textId="77777777" w:rsidR="00146E7E" w:rsidRPr="00146E7E" w:rsidRDefault="00146E7E" w:rsidP="00146E7E">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Times New Roman"/>
          <w:color w:val="000000"/>
          <w:sz w:val="24"/>
          <w:szCs w:val="24"/>
          <w:lang w:eastAsia="en-US"/>
        </w:rPr>
      </w:pPr>
      <w:r w:rsidRPr="00146E7E">
        <w:rPr>
          <w:rFonts w:ascii="Arial Narrow" w:eastAsia="Times New Roman" w:hAnsi="Arial Narrow" w:cs="Times New Roman"/>
          <w:color w:val="000000"/>
          <w:sz w:val="24"/>
          <w:szCs w:val="24"/>
          <w:lang w:eastAsia="en-US"/>
        </w:rPr>
        <w:t xml:space="preserve">The CSO to consider the MoU. </w:t>
      </w:r>
    </w:p>
    <w:p w14:paraId="4A18C8FF" w14:textId="77777777" w:rsidR="000665AB" w:rsidRDefault="000665AB">
      <w:pPr>
        <w:rPr>
          <w:rFonts w:ascii="Arial Narrow" w:hAnsi="Arial Narrow" w:cs="Arial"/>
          <w:b/>
          <w:bCs/>
          <w:sz w:val="24"/>
          <w:szCs w:val="24"/>
        </w:rPr>
      </w:pPr>
    </w:p>
    <w:p w14:paraId="33E3B39B" w14:textId="77777777" w:rsidR="000665AB" w:rsidRDefault="000665AB">
      <w:pPr>
        <w:rPr>
          <w:rFonts w:ascii="Arial Narrow" w:hAnsi="Arial Narrow" w:cs="Arial"/>
          <w:b/>
          <w:bCs/>
          <w:sz w:val="24"/>
          <w:szCs w:val="24"/>
        </w:rPr>
      </w:pPr>
    </w:p>
    <w:p w14:paraId="416E1A66" w14:textId="77777777" w:rsidR="00146E7E" w:rsidRPr="005C4220" w:rsidRDefault="00146E7E" w:rsidP="00026BA6">
      <w:pPr>
        <w:pStyle w:val="Heading1"/>
        <w:rPr>
          <w:i/>
        </w:rPr>
      </w:pPr>
      <w:bookmarkStart w:id="266" w:name="_Toc85885931"/>
      <w:bookmarkStart w:id="267" w:name="_Toc85886427"/>
      <w:bookmarkStart w:id="268" w:name="_Toc85886697"/>
      <w:bookmarkStart w:id="269" w:name="_Toc86328624"/>
      <w:bookmarkStart w:id="270" w:name="_Toc87466384"/>
      <w:r w:rsidRPr="005C4220">
        <w:t>10.</w:t>
      </w:r>
      <w:r w:rsidRPr="005C4220">
        <w:tab/>
        <w:t xml:space="preserve">ACADEMIC, SCIENCE AND TECHNOLOGY COOPERATION (AST) – </w:t>
      </w:r>
      <w:r w:rsidRPr="005C4220">
        <w:rPr>
          <w:rFonts w:cs="Arial"/>
          <w:i/>
        </w:rPr>
        <w:t>Coordinating Country</w:t>
      </w:r>
      <w:r w:rsidRPr="005C4220">
        <w:rPr>
          <w:i/>
        </w:rPr>
        <w:t xml:space="preserve">: </w:t>
      </w:r>
      <w:r w:rsidRPr="005C4220">
        <w:rPr>
          <w:i/>
        </w:rPr>
        <w:tab/>
        <w:t>India</w:t>
      </w:r>
      <w:bookmarkEnd w:id="266"/>
      <w:bookmarkEnd w:id="267"/>
      <w:bookmarkEnd w:id="268"/>
      <w:bookmarkEnd w:id="269"/>
      <w:bookmarkEnd w:id="270"/>
    </w:p>
    <w:p w14:paraId="37F793C5" w14:textId="24747773" w:rsidR="00146E7E" w:rsidRPr="00146E7E" w:rsidRDefault="00146E7E" w:rsidP="00026BA6">
      <w:pPr>
        <w:pStyle w:val="Heading2"/>
        <w:ind w:left="720" w:hanging="720"/>
        <w:rPr>
          <w:lang w:val="en-US"/>
        </w:rPr>
      </w:pPr>
      <w:bookmarkStart w:id="271" w:name="_Toc85885932"/>
      <w:bookmarkStart w:id="272" w:name="_Toc85886428"/>
      <w:bookmarkStart w:id="273" w:name="_Toc85886698"/>
      <w:bookmarkStart w:id="274" w:name="_Toc86328625"/>
      <w:bookmarkStart w:id="275" w:name="_Toc87466385"/>
      <w:r w:rsidRPr="00146E7E">
        <w:t>10.1</w:t>
      </w:r>
      <w:r w:rsidRPr="00146E7E">
        <w:tab/>
        <w:t>Report: Third Meeting of the</w:t>
      </w:r>
      <w:r w:rsidR="00412A1B">
        <w:t xml:space="preserve"> </w:t>
      </w:r>
      <w:r w:rsidRPr="00146E7E">
        <w:t>Sub-Committee on Indian Ocean Rim Association Academic Group (IORAG) Reform (India)</w:t>
      </w:r>
      <w:bookmarkEnd w:id="271"/>
      <w:bookmarkEnd w:id="272"/>
      <w:bookmarkEnd w:id="273"/>
      <w:bookmarkEnd w:id="274"/>
      <w:bookmarkEnd w:id="275"/>
    </w:p>
    <w:p w14:paraId="2FECC8CE" w14:textId="77777777" w:rsidR="00146E7E" w:rsidRDefault="00146E7E" w:rsidP="00146E7E">
      <w:pPr>
        <w:suppressAutoHyphens/>
        <w:ind w:left="567" w:hanging="567"/>
        <w:contextualSpacing/>
        <w:jc w:val="both"/>
        <w:rPr>
          <w:rFonts w:ascii="Arial Narrow" w:hAnsi="Arial Narrow" w:cs="Arial Narrow"/>
          <w:sz w:val="24"/>
          <w:szCs w:val="24"/>
        </w:rPr>
      </w:pPr>
    </w:p>
    <w:p w14:paraId="29E05151" w14:textId="77777777" w:rsidR="000665AB" w:rsidRPr="000665AB" w:rsidRDefault="000665AB" w:rsidP="000665AB">
      <w:pPr>
        <w:jc w:val="both"/>
        <w:rPr>
          <w:rFonts w:ascii="Arial Narrow" w:eastAsia="Times New Roman" w:hAnsi="Arial Narrow" w:cs="Arial"/>
          <w:i/>
          <w:iCs/>
          <w:color w:val="000000"/>
          <w:sz w:val="24"/>
          <w:szCs w:val="24"/>
        </w:rPr>
      </w:pPr>
      <w:r w:rsidRPr="000665AB">
        <w:rPr>
          <w:rFonts w:ascii="Arial Narrow" w:eastAsia="Times New Roman" w:hAnsi="Arial Narrow" w:cs="Arial"/>
          <w:i/>
          <w:iCs/>
          <w:color w:val="000000"/>
          <w:sz w:val="24"/>
          <w:szCs w:val="24"/>
        </w:rPr>
        <w:t xml:space="preserve">The Chair will invite India to provide </w:t>
      </w:r>
      <w:bookmarkStart w:id="276" w:name="_Hlk84324510"/>
      <w:r w:rsidRPr="000665AB">
        <w:rPr>
          <w:rFonts w:ascii="Arial Narrow" w:eastAsia="Times New Roman" w:hAnsi="Arial Narrow" w:cs="Arial"/>
          <w:i/>
          <w:iCs/>
          <w:color w:val="000000"/>
          <w:sz w:val="24"/>
          <w:szCs w:val="24"/>
        </w:rPr>
        <w:t>a brief report on the Third Meeting of the Sub-Committee on Indian Ocean Rim Association Academic Group (IORAG) Reform</w:t>
      </w:r>
      <w:bookmarkEnd w:id="276"/>
      <w:r w:rsidRPr="000665AB">
        <w:rPr>
          <w:rFonts w:ascii="Arial Narrow" w:eastAsia="Times New Roman" w:hAnsi="Arial Narrow" w:cs="Arial"/>
          <w:i/>
          <w:iCs/>
          <w:color w:val="000000"/>
          <w:sz w:val="24"/>
          <w:szCs w:val="24"/>
        </w:rPr>
        <w:t>.</w:t>
      </w:r>
    </w:p>
    <w:p w14:paraId="1D9C5909" w14:textId="77777777" w:rsidR="000665AB" w:rsidRPr="000665AB" w:rsidRDefault="000665AB" w:rsidP="000665AB">
      <w:pPr>
        <w:ind w:left="28"/>
        <w:jc w:val="both"/>
        <w:rPr>
          <w:rFonts w:ascii="Arial Narrow" w:hAnsi="Arial Narrow" w:cs="Arial"/>
          <w:sz w:val="24"/>
          <w:szCs w:val="24"/>
        </w:rPr>
      </w:pPr>
    </w:p>
    <w:p w14:paraId="1210621F" w14:textId="77777777" w:rsidR="000665AB" w:rsidRPr="000665AB" w:rsidRDefault="000665AB" w:rsidP="000665AB">
      <w:pPr>
        <w:suppressAutoHyphens/>
        <w:contextualSpacing/>
        <w:jc w:val="both"/>
        <w:rPr>
          <w:rFonts w:ascii="Arial Narrow" w:eastAsia="Times New Roman" w:hAnsi="Arial Narrow" w:cs="Arial Narrow"/>
          <w:sz w:val="24"/>
          <w:szCs w:val="24"/>
          <w:lang w:eastAsia="en-US"/>
        </w:rPr>
      </w:pPr>
      <w:r w:rsidRPr="000665AB">
        <w:rPr>
          <w:rFonts w:ascii="Arial Narrow" w:eastAsia="Times New Roman" w:hAnsi="Arial Narrow" w:cs="Arial Narrow"/>
          <w:sz w:val="24"/>
          <w:szCs w:val="24"/>
          <w:lang w:eastAsia="en-US"/>
        </w:rPr>
        <w:t xml:space="preserve">The Third Meeting of the IORAG Institutional Reform Sub-Committee (India, Australia, Indonesia, South Africa, and the UAE) was held virtually on 15 July 2021.  The final Decision Report, adopted during the meeting, was circulated to all member States on 15 July 2021 for information and record purposes </w:t>
      </w:r>
    </w:p>
    <w:p w14:paraId="19910D6A" w14:textId="77777777" w:rsidR="000665AB" w:rsidRPr="000665AB" w:rsidRDefault="000665AB" w:rsidP="000665AB">
      <w:pPr>
        <w:suppressAutoHyphens/>
        <w:contextualSpacing/>
        <w:jc w:val="both"/>
        <w:rPr>
          <w:rFonts w:ascii="Arial Narrow" w:eastAsia="Times New Roman" w:hAnsi="Arial Narrow" w:cs="Arial Narrow"/>
          <w:sz w:val="24"/>
          <w:szCs w:val="24"/>
          <w:lang w:eastAsia="en-US"/>
        </w:rPr>
      </w:pPr>
    </w:p>
    <w:p w14:paraId="6CBC604A" w14:textId="77777777" w:rsidR="000665AB" w:rsidRPr="000665AB" w:rsidRDefault="000665AB" w:rsidP="000665AB">
      <w:pPr>
        <w:suppressAutoHyphens/>
        <w:contextualSpacing/>
        <w:jc w:val="both"/>
        <w:rPr>
          <w:rFonts w:ascii="Arial Narrow" w:eastAsia="Times New Roman" w:hAnsi="Arial Narrow" w:cs="Arial Narrow"/>
          <w:sz w:val="24"/>
          <w:szCs w:val="24"/>
          <w:lang w:eastAsia="en-US"/>
        </w:rPr>
      </w:pPr>
      <w:r w:rsidRPr="000665AB">
        <w:rPr>
          <w:rFonts w:ascii="Arial Narrow" w:eastAsia="Times New Roman" w:hAnsi="Arial Narrow" w:cs="Arial Narrow"/>
          <w:sz w:val="24"/>
          <w:szCs w:val="24"/>
          <w:lang w:eastAsia="en-US"/>
        </w:rPr>
        <w:t xml:space="preserve">The meeting endorsed the Draft Modalities and Terms of Reference </w:t>
      </w:r>
      <w:proofErr w:type="spellStart"/>
      <w:r w:rsidRPr="000665AB">
        <w:rPr>
          <w:rFonts w:ascii="Arial Narrow" w:eastAsia="Times New Roman" w:hAnsi="Arial Narrow" w:cs="Arial Narrow"/>
          <w:sz w:val="24"/>
          <w:szCs w:val="24"/>
          <w:lang w:eastAsia="en-US"/>
        </w:rPr>
        <w:t>ToR</w:t>
      </w:r>
      <w:proofErr w:type="spellEnd"/>
      <w:r w:rsidRPr="000665AB">
        <w:rPr>
          <w:rFonts w:ascii="Arial Narrow" w:eastAsia="Times New Roman" w:hAnsi="Arial Narrow" w:cs="Arial Narrow"/>
          <w:sz w:val="24"/>
          <w:szCs w:val="24"/>
          <w:lang w:eastAsia="en-US"/>
        </w:rPr>
        <w:t xml:space="preserve"> of the IORAG and the draft IORAG Work Plan and tasked the Secretariat to circulate the revised drafts to all Members of the IORAG, copying National Focal Points, for consideration and inputs before the 26th IORAG meeting hosted by the UAE and Chaired by India. The draft </w:t>
      </w:r>
      <w:proofErr w:type="spellStart"/>
      <w:r w:rsidRPr="000665AB">
        <w:rPr>
          <w:rFonts w:ascii="Arial Narrow" w:eastAsia="Times New Roman" w:hAnsi="Arial Narrow" w:cs="Arial Narrow"/>
          <w:sz w:val="24"/>
          <w:szCs w:val="24"/>
          <w:lang w:eastAsia="en-US"/>
        </w:rPr>
        <w:t>ToR</w:t>
      </w:r>
      <w:proofErr w:type="spellEnd"/>
      <w:r w:rsidRPr="000665AB">
        <w:rPr>
          <w:rFonts w:ascii="Arial Narrow" w:eastAsia="Times New Roman" w:hAnsi="Arial Narrow" w:cs="Arial Narrow"/>
          <w:sz w:val="24"/>
          <w:szCs w:val="24"/>
          <w:lang w:eastAsia="en-US"/>
        </w:rPr>
        <w:t xml:space="preserve"> and Work Plan were then further circulated to all Member States on 17 September 2021 with a request for final inputs to be received for consideration at the 26</w:t>
      </w:r>
      <w:r w:rsidRPr="000665AB">
        <w:rPr>
          <w:rFonts w:ascii="Arial Narrow" w:eastAsia="Times New Roman" w:hAnsi="Arial Narrow" w:cs="Arial Narrow"/>
          <w:sz w:val="24"/>
          <w:szCs w:val="24"/>
          <w:vertAlign w:val="superscript"/>
          <w:lang w:eastAsia="en-US"/>
        </w:rPr>
        <w:t>th</w:t>
      </w:r>
      <w:r w:rsidRPr="000665AB">
        <w:rPr>
          <w:rFonts w:ascii="Arial Narrow" w:eastAsia="Times New Roman" w:hAnsi="Arial Narrow" w:cs="Arial Narrow"/>
          <w:sz w:val="24"/>
          <w:szCs w:val="24"/>
          <w:lang w:eastAsia="en-US"/>
        </w:rPr>
        <w:t xml:space="preserve"> IORAG meeting on 6 October 2021.  Inputs were received on the IORAG draft Modalities &amp; Terms of Reference from South Africa only. </w:t>
      </w:r>
    </w:p>
    <w:p w14:paraId="11C6ED59" w14:textId="77777777" w:rsidR="000665AB" w:rsidRPr="000665AB" w:rsidRDefault="000665AB" w:rsidP="000665AB">
      <w:pPr>
        <w:suppressAutoHyphens/>
        <w:contextualSpacing/>
        <w:jc w:val="both"/>
        <w:rPr>
          <w:rFonts w:ascii="Arial Narrow" w:eastAsia="Times New Roman" w:hAnsi="Arial Narrow" w:cs="Arial Narrow"/>
          <w:sz w:val="24"/>
          <w:szCs w:val="24"/>
          <w:lang w:eastAsia="en-US"/>
        </w:rPr>
      </w:pPr>
    </w:p>
    <w:p w14:paraId="178C298E" w14:textId="77777777" w:rsidR="000665AB" w:rsidRPr="000665AB" w:rsidRDefault="000665AB" w:rsidP="000665AB">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w:sz w:val="24"/>
          <w:szCs w:val="24"/>
        </w:rPr>
      </w:pPr>
      <w:bookmarkStart w:id="277" w:name="_Hlk84322202"/>
      <w:r w:rsidRPr="000665AB">
        <w:rPr>
          <w:rFonts w:ascii="Arial Narrow" w:eastAsia="Times New Roman" w:hAnsi="Arial Narrow" w:cs="Times New Roman"/>
          <w:i/>
          <w:iCs/>
          <w:sz w:val="24"/>
          <w:szCs w:val="24"/>
        </w:rPr>
        <w:t xml:space="preserve">Desired Outcome: </w:t>
      </w:r>
      <w:r w:rsidRPr="000665AB">
        <w:rPr>
          <w:rFonts w:ascii="Arial Narrow" w:eastAsia="Times New Roman" w:hAnsi="Arial Narrow" w:cs="Times New Roman"/>
          <w:sz w:val="24"/>
          <w:szCs w:val="24"/>
        </w:rPr>
        <w:t xml:space="preserve">The </w:t>
      </w:r>
      <w:r w:rsidRPr="000665AB">
        <w:rPr>
          <w:rFonts w:ascii="Arial Narrow" w:eastAsia="Times New Roman" w:hAnsi="Arial Narrow" w:cs="Times New Roman"/>
          <w:iCs/>
          <w:sz w:val="24"/>
          <w:szCs w:val="24"/>
        </w:rPr>
        <w:t>CSO to note the report from India and endorse the Decision Report of the Third Meeting of the Sub-Committee on Indian Ocean Rim Association Academic Group (IORAG) Reform.</w:t>
      </w:r>
    </w:p>
    <w:bookmarkEnd w:id="277"/>
    <w:p w14:paraId="7722E53B" w14:textId="77777777" w:rsidR="00146E7E" w:rsidRDefault="00146E7E" w:rsidP="00146E7E">
      <w:pPr>
        <w:suppressAutoHyphens/>
        <w:ind w:left="567" w:hanging="567"/>
        <w:contextualSpacing/>
        <w:jc w:val="both"/>
        <w:rPr>
          <w:rFonts w:ascii="Arial Narrow" w:hAnsi="Arial Narrow" w:cs="Arial Narrow"/>
          <w:sz w:val="24"/>
          <w:szCs w:val="24"/>
        </w:rPr>
      </w:pPr>
    </w:p>
    <w:p w14:paraId="10C0EE90" w14:textId="77777777" w:rsidR="00146E7E" w:rsidRPr="000665AB" w:rsidRDefault="00146E7E" w:rsidP="00026BA6">
      <w:pPr>
        <w:pStyle w:val="Heading2"/>
      </w:pPr>
      <w:bookmarkStart w:id="278" w:name="_Toc85885933"/>
      <w:bookmarkStart w:id="279" w:name="_Toc85886429"/>
      <w:bookmarkStart w:id="280" w:name="_Toc85886699"/>
      <w:bookmarkStart w:id="281" w:name="_Toc86328626"/>
      <w:bookmarkStart w:id="282" w:name="_Toc87466386"/>
      <w:r w:rsidRPr="000665AB">
        <w:t>10.2</w:t>
      </w:r>
      <w:r w:rsidRPr="000665AB">
        <w:tab/>
        <w:t>Report: 26</w:t>
      </w:r>
      <w:r w:rsidRPr="000665AB">
        <w:rPr>
          <w:vertAlign w:val="superscript"/>
        </w:rPr>
        <w:t>th</w:t>
      </w:r>
      <w:r w:rsidRPr="000665AB">
        <w:t xml:space="preserve"> Meeting of the Indian Ocean Rim Academic Group (IORAG) (India/UAE)</w:t>
      </w:r>
      <w:bookmarkEnd w:id="278"/>
      <w:bookmarkEnd w:id="279"/>
      <w:bookmarkEnd w:id="280"/>
      <w:bookmarkEnd w:id="281"/>
      <w:bookmarkEnd w:id="282"/>
    </w:p>
    <w:p w14:paraId="548CD3F7" w14:textId="77777777" w:rsidR="00146E7E" w:rsidRDefault="00146E7E" w:rsidP="00146E7E">
      <w:pPr>
        <w:tabs>
          <w:tab w:val="left" w:pos="567"/>
        </w:tabs>
        <w:suppressAutoHyphens/>
        <w:ind w:left="539" w:hanging="539"/>
        <w:contextualSpacing/>
        <w:jc w:val="both"/>
        <w:rPr>
          <w:rFonts w:ascii="Arial Narrow" w:hAnsi="Arial Narrow" w:cs="Arial Narrow"/>
          <w:sz w:val="24"/>
          <w:szCs w:val="24"/>
        </w:rPr>
      </w:pPr>
    </w:p>
    <w:p w14:paraId="39AC99C6" w14:textId="77777777" w:rsidR="000665AB" w:rsidRPr="000665AB" w:rsidRDefault="000665AB" w:rsidP="000665AB">
      <w:pPr>
        <w:jc w:val="both"/>
        <w:rPr>
          <w:rFonts w:ascii="Arial Narrow" w:eastAsia="Times New Roman" w:hAnsi="Arial Narrow" w:cs="Times New Roman"/>
          <w:sz w:val="24"/>
          <w:szCs w:val="24"/>
          <w:lang w:eastAsia="en-US"/>
        </w:rPr>
      </w:pPr>
      <w:r w:rsidRPr="000665AB">
        <w:rPr>
          <w:rFonts w:ascii="Arial Narrow" w:eastAsia="Times New Roman" w:hAnsi="Arial Narrow" w:cs="Times New Roman"/>
          <w:sz w:val="24"/>
          <w:szCs w:val="24"/>
          <w:lang w:eastAsia="en-US"/>
        </w:rPr>
        <w:t xml:space="preserve">The Chair will invite India to provide a brief report on the </w:t>
      </w:r>
      <w:bookmarkStart w:id="283" w:name="_Hlk84323768"/>
      <w:r w:rsidRPr="000665AB">
        <w:rPr>
          <w:rFonts w:ascii="Arial Narrow" w:eastAsia="Times New Roman" w:hAnsi="Arial Narrow" w:cs="Times New Roman"/>
          <w:sz w:val="24"/>
          <w:szCs w:val="24"/>
          <w:lang w:eastAsia="en-US"/>
        </w:rPr>
        <w:t>26th Meeting of the Indian Ocean Rim Academic Group (IORAG)</w:t>
      </w:r>
      <w:bookmarkEnd w:id="283"/>
      <w:r w:rsidRPr="000665AB">
        <w:rPr>
          <w:rFonts w:ascii="Arial Narrow" w:eastAsia="Times New Roman" w:hAnsi="Arial Narrow" w:cs="Times New Roman"/>
          <w:sz w:val="24"/>
          <w:szCs w:val="24"/>
          <w:lang w:eastAsia="en-US"/>
        </w:rPr>
        <w:t>.</w:t>
      </w:r>
    </w:p>
    <w:p w14:paraId="2D94221D" w14:textId="77777777" w:rsidR="000665AB" w:rsidRPr="000665AB" w:rsidRDefault="000665AB" w:rsidP="000665AB">
      <w:pPr>
        <w:jc w:val="both"/>
        <w:rPr>
          <w:rFonts w:ascii="Arial Narrow" w:hAnsi="Arial Narrow" w:cs="Times New Roman"/>
          <w:sz w:val="24"/>
          <w:szCs w:val="24"/>
          <w:lang w:eastAsia="en-US"/>
        </w:rPr>
      </w:pPr>
    </w:p>
    <w:p w14:paraId="26ED7C91" w14:textId="77777777" w:rsidR="000665AB" w:rsidRPr="000665AB" w:rsidRDefault="000665AB" w:rsidP="000665AB">
      <w:pPr>
        <w:jc w:val="both"/>
        <w:rPr>
          <w:rFonts w:ascii="Arial Narrow" w:eastAsia="Times New Roman" w:hAnsi="Arial Narrow" w:cs="Times New Roman"/>
          <w:sz w:val="24"/>
          <w:szCs w:val="24"/>
          <w:lang w:eastAsia="en-US"/>
        </w:rPr>
      </w:pPr>
      <w:r w:rsidRPr="000665AB">
        <w:rPr>
          <w:rFonts w:ascii="Arial Narrow" w:eastAsia="Times New Roman" w:hAnsi="Arial Narrow" w:cs="Times New Roman"/>
          <w:sz w:val="24"/>
          <w:szCs w:val="24"/>
          <w:lang w:eastAsia="en-US"/>
        </w:rPr>
        <w:lastRenderedPageBreak/>
        <w:t xml:space="preserve">The 26th Meeting of the Indian Ocean Rim Academic Group (IORAG), hosted by UAE and chaired by India was held virtually on 6 October 2021. The meeting was attended by 15 IORA Member States namely Australia, Bangladesh, France/Reunion, India, Indonesia, Kenya, Malaysia, Maldives, Mauritius, Mozambique, Seychelles, South Africa, Sri Lanka, United Arab Emirates and Yemen. The IORA Regional Centre for Science and Technology Transfer (RCSTT) also participated in the meeting. </w:t>
      </w:r>
    </w:p>
    <w:p w14:paraId="7FD08BD5" w14:textId="77777777" w:rsidR="000665AB" w:rsidRPr="000665AB" w:rsidRDefault="000665AB" w:rsidP="000665AB">
      <w:pPr>
        <w:jc w:val="both"/>
        <w:rPr>
          <w:rFonts w:ascii="Arial Narrow" w:eastAsia="Times New Roman" w:hAnsi="Arial Narrow" w:cs="Times New Roman"/>
          <w:sz w:val="24"/>
          <w:szCs w:val="24"/>
          <w:lang w:eastAsia="en-US"/>
        </w:rPr>
      </w:pPr>
    </w:p>
    <w:p w14:paraId="7E915D51" w14:textId="42273EF8" w:rsidR="000665AB" w:rsidRPr="000665AB" w:rsidRDefault="000665AB" w:rsidP="000665AB">
      <w:pPr>
        <w:jc w:val="both"/>
        <w:rPr>
          <w:rFonts w:ascii="Arial Narrow" w:eastAsia="Times New Roman" w:hAnsi="Arial Narrow" w:cs="Times New Roman"/>
          <w:sz w:val="24"/>
          <w:szCs w:val="24"/>
          <w:lang w:eastAsia="en-US"/>
        </w:rPr>
      </w:pPr>
      <w:r w:rsidRPr="000665AB">
        <w:rPr>
          <w:rFonts w:ascii="Arial Narrow" w:eastAsia="Times New Roman" w:hAnsi="Arial Narrow" w:cs="Times New Roman"/>
          <w:sz w:val="24"/>
          <w:szCs w:val="24"/>
          <w:lang w:eastAsia="en-US"/>
        </w:rPr>
        <w:t xml:space="preserve">The meeting approved the IORAG Decision </w:t>
      </w:r>
      <w:r w:rsidR="00412A1B" w:rsidRPr="000665AB">
        <w:rPr>
          <w:rFonts w:ascii="Arial Narrow" w:eastAsia="Times New Roman" w:hAnsi="Arial Narrow" w:cs="Times New Roman"/>
          <w:sz w:val="24"/>
          <w:szCs w:val="24"/>
          <w:lang w:eastAsia="en-US"/>
        </w:rPr>
        <w:t>Report,</w:t>
      </w:r>
      <w:r w:rsidRPr="000665AB">
        <w:rPr>
          <w:rFonts w:ascii="Arial Narrow" w:eastAsia="Times New Roman" w:hAnsi="Arial Narrow" w:cs="Times New Roman"/>
          <w:sz w:val="24"/>
          <w:szCs w:val="24"/>
          <w:lang w:eastAsia="en-US"/>
        </w:rPr>
        <w:t xml:space="preserve"> which was circulated to Member States, all registered participants and all IORAG focal points, copied to the IORA National Focal Points, on 08 October 2021.  Items for CSO consideration arising out of the meeting are as follows:</w:t>
      </w:r>
    </w:p>
    <w:p w14:paraId="29B5DED8" w14:textId="77777777" w:rsidR="000665AB" w:rsidRPr="000665AB" w:rsidRDefault="000665AB" w:rsidP="000665AB">
      <w:pPr>
        <w:jc w:val="both"/>
        <w:rPr>
          <w:rFonts w:ascii="Arial Narrow" w:eastAsia="Times New Roman" w:hAnsi="Arial Narrow" w:cs="Times New Roman"/>
          <w:sz w:val="24"/>
          <w:szCs w:val="24"/>
          <w:lang w:eastAsia="en-US"/>
        </w:rPr>
      </w:pPr>
    </w:p>
    <w:p w14:paraId="4132C608" w14:textId="77777777" w:rsidR="000665AB" w:rsidRPr="000665AB" w:rsidRDefault="000665AB" w:rsidP="000665AB">
      <w:pPr>
        <w:ind w:left="360"/>
        <w:jc w:val="both"/>
        <w:rPr>
          <w:rFonts w:ascii="Arial Narrow" w:eastAsia="Times New Roman" w:hAnsi="Arial Narrow" w:cs="Times New Roman"/>
          <w:sz w:val="24"/>
          <w:szCs w:val="24"/>
          <w:lang w:eastAsia="en-US"/>
        </w:rPr>
      </w:pPr>
      <w:r w:rsidRPr="000665AB">
        <w:rPr>
          <w:rFonts w:ascii="Arial Narrow" w:eastAsia="Times New Roman" w:hAnsi="Arial Narrow" w:cs="Times New Roman"/>
          <w:sz w:val="24"/>
          <w:szCs w:val="24"/>
          <w:lang w:eastAsia="en-US"/>
        </w:rPr>
        <w:t xml:space="preserve">Draft Modalities and Terms of Reference </w:t>
      </w:r>
      <w:proofErr w:type="spellStart"/>
      <w:r w:rsidRPr="000665AB">
        <w:rPr>
          <w:rFonts w:ascii="Arial Narrow" w:eastAsia="Times New Roman" w:hAnsi="Arial Narrow" w:cs="Times New Roman"/>
          <w:sz w:val="24"/>
          <w:szCs w:val="24"/>
          <w:lang w:eastAsia="en-US"/>
        </w:rPr>
        <w:t>ToR</w:t>
      </w:r>
      <w:proofErr w:type="spellEnd"/>
      <w:r w:rsidRPr="000665AB">
        <w:rPr>
          <w:rFonts w:ascii="Arial Narrow" w:eastAsia="Times New Roman" w:hAnsi="Arial Narrow" w:cs="Times New Roman"/>
          <w:sz w:val="24"/>
          <w:szCs w:val="24"/>
          <w:lang w:eastAsia="en-US"/>
        </w:rPr>
        <w:t xml:space="preserve"> of the IORAG. A copy is attached as </w:t>
      </w:r>
      <w:r w:rsidR="00AC1783" w:rsidRPr="00520B72">
        <w:rPr>
          <w:rFonts w:ascii="Arial Narrow" w:hAnsi="Arial Narrow" w:cs="Arial"/>
          <w:b/>
          <w:sz w:val="24"/>
          <w:szCs w:val="24"/>
          <w:u w:val="single"/>
        </w:rPr>
        <w:t xml:space="preserve">Document No. </w:t>
      </w:r>
      <w:r w:rsidR="00AC1783" w:rsidRPr="00F510A2">
        <w:rPr>
          <w:rFonts w:ascii="Arial Narrow" w:hAnsi="Arial Narrow" w:cs="Arial"/>
          <w:b/>
          <w:sz w:val="24"/>
          <w:szCs w:val="24"/>
          <w:u w:val="single"/>
        </w:rPr>
        <w:t>IOR/</w:t>
      </w:r>
      <w:r w:rsidR="00AC1783">
        <w:rPr>
          <w:rFonts w:ascii="Arial Narrow" w:hAnsi="Arial Narrow" w:cs="Arial"/>
          <w:b/>
          <w:sz w:val="24"/>
          <w:szCs w:val="24"/>
          <w:u w:val="single"/>
        </w:rPr>
        <w:t>23</w:t>
      </w:r>
      <w:r w:rsidR="00AC1783" w:rsidRPr="00F510A2">
        <w:rPr>
          <w:rFonts w:ascii="Arial Narrow" w:hAnsi="Arial Narrow" w:cs="Arial"/>
          <w:b/>
          <w:sz w:val="24"/>
          <w:szCs w:val="24"/>
          <w:u w:val="single"/>
        </w:rPr>
        <w:t>CSO</w:t>
      </w:r>
      <w:r w:rsidR="00AC1783">
        <w:rPr>
          <w:rFonts w:ascii="Arial Narrow" w:hAnsi="Arial Narrow" w:cs="Arial"/>
          <w:b/>
          <w:sz w:val="24"/>
          <w:szCs w:val="24"/>
          <w:u w:val="single"/>
        </w:rPr>
        <w:t>-Annual</w:t>
      </w:r>
      <w:r w:rsidR="00AC1783" w:rsidRPr="00F510A2">
        <w:rPr>
          <w:rFonts w:ascii="Arial Narrow" w:hAnsi="Arial Narrow" w:cs="Arial"/>
          <w:b/>
          <w:sz w:val="24"/>
          <w:szCs w:val="24"/>
          <w:u w:val="single"/>
        </w:rPr>
        <w:t>/</w:t>
      </w:r>
      <w:r w:rsidR="00AC1783">
        <w:rPr>
          <w:rFonts w:ascii="Arial Narrow" w:hAnsi="Arial Narrow" w:cs="Arial"/>
          <w:b/>
          <w:sz w:val="24"/>
          <w:szCs w:val="24"/>
          <w:u w:val="single"/>
        </w:rPr>
        <w:t>2021</w:t>
      </w:r>
      <w:r w:rsidR="00AC1783" w:rsidRPr="00F510A2">
        <w:rPr>
          <w:rFonts w:ascii="Arial Narrow" w:hAnsi="Arial Narrow" w:cs="Arial"/>
          <w:b/>
          <w:sz w:val="24"/>
          <w:szCs w:val="24"/>
          <w:u w:val="single"/>
        </w:rPr>
        <w:t>/DOC2</w:t>
      </w:r>
      <w:r w:rsidR="00AC1783">
        <w:rPr>
          <w:rFonts w:ascii="Arial Narrow" w:hAnsi="Arial Narrow" w:cs="Arial"/>
          <w:b/>
          <w:sz w:val="24"/>
          <w:szCs w:val="24"/>
          <w:u w:val="single"/>
          <w:lang w:val="en-US"/>
        </w:rPr>
        <w:t>.4</w:t>
      </w:r>
      <w:r w:rsidR="00AC1783" w:rsidRPr="00AC1783">
        <w:rPr>
          <w:rFonts w:ascii="Arial Narrow" w:hAnsi="Arial Narrow" w:cs="Arial"/>
          <w:bCs/>
          <w:sz w:val="24"/>
          <w:szCs w:val="24"/>
          <w:lang w:val="en-US"/>
        </w:rPr>
        <w:t>.</w:t>
      </w:r>
    </w:p>
    <w:p w14:paraId="53E3F846" w14:textId="77777777" w:rsidR="000665AB" w:rsidRPr="000665AB" w:rsidRDefault="000665AB" w:rsidP="000665AB">
      <w:pPr>
        <w:jc w:val="both"/>
        <w:rPr>
          <w:rFonts w:ascii="Arial Narrow" w:eastAsia="Times New Roman" w:hAnsi="Arial Narrow" w:cs="Times New Roman"/>
          <w:sz w:val="24"/>
          <w:szCs w:val="24"/>
          <w:lang w:eastAsia="en-US"/>
        </w:rPr>
      </w:pPr>
    </w:p>
    <w:p w14:paraId="6BB86753" w14:textId="77777777" w:rsidR="000665AB" w:rsidRPr="000665AB" w:rsidRDefault="000665AB" w:rsidP="000665AB">
      <w:pPr>
        <w:ind w:left="360"/>
        <w:jc w:val="both"/>
        <w:rPr>
          <w:rFonts w:ascii="Arial Narrow" w:eastAsia="Times New Roman" w:hAnsi="Arial Narrow" w:cs="Times New Roman"/>
          <w:sz w:val="24"/>
          <w:szCs w:val="24"/>
          <w:lang w:eastAsia="en-US"/>
        </w:rPr>
      </w:pPr>
      <w:r w:rsidRPr="000665AB">
        <w:rPr>
          <w:rFonts w:ascii="Arial Narrow" w:eastAsia="Times New Roman" w:hAnsi="Arial Narrow" w:cs="Times New Roman"/>
          <w:sz w:val="24"/>
          <w:szCs w:val="24"/>
          <w:lang w:eastAsia="en-US"/>
        </w:rPr>
        <w:t xml:space="preserve">Draft IORAG Work Plan 2021/2022. A copy is attached as </w:t>
      </w:r>
      <w:r w:rsidR="00AC1783" w:rsidRPr="00520B72">
        <w:rPr>
          <w:rFonts w:ascii="Arial Narrow" w:hAnsi="Arial Narrow" w:cs="Arial"/>
          <w:b/>
          <w:sz w:val="24"/>
          <w:szCs w:val="24"/>
          <w:u w:val="single"/>
        </w:rPr>
        <w:t xml:space="preserve">Document No. </w:t>
      </w:r>
      <w:r w:rsidR="00AC1783" w:rsidRPr="00F510A2">
        <w:rPr>
          <w:rFonts w:ascii="Arial Narrow" w:hAnsi="Arial Narrow" w:cs="Arial"/>
          <w:b/>
          <w:sz w:val="24"/>
          <w:szCs w:val="24"/>
          <w:u w:val="single"/>
        </w:rPr>
        <w:t>IOR/</w:t>
      </w:r>
      <w:r w:rsidR="00AC1783">
        <w:rPr>
          <w:rFonts w:ascii="Arial Narrow" w:hAnsi="Arial Narrow" w:cs="Arial"/>
          <w:b/>
          <w:sz w:val="24"/>
          <w:szCs w:val="24"/>
          <w:u w:val="single"/>
        </w:rPr>
        <w:t>23</w:t>
      </w:r>
      <w:r w:rsidR="00AC1783" w:rsidRPr="00F510A2">
        <w:rPr>
          <w:rFonts w:ascii="Arial Narrow" w:hAnsi="Arial Narrow" w:cs="Arial"/>
          <w:b/>
          <w:sz w:val="24"/>
          <w:szCs w:val="24"/>
          <w:u w:val="single"/>
        </w:rPr>
        <w:t>CSO</w:t>
      </w:r>
      <w:r w:rsidR="00AC1783">
        <w:rPr>
          <w:rFonts w:ascii="Arial Narrow" w:hAnsi="Arial Narrow" w:cs="Arial"/>
          <w:b/>
          <w:sz w:val="24"/>
          <w:szCs w:val="24"/>
          <w:u w:val="single"/>
        </w:rPr>
        <w:t>-Annual</w:t>
      </w:r>
      <w:r w:rsidR="00AC1783" w:rsidRPr="00F510A2">
        <w:rPr>
          <w:rFonts w:ascii="Arial Narrow" w:hAnsi="Arial Narrow" w:cs="Arial"/>
          <w:b/>
          <w:sz w:val="24"/>
          <w:szCs w:val="24"/>
          <w:u w:val="single"/>
        </w:rPr>
        <w:t>/</w:t>
      </w:r>
      <w:r w:rsidR="00AC1783">
        <w:rPr>
          <w:rFonts w:ascii="Arial Narrow" w:hAnsi="Arial Narrow" w:cs="Arial"/>
          <w:b/>
          <w:sz w:val="24"/>
          <w:szCs w:val="24"/>
          <w:u w:val="single"/>
        </w:rPr>
        <w:t>2021</w:t>
      </w:r>
      <w:r w:rsidR="00AC1783" w:rsidRPr="00F510A2">
        <w:rPr>
          <w:rFonts w:ascii="Arial Narrow" w:hAnsi="Arial Narrow" w:cs="Arial"/>
          <w:b/>
          <w:sz w:val="24"/>
          <w:szCs w:val="24"/>
          <w:u w:val="single"/>
        </w:rPr>
        <w:t>/DOC2</w:t>
      </w:r>
      <w:r w:rsidR="00AC1783">
        <w:rPr>
          <w:rFonts w:ascii="Arial Narrow" w:hAnsi="Arial Narrow" w:cs="Arial"/>
          <w:b/>
          <w:sz w:val="24"/>
          <w:szCs w:val="24"/>
          <w:u w:val="single"/>
          <w:lang w:val="en-US"/>
        </w:rPr>
        <w:t>.5</w:t>
      </w:r>
      <w:r w:rsidR="00AC1783" w:rsidRPr="00AC1783">
        <w:rPr>
          <w:rFonts w:ascii="Arial Narrow" w:hAnsi="Arial Narrow" w:cs="Arial"/>
          <w:bCs/>
          <w:sz w:val="24"/>
          <w:szCs w:val="24"/>
          <w:lang w:val="en-US"/>
        </w:rPr>
        <w:t>.</w:t>
      </w:r>
    </w:p>
    <w:p w14:paraId="1C60C973" w14:textId="77777777" w:rsidR="000665AB" w:rsidRPr="000665AB" w:rsidRDefault="000665AB" w:rsidP="000665AB">
      <w:pPr>
        <w:ind w:left="360"/>
        <w:jc w:val="both"/>
        <w:rPr>
          <w:rFonts w:ascii="Arial Narrow" w:eastAsia="Times New Roman" w:hAnsi="Arial Narrow" w:cs="Times New Roman"/>
          <w:sz w:val="24"/>
          <w:szCs w:val="24"/>
          <w:lang w:eastAsia="en-US"/>
        </w:rPr>
      </w:pPr>
    </w:p>
    <w:p w14:paraId="481D02A4" w14:textId="77777777" w:rsidR="000665AB" w:rsidRPr="000665AB" w:rsidRDefault="000665AB" w:rsidP="000665AB">
      <w:pPr>
        <w:jc w:val="both"/>
        <w:rPr>
          <w:rFonts w:ascii="Arial Narrow" w:eastAsia="Times New Roman" w:hAnsi="Arial Narrow" w:cs="Times New Roman"/>
          <w:sz w:val="24"/>
          <w:szCs w:val="24"/>
          <w:lang w:eastAsia="en-US"/>
        </w:rPr>
      </w:pPr>
      <w:r w:rsidRPr="000665AB">
        <w:rPr>
          <w:rFonts w:ascii="Arial Narrow" w:eastAsia="Times New Roman" w:hAnsi="Arial Narrow" w:cs="Times New Roman"/>
          <w:sz w:val="24"/>
          <w:szCs w:val="24"/>
          <w:lang w:val="en-US" w:eastAsia="en-US"/>
        </w:rPr>
        <w:t>The meeting supported South Africa’s offer to Chair the IORAG for 2022 and 2023, and to host the 27th meeting of the IORAG in South Africa at a date to be communicated by South Africa.</w:t>
      </w:r>
    </w:p>
    <w:p w14:paraId="1BFB1A75" w14:textId="77777777" w:rsidR="000665AB" w:rsidRPr="000665AB" w:rsidRDefault="000665AB" w:rsidP="000665AB">
      <w:pPr>
        <w:jc w:val="both"/>
        <w:rPr>
          <w:rFonts w:ascii="Arial Narrow" w:eastAsia="Times New Roman" w:hAnsi="Arial Narrow" w:cs="Times New Roman"/>
          <w:sz w:val="24"/>
          <w:szCs w:val="24"/>
          <w:lang w:eastAsia="en-US"/>
        </w:rPr>
      </w:pPr>
    </w:p>
    <w:p w14:paraId="0B32BBEB" w14:textId="77777777" w:rsidR="000665AB" w:rsidRPr="000665AB" w:rsidRDefault="000665AB" w:rsidP="000665AB">
      <w:pPr>
        <w:pBdr>
          <w:top w:val="single" w:sz="4" w:space="0" w:color="000000"/>
          <w:left w:val="single" w:sz="4" w:space="0" w:color="000000"/>
          <w:bottom w:val="single" w:sz="4" w:space="0" w:color="000000"/>
          <w:right w:val="single" w:sz="4" w:space="0" w:color="000000"/>
        </w:pBdr>
        <w:shd w:val="clear" w:color="auto" w:fill="D9D9D9"/>
        <w:jc w:val="both"/>
        <w:rPr>
          <w:rFonts w:ascii="Arial Narrow" w:eastAsia="Times New Roman" w:hAnsi="Arial Narrow" w:cs="Times New Roman"/>
          <w:iCs/>
          <w:sz w:val="24"/>
          <w:szCs w:val="24"/>
        </w:rPr>
      </w:pPr>
      <w:r w:rsidRPr="000665AB">
        <w:rPr>
          <w:rFonts w:ascii="Arial Narrow" w:eastAsia="Times New Roman" w:hAnsi="Arial Narrow" w:cs="Times New Roman"/>
          <w:i/>
          <w:iCs/>
          <w:sz w:val="24"/>
          <w:szCs w:val="24"/>
        </w:rPr>
        <w:t xml:space="preserve">Desired Outcome: </w:t>
      </w:r>
      <w:r w:rsidRPr="000665AB">
        <w:rPr>
          <w:rFonts w:ascii="Arial Narrow" w:eastAsia="Times New Roman" w:hAnsi="Arial Narrow" w:cs="Times New Roman"/>
          <w:sz w:val="24"/>
          <w:szCs w:val="24"/>
        </w:rPr>
        <w:t xml:space="preserve">The </w:t>
      </w:r>
      <w:r w:rsidRPr="000665AB">
        <w:rPr>
          <w:rFonts w:ascii="Arial Narrow" w:eastAsia="Times New Roman" w:hAnsi="Arial Narrow" w:cs="Times New Roman"/>
          <w:iCs/>
          <w:sz w:val="24"/>
          <w:szCs w:val="24"/>
        </w:rPr>
        <w:t xml:space="preserve">CSO to </w:t>
      </w:r>
      <w:r w:rsidRPr="000665AB">
        <w:rPr>
          <w:rFonts w:ascii="Arial Narrow" w:eastAsia="Times New Roman" w:hAnsi="Arial Narrow" w:cs="Times New Roman"/>
          <w:iCs/>
          <w:sz w:val="24"/>
          <w:szCs w:val="24"/>
          <w:lang w:val="en-US"/>
        </w:rPr>
        <w:t>note the report by India and endorse the Decision Report on the 26th Meeting of the Indian Ocean Rim Academic Group (IORAG)</w:t>
      </w:r>
      <w:r w:rsidRPr="000665AB">
        <w:rPr>
          <w:rFonts w:ascii="Arial Narrow" w:eastAsia="Times New Roman" w:hAnsi="Arial Narrow" w:cs="Times New Roman"/>
          <w:iCs/>
          <w:sz w:val="24"/>
          <w:szCs w:val="24"/>
        </w:rPr>
        <w:t>.</w:t>
      </w:r>
    </w:p>
    <w:p w14:paraId="345FEFCD" w14:textId="77777777" w:rsidR="000665AB" w:rsidRPr="000665AB" w:rsidRDefault="000665AB" w:rsidP="000665AB">
      <w:pPr>
        <w:pBdr>
          <w:top w:val="single" w:sz="4" w:space="0" w:color="000000"/>
          <w:left w:val="single" w:sz="4" w:space="0" w:color="000000"/>
          <w:bottom w:val="single" w:sz="4" w:space="0" w:color="000000"/>
          <w:right w:val="single" w:sz="4" w:space="0" w:color="000000"/>
        </w:pBdr>
        <w:shd w:val="clear" w:color="auto" w:fill="D9D9D9"/>
        <w:jc w:val="both"/>
        <w:rPr>
          <w:rFonts w:ascii="Arial Narrow" w:eastAsia="Times New Roman" w:hAnsi="Arial Narrow" w:cs="Times New Roman"/>
          <w:iCs/>
          <w:sz w:val="24"/>
          <w:szCs w:val="24"/>
        </w:rPr>
      </w:pPr>
    </w:p>
    <w:p w14:paraId="5F7F659C" w14:textId="77777777" w:rsidR="000665AB" w:rsidRPr="000665AB" w:rsidRDefault="000665AB" w:rsidP="000665AB">
      <w:pPr>
        <w:pBdr>
          <w:top w:val="single" w:sz="4" w:space="0" w:color="000000"/>
          <w:left w:val="single" w:sz="4" w:space="0" w:color="000000"/>
          <w:bottom w:val="single" w:sz="4" w:space="0" w:color="000000"/>
          <w:right w:val="single" w:sz="4" w:space="0" w:color="000000"/>
        </w:pBdr>
        <w:shd w:val="clear" w:color="auto" w:fill="D9D9D9"/>
        <w:jc w:val="both"/>
        <w:rPr>
          <w:rFonts w:ascii="Arial Narrow" w:eastAsia="Tahoma" w:hAnsi="Arial Narrow"/>
          <w:bCs/>
          <w:sz w:val="24"/>
          <w:szCs w:val="24"/>
          <w:lang w:eastAsia="en-US"/>
        </w:rPr>
      </w:pPr>
      <w:r w:rsidRPr="000665AB">
        <w:rPr>
          <w:rFonts w:ascii="Arial Narrow" w:eastAsia="Times New Roman" w:hAnsi="Arial Narrow" w:cs="Times New Roman"/>
          <w:iCs/>
          <w:sz w:val="24"/>
          <w:szCs w:val="24"/>
        </w:rPr>
        <w:t xml:space="preserve">The CSO to further </w:t>
      </w:r>
      <w:r w:rsidRPr="000665AB">
        <w:rPr>
          <w:rFonts w:ascii="Arial Narrow" w:eastAsia="Tahoma" w:hAnsi="Arial Narrow"/>
          <w:bCs/>
          <w:sz w:val="24"/>
          <w:szCs w:val="24"/>
          <w:lang w:eastAsia="en-US"/>
        </w:rPr>
        <w:t xml:space="preserve">endorse the </w:t>
      </w:r>
      <w:r w:rsidRPr="000665AB">
        <w:rPr>
          <w:rFonts w:ascii="Arial Narrow" w:eastAsia="Times New Roman" w:hAnsi="Arial Narrow" w:cs="Arial Narrow"/>
          <w:sz w:val="24"/>
          <w:szCs w:val="24"/>
          <w:lang w:eastAsia="en-US"/>
        </w:rPr>
        <w:t xml:space="preserve">Modalities and Terms of Reference </w:t>
      </w:r>
      <w:proofErr w:type="spellStart"/>
      <w:r w:rsidRPr="000665AB">
        <w:rPr>
          <w:rFonts w:ascii="Arial Narrow" w:eastAsia="Times New Roman" w:hAnsi="Arial Narrow" w:cs="Arial Narrow"/>
          <w:sz w:val="24"/>
          <w:szCs w:val="24"/>
          <w:lang w:eastAsia="en-US"/>
        </w:rPr>
        <w:t>ToR</w:t>
      </w:r>
      <w:proofErr w:type="spellEnd"/>
      <w:r w:rsidRPr="000665AB">
        <w:rPr>
          <w:rFonts w:ascii="Arial Narrow" w:eastAsia="Times New Roman" w:hAnsi="Arial Narrow" w:cs="Arial Narrow"/>
          <w:sz w:val="24"/>
          <w:szCs w:val="24"/>
          <w:lang w:eastAsia="en-US"/>
        </w:rPr>
        <w:t xml:space="preserve"> of the IORAG</w:t>
      </w:r>
      <w:r w:rsidRPr="000665AB">
        <w:rPr>
          <w:rFonts w:ascii="Arial Narrow" w:eastAsia="Tahoma" w:hAnsi="Arial Narrow"/>
          <w:bCs/>
          <w:sz w:val="24"/>
          <w:szCs w:val="24"/>
          <w:lang w:eastAsia="en-US"/>
        </w:rPr>
        <w:t xml:space="preserve"> for onward transmission to the 21</w:t>
      </w:r>
      <w:r w:rsidRPr="000665AB">
        <w:rPr>
          <w:rFonts w:ascii="Arial Narrow" w:eastAsia="Tahoma" w:hAnsi="Arial Narrow"/>
          <w:bCs/>
          <w:sz w:val="24"/>
          <w:szCs w:val="24"/>
          <w:vertAlign w:val="superscript"/>
          <w:lang w:eastAsia="en-US"/>
        </w:rPr>
        <w:t>st</w:t>
      </w:r>
      <w:r w:rsidRPr="000665AB">
        <w:rPr>
          <w:rFonts w:ascii="Arial Narrow" w:eastAsia="Tahoma" w:hAnsi="Arial Narrow"/>
          <w:bCs/>
          <w:sz w:val="24"/>
          <w:szCs w:val="24"/>
          <w:lang w:eastAsia="en-US"/>
        </w:rPr>
        <w:t xml:space="preserve"> COM for approval. </w:t>
      </w:r>
    </w:p>
    <w:p w14:paraId="3569FF38" w14:textId="77777777" w:rsidR="000665AB" w:rsidRPr="000665AB" w:rsidRDefault="000665AB" w:rsidP="000665AB">
      <w:pPr>
        <w:pBdr>
          <w:top w:val="single" w:sz="4" w:space="0" w:color="000000"/>
          <w:left w:val="single" w:sz="4" w:space="0" w:color="000000"/>
          <w:bottom w:val="single" w:sz="4" w:space="0" w:color="000000"/>
          <w:right w:val="single" w:sz="4" w:space="0" w:color="000000"/>
        </w:pBdr>
        <w:shd w:val="clear" w:color="auto" w:fill="D9D9D9"/>
        <w:jc w:val="both"/>
        <w:rPr>
          <w:rFonts w:ascii="Arial Narrow" w:eastAsia="Tahoma" w:hAnsi="Arial Narrow"/>
          <w:bCs/>
          <w:sz w:val="24"/>
          <w:szCs w:val="24"/>
          <w:lang w:eastAsia="en-US"/>
        </w:rPr>
      </w:pPr>
    </w:p>
    <w:p w14:paraId="3E70D040" w14:textId="77777777" w:rsidR="000665AB" w:rsidRPr="000665AB" w:rsidRDefault="000665AB" w:rsidP="000665AB">
      <w:pPr>
        <w:pBdr>
          <w:top w:val="single" w:sz="4" w:space="0" w:color="000000"/>
          <w:left w:val="single" w:sz="4" w:space="0" w:color="000000"/>
          <w:bottom w:val="single" w:sz="4" w:space="0" w:color="000000"/>
          <w:right w:val="single" w:sz="4" w:space="0" w:color="000000"/>
        </w:pBdr>
        <w:shd w:val="clear" w:color="auto" w:fill="D9D9D9"/>
        <w:jc w:val="both"/>
        <w:rPr>
          <w:rFonts w:ascii="Arial Narrow" w:eastAsia="Tahoma" w:hAnsi="Arial Narrow"/>
          <w:bCs/>
          <w:sz w:val="24"/>
          <w:szCs w:val="24"/>
          <w:lang w:eastAsia="en-US"/>
        </w:rPr>
      </w:pPr>
      <w:r w:rsidRPr="000665AB">
        <w:rPr>
          <w:rFonts w:ascii="Arial Narrow" w:eastAsia="Tahoma" w:hAnsi="Arial Narrow"/>
          <w:bCs/>
          <w:sz w:val="24"/>
          <w:szCs w:val="24"/>
          <w:lang w:eastAsia="en-US"/>
        </w:rPr>
        <w:t xml:space="preserve">The CSO to approve the IORAG Draft Work Plan 2021/2022. </w:t>
      </w:r>
    </w:p>
    <w:p w14:paraId="08F1F6FA" w14:textId="77777777" w:rsidR="000665AB" w:rsidRPr="000665AB" w:rsidRDefault="000665AB" w:rsidP="000665AB">
      <w:pPr>
        <w:pBdr>
          <w:top w:val="single" w:sz="4" w:space="0" w:color="000000"/>
          <w:left w:val="single" w:sz="4" w:space="0" w:color="000000"/>
          <w:bottom w:val="single" w:sz="4" w:space="0" w:color="000000"/>
          <w:right w:val="single" w:sz="4" w:space="0" w:color="000000"/>
        </w:pBdr>
        <w:shd w:val="clear" w:color="auto" w:fill="D9D9D9"/>
        <w:jc w:val="both"/>
        <w:rPr>
          <w:rFonts w:ascii="Arial Narrow" w:eastAsia="Tahoma" w:hAnsi="Arial Narrow"/>
          <w:bCs/>
          <w:sz w:val="24"/>
          <w:szCs w:val="24"/>
          <w:lang w:eastAsia="en-US"/>
        </w:rPr>
      </w:pPr>
    </w:p>
    <w:p w14:paraId="459C927C" w14:textId="77777777" w:rsidR="000665AB" w:rsidRPr="000665AB" w:rsidRDefault="000665AB" w:rsidP="000665AB">
      <w:pPr>
        <w:pBdr>
          <w:top w:val="single" w:sz="4" w:space="0" w:color="000000"/>
          <w:left w:val="single" w:sz="4" w:space="0" w:color="000000"/>
          <w:bottom w:val="single" w:sz="4" w:space="0" w:color="000000"/>
          <w:right w:val="single" w:sz="4" w:space="0" w:color="000000"/>
        </w:pBdr>
        <w:shd w:val="clear" w:color="auto" w:fill="D9D9D9"/>
        <w:jc w:val="both"/>
        <w:rPr>
          <w:rFonts w:ascii="Arial Narrow" w:eastAsia="Tahoma" w:hAnsi="Arial Narrow"/>
          <w:bCs/>
          <w:sz w:val="24"/>
          <w:szCs w:val="24"/>
          <w:lang w:eastAsia="en-US"/>
        </w:rPr>
      </w:pPr>
      <w:r w:rsidRPr="000665AB">
        <w:rPr>
          <w:rFonts w:ascii="Arial Narrow" w:eastAsia="Times New Roman" w:hAnsi="Arial Narrow" w:cs="Times New Roman"/>
          <w:iCs/>
          <w:sz w:val="24"/>
          <w:szCs w:val="24"/>
        </w:rPr>
        <w:t xml:space="preserve">The CSO to </w:t>
      </w:r>
      <w:r w:rsidRPr="000665AB">
        <w:rPr>
          <w:rFonts w:ascii="Arial Narrow" w:eastAsia="Tahoma" w:hAnsi="Arial Narrow"/>
          <w:bCs/>
          <w:sz w:val="24"/>
          <w:szCs w:val="24"/>
          <w:lang w:eastAsia="en-US"/>
        </w:rPr>
        <w:t xml:space="preserve">endorse South Africa’s offer to serve as IORAG </w:t>
      </w:r>
      <w:r w:rsidRPr="000665AB">
        <w:rPr>
          <w:rFonts w:ascii="Arial Narrow" w:eastAsia="Times New Roman" w:hAnsi="Arial Narrow" w:cs="Times New Roman"/>
          <w:sz w:val="24"/>
          <w:szCs w:val="24"/>
          <w:lang w:val="en-US" w:eastAsia="en-US"/>
        </w:rPr>
        <w:t xml:space="preserve">Chair for 2022 and 2023 for onward transmission </w:t>
      </w:r>
      <w:r w:rsidRPr="000665AB">
        <w:rPr>
          <w:rFonts w:ascii="Arial Narrow" w:eastAsia="Tahoma" w:hAnsi="Arial Narrow"/>
          <w:bCs/>
          <w:sz w:val="24"/>
          <w:szCs w:val="24"/>
          <w:lang w:eastAsia="en-US"/>
        </w:rPr>
        <w:t>to the 21</w:t>
      </w:r>
      <w:r w:rsidRPr="000665AB">
        <w:rPr>
          <w:rFonts w:ascii="Arial Narrow" w:eastAsia="Tahoma" w:hAnsi="Arial Narrow"/>
          <w:bCs/>
          <w:sz w:val="24"/>
          <w:szCs w:val="24"/>
          <w:vertAlign w:val="superscript"/>
          <w:lang w:eastAsia="en-US"/>
        </w:rPr>
        <w:t>st</w:t>
      </w:r>
      <w:r w:rsidRPr="000665AB">
        <w:rPr>
          <w:rFonts w:ascii="Arial Narrow" w:eastAsia="Tahoma" w:hAnsi="Arial Narrow"/>
          <w:bCs/>
          <w:sz w:val="24"/>
          <w:szCs w:val="24"/>
          <w:lang w:eastAsia="en-US"/>
        </w:rPr>
        <w:t xml:space="preserve"> COM for approval.  </w:t>
      </w:r>
    </w:p>
    <w:p w14:paraId="22AC8BB2" w14:textId="77777777" w:rsidR="000665AB" w:rsidRDefault="000665AB" w:rsidP="00146E7E">
      <w:pPr>
        <w:tabs>
          <w:tab w:val="left" w:pos="567"/>
        </w:tabs>
        <w:suppressAutoHyphens/>
        <w:ind w:left="539" w:hanging="539"/>
        <w:contextualSpacing/>
        <w:jc w:val="both"/>
        <w:rPr>
          <w:rFonts w:ascii="Arial Narrow" w:hAnsi="Arial Narrow" w:cs="Arial Narrow"/>
          <w:sz w:val="24"/>
          <w:szCs w:val="24"/>
        </w:rPr>
      </w:pPr>
    </w:p>
    <w:p w14:paraId="5077EDAD" w14:textId="77777777" w:rsidR="00146E7E" w:rsidRPr="000665AB" w:rsidRDefault="00146E7E" w:rsidP="00026BA6">
      <w:pPr>
        <w:pStyle w:val="Heading2"/>
      </w:pPr>
      <w:bookmarkStart w:id="284" w:name="_Toc85885934"/>
      <w:bookmarkStart w:id="285" w:name="_Toc85886430"/>
      <w:bookmarkStart w:id="286" w:name="_Toc85886700"/>
      <w:bookmarkStart w:id="287" w:name="_Toc86328627"/>
      <w:bookmarkStart w:id="288" w:name="_Toc87466387"/>
      <w:r w:rsidRPr="000665AB">
        <w:t>10.3</w:t>
      </w:r>
      <w:r w:rsidRPr="000665AB">
        <w:tab/>
        <w:t>Report: First Working Group Meeting on Science Technology and Innovation (WGSTI) (India)</w:t>
      </w:r>
      <w:bookmarkEnd w:id="284"/>
      <w:bookmarkEnd w:id="285"/>
      <w:bookmarkEnd w:id="286"/>
      <w:bookmarkEnd w:id="287"/>
      <w:bookmarkEnd w:id="288"/>
    </w:p>
    <w:p w14:paraId="23E5E0AA" w14:textId="77777777" w:rsidR="00146E7E" w:rsidRDefault="00146E7E" w:rsidP="00146E7E">
      <w:pPr>
        <w:tabs>
          <w:tab w:val="left" w:pos="567"/>
        </w:tabs>
        <w:suppressAutoHyphens/>
        <w:ind w:left="539" w:hanging="539"/>
        <w:contextualSpacing/>
        <w:jc w:val="both"/>
        <w:rPr>
          <w:rFonts w:ascii="Arial Narrow" w:hAnsi="Arial Narrow" w:cs="Arial Narrow"/>
          <w:sz w:val="24"/>
          <w:szCs w:val="24"/>
        </w:rPr>
      </w:pPr>
    </w:p>
    <w:p w14:paraId="44E892EE" w14:textId="77777777" w:rsidR="000665AB" w:rsidRPr="000665AB" w:rsidRDefault="000665AB" w:rsidP="000665AB">
      <w:pPr>
        <w:jc w:val="both"/>
        <w:rPr>
          <w:rFonts w:ascii="Arial Narrow" w:eastAsia="Times New Roman" w:hAnsi="Arial Narrow" w:cs="Arial"/>
          <w:i/>
          <w:iCs/>
          <w:color w:val="000000"/>
          <w:sz w:val="24"/>
          <w:szCs w:val="24"/>
        </w:rPr>
      </w:pPr>
      <w:r w:rsidRPr="000665AB">
        <w:rPr>
          <w:rFonts w:ascii="Arial Narrow" w:eastAsia="Times New Roman" w:hAnsi="Arial Narrow" w:cs="Arial"/>
          <w:i/>
          <w:iCs/>
          <w:color w:val="000000"/>
          <w:sz w:val="24"/>
          <w:szCs w:val="24"/>
        </w:rPr>
        <w:t>The Chair will invite India to provide a brief report on the First Working Group on Science Technology and Innovation (WGSTI).</w:t>
      </w:r>
    </w:p>
    <w:p w14:paraId="29597EA4" w14:textId="77777777" w:rsidR="000665AB" w:rsidRPr="000665AB" w:rsidRDefault="000665AB" w:rsidP="000665AB">
      <w:pPr>
        <w:shd w:val="clear" w:color="auto" w:fill="FFFFFF"/>
        <w:suppressAutoHyphens/>
        <w:spacing w:line="276" w:lineRule="auto"/>
        <w:jc w:val="both"/>
        <w:rPr>
          <w:rFonts w:ascii="Arial Narrow" w:hAnsi="Arial Narrow" w:cs="Times New Roman"/>
          <w:b/>
          <w:caps/>
          <w:sz w:val="24"/>
          <w:szCs w:val="24"/>
          <w:lang w:eastAsia="en-US"/>
        </w:rPr>
      </w:pPr>
    </w:p>
    <w:p w14:paraId="695C2CAC" w14:textId="76A78D3A" w:rsidR="000665AB" w:rsidRPr="000665AB" w:rsidRDefault="000665AB" w:rsidP="000665AB">
      <w:pPr>
        <w:suppressAutoHyphens/>
        <w:spacing w:line="276" w:lineRule="auto"/>
        <w:jc w:val="both"/>
        <w:rPr>
          <w:rFonts w:ascii="Arial Narrow" w:eastAsia="Times New Roman" w:hAnsi="Arial Narrow" w:cs="Arial"/>
          <w:sz w:val="24"/>
          <w:szCs w:val="24"/>
          <w:lang w:eastAsia="zh-CN"/>
        </w:rPr>
      </w:pPr>
      <w:r w:rsidRPr="000665AB">
        <w:rPr>
          <w:rFonts w:ascii="Arial Narrow" w:eastAsia="Times New Roman" w:hAnsi="Arial Narrow" w:cs="Arial"/>
          <w:kern w:val="1"/>
          <w:sz w:val="24"/>
          <w:szCs w:val="24"/>
          <w:lang w:eastAsia="zh-CN"/>
        </w:rPr>
        <w:t>The</w:t>
      </w:r>
      <w:r w:rsidRPr="000665AB">
        <w:rPr>
          <w:rFonts w:ascii="Arial Narrow" w:eastAsia="Times New Roman" w:hAnsi="Arial Narrow" w:cs="Times New Roman"/>
          <w:sz w:val="24"/>
          <w:szCs w:val="24"/>
          <w:lang w:eastAsia="zh-CN"/>
        </w:rPr>
        <w:t xml:space="preserve"> 1st (Virtual) Meeting of the IORA Working Group on Science Technology &amp; Innovation (WGSTI) was held virtually on 30 September 2021. The meeting was attended by </w:t>
      </w:r>
      <w:r w:rsidRPr="000665AB">
        <w:rPr>
          <w:rFonts w:ascii="Arial Narrow" w:eastAsia="Times New Roman" w:hAnsi="Arial Narrow" w:cs="Arial Narrow"/>
          <w:sz w:val="24"/>
          <w:szCs w:val="24"/>
          <w:lang w:eastAsia="en-US"/>
        </w:rPr>
        <w:t>12 IORA Member States namely</w:t>
      </w:r>
      <w:r w:rsidRPr="000665AB">
        <w:rPr>
          <w:rFonts w:ascii="Arial Narrow" w:eastAsia="Times New Roman" w:hAnsi="Arial Narrow" w:cs="Times New Roman"/>
          <w:kern w:val="2"/>
          <w:sz w:val="24"/>
          <w:szCs w:val="24"/>
          <w:lang w:eastAsia="zh-CN"/>
        </w:rPr>
        <w:t xml:space="preserve"> France/Reunion, India, Indonesia, Kenya, Madagascar, Malaysia,</w:t>
      </w:r>
      <w:r w:rsidR="00412A1B">
        <w:rPr>
          <w:rFonts w:ascii="Arial Narrow" w:eastAsia="Times New Roman" w:hAnsi="Arial Narrow" w:cs="Times New Roman"/>
          <w:kern w:val="2"/>
          <w:sz w:val="24"/>
          <w:szCs w:val="24"/>
          <w:lang w:eastAsia="zh-CN"/>
        </w:rPr>
        <w:t xml:space="preserve"> </w:t>
      </w:r>
      <w:r w:rsidRPr="000665AB">
        <w:rPr>
          <w:rFonts w:ascii="Arial Narrow" w:eastAsia="Times New Roman" w:hAnsi="Arial Narrow" w:cs="Times New Roman"/>
          <w:kern w:val="2"/>
          <w:sz w:val="24"/>
          <w:szCs w:val="24"/>
          <w:lang w:eastAsia="zh-CN"/>
        </w:rPr>
        <w:t>Mauritius, Mozambique, Oman, South Africa, Sri Lanka, Tanzania</w:t>
      </w:r>
      <w:r w:rsidRPr="000665AB">
        <w:rPr>
          <w:rFonts w:ascii="Arial Narrow" w:eastAsia="Times New Roman" w:hAnsi="Arial Narrow" w:cs="Arial Narrow"/>
          <w:kern w:val="2"/>
          <w:sz w:val="24"/>
          <w:szCs w:val="24"/>
          <w:lang w:eastAsia="zh-CN"/>
        </w:rPr>
        <w:t>.</w:t>
      </w:r>
      <w:r w:rsidRPr="000665AB">
        <w:rPr>
          <w:rFonts w:ascii="Arial Narrow" w:eastAsia="Times New Roman" w:hAnsi="Arial Narrow" w:cs="Arial"/>
          <w:sz w:val="24"/>
          <w:szCs w:val="24"/>
          <w:lang w:eastAsia="zh-CN"/>
        </w:rPr>
        <w:t xml:space="preserve"> The IORA Regional Centre for Science and Technology Transfer (RCSTT) and Western Indian Ocean Marine Science Association (WIOMSA) also participated in the meeting. </w:t>
      </w:r>
    </w:p>
    <w:p w14:paraId="102AAD2F" w14:textId="77777777" w:rsidR="000665AB" w:rsidRPr="000665AB" w:rsidRDefault="000665AB" w:rsidP="000665AB">
      <w:pPr>
        <w:suppressAutoHyphens/>
        <w:contextualSpacing/>
        <w:jc w:val="both"/>
        <w:rPr>
          <w:rFonts w:ascii="Arial Narrow" w:eastAsia="Times New Roman" w:hAnsi="Arial Narrow" w:cs="Arial Narrow"/>
          <w:sz w:val="24"/>
          <w:szCs w:val="24"/>
          <w:lang w:eastAsia="en-US"/>
        </w:rPr>
      </w:pPr>
    </w:p>
    <w:p w14:paraId="5042B0BA" w14:textId="14E1E1CF" w:rsidR="000665AB" w:rsidRPr="000665AB" w:rsidRDefault="000665AB" w:rsidP="000665AB">
      <w:pPr>
        <w:suppressAutoHyphens/>
        <w:contextualSpacing/>
        <w:jc w:val="both"/>
        <w:rPr>
          <w:rFonts w:ascii="Arial Narrow" w:eastAsia="Times New Roman" w:hAnsi="Arial Narrow" w:cs="Times New Roman"/>
          <w:b/>
          <w:bCs/>
          <w:color w:val="000000"/>
          <w:sz w:val="24"/>
          <w:szCs w:val="24"/>
          <w:lang w:val="en-US" w:eastAsia="en-US"/>
        </w:rPr>
      </w:pPr>
      <w:r w:rsidRPr="000665AB">
        <w:rPr>
          <w:rFonts w:ascii="Arial Narrow" w:eastAsia="Times New Roman" w:hAnsi="Arial Narrow" w:cs="Times New Roman"/>
          <w:color w:val="000000"/>
          <w:sz w:val="24"/>
          <w:szCs w:val="24"/>
          <w:lang w:val="en-US" w:eastAsia="en-US"/>
        </w:rPr>
        <w:t>The draft Decision Report was circulated to all registered participants, copied to the IORA National Focal Points,</w:t>
      </w:r>
      <w:r w:rsidR="00412A1B">
        <w:rPr>
          <w:rFonts w:ascii="Arial Narrow" w:eastAsia="Times New Roman" w:hAnsi="Arial Narrow" w:cs="Times New Roman"/>
          <w:color w:val="000000"/>
          <w:sz w:val="24"/>
          <w:szCs w:val="24"/>
          <w:lang w:val="en-US" w:eastAsia="en-US"/>
        </w:rPr>
        <w:t xml:space="preserve"> </w:t>
      </w:r>
      <w:r w:rsidRPr="000665AB">
        <w:rPr>
          <w:rFonts w:ascii="Arial Narrow" w:eastAsia="Times New Roman" w:hAnsi="Arial Narrow" w:cs="Times New Roman"/>
          <w:color w:val="000000"/>
          <w:sz w:val="24"/>
          <w:szCs w:val="24"/>
          <w:lang w:val="en-US" w:eastAsia="en-US"/>
        </w:rPr>
        <w:t>on 04 Monday 2021 for inputs and comments by 11 October 2021.</w:t>
      </w:r>
    </w:p>
    <w:p w14:paraId="2982A271" w14:textId="77777777" w:rsidR="000665AB" w:rsidRPr="000665AB" w:rsidRDefault="000665AB" w:rsidP="000665AB">
      <w:pPr>
        <w:suppressAutoHyphens/>
        <w:contextualSpacing/>
        <w:jc w:val="both"/>
        <w:rPr>
          <w:rFonts w:ascii="Arial Narrow" w:eastAsia="Times New Roman" w:hAnsi="Arial Narrow" w:cs="Times New Roman"/>
          <w:b/>
          <w:bCs/>
          <w:color w:val="000000"/>
          <w:sz w:val="24"/>
          <w:szCs w:val="24"/>
          <w:lang w:val="en-US" w:eastAsia="en-US"/>
        </w:rPr>
      </w:pPr>
    </w:p>
    <w:p w14:paraId="139E9ED9" w14:textId="77777777" w:rsidR="000665AB" w:rsidRPr="000665AB" w:rsidRDefault="000665AB" w:rsidP="000665AB">
      <w:pPr>
        <w:suppressAutoHyphens/>
        <w:contextualSpacing/>
        <w:jc w:val="both"/>
        <w:rPr>
          <w:rFonts w:ascii="Arial Narrow" w:eastAsia="Times New Roman" w:hAnsi="Arial Narrow" w:cs="Arial Narrow"/>
          <w:sz w:val="24"/>
          <w:szCs w:val="24"/>
          <w:lang w:eastAsia="en-US"/>
        </w:rPr>
      </w:pPr>
      <w:r w:rsidRPr="000665AB">
        <w:rPr>
          <w:rFonts w:ascii="Arial Narrow" w:eastAsia="Times New Roman" w:hAnsi="Arial Narrow" w:cs="Times New Roman"/>
          <w:color w:val="000000"/>
          <w:sz w:val="24"/>
          <w:szCs w:val="24"/>
          <w:lang w:val="en-US" w:eastAsia="en-US"/>
        </w:rPr>
        <w:t xml:space="preserve">The final Decision Report approved by the WGSTI Chair, India, </w:t>
      </w:r>
      <w:r w:rsidRPr="000665AB">
        <w:rPr>
          <w:rFonts w:ascii="Arial Narrow" w:eastAsia="Times New Roman" w:hAnsi="Arial Narrow" w:cs="Arial Narrow"/>
          <w:sz w:val="24"/>
          <w:szCs w:val="24"/>
          <w:lang w:eastAsia="en-US"/>
        </w:rPr>
        <w:t xml:space="preserve">was circulated to all Member States on </w:t>
      </w:r>
      <w:r w:rsidR="00373E4B">
        <w:rPr>
          <w:rFonts w:ascii="Arial Narrow" w:eastAsia="Times New Roman" w:hAnsi="Arial Narrow" w:cs="Arial Narrow"/>
          <w:sz w:val="24"/>
          <w:szCs w:val="24"/>
          <w:lang w:eastAsia="en-US"/>
        </w:rPr>
        <w:t>13</w:t>
      </w:r>
      <w:r w:rsidRPr="000665AB">
        <w:rPr>
          <w:rFonts w:ascii="Arial Narrow" w:eastAsia="Times New Roman" w:hAnsi="Arial Narrow" w:cs="Arial Narrow"/>
          <w:sz w:val="24"/>
          <w:szCs w:val="24"/>
          <w:lang w:eastAsia="en-US"/>
        </w:rPr>
        <w:t xml:space="preserve"> October 2021.</w:t>
      </w:r>
    </w:p>
    <w:p w14:paraId="47409D7C" w14:textId="77777777" w:rsidR="000665AB" w:rsidRPr="000665AB" w:rsidRDefault="000665AB" w:rsidP="000665AB">
      <w:pPr>
        <w:ind w:left="28"/>
        <w:jc w:val="both"/>
        <w:rPr>
          <w:rFonts w:ascii="Arial Narrow" w:hAnsi="Arial Narrow" w:cs="Arial"/>
          <w:sz w:val="24"/>
          <w:szCs w:val="24"/>
        </w:rPr>
      </w:pPr>
    </w:p>
    <w:p w14:paraId="14E66FCC" w14:textId="77777777" w:rsidR="000665AB" w:rsidRPr="000665AB" w:rsidRDefault="000665AB" w:rsidP="000665AB">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Narrow"/>
          <w:sz w:val="24"/>
          <w:szCs w:val="24"/>
        </w:rPr>
      </w:pPr>
      <w:r w:rsidRPr="000665AB">
        <w:rPr>
          <w:rFonts w:ascii="Arial Narrow" w:eastAsia="Times New Roman" w:hAnsi="Arial Narrow" w:cs="Times New Roman"/>
          <w:i/>
          <w:iCs/>
          <w:sz w:val="24"/>
          <w:szCs w:val="24"/>
        </w:rPr>
        <w:t xml:space="preserve">Desired Outcome: </w:t>
      </w:r>
      <w:r w:rsidRPr="000665AB">
        <w:rPr>
          <w:rFonts w:ascii="Arial Narrow" w:eastAsia="Times New Roman" w:hAnsi="Arial Narrow" w:cs="Times New Roman"/>
          <w:sz w:val="24"/>
          <w:szCs w:val="24"/>
        </w:rPr>
        <w:t xml:space="preserve">The </w:t>
      </w:r>
      <w:r w:rsidRPr="000665AB">
        <w:rPr>
          <w:rFonts w:ascii="Arial Narrow" w:eastAsia="Times New Roman" w:hAnsi="Arial Narrow" w:cs="Times New Roman"/>
          <w:iCs/>
          <w:sz w:val="24"/>
          <w:szCs w:val="24"/>
        </w:rPr>
        <w:t>CSO to note the report from India and endorse the Decision Report from the First Working Group on Science Technology and Innovation (WGSTI).</w:t>
      </w:r>
    </w:p>
    <w:p w14:paraId="675B9F1A" w14:textId="77777777" w:rsidR="00146E7E" w:rsidRDefault="00146E7E" w:rsidP="00146E7E">
      <w:pPr>
        <w:tabs>
          <w:tab w:val="left" w:pos="567"/>
        </w:tabs>
        <w:suppressAutoHyphens/>
        <w:ind w:left="539" w:hanging="539"/>
        <w:contextualSpacing/>
        <w:jc w:val="both"/>
        <w:rPr>
          <w:rFonts w:ascii="Arial Narrow" w:hAnsi="Arial Narrow" w:cs="Arial Narrow"/>
          <w:sz w:val="24"/>
          <w:szCs w:val="24"/>
        </w:rPr>
      </w:pPr>
    </w:p>
    <w:p w14:paraId="40F398EA" w14:textId="77777777" w:rsidR="00373E4B" w:rsidRPr="00247BDC" w:rsidRDefault="00373E4B" w:rsidP="00026BA6">
      <w:pPr>
        <w:pStyle w:val="Heading2"/>
      </w:pPr>
      <w:bookmarkStart w:id="289" w:name="_Toc85885935"/>
      <w:bookmarkStart w:id="290" w:name="_Toc85886431"/>
      <w:bookmarkStart w:id="291" w:name="_Toc85886701"/>
      <w:bookmarkStart w:id="292" w:name="_Toc86328628"/>
      <w:bookmarkStart w:id="293" w:name="_Toc87466388"/>
      <w:r w:rsidRPr="00247BDC">
        <w:lastRenderedPageBreak/>
        <w:t>10.4</w:t>
      </w:r>
      <w:r w:rsidRPr="00247BDC">
        <w:tab/>
        <w:t>Indian Ocean Dialogue (IOD)</w:t>
      </w:r>
      <w:bookmarkEnd w:id="289"/>
      <w:bookmarkEnd w:id="290"/>
      <w:bookmarkEnd w:id="291"/>
      <w:bookmarkEnd w:id="292"/>
      <w:bookmarkEnd w:id="293"/>
    </w:p>
    <w:p w14:paraId="5C3E1522" w14:textId="77777777" w:rsidR="00373E4B" w:rsidRPr="002963D1" w:rsidRDefault="00373E4B" w:rsidP="002963D1">
      <w:pPr>
        <w:pStyle w:val="Heading3"/>
      </w:pPr>
      <w:bookmarkStart w:id="294" w:name="_Toc85885936"/>
      <w:bookmarkStart w:id="295" w:name="_Toc85886432"/>
      <w:bookmarkStart w:id="296" w:name="_Toc85886702"/>
      <w:bookmarkStart w:id="297" w:name="_Toc86328629"/>
      <w:bookmarkStart w:id="298" w:name="_Toc87466389"/>
      <w:r w:rsidRPr="002963D1">
        <w:t>10.4.1</w:t>
      </w:r>
      <w:r w:rsidRPr="002963D1">
        <w:tab/>
      </w:r>
      <w:r w:rsidRPr="002963D1">
        <w:tab/>
        <w:t xml:space="preserve">Consideration of </w:t>
      </w:r>
      <w:bookmarkStart w:id="299" w:name="_Hlk85888765"/>
      <w:r w:rsidRPr="002963D1">
        <w:t xml:space="preserve">IOD Modalities and Terms of Reference </w:t>
      </w:r>
      <w:bookmarkEnd w:id="299"/>
      <w:r w:rsidRPr="002963D1">
        <w:t>(Secretariat)</w:t>
      </w:r>
      <w:bookmarkEnd w:id="294"/>
      <w:bookmarkEnd w:id="295"/>
      <w:bookmarkEnd w:id="296"/>
      <w:bookmarkEnd w:id="297"/>
      <w:bookmarkEnd w:id="298"/>
    </w:p>
    <w:p w14:paraId="54BDA82B" w14:textId="77777777" w:rsidR="00373E4B" w:rsidRDefault="00373E4B" w:rsidP="00373E4B">
      <w:pPr>
        <w:tabs>
          <w:tab w:val="left" w:pos="567"/>
        </w:tabs>
        <w:suppressAutoHyphens/>
        <w:ind w:left="539" w:hanging="539"/>
        <w:contextualSpacing/>
        <w:jc w:val="both"/>
        <w:rPr>
          <w:rFonts w:ascii="Arial Narrow" w:hAnsi="Arial Narrow" w:cs="Arial Narrow"/>
          <w:sz w:val="24"/>
          <w:szCs w:val="24"/>
        </w:rPr>
      </w:pPr>
    </w:p>
    <w:p w14:paraId="0AE96C44" w14:textId="77777777" w:rsidR="00373E4B" w:rsidRPr="00D10E8D" w:rsidRDefault="00373E4B" w:rsidP="00373E4B">
      <w:pPr>
        <w:suppressAutoHyphens/>
        <w:contextualSpacing/>
        <w:jc w:val="both"/>
        <w:rPr>
          <w:rFonts w:ascii="Arial Narrow" w:hAnsi="Arial Narrow" w:cs="Arial Narrow"/>
          <w:sz w:val="24"/>
          <w:szCs w:val="24"/>
        </w:rPr>
      </w:pPr>
      <w:r w:rsidRPr="00D10E8D">
        <w:rPr>
          <w:rFonts w:ascii="Arial Narrow" w:hAnsi="Arial Narrow" w:cs="Arial Narrow"/>
          <w:i/>
          <w:sz w:val="24"/>
          <w:szCs w:val="24"/>
        </w:rPr>
        <w:t xml:space="preserve">The Chair will invite </w:t>
      </w:r>
      <w:r>
        <w:rPr>
          <w:rFonts w:ascii="Arial Narrow" w:hAnsi="Arial Narrow" w:cs="Arial Narrow"/>
          <w:i/>
          <w:sz w:val="24"/>
          <w:szCs w:val="24"/>
        </w:rPr>
        <w:t>the Secretariat</w:t>
      </w:r>
      <w:r w:rsidRPr="00D10E8D">
        <w:rPr>
          <w:rFonts w:ascii="Arial Narrow" w:hAnsi="Arial Narrow" w:cs="Arial Narrow"/>
          <w:i/>
          <w:sz w:val="24"/>
          <w:szCs w:val="24"/>
        </w:rPr>
        <w:t xml:space="preserve"> to update the CSO on </w:t>
      </w:r>
      <w:r w:rsidRPr="00247BDC">
        <w:rPr>
          <w:rFonts w:ascii="Arial Narrow" w:hAnsi="Arial Narrow" w:cs="Arial Narrow"/>
          <w:i/>
          <w:sz w:val="24"/>
          <w:szCs w:val="24"/>
        </w:rPr>
        <w:t>IOD Modalities and Terms of Reference</w:t>
      </w:r>
      <w:r w:rsidRPr="00D10E8D">
        <w:rPr>
          <w:rFonts w:ascii="Arial Narrow" w:hAnsi="Arial Narrow" w:cs="Arial Narrow"/>
          <w:i/>
          <w:sz w:val="24"/>
          <w:szCs w:val="24"/>
        </w:rPr>
        <w:t>.</w:t>
      </w:r>
    </w:p>
    <w:p w14:paraId="37EB1CBC" w14:textId="77777777" w:rsidR="00373E4B" w:rsidRPr="00D10E8D" w:rsidRDefault="00373E4B" w:rsidP="00373E4B">
      <w:pPr>
        <w:suppressAutoHyphens/>
        <w:jc w:val="both"/>
        <w:rPr>
          <w:rFonts w:ascii="Arial Narrow" w:hAnsi="Arial Narrow" w:cs="Arial"/>
          <w:sz w:val="24"/>
          <w:szCs w:val="24"/>
          <w:lang w:eastAsia="zh-CN"/>
        </w:rPr>
      </w:pPr>
    </w:p>
    <w:p w14:paraId="51BA1C55" w14:textId="38A07FDE" w:rsidR="00373E4B" w:rsidRPr="00247BDC" w:rsidRDefault="00373E4B" w:rsidP="00373E4B">
      <w:pPr>
        <w:suppressAutoHyphens/>
        <w:jc w:val="both"/>
        <w:rPr>
          <w:rFonts w:ascii="Arial Narrow" w:hAnsi="Arial Narrow" w:cs="Arial Narrow"/>
          <w:iCs/>
          <w:sz w:val="24"/>
          <w:szCs w:val="24"/>
        </w:rPr>
      </w:pPr>
      <w:r w:rsidRPr="00247BDC">
        <w:rPr>
          <w:rFonts w:ascii="Arial Narrow" w:hAnsi="Arial Narrow" w:cs="Arial Narrow"/>
          <w:iCs/>
          <w:sz w:val="24"/>
          <w:szCs w:val="24"/>
        </w:rPr>
        <w:t xml:space="preserve">The CSO </w:t>
      </w:r>
      <w:r>
        <w:rPr>
          <w:rFonts w:ascii="Arial Narrow" w:hAnsi="Arial Narrow" w:cs="Arial Narrow"/>
          <w:iCs/>
          <w:sz w:val="24"/>
          <w:szCs w:val="24"/>
        </w:rPr>
        <w:t>may recall that, a</w:t>
      </w:r>
      <w:r w:rsidRPr="007E2745">
        <w:rPr>
          <w:rFonts w:ascii="Arial Narrow" w:hAnsi="Arial Narrow" w:cs="Arial Narrow"/>
          <w:sz w:val="24"/>
          <w:szCs w:val="24"/>
        </w:rPr>
        <w:t xml:space="preserve">t </w:t>
      </w:r>
      <w:r>
        <w:rPr>
          <w:rFonts w:ascii="Arial Narrow" w:hAnsi="Arial Narrow" w:cs="Arial Narrow"/>
          <w:sz w:val="24"/>
          <w:szCs w:val="24"/>
        </w:rPr>
        <w:t>the</w:t>
      </w:r>
      <w:r w:rsidR="00412A1B">
        <w:rPr>
          <w:rFonts w:ascii="Arial Narrow" w:hAnsi="Arial Narrow" w:cs="Arial Narrow"/>
          <w:sz w:val="24"/>
          <w:szCs w:val="24"/>
        </w:rPr>
        <w:t xml:space="preserve"> </w:t>
      </w:r>
      <w:r>
        <w:rPr>
          <w:rFonts w:ascii="Arial Narrow" w:hAnsi="Arial Narrow" w:cs="Arial Narrow"/>
          <w:sz w:val="24"/>
          <w:szCs w:val="24"/>
        </w:rPr>
        <w:t xml:space="preserve">last </w:t>
      </w:r>
      <w:r w:rsidRPr="007E2745">
        <w:rPr>
          <w:rFonts w:ascii="Arial Narrow" w:hAnsi="Arial Narrow" w:cs="Arial Narrow"/>
          <w:sz w:val="24"/>
          <w:szCs w:val="24"/>
        </w:rPr>
        <w:t>meeting held</w:t>
      </w:r>
      <w:r>
        <w:rPr>
          <w:rFonts w:ascii="Arial Narrow" w:hAnsi="Arial Narrow" w:cs="Arial Narrow"/>
          <w:sz w:val="24"/>
          <w:szCs w:val="24"/>
        </w:rPr>
        <w:t xml:space="preserve"> virtually</w:t>
      </w:r>
      <w:r w:rsidRPr="007E2745">
        <w:rPr>
          <w:rFonts w:ascii="Arial Narrow" w:hAnsi="Arial Narrow" w:cs="Arial Narrow"/>
          <w:sz w:val="24"/>
          <w:szCs w:val="24"/>
        </w:rPr>
        <w:t xml:space="preserve"> on </w:t>
      </w:r>
      <w:r>
        <w:rPr>
          <w:rFonts w:ascii="Arial Narrow" w:hAnsi="Arial Narrow" w:cs="Arial Narrow"/>
          <w:sz w:val="24"/>
          <w:szCs w:val="24"/>
        </w:rPr>
        <w:t xml:space="preserve">15-16 June 2021, </w:t>
      </w:r>
      <w:r w:rsidRPr="00247BDC">
        <w:rPr>
          <w:rFonts w:ascii="Arial Narrow" w:hAnsi="Arial Narrow" w:cs="Arial Narrow"/>
          <w:iCs/>
          <w:sz w:val="24"/>
          <w:szCs w:val="24"/>
        </w:rPr>
        <w:t xml:space="preserve">the IORA Secretariat was in the process of preparing the IOD Terms of Reference and </w:t>
      </w:r>
      <w:r>
        <w:rPr>
          <w:rFonts w:ascii="Arial Narrow" w:hAnsi="Arial Narrow" w:cs="Arial Narrow"/>
          <w:iCs/>
          <w:sz w:val="24"/>
          <w:szCs w:val="24"/>
        </w:rPr>
        <w:t xml:space="preserve">they were requested to </w:t>
      </w:r>
      <w:r w:rsidRPr="00247BDC">
        <w:rPr>
          <w:rFonts w:ascii="Arial Narrow" w:hAnsi="Arial Narrow" w:cs="Arial Narrow"/>
          <w:iCs/>
          <w:sz w:val="24"/>
          <w:szCs w:val="24"/>
        </w:rPr>
        <w:t>address th</w:t>
      </w:r>
      <w:r>
        <w:rPr>
          <w:rFonts w:ascii="Arial Narrow" w:hAnsi="Arial Narrow" w:cs="Arial Narrow"/>
          <w:iCs/>
          <w:sz w:val="24"/>
          <w:szCs w:val="24"/>
        </w:rPr>
        <w:t xml:space="preserve">e </w:t>
      </w:r>
      <w:r w:rsidRPr="00247BDC">
        <w:rPr>
          <w:rFonts w:ascii="Arial Narrow" w:hAnsi="Arial Narrow" w:cs="Arial Narrow"/>
          <w:iCs/>
          <w:sz w:val="24"/>
          <w:szCs w:val="24"/>
        </w:rPr>
        <w:t xml:space="preserve">issue </w:t>
      </w:r>
      <w:r>
        <w:rPr>
          <w:rFonts w:ascii="Arial Narrow" w:hAnsi="Arial Narrow" w:cs="Arial Narrow"/>
          <w:iCs/>
          <w:sz w:val="24"/>
          <w:szCs w:val="24"/>
        </w:rPr>
        <w:t xml:space="preserve">on having </w:t>
      </w:r>
      <w:r w:rsidRPr="00247BDC">
        <w:rPr>
          <w:rFonts w:ascii="Arial Narrow" w:hAnsi="Arial Narrow" w:cs="Arial Narrow"/>
          <w:iCs/>
          <w:sz w:val="24"/>
          <w:szCs w:val="24"/>
        </w:rPr>
        <w:t>no system to track and report on the consideration of IOD recommendations in the draft IOD Terms of Reference (TORs).</w:t>
      </w:r>
      <w:r>
        <w:rPr>
          <w:rFonts w:ascii="Arial Narrow" w:hAnsi="Arial Narrow" w:cs="Arial Narrow"/>
          <w:iCs/>
          <w:sz w:val="24"/>
          <w:szCs w:val="24"/>
        </w:rPr>
        <w:t xml:space="preserve"> On 29 July 2021, the Secretariat circulated the draft IOD </w:t>
      </w:r>
      <w:proofErr w:type="spellStart"/>
      <w:r>
        <w:rPr>
          <w:rFonts w:ascii="Arial Narrow" w:hAnsi="Arial Narrow" w:cs="Arial Narrow"/>
          <w:iCs/>
          <w:sz w:val="24"/>
          <w:szCs w:val="24"/>
        </w:rPr>
        <w:t>ToR</w:t>
      </w:r>
      <w:proofErr w:type="spellEnd"/>
      <w:r>
        <w:rPr>
          <w:rFonts w:ascii="Arial Narrow" w:hAnsi="Arial Narrow" w:cs="Arial Narrow"/>
          <w:iCs/>
          <w:sz w:val="24"/>
          <w:szCs w:val="24"/>
        </w:rPr>
        <w:t xml:space="preserve"> to all Member States and Australia (with inputs), Bangladesh (with inputs), Kenya (with inputs), Mauritius (with inputs), Singapore (nil inputs), Oman (nil inputs), and Sri Lanka (with inputs) provided feedback on the draft.</w:t>
      </w:r>
    </w:p>
    <w:p w14:paraId="6BDDC005" w14:textId="77777777" w:rsidR="00373E4B" w:rsidRPr="00247BDC" w:rsidRDefault="00373E4B" w:rsidP="00373E4B">
      <w:pPr>
        <w:suppressAutoHyphens/>
        <w:jc w:val="both"/>
        <w:rPr>
          <w:rFonts w:ascii="Arial Narrow" w:hAnsi="Arial Narrow" w:cs="Arial Narrow"/>
          <w:iCs/>
          <w:sz w:val="24"/>
          <w:szCs w:val="24"/>
        </w:rPr>
      </w:pPr>
    </w:p>
    <w:p w14:paraId="351C632C" w14:textId="77777777" w:rsidR="00373E4B" w:rsidRPr="00D10E8D" w:rsidRDefault="00373E4B" w:rsidP="00373E4B">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cs="Arial"/>
          <w:sz w:val="24"/>
          <w:szCs w:val="24"/>
          <w:lang w:eastAsia="zh-CN"/>
        </w:rPr>
      </w:pPr>
      <w:r w:rsidRPr="00D10E8D">
        <w:rPr>
          <w:rFonts w:ascii="Arial Narrow" w:hAnsi="Arial Narrow"/>
          <w:i/>
          <w:iCs/>
          <w:sz w:val="24"/>
          <w:szCs w:val="24"/>
        </w:rPr>
        <w:t xml:space="preserve">Desired Outcome: </w:t>
      </w:r>
      <w:r w:rsidRPr="00D10E8D">
        <w:rPr>
          <w:rFonts w:ascii="Arial Narrow" w:hAnsi="Arial Narrow"/>
          <w:sz w:val="24"/>
          <w:szCs w:val="24"/>
        </w:rPr>
        <w:t xml:space="preserve">The </w:t>
      </w:r>
      <w:r w:rsidRPr="00D10E8D">
        <w:rPr>
          <w:rFonts w:ascii="Arial Narrow" w:hAnsi="Arial Narrow"/>
          <w:iCs/>
          <w:sz w:val="24"/>
          <w:szCs w:val="24"/>
        </w:rPr>
        <w:t xml:space="preserve">CSO to </w:t>
      </w:r>
      <w:r w:rsidRPr="00D10E8D">
        <w:rPr>
          <w:rFonts w:ascii="Arial Narrow" w:hAnsi="Arial Narrow"/>
          <w:iCs/>
          <w:sz w:val="24"/>
          <w:szCs w:val="24"/>
          <w:lang w:val="en-US"/>
        </w:rPr>
        <w:t xml:space="preserve">note the update by </w:t>
      </w:r>
      <w:r>
        <w:rPr>
          <w:rFonts w:ascii="Arial Narrow" w:hAnsi="Arial Narrow"/>
          <w:iCs/>
          <w:sz w:val="24"/>
          <w:szCs w:val="24"/>
          <w:lang w:val="en-US"/>
        </w:rPr>
        <w:t xml:space="preserve">the IORA Secretariat on the </w:t>
      </w:r>
      <w:r w:rsidRPr="00373E4B">
        <w:rPr>
          <w:rFonts w:ascii="Arial Narrow" w:hAnsi="Arial Narrow"/>
          <w:iCs/>
          <w:sz w:val="24"/>
          <w:szCs w:val="24"/>
          <w:lang w:val="en-US"/>
        </w:rPr>
        <w:t>IOD Modalities and Terms of Reference</w:t>
      </w:r>
      <w:r w:rsidRPr="00D10E8D">
        <w:rPr>
          <w:rFonts w:ascii="Arial Narrow" w:hAnsi="Arial Narrow"/>
          <w:iCs/>
          <w:sz w:val="24"/>
          <w:szCs w:val="24"/>
        </w:rPr>
        <w:t>.</w:t>
      </w:r>
    </w:p>
    <w:p w14:paraId="1D15636E" w14:textId="77777777" w:rsidR="00373E4B" w:rsidRDefault="00373E4B" w:rsidP="00373E4B">
      <w:pPr>
        <w:tabs>
          <w:tab w:val="left" w:pos="567"/>
        </w:tabs>
        <w:suppressAutoHyphens/>
        <w:ind w:left="539" w:hanging="539"/>
        <w:contextualSpacing/>
        <w:jc w:val="both"/>
        <w:rPr>
          <w:rFonts w:ascii="Arial Narrow" w:hAnsi="Arial Narrow" w:cs="Arial Narrow"/>
          <w:sz w:val="24"/>
          <w:szCs w:val="24"/>
        </w:rPr>
      </w:pPr>
    </w:p>
    <w:p w14:paraId="589441A2" w14:textId="77777777" w:rsidR="00373E4B" w:rsidRPr="003A453B" w:rsidRDefault="00373E4B" w:rsidP="002963D1">
      <w:pPr>
        <w:pStyle w:val="Heading3"/>
      </w:pPr>
      <w:bookmarkStart w:id="300" w:name="_Toc85885937"/>
      <w:bookmarkStart w:id="301" w:name="_Toc85886433"/>
      <w:bookmarkStart w:id="302" w:name="_Toc85886703"/>
      <w:bookmarkStart w:id="303" w:name="_Toc86328630"/>
      <w:bookmarkStart w:id="304" w:name="_Toc87466390"/>
      <w:r w:rsidRPr="003A453B">
        <w:t>10.4.2</w:t>
      </w:r>
      <w:r w:rsidRPr="003A453B">
        <w:tab/>
      </w:r>
      <w:r w:rsidRPr="003A453B">
        <w:tab/>
        <w:t>Update: Preparations for the Eighth IOD (India)</w:t>
      </w:r>
      <w:bookmarkEnd w:id="300"/>
      <w:bookmarkEnd w:id="301"/>
      <w:bookmarkEnd w:id="302"/>
      <w:bookmarkEnd w:id="303"/>
      <w:bookmarkEnd w:id="304"/>
    </w:p>
    <w:p w14:paraId="4AA6D96A" w14:textId="77777777" w:rsidR="00373E4B" w:rsidRDefault="00373E4B" w:rsidP="00373E4B">
      <w:pPr>
        <w:jc w:val="both"/>
        <w:rPr>
          <w:rFonts w:ascii="Arial Narrow" w:hAnsi="Arial Narrow"/>
          <w:i/>
          <w:iCs/>
          <w:sz w:val="24"/>
          <w:szCs w:val="24"/>
          <w:lang w:eastAsia="en-US"/>
        </w:rPr>
      </w:pPr>
    </w:p>
    <w:p w14:paraId="7DEF911E" w14:textId="77777777" w:rsidR="00373E4B" w:rsidRPr="00FE58BA" w:rsidRDefault="00373E4B" w:rsidP="00373E4B">
      <w:pPr>
        <w:jc w:val="both"/>
        <w:rPr>
          <w:rFonts w:ascii="Arial Narrow" w:hAnsi="Arial Narrow"/>
          <w:i/>
          <w:iCs/>
          <w:sz w:val="24"/>
          <w:szCs w:val="24"/>
          <w:lang w:eastAsia="en-US"/>
        </w:rPr>
      </w:pPr>
      <w:r w:rsidRPr="00FE58BA">
        <w:rPr>
          <w:rFonts w:ascii="Arial Narrow" w:hAnsi="Arial Narrow"/>
          <w:i/>
          <w:iCs/>
          <w:sz w:val="24"/>
          <w:szCs w:val="24"/>
          <w:lang w:eastAsia="en-US"/>
        </w:rPr>
        <w:t xml:space="preserve">The Chair will invite </w:t>
      </w:r>
      <w:r>
        <w:rPr>
          <w:rFonts w:ascii="Arial Narrow" w:hAnsi="Arial Narrow"/>
          <w:i/>
          <w:iCs/>
          <w:sz w:val="24"/>
          <w:szCs w:val="24"/>
          <w:lang w:eastAsia="en-US"/>
        </w:rPr>
        <w:t>India</w:t>
      </w:r>
      <w:r w:rsidRPr="00FE58BA">
        <w:rPr>
          <w:rFonts w:ascii="Arial Narrow" w:hAnsi="Arial Narrow"/>
          <w:i/>
          <w:iCs/>
          <w:sz w:val="24"/>
          <w:szCs w:val="24"/>
          <w:lang w:eastAsia="en-US"/>
        </w:rPr>
        <w:t xml:space="preserve"> to provide an update on the </w:t>
      </w:r>
      <w:r>
        <w:rPr>
          <w:rFonts w:ascii="Arial Narrow" w:hAnsi="Arial Narrow"/>
          <w:i/>
          <w:iCs/>
          <w:sz w:val="24"/>
          <w:szCs w:val="24"/>
          <w:lang w:eastAsia="en-US"/>
        </w:rPr>
        <w:t>p</w:t>
      </w:r>
      <w:r w:rsidRPr="003A453B">
        <w:rPr>
          <w:rFonts w:ascii="Arial Narrow" w:hAnsi="Arial Narrow"/>
          <w:i/>
          <w:iCs/>
          <w:sz w:val="24"/>
          <w:szCs w:val="24"/>
          <w:lang w:eastAsia="en-US"/>
        </w:rPr>
        <w:t xml:space="preserve">reparations for the Eighth </w:t>
      </w:r>
      <w:r>
        <w:rPr>
          <w:rFonts w:ascii="Arial Narrow" w:hAnsi="Arial Narrow"/>
          <w:i/>
          <w:iCs/>
          <w:sz w:val="24"/>
          <w:szCs w:val="24"/>
          <w:lang w:eastAsia="en-US"/>
        </w:rPr>
        <w:t>Indian Ocean Dialogue (</w:t>
      </w:r>
      <w:r w:rsidRPr="003A453B">
        <w:rPr>
          <w:rFonts w:ascii="Arial Narrow" w:hAnsi="Arial Narrow"/>
          <w:i/>
          <w:iCs/>
          <w:sz w:val="24"/>
          <w:szCs w:val="24"/>
          <w:lang w:eastAsia="en-US"/>
        </w:rPr>
        <w:t>IOD</w:t>
      </w:r>
      <w:r>
        <w:rPr>
          <w:rFonts w:ascii="Arial Narrow" w:hAnsi="Arial Narrow"/>
          <w:i/>
          <w:iCs/>
          <w:sz w:val="24"/>
          <w:szCs w:val="24"/>
          <w:lang w:eastAsia="en-US"/>
        </w:rPr>
        <w:t>)</w:t>
      </w:r>
      <w:r w:rsidRPr="00FE58BA">
        <w:rPr>
          <w:rFonts w:ascii="Arial Narrow" w:hAnsi="Arial Narrow"/>
          <w:i/>
          <w:iCs/>
          <w:sz w:val="24"/>
          <w:szCs w:val="24"/>
          <w:lang w:eastAsia="en-US"/>
        </w:rPr>
        <w:t xml:space="preserve">.  </w:t>
      </w:r>
    </w:p>
    <w:p w14:paraId="6A9F3564" w14:textId="77777777" w:rsidR="00373E4B" w:rsidRDefault="00373E4B" w:rsidP="00373E4B">
      <w:pPr>
        <w:rPr>
          <w:rFonts w:ascii="Arial Narrow" w:hAnsi="Arial Narrow" w:cs="Arial"/>
          <w:b/>
          <w:bCs/>
          <w:sz w:val="24"/>
          <w:szCs w:val="24"/>
        </w:rPr>
      </w:pPr>
    </w:p>
    <w:p w14:paraId="78D02327" w14:textId="052CEBD7" w:rsidR="00373E4B" w:rsidRDefault="00373E4B" w:rsidP="00373E4B">
      <w:pPr>
        <w:jc w:val="both"/>
        <w:rPr>
          <w:rFonts w:ascii="Arial Narrow" w:hAnsi="Arial Narrow" w:cs="Arial Narrow"/>
          <w:sz w:val="24"/>
          <w:szCs w:val="24"/>
        </w:rPr>
      </w:pPr>
      <w:r w:rsidRPr="00247BDC">
        <w:rPr>
          <w:rFonts w:ascii="Arial Narrow" w:hAnsi="Arial Narrow" w:cs="Arial Narrow"/>
          <w:iCs/>
          <w:sz w:val="24"/>
          <w:szCs w:val="24"/>
        </w:rPr>
        <w:t xml:space="preserve">The CSO </w:t>
      </w:r>
      <w:r>
        <w:rPr>
          <w:rFonts w:ascii="Arial Narrow" w:hAnsi="Arial Narrow" w:cs="Arial Narrow"/>
          <w:iCs/>
          <w:sz w:val="24"/>
          <w:szCs w:val="24"/>
        </w:rPr>
        <w:t>may recall that, a</w:t>
      </w:r>
      <w:r w:rsidRPr="007E2745">
        <w:rPr>
          <w:rFonts w:ascii="Arial Narrow" w:hAnsi="Arial Narrow" w:cs="Arial Narrow"/>
          <w:sz w:val="24"/>
          <w:szCs w:val="24"/>
        </w:rPr>
        <w:t xml:space="preserve">t </w:t>
      </w:r>
      <w:r>
        <w:rPr>
          <w:rFonts w:ascii="Arial Narrow" w:hAnsi="Arial Narrow" w:cs="Arial Narrow"/>
          <w:sz w:val="24"/>
          <w:szCs w:val="24"/>
        </w:rPr>
        <w:t>the</w:t>
      </w:r>
      <w:r w:rsidR="00412A1B">
        <w:rPr>
          <w:rFonts w:ascii="Arial Narrow" w:hAnsi="Arial Narrow" w:cs="Arial Narrow"/>
          <w:sz w:val="24"/>
          <w:szCs w:val="24"/>
        </w:rPr>
        <w:t xml:space="preserve"> </w:t>
      </w:r>
      <w:r>
        <w:rPr>
          <w:rFonts w:ascii="Arial Narrow" w:hAnsi="Arial Narrow" w:cs="Arial Narrow"/>
          <w:sz w:val="24"/>
          <w:szCs w:val="24"/>
        </w:rPr>
        <w:t xml:space="preserve">last </w:t>
      </w:r>
      <w:r w:rsidRPr="007E2745">
        <w:rPr>
          <w:rFonts w:ascii="Arial Narrow" w:hAnsi="Arial Narrow" w:cs="Arial Narrow"/>
          <w:sz w:val="24"/>
          <w:szCs w:val="24"/>
        </w:rPr>
        <w:t>meeting held</w:t>
      </w:r>
      <w:r>
        <w:rPr>
          <w:rFonts w:ascii="Arial Narrow" w:hAnsi="Arial Narrow" w:cs="Arial Narrow"/>
          <w:sz w:val="24"/>
          <w:szCs w:val="24"/>
        </w:rPr>
        <w:t xml:space="preserve"> virtually</w:t>
      </w:r>
      <w:r w:rsidRPr="007E2745">
        <w:rPr>
          <w:rFonts w:ascii="Arial Narrow" w:hAnsi="Arial Narrow" w:cs="Arial Narrow"/>
          <w:sz w:val="24"/>
          <w:szCs w:val="24"/>
        </w:rPr>
        <w:t xml:space="preserve"> on </w:t>
      </w:r>
      <w:r>
        <w:rPr>
          <w:rFonts w:ascii="Arial Narrow" w:hAnsi="Arial Narrow" w:cs="Arial Narrow"/>
          <w:sz w:val="24"/>
          <w:szCs w:val="24"/>
        </w:rPr>
        <w:t xml:space="preserve">15-16 June 2021, India announced its readiness to </w:t>
      </w:r>
      <w:r w:rsidRPr="002F541E">
        <w:rPr>
          <w:rFonts w:ascii="Arial Narrow" w:eastAsia="Times New Roman" w:hAnsi="Arial Narrow" w:cs="Times New Roman"/>
          <w:iCs/>
          <w:sz w:val="24"/>
          <w:szCs w:val="24"/>
          <w:lang w:val="en-US"/>
        </w:rPr>
        <w:t>host the Eighth Indian Ocean Dialogue</w:t>
      </w:r>
      <w:r w:rsidR="00412A1B">
        <w:rPr>
          <w:rFonts w:ascii="Arial Narrow" w:eastAsia="Times New Roman" w:hAnsi="Arial Narrow" w:cs="Times New Roman"/>
          <w:iCs/>
          <w:sz w:val="24"/>
          <w:szCs w:val="24"/>
          <w:lang w:val="en-US"/>
        </w:rPr>
        <w:t xml:space="preserve"> </w:t>
      </w:r>
      <w:r w:rsidRPr="002F541E">
        <w:rPr>
          <w:rFonts w:ascii="Arial Narrow" w:eastAsia="Times New Roman" w:hAnsi="Arial Narrow" w:cs="Times New Roman"/>
          <w:iCs/>
          <w:sz w:val="24"/>
          <w:szCs w:val="24"/>
          <w:lang w:val="en-US"/>
        </w:rPr>
        <w:t>and further details would be circulated in due course.</w:t>
      </w:r>
    </w:p>
    <w:p w14:paraId="63E18999" w14:textId="77777777" w:rsidR="00373E4B" w:rsidRDefault="00373E4B" w:rsidP="00373E4B">
      <w:pPr>
        <w:rPr>
          <w:rFonts w:ascii="Arial Narrow" w:hAnsi="Arial Narrow" w:cs="Arial Narrow"/>
          <w:sz w:val="24"/>
          <w:szCs w:val="24"/>
        </w:rPr>
      </w:pPr>
    </w:p>
    <w:p w14:paraId="5E68AB4A" w14:textId="77777777" w:rsidR="00373E4B" w:rsidRDefault="00373E4B" w:rsidP="00373E4B">
      <w:pPr>
        <w:jc w:val="both"/>
        <w:rPr>
          <w:rFonts w:ascii="Arial Narrow" w:hAnsi="Arial Narrow"/>
          <w:sz w:val="24"/>
          <w:szCs w:val="24"/>
          <w:lang w:val="en-US"/>
        </w:rPr>
      </w:pPr>
      <w:r>
        <w:rPr>
          <w:rFonts w:ascii="Arial Narrow" w:hAnsi="Arial Narrow" w:cs="Arial"/>
          <w:sz w:val="24"/>
          <w:szCs w:val="24"/>
        </w:rPr>
        <w:t>Following the communication received from India on 24 September 2021, the IORA Secretariat informed Member States on 29 September 2021 on the date of the 8</w:t>
      </w:r>
      <w:r w:rsidRPr="003A453B">
        <w:rPr>
          <w:rFonts w:ascii="Arial Narrow" w:hAnsi="Arial Narrow" w:cs="Arial"/>
          <w:sz w:val="24"/>
          <w:szCs w:val="24"/>
          <w:vertAlign w:val="superscript"/>
        </w:rPr>
        <w:t>th</w:t>
      </w:r>
      <w:r>
        <w:rPr>
          <w:rFonts w:ascii="Arial Narrow" w:hAnsi="Arial Narrow" w:cs="Arial"/>
          <w:sz w:val="24"/>
          <w:szCs w:val="24"/>
        </w:rPr>
        <w:t xml:space="preserve"> IOD scheduled to be held virtually on 15 December 2021. In the said communication, Member States’ views were sought on the </w:t>
      </w:r>
      <w:r w:rsidRPr="003A453B">
        <w:rPr>
          <w:rFonts w:ascii="Arial Narrow" w:hAnsi="Arial Narrow" w:cs="Arial"/>
          <w:sz w:val="24"/>
          <w:szCs w:val="24"/>
        </w:rPr>
        <w:t>Draft Concept Note o</w:t>
      </w:r>
      <w:r>
        <w:rPr>
          <w:rFonts w:ascii="Arial Narrow" w:hAnsi="Arial Narrow" w:cs="Arial"/>
          <w:sz w:val="24"/>
          <w:szCs w:val="24"/>
        </w:rPr>
        <w:t>f</w:t>
      </w:r>
      <w:r w:rsidRPr="003A453B">
        <w:rPr>
          <w:rFonts w:ascii="Arial Narrow" w:hAnsi="Arial Narrow" w:cs="Arial"/>
          <w:sz w:val="24"/>
          <w:szCs w:val="24"/>
        </w:rPr>
        <w:t xml:space="preserve"> the 8th </w:t>
      </w:r>
      <w:r>
        <w:rPr>
          <w:rFonts w:ascii="Arial Narrow" w:hAnsi="Arial Narrow" w:cs="Arial"/>
          <w:sz w:val="24"/>
          <w:szCs w:val="24"/>
        </w:rPr>
        <w:t xml:space="preserve">IOD relating to </w:t>
      </w:r>
      <w:r>
        <w:rPr>
          <w:rFonts w:ascii="Arial Narrow" w:hAnsi="Arial Narrow"/>
          <w:sz w:val="24"/>
          <w:szCs w:val="24"/>
        </w:rPr>
        <w:t>the proposed agenda/programme/thematic focus areas</w:t>
      </w:r>
      <w:r>
        <w:rPr>
          <w:rFonts w:ascii="Arial Narrow" w:hAnsi="Arial Narrow"/>
          <w:sz w:val="24"/>
          <w:szCs w:val="24"/>
          <w:lang w:val="en-US"/>
        </w:rPr>
        <w:t xml:space="preserve"> by </w:t>
      </w:r>
      <w:r w:rsidRPr="00A625FF">
        <w:rPr>
          <w:rFonts w:ascii="Arial Narrow" w:hAnsi="Arial Narrow"/>
          <w:sz w:val="24"/>
          <w:szCs w:val="24"/>
          <w:lang w:val="en-US"/>
        </w:rPr>
        <w:t>15 October 2021.Furthermore, by Monday 15 November 2021</w:t>
      </w:r>
      <w:r>
        <w:rPr>
          <w:rFonts w:ascii="Arial Narrow" w:hAnsi="Arial Narrow"/>
          <w:sz w:val="24"/>
          <w:szCs w:val="24"/>
          <w:lang w:val="en-US"/>
        </w:rPr>
        <w:t>,</w:t>
      </w:r>
      <w:r w:rsidRPr="00A625FF">
        <w:rPr>
          <w:rFonts w:ascii="Arial Narrow" w:hAnsi="Arial Narrow"/>
          <w:sz w:val="24"/>
          <w:szCs w:val="24"/>
          <w:lang w:val="en-US"/>
        </w:rPr>
        <w:t xml:space="preserve"> Member States </w:t>
      </w:r>
      <w:r>
        <w:rPr>
          <w:rFonts w:ascii="Arial Narrow" w:hAnsi="Arial Narrow"/>
          <w:sz w:val="24"/>
          <w:szCs w:val="24"/>
          <w:lang w:val="en-US"/>
        </w:rPr>
        <w:t>were</w:t>
      </w:r>
      <w:r w:rsidRPr="00A625FF">
        <w:rPr>
          <w:rFonts w:ascii="Arial Narrow" w:hAnsi="Arial Narrow"/>
          <w:sz w:val="24"/>
          <w:szCs w:val="24"/>
          <w:lang w:val="en-US"/>
        </w:rPr>
        <w:t xml:space="preserve"> requested to kindly confirm their concurrence to serve as Session Chairs (with short biography) as proposed in the draft </w:t>
      </w:r>
      <w:proofErr w:type="spellStart"/>
      <w:r w:rsidRPr="00A625FF">
        <w:rPr>
          <w:rFonts w:ascii="Arial Narrow" w:hAnsi="Arial Narrow"/>
          <w:sz w:val="24"/>
          <w:szCs w:val="24"/>
          <w:lang w:val="en-US"/>
        </w:rPr>
        <w:t>programme</w:t>
      </w:r>
      <w:proofErr w:type="spellEnd"/>
      <w:r w:rsidRPr="00A625FF">
        <w:rPr>
          <w:rFonts w:ascii="Arial Narrow" w:hAnsi="Arial Narrow"/>
          <w:sz w:val="24"/>
          <w:szCs w:val="24"/>
          <w:lang w:val="en-US"/>
        </w:rPr>
        <w:t xml:space="preserve">, and for Member States to provide nominations for speakers (with short biography) through their National Focal Points for each session.  A Member State may nominate only one speaker per session </w:t>
      </w:r>
      <w:proofErr w:type="gramStart"/>
      <w:r w:rsidRPr="00A625FF">
        <w:rPr>
          <w:rFonts w:ascii="Arial Narrow" w:hAnsi="Arial Narrow"/>
          <w:sz w:val="24"/>
          <w:szCs w:val="24"/>
          <w:lang w:val="en-US"/>
        </w:rPr>
        <w:t>i.e.</w:t>
      </w:r>
      <w:proofErr w:type="gramEnd"/>
      <w:r w:rsidRPr="00A625FF">
        <w:rPr>
          <w:rFonts w:ascii="Arial Narrow" w:hAnsi="Arial Narrow"/>
          <w:sz w:val="24"/>
          <w:szCs w:val="24"/>
          <w:lang w:val="en-US"/>
        </w:rPr>
        <w:t xml:space="preserve"> one country can nominate a maximum of 4 speakers, i.e. one for each of the 4 sessions. The selection of speakers by ICWA would be on a ‘first come’ basis </w:t>
      </w:r>
      <w:proofErr w:type="gramStart"/>
      <w:r w:rsidRPr="00A625FF">
        <w:rPr>
          <w:rFonts w:ascii="Arial Narrow" w:hAnsi="Arial Narrow"/>
          <w:sz w:val="24"/>
          <w:szCs w:val="24"/>
          <w:lang w:val="en-US"/>
        </w:rPr>
        <w:t>i.e.</w:t>
      </w:r>
      <w:proofErr w:type="gramEnd"/>
      <w:r w:rsidRPr="00A625FF">
        <w:rPr>
          <w:rFonts w:ascii="Arial Narrow" w:hAnsi="Arial Narrow"/>
          <w:sz w:val="24"/>
          <w:szCs w:val="24"/>
          <w:lang w:val="en-US"/>
        </w:rPr>
        <w:t xml:space="preserve"> whichever country nominations are received the earliest. However, there </w:t>
      </w:r>
      <w:r>
        <w:rPr>
          <w:rFonts w:ascii="Arial Narrow" w:hAnsi="Arial Narrow"/>
          <w:sz w:val="24"/>
          <w:szCs w:val="24"/>
          <w:lang w:val="en-US"/>
        </w:rPr>
        <w:t>would be</w:t>
      </w:r>
      <w:r w:rsidRPr="00A625FF">
        <w:rPr>
          <w:rFonts w:ascii="Arial Narrow" w:hAnsi="Arial Narrow"/>
          <w:sz w:val="24"/>
          <w:szCs w:val="24"/>
          <w:lang w:val="en-US"/>
        </w:rPr>
        <w:t xml:space="preserve"> no limitation on the number of attendees for the Dialogue.</w:t>
      </w:r>
    </w:p>
    <w:p w14:paraId="7080279F" w14:textId="77777777" w:rsidR="00373E4B" w:rsidRDefault="00373E4B" w:rsidP="00373E4B">
      <w:pPr>
        <w:jc w:val="both"/>
        <w:rPr>
          <w:rFonts w:ascii="Arial Narrow" w:hAnsi="Arial Narrow"/>
          <w:sz w:val="24"/>
          <w:szCs w:val="24"/>
          <w:lang w:val="en-US"/>
        </w:rPr>
      </w:pPr>
    </w:p>
    <w:p w14:paraId="7F7CF49F" w14:textId="77777777" w:rsidR="00E47780" w:rsidRDefault="00373E4B" w:rsidP="00373E4B">
      <w:pPr>
        <w:jc w:val="both"/>
        <w:rPr>
          <w:rFonts w:ascii="Arial Narrow" w:hAnsi="Arial Narrow"/>
          <w:sz w:val="24"/>
          <w:szCs w:val="24"/>
          <w:lang w:val="en-US"/>
        </w:rPr>
      </w:pPr>
      <w:r>
        <w:rPr>
          <w:rFonts w:ascii="Arial Narrow" w:hAnsi="Arial Narrow"/>
          <w:sz w:val="24"/>
          <w:szCs w:val="24"/>
          <w:lang w:val="en-US"/>
        </w:rPr>
        <w:t xml:space="preserve">On 15 October 2021, the IORA Secretariat received feedback from South Africa </w:t>
      </w:r>
      <w:r w:rsidRPr="00373E4B">
        <w:rPr>
          <w:rFonts w:ascii="Arial Narrow" w:hAnsi="Arial Narrow"/>
          <w:sz w:val="24"/>
          <w:szCs w:val="24"/>
          <w:lang w:val="en-US"/>
        </w:rPr>
        <w:t xml:space="preserve">on the draft Concept Note </w:t>
      </w:r>
      <w:r>
        <w:rPr>
          <w:rFonts w:ascii="Arial Narrow" w:hAnsi="Arial Narrow"/>
          <w:sz w:val="24"/>
          <w:szCs w:val="24"/>
          <w:lang w:val="en-US"/>
        </w:rPr>
        <w:t xml:space="preserve">and which was conveyed to India on 18 October 2021. In addition, </w:t>
      </w:r>
      <w:r w:rsidR="00E47780">
        <w:rPr>
          <w:rFonts w:ascii="Arial Narrow" w:hAnsi="Arial Narrow"/>
          <w:sz w:val="24"/>
          <w:szCs w:val="24"/>
          <w:lang w:val="en-US"/>
        </w:rPr>
        <w:t>we received the following nominations</w:t>
      </w:r>
      <w:r w:rsidR="00E32D64">
        <w:rPr>
          <w:rFonts w:ascii="Arial Narrow" w:hAnsi="Arial Narrow"/>
          <w:sz w:val="24"/>
          <w:szCs w:val="24"/>
          <w:lang w:val="en-US"/>
        </w:rPr>
        <w:t xml:space="preserve"> to date</w:t>
      </w:r>
      <w:r w:rsidR="00E47780">
        <w:rPr>
          <w:rFonts w:ascii="Arial Narrow" w:hAnsi="Arial Narrow"/>
          <w:sz w:val="24"/>
          <w:szCs w:val="24"/>
          <w:lang w:val="en-US"/>
        </w:rPr>
        <w:t>:</w:t>
      </w:r>
    </w:p>
    <w:p w14:paraId="77C16D52" w14:textId="77777777" w:rsidR="00E47780" w:rsidRDefault="00E47780" w:rsidP="00373E4B">
      <w:pPr>
        <w:jc w:val="both"/>
        <w:rPr>
          <w:rFonts w:ascii="Arial Narrow" w:hAnsi="Arial Narrow"/>
          <w:sz w:val="24"/>
          <w:szCs w:val="24"/>
          <w:lang w:val="en-US"/>
        </w:rPr>
      </w:pPr>
    </w:p>
    <w:p w14:paraId="528BE2D7" w14:textId="1974DF8B" w:rsidR="00373E4B" w:rsidRPr="00E32D64" w:rsidRDefault="00373E4B" w:rsidP="00E32D64">
      <w:pPr>
        <w:pStyle w:val="ListParagraph"/>
        <w:numPr>
          <w:ilvl w:val="0"/>
          <w:numId w:val="72"/>
        </w:numPr>
        <w:jc w:val="both"/>
        <w:rPr>
          <w:rFonts w:ascii="Arial Narrow" w:hAnsi="Arial Narrow"/>
          <w:sz w:val="24"/>
          <w:szCs w:val="24"/>
          <w:lang w:val="en-US"/>
        </w:rPr>
      </w:pPr>
      <w:r w:rsidRPr="00E32D64">
        <w:rPr>
          <w:rFonts w:ascii="Arial Narrow" w:hAnsi="Arial Narrow"/>
          <w:sz w:val="24"/>
          <w:szCs w:val="24"/>
          <w:lang w:val="en-US"/>
        </w:rPr>
        <w:t>Mauritius submitted its nominee to participate as speaker in Session 1: Embracing e-health to fight COVID-19.</w:t>
      </w:r>
    </w:p>
    <w:p w14:paraId="5B8A3C47" w14:textId="77777777" w:rsidR="00E47780" w:rsidRPr="00E32D64" w:rsidRDefault="00E47780" w:rsidP="00E32D64">
      <w:pPr>
        <w:pStyle w:val="ListParagraph"/>
        <w:numPr>
          <w:ilvl w:val="0"/>
          <w:numId w:val="72"/>
        </w:numPr>
        <w:jc w:val="both"/>
        <w:rPr>
          <w:rFonts w:ascii="Arial Narrow" w:hAnsi="Arial Narrow"/>
          <w:sz w:val="24"/>
          <w:szCs w:val="24"/>
          <w:lang w:val="en-US"/>
        </w:rPr>
      </w:pPr>
      <w:r w:rsidRPr="00E32D64">
        <w:rPr>
          <w:rFonts w:ascii="Arial Narrow" w:hAnsi="Arial Narrow"/>
          <w:sz w:val="24"/>
          <w:szCs w:val="24"/>
          <w:lang w:val="en-US"/>
        </w:rPr>
        <w:t>South Africa submitted its nominee to participate as speaker in Session 2: Investments in e-Education.</w:t>
      </w:r>
    </w:p>
    <w:p w14:paraId="61375864" w14:textId="77777777" w:rsidR="00E47780" w:rsidRPr="00E32D64" w:rsidRDefault="00E47780" w:rsidP="00E32D64">
      <w:pPr>
        <w:pStyle w:val="ListParagraph"/>
        <w:numPr>
          <w:ilvl w:val="0"/>
          <w:numId w:val="72"/>
        </w:numPr>
        <w:jc w:val="both"/>
        <w:rPr>
          <w:rFonts w:ascii="Arial Narrow" w:hAnsi="Arial Narrow"/>
          <w:sz w:val="24"/>
          <w:szCs w:val="24"/>
          <w:lang w:val="en-US"/>
        </w:rPr>
      </w:pPr>
      <w:r w:rsidRPr="00E32D64">
        <w:rPr>
          <w:rFonts w:ascii="Arial Narrow" w:hAnsi="Arial Narrow"/>
          <w:sz w:val="24"/>
          <w:szCs w:val="24"/>
          <w:lang w:val="en-US"/>
        </w:rPr>
        <w:t>Maldives nominee would attend the session as a participant.</w:t>
      </w:r>
    </w:p>
    <w:p w14:paraId="2346E40C" w14:textId="77777777" w:rsidR="00E47780" w:rsidRPr="00E32D64" w:rsidRDefault="00E47780" w:rsidP="00E32D64">
      <w:pPr>
        <w:pStyle w:val="ListParagraph"/>
        <w:numPr>
          <w:ilvl w:val="0"/>
          <w:numId w:val="72"/>
        </w:numPr>
        <w:jc w:val="both"/>
        <w:rPr>
          <w:rFonts w:ascii="Arial Narrow" w:hAnsi="Arial Narrow"/>
          <w:sz w:val="24"/>
          <w:szCs w:val="24"/>
          <w:lang w:val="en-US"/>
        </w:rPr>
      </w:pPr>
      <w:r w:rsidRPr="00E32D64">
        <w:rPr>
          <w:rFonts w:ascii="Arial Narrow" w:hAnsi="Arial Narrow"/>
          <w:sz w:val="24"/>
          <w:szCs w:val="24"/>
          <w:lang w:val="en-US"/>
        </w:rPr>
        <w:t>Iran submitted two nominees to participate as speaker in Session 2: Investments in e-Education and Session 4: Digital Shipping, Smart Ports and Trade respectively.</w:t>
      </w:r>
    </w:p>
    <w:p w14:paraId="71A77387" w14:textId="77777777" w:rsidR="00E47780" w:rsidRDefault="00E47780" w:rsidP="00E32D64">
      <w:pPr>
        <w:pStyle w:val="ListParagraph"/>
        <w:numPr>
          <w:ilvl w:val="0"/>
          <w:numId w:val="72"/>
        </w:numPr>
        <w:jc w:val="both"/>
        <w:rPr>
          <w:rFonts w:ascii="Arial Narrow" w:hAnsi="Arial Narrow"/>
          <w:sz w:val="24"/>
          <w:szCs w:val="24"/>
          <w:lang w:val="en-US"/>
        </w:rPr>
      </w:pPr>
      <w:r w:rsidRPr="00E32D64">
        <w:rPr>
          <w:rFonts w:ascii="Arial Narrow" w:hAnsi="Arial Narrow"/>
          <w:sz w:val="24"/>
          <w:szCs w:val="24"/>
          <w:lang w:val="en-US"/>
        </w:rPr>
        <w:t xml:space="preserve">Sri Lanka </w:t>
      </w:r>
      <w:r w:rsidR="00E32D64" w:rsidRPr="00E32D64">
        <w:rPr>
          <w:rFonts w:ascii="Arial Narrow" w:hAnsi="Arial Narrow"/>
          <w:sz w:val="24"/>
          <w:szCs w:val="24"/>
          <w:lang w:val="en-US"/>
        </w:rPr>
        <w:t>submitted its nominee to participate as speaker in Session 2: Investments in e-Education.</w:t>
      </w:r>
    </w:p>
    <w:p w14:paraId="4007F3B6" w14:textId="27604B8F" w:rsidR="00FA253F" w:rsidRPr="00FA253F" w:rsidRDefault="00FA253F" w:rsidP="00FA253F">
      <w:pPr>
        <w:pStyle w:val="ListParagraph"/>
        <w:numPr>
          <w:ilvl w:val="0"/>
          <w:numId w:val="72"/>
        </w:numPr>
        <w:jc w:val="both"/>
        <w:rPr>
          <w:rFonts w:ascii="Arial Narrow" w:hAnsi="Arial Narrow"/>
          <w:sz w:val="24"/>
          <w:szCs w:val="24"/>
          <w:lang w:val="en-US"/>
        </w:rPr>
      </w:pPr>
      <w:r>
        <w:rPr>
          <w:rFonts w:ascii="Arial Narrow" w:hAnsi="Arial Narrow"/>
          <w:sz w:val="24"/>
          <w:szCs w:val="24"/>
          <w:lang w:val="en-US"/>
        </w:rPr>
        <w:t>India proposed a</w:t>
      </w:r>
      <w:r w:rsidRPr="00E32D64">
        <w:rPr>
          <w:rFonts w:ascii="Arial Narrow" w:hAnsi="Arial Narrow"/>
          <w:sz w:val="24"/>
          <w:szCs w:val="24"/>
          <w:lang w:val="en-US"/>
        </w:rPr>
        <w:t xml:space="preserve"> nominee</w:t>
      </w:r>
      <w:r w:rsidR="00412A1B">
        <w:rPr>
          <w:rFonts w:ascii="Arial Narrow" w:hAnsi="Arial Narrow"/>
          <w:sz w:val="24"/>
          <w:szCs w:val="24"/>
          <w:lang w:val="en-US"/>
        </w:rPr>
        <w:t xml:space="preserve"> </w:t>
      </w:r>
      <w:r w:rsidRPr="00FA253F">
        <w:rPr>
          <w:rFonts w:ascii="Arial Narrow" w:hAnsi="Arial Narrow"/>
          <w:sz w:val="24"/>
          <w:szCs w:val="24"/>
          <w:lang w:val="en-US"/>
        </w:rPr>
        <w:t>a</w:t>
      </w:r>
      <w:r>
        <w:rPr>
          <w:rFonts w:ascii="Arial Narrow" w:hAnsi="Arial Narrow"/>
          <w:sz w:val="24"/>
          <w:szCs w:val="24"/>
          <w:lang w:val="en-US"/>
        </w:rPr>
        <w:t>s</w:t>
      </w:r>
      <w:r w:rsidRPr="00FA253F">
        <w:rPr>
          <w:rFonts w:ascii="Arial Narrow" w:hAnsi="Arial Narrow"/>
          <w:sz w:val="24"/>
          <w:szCs w:val="24"/>
          <w:lang w:val="en-US"/>
        </w:rPr>
        <w:t xml:space="preserve"> speaker under Session: 1 Embracing e-Health to fight COVID-19.</w:t>
      </w:r>
      <w:r>
        <w:rPr>
          <w:rFonts w:ascii="Arial Narrow" w:hAnsi="Arial Narrow"/>
          <w:sz w:val="24"/>
          <w:szCs w:val="24"/>
          <w:lang w:val="en-US"/>
        </w:rPr>
        <w:t xml:space="preserve"> India informed that they would send</w:t>
      </w:r>
      <w:r w:rsidRPr="00FA253F">
        <w:rPr>
          <w:rFonts w:ascii="Arial Narrow" w:hAnsi="Arial Narrow"/>
          <w:sz w:val="24"/>
          <w:szCs w:val="24"/>
          <w:lang w:val="en-US"/>
        </w:rPr>
        <w:t xml:space="preserve"> the final names from India for speaker under session1, Chair for session 3: Development through Digital Technologies and for the valedictory address.</w:t>
      </w:r>
    </w:p>
    <w:p w14:paraId="0C1D55BA" w14:textId="77777777" w:rsidR="00E47780" w:rsidRDefault="00E47780" w:rsidP="00373E4B">
      <w:pPr>
        <w:jc w:val="both"/>
        <w:rPr>
          <w:rFonts w:ascii="Arial Narrow" w:hAnsi="Arial Narrow"/>
          <w:sz w:val="24"/>
          <w:szCs w:val="24"/>
          <w:lang w:val="en-US"/>
        </w:rPr>
      </w:pPr>
    </w:p>
    <w:p w14:paraId="5C6E746B" w14:textId="77777777" w:rsidR="00E32D64" w:rsidRDefault="00E32D64" w:rsidP="00373E4B">
      <w:pPr>
        <w:jc w:val="both"/>
        <w:rPr>
          <w:rFonts w:ascii="Arial Narrow" w:hAnsi="Arial Narrow"/>
          <w:sz w:val="24"/>
          <w:szCs w:val="24"/>
          <w:lang w:val="en-US"/>
        </w:rPr>
      </w:pPr>
      <w:r>
        <w:rPr>
          <w:rFonts w:ascii="Arial Narrow" w:hAnsi="Arial Narrow"/>
          <w:sz w:val="24"/>
          <w:szCs w:val="24"/>
          <w:lang w:val="en-US"/>
        </w:rPr>
        <w:t xml:space="preserve">Member States are requested that while sending their registration form, to also send the biography and </w:t>
      </w:r>
      <w:r w:rsidRPr="00E32D64">
        <w:rPr>
          <w:rFonts w:ascii="Arial Narrow" w:hAnsi="Arial Narrow"/>
          <w:sz w:val="24"/>
          <w:szCs w:val="24"/>
          <w:lang w:val="en-US"/>
        </w:rPr>
        <w:t>a 150-word brief to be used by the moderator for introduction</w:t>
      </w:r>
      <w:r>
        <w:rPr>
          <w:rFonts w:ascii="Arial Narrow" w:hAnsi="Arial Narrow"/>
          <w:sz w:val="24"/>
          <w:szCs w:val="24"/>
          <w:lang w:val="en-US"/>
        </w:rPr>
        <w:t>.</w:t>
      </w:r>
    </w:p>
    <w:p w14:paraId="14752163" w14:textId="77777777" w:rsidR="00373E4B" w:rsidRDefault="00373E4B" w:rsidP="00373E4B">
      <w:pPr>
        <w:jc w:val="both"/>
        <w:rPr>
          <w:rFonts w:ascii="Arial Narrow" w:hAnsi="Arial Narrow"/>
          <w:sz w:val="24"/>
          <w:szCs w:val="24"/>
          <w:lang w:val="en-US"/>
        </w:rPr>
      </w:pPr>
    </w:p>
    <w:p w14:paraId="6C8E97BF" w14:textId="77777777" w:rsidR="00373E4B" w:rsidRPr="00D10E8D" w:rsidRDefault="00373E4B" w:rsidP="00373E4B">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sz w:val="24"/>
          <w:szCs w:val="24"/>
        </w:rPr>
      </w:pPr>
      <w:r w:rsidRPr="00D10E8D">
        <w:rPr>
          <w:rFonts w:ascii="Arial Narrow" w:hAnsi="Arial Narrow"/>
          <w:i/>
          <w:iCs/>
          <w:sz w:val="24"/>
          <w:szCs w:val="24"/>
        </w:rPr>
        <w:lastRenderedPageBreak/>
        <w:t xml:space="preserve">Desired Outcome: </w:t>
      </w:r>
      <w:r w:rsidRPr="00D10E8D">
        <w:rPr>
          <w:rFonts w:ascii="Arial Narrow" w:hAnsi="Arial Narrow"/>
          <w:sz w:val="24"/>
          <w:szCs w:val="24"/>
        </w:rPr>
        <w:t xml:space="preserve">The </w:t>
      </w:r>
      <w:r w:rsidRPr="00D10E8D">
        <w:rPr>
          <w:rFonts w:ascii="Arial Narrow" w:hAnsi="Arial Narrow"/>
          <w:iCs/>
          <w:sz w:val="24"/>
          <w:szCs w:val="24"/>
        </w:rPr>
        <w:t xml:space="preserve">CSO to </w:t>
      </w:r>
      <w:r>
        <w:rPr>
          <w:rFonts w:ascii="Arial Narrow" w:hAnsi="Arial Narrow"/>
          <w:iCs/>
          <w:sz w:val="24"/>
          <w:szCs w:val="24"/>
        </w:rPr>
        <w:t>note the update by India on the p</w:t>
      </w:r>
      <w:r w:rsidRPr="007820F1">
        <w:rPr>
          <w:rFonts w:ascii="Arial Narrow" w:hAnsi="Arial Narrow"/>
          <w:iCs/>
          <w:sz w:val="24"/>
          <w:szCs w:val="24"/>
        </w:rPr>
        <w:t>reparations for the Eighth IOD</w:t>
      </w:r>
      <w:r w:rsidRPr="00D10E8D">
        <w:rPr>
          <w:rFonts w:ascii="Arial Narrow" w:hAnsi="Arial Narrow"/>
          <w:iCs/>
          <w:sz w:val="24"/>
          <w:szCs w:val="24"/>
        </w:rPr>
        <w:t xml:space="preserve">.  </w:t>
      </w:r>
    </w:p>
    <w:p w14:paraId="356070D9" w14:textId="77777777" w:rsidR="00146E7E" w:rsidRDefault="00146E7E" w:rsidP="00146E7E">
      <w:pPr>
        <w:tabs>
          <w:tab w:val="left" w:pos="567"/>
        </w:tabs>
        <w:suppressAutoHyphens/>
        <w:ind w:left="539" w:hanging="539"/>
        <w:contextualSpacing/>
        <w:jc w:val="both"/>
        <w:rPr>
          <w:rFonts w:ascii="Arial Narrow" w:hAnsi="Arial Narrow" w:cs="Arial Narrow"/>
          <w:sz w:val="24"/>
          <w:szCs w:val="24"/>
        </w:rPr>
      </w:pPr>
    </w:p>
    <w:p w14:paraId="4FD6156A" w14:textId="77777777" w:rsidR="00146E7E" w:rsidRPr="00146E7E" w:rsidRDefault="00146E7E" w:rsidP="00026BA6">
      <w:pPr>
        <w:pStyle w:val="Heading2"/>
      </w:pPr>
      <w:bookmarkStart w:id="305" w:name="_Toc85885938"/>
      <w:bookmarkStart w:id="306" w:name="_Toc85886434"/>
      <w:bookmarkStart w:id="307" w:name="_Toc85886704"/>
      <w:bookmarkStart w:id="308" w:name="_Toc86328631"/>
      <w:bookmarkStart w:id="309" w:name="_Toc87466391"/>
      <w:r w:rsidRPr="00146E7E">
        <w:t>10.5</w:t>
      </w:r>
      <w:r w:rsidRPr="00146E7E">
        <w:tab/>
        <w:t>Update: Implementation of ICE for the IORA Member States (India)</w:t>
      </w:r>
      <w:bookmarkEnd w:id="305"/>
      <w:bookmarkEnd w:id="306"/>
      <w:bookmarkEnd w:id="307"/>
      <w:bookmarkEnd w:id="308"/>
      <w:bookmarkEnd w:id="309"/>
    </w:p>
    <w:p w14:paraId="63006284" w14:textId="77777777" w:rsidR="00146E7E" w:rsidRDefault="00146E7E" w:rsidP="00146E7E">
      <w:pPr>
        <w:tabs>
          <w:tab w:val="left" w:pos="567"/>
        </w:tabs>
        <w:suppressAutoHyphens/>
        <w:ind w:left="539" w:hanging="539"/>
        <w:contextualSpacing/>
        <w:jc w:val="both"/>
        <w:rPr>
          <w:rFonts w:ascii="Arial Narrow" w:hAnsi="Arial Narrow" w:cs="Arial Narrow"/>
          <w:sz w:val="24"/>
          <w:szCs w:val="24"/>
        </w:rPr>
      </w:pPr>
    </w:p>
    <w:p w14:paraId="20D04815" w14:textId="77777777" w:rsidR="00146E7E" w:rsidRPr="00146E7E" w:rsidRDefault="00146E7E" w:rsidP="00146E7E">
      <w:pPr>
        <w:tabs>
          <w:tab w:val="left" w:pos="567"/>
        </w:tabs>
        <w:suppressAutoHyphens/>
        <w:ind w:left="539" w:hanging="539"/>
        <w:contextualSpacing/>
        <w:jc w:val="both"/>
        <w:rPr>
          <w:rFonts w:ascii="Arial Narrow" w:eastAsia="Times New Roman" w:hAnsi="Arial Narrow" w:cs="Arial Narrow"/>
          <w:i/>
          <w:iCs/>
          <w:sz w:val="24"/>
          <w:szCs w:val="24"/>
          <w:lang w:eastAsia="en-US"/>
        </w:rPr>
      </w:pPr>
      <w:r w:rsidRPr="00146E7E">
        <w:rPr>
          <w:rFonts w:ascii="Arial Narrow" w:eastAsia="Times New Roman" w:hAnsi="Arial Narrow" w:cs="Arial Narrow"/>
          <w:i/>
          <w:iCs/>
          <w:sz w:val="24"/>
          <w:szCs w:val="24"/>
          <w:lang w:eastAsia="en-US"/>
        </w:rPr>
        <w:t>The Chair will invite India to provide an update on the Implementation of ICE for IORA Member States.</w:t>
      </w:r>
    </w:p>
    <w:p w14:paraId="716A1735" w14:textId="77777777" w:rsidR="00146E7E" w:rsidRPr="00146E7E" w:rsidRDefault="00146E7E" w:rsidP="00146E7E">
      <w:pPr>
        <w:tabs>
          <w:tab w:val="left" w:pos="567"/>
        </w:tabs>
        <w:suppressAutoHyphens/>
        <w:ind w:left="539" w:hanging="539"/>
        <w:contextualSpacing/>
        <w:jc w:val="both"/>
        <w:rPr>
          <w:rFonts w:ascii="Arial Narrow" w:eastAsia="Times New Roman" w:hAnsi="Arial Narrow" w:cs="Arial Narrow"/>
          <w:sz w:val="24"/>
          <w:szCs w:val="24"/>
          <w:lang w:eastAsia="en-US"/>
        </w:rPr>
      </w:pPr>
    </w:p>
    <w:p w14:paraId="0E093455" w14:textId="77777777" w:rsidR="00146E7E" w:rsidRPr="00146E7E" w:rsidRDefault="00146E7E" w:rsidP="00146E7E">
      <w:pPr>
        <w:suppressAutoHyphens/>
        <w:contextualSpacing/>
        <w:jc w:val="both"/>
        <w:rPr>
          <w:rFonts w:ascii="Arial Narrow" w:eastAsia="Times New Roman" w:hAnsi="Arial Narrow" w:cs="Arial Narrow"/>
          <w:sz w:val="24"/>
          <w:szCs w:val="24"/>
          <w:lang w:eastAsia="en-US"/>
        </w:rPr>
      </w:pPr>
      <w:r w:rsidRPr="00146E7E">
        <w:rPr>
          <w:rFonts w:ascii="Arial Narrow" w:eastAsia="Times New Roman" w:hAnsi="Arial Narrow" w:cs="Arial Narrow"/>
          <w:sz w:val="24"/>
          <w:szCs w:val="24"/>
          <w:lang w:eastAsia="en-US"/>
        </w:rPr>
        <w:t xml:space="preserve">Member States may recall the update from India during the 11th IORA Bi-Annual Meeting of the CSO, informing the CSO </w:t>
      </w:r>
      <w:r w:rsidRPr="00146E7E">
        <w:rPr>
          <w:rFonts w:ascii="Arial Narrow" w:hAnsi="Arial Narrow" w:cs="Arial Narrow"/>
          <w:sz w:val="24"/>
          <w:szCs w:val="24"/>
        </w:rPr>
        <w:t xml:space="preserve">that the project is being reinitiated and that further details would be provided to the Secretariat in due course. </w:t>
      </w:r>
    </w:p>
    <w:p w14:paraId="12295FE6" w14:textId="77777777" w:rsidR="00146E7E" w:rsidRPr="00146E7E" w:rsidRDefault="00146E7E" w:rsidP="00146E7E">
      <w:pPr>
        <w:tabs>
          <w:tab w:val="left" w:pos="567"/>
        </w:tabs>
        <w:suppressAutoHyphens/>
        <w:ind w:left="539" w:hanging="539"/>
        <w:contextualSpacing/>
        <w:jc w:val="both"/>
        <w:rPr>
          <w:rFonts w:ascii="Arial Narrow" w:hAnsi="Arial Narrow" w:cs="Arial Narrow"/>
          <w:sz w:val="24"/>
          <w:szCs w:val="24"/>
        </w:rPr>
      </w:pPr>
    </w:p>
    <w:p w14:paraId="5850A4D0" w14:textId="77777777" w:rsidR="00146E7E" w:rsidRPr="00146E7E" w:rsidRDefault="00146E7E" w:rsidP="00146E7E">
      <w:pPr>
        <w:suppressAutoHyphens/>
        <w:contextualSpacing/>
        <w:jc w:val="both"/>
        <w:rPr>
          <w:rFonts w:ascii="Arial Narrow" w:eastAsia="Times New Roman" w:hAnsi="Arial Narrow" w:cs="Arial Narrow"/>
          <w:sz w:val="24"/>
          <w:szCs w:val="24"/>
          <w:lang w:eastAsia="en-US"/>
        </w:rPr>
      </w:pPr>
      <w:r w:rsidRPr="00146E7E">
        <w:rPr>
          <w:rFonts w:ascii="Arial Narrow" w:eastAsia="Times New Roman" w:hAnsi="Arial Narrow" w:cs="Arial Narrow"/>
          <w:sz w:val="24"/>
          <w:szCs w:val="24"/>
          <w:lang w:eastAsia="en-US"/>
        </w:rPr>
        <w:t>The Secretariat is currently in consultation with India seeking the guidance on the way forward for implementing the IORA ICE for IORA Member States.</w:t>
      </w:r>
    </w:p>
    <w:p w14:paraId="28CFAA7D" w14:textId="77777777" w:rsidR="00146E7E" w:rsidRPr="00146E7E" w:rsidRDefault="00146E7E" w:rsidP="00146E7E">
      <w:pPr>
        <w:tabs>
          <w:tab w:val="left" w:pos="567"/>
        </w:tabs>
        <w:suppressAutoHyphens/>
        <w:ind w:left="539" w:hanging="539"/>
        <w:contextualSpacing/>
        <w:jc w:val="both"/>
        <w:rPr>
          <w:rFonts w:ascii="Arial Narrow" w:eastAsia="Times New Roman" w:hAnsi="Arial Narrow" w:cs="Arial Narrow"/>
          <w:sz w:val="24"/>
          <w:szCs w:val="24"/>
          <w:lang w:eastAsia="en-US"/>
        </w:rPr>
      </w:pPr>
    </w:p>
    <w:p w14:paraId="41CC389B" w14:textId="77777777" w:rsidR="00146E7E" w:rsidRPr="00146E7E" w:rsidRDefault="00146E7E" w:rsidP="00146E7E">
      <w:pPr>
        <w:pBdr>
          <w:top w:val="single" w:sz="4" w:space="0" w:color="000000"/>
          <w:left w:val="single" w:sz="4" w:space="0" w:color="000000"/>
          <w:bottom w:val="single" w:sz="4" w:space="0" w:color="000000"/>
          <w:right w:val="single" w:sz="4" w:space="0" w:color="000000"/>
        </w:pBdr>
        <w:shd w:val="clear" w:color="auto" w:fill="D9D9D9"/>
        <w:jc w:val="both"/>
        <w:rPr>
          <w:rFonts w:ascii="Arial Narrow" w:eastAsia="Times New Roman" w:hAnsi="Arial Narrow" w:cs="Times New Roman"/>
          <w:sz w:val="24"/>
          <w:szCs w:val="24"/>
          <w:lang w:eastAsia="en-US"/>
        </w:rPr>
      </w:pPr>
      <w:r w:rsidRPr="00146E7E">
        <w:rPr>
          <w:rFonts w:ascii="Arial Narrow" w:eastAsia="Times New Roman" w:hAnsi="Arial Narrow" w:cs="Times New Roman"/>
          <w:i/>
          <w:iCs/>
          <w:sz w:val="24"/>
          <w:szCs w:val="24"/>
          <w:lang w:eastAsia="en-US"/>
        </w:rPr>
        <w:t xml:space="preserve">Desired Outcome: </w:t>
      </w:r>
      <w:r w:rsidRPr="00146E7E">
        <w:rPr>
          <w:rFonts w:ascii="Arial Narrow" w:eastAsia="Times New Roman" w:hAnsi="Arial Narrow" w:cs="Times New Roman"/>
          <w:sz w:val="24"/>
          <w:szCs w:val="24"/>
          <w:lang w:eastAsia="en-US"/>
        </w:rPr>
        <w:t xml:space="preserve">The CSO to note the update by India on the implementation of ICE for IORA Member States based on the </w:t>
      </w:r>
      <w:r w:rsidRPr="00146E7E">
        <w:rPr>
          <w:rFonts w:ascii="Arial Narrow" w:eastAsia="Times New Roman" w:hAnsi="Arial Narrow" w:cs="Times New Roman"/>
          <w:iCs/>
          <w:sz w:val="24"/>
          <w:szCs w:val="24"/>
          <w:lang w:val="en-US"/>
        </w:rPr>
        <w:t>the finalized criteria to establish IORA Centers of Excellence.</w:t>
      </w:r>
    </w:p>
    <w:p w14:paraId="52A458D1" w14:textId="77777777" w:rsidR="00146E7E" w:rsidRDefault="00146E7E" w:rsidP="00146E7E">
      <w:pPr>
        <w:tabs>
          <w:tab w:val="left" w:pos="567"/>
        </w:tabs>
        <w:suppressAutoHyphens/>
        <w:ind w:left="539" w:hanging="539"/>
        <w:contextualSpacing/>
        <w:jc w:val="both"/>
        <w:rPr>
          <w:rFonts w:ascii="Arial Narrow" w:hAnsi="Arial Narrow" w:cs="Arial Narrow"/>
          <w:sz w:val="24"/>
          <w:szCs w:val="24"/>
        </w:rPr>
      </w:pPr>
    </w:p>
    <w:p w14:paraId="05F020D9" w14:textId="77777777" w:rsidR="00146E7E" w:rsidRPr="00146E7E" w:rsidRDefault="00146E7E" w:rsidP="00026BA6">
      <w:pPr>
        <w:pStyle w:val="Heading2"/>
        <w:ind w:left="539" w:hanging="539"/>
        <w:rPr>
          <w:lang w:eastAsia="zh-CN"/>
        </w:rPr>
      </w:pPr>
      <w:bookmarkStart w:id="310" w:name="_Toc85885939"/>
      <w:bookmarkStart w:id="311" w:name="_Toc85886435"/>
      <w:bookmarkStart w:id="312" w:name="_Toc85886705"/>
      <w:bookmarkStart w:id="313" w:name="_Toc86328632"/>
      <w:bookmarkStart w:id="314" w:name="_Toc87466392"/>
      <w:r w:rsidRPr="00146E7E">
        <w:rPr>
          <w:rFonts w:cs="Arial Narrow"/>
        </w:rPr>
        <w:t>10.6</w:t>
      </w:r>
      <w:r w:rsidRPr="00146E7E">
        <w:rPr>
          <w:rFonts w:cs="Arial Narrow"/>
        </w:rPr>
        <w:tab/>
      </w:r>
      <w:r w:rsidRPr="00146E7E">
        <w:t xml:space="preserve">Update: Establishment of the Research Support Unit (RSU) and the position of Policy Advisor and Research Coordinator (PARC) </w:t>
      </w:r>
      <w:r w:rsidRPr="00146E7E">
        <w:rPr>
          <w:lang w:eastAsia="zh-CN"/>
        </w:rPr>
        <w:t>(India)</w:t>
      </w:r>
      <w:bookmarkEnd w:id="310"/>
      <w:bookmarkEnd w:id="311"/>
      <w:bookmarkEnd w:id="312"/>
      <w:bookmarkEnd w:id="313"/>
      <w:bookmarkEnd w:id="314"/>
    </w:p>
    <w:p w14:paraId="6828CCEB" w14:textId="77777777" w:rsidR="00146E7E" w:rsidRDefault="00146E7E" w:rsidP="00146E7E">
      <w:pPr>
        <w:tabs>
          <w:tab w:val="left" w:pos="567"/>
        </w:tabs>
        <w:suppressAutoHyphens/>
        <w:ind w:left="539" w:hanging="539"/>
        <w:contextualSpacing/>
        <w:jc w:val="both"/>
        <w:rPr>
          <w:rFonts w:ascii="Arial Narrow" w:hAnsi="Arial Narrow" w:cs="Arial"/>
          <w:sz w:val="24"/>
          <w:szCs w:val="24"/>
        </w:rPr>
      </w:pPr>
    </w:p>
    <w:p w14:paraId="004A3408" w14:textId="77777777" w:rsidR="001115D2" w:rsidRPr="001115D2" w:rsidRDefault="001115D2" w:rsidP="001115D2">
      <w:pPr>
        <w:ind w:left="539" w:hanging="539"/>
        <w:contextualSpacing/>
        <w:jc w:val="both"/>
        <w:rPr>
          <w:rFonts w:ascii="Arial Narrow" w:hAnsi="Arial Narrow"/>
          <w:i/>
          <w:iCs/>
          <w:sz w:val="24"/>
          <w:szCs w:val="24"/>
          <w:lang w:eastAsia="en-US"/>
        </w:rPr>
      </w:pPr>
      <w:r w:rsidRPr="001115D2">
        <w:rPr>
          <w:rFonts w:ascii="Arial Narrow" w:hAnsi="Arial Narrow"/>
          <w:i/>
          <w:iCs/>
          <w:sz w:val="24"/>
          <w:szCs w:val="24"/>
          <w:lang w:eastAsia="en-US"/>
        </w:rPr>
        <w:t xml:space="preserve">The Chair will invite India to update the CSO on the RSU and the PARC. </w:t>
      </w:r>
    </w:p>
    <w:p w14:paraId="39BAD685" w14:textId="77777777" w:rsidR="001115D2" w:rsidRPr="001115D2" w:rsidRDefault="001115D2" w:rsidP="001115D2">
      <w:pPr>
        <w:ind w:left="539" w:hanging="539"/>
        <w:contextualSpacing/>
        <w:jc w:val="both"/>
        <w:rPr>
          <w:rFonts w:ascii="Arial Narrow" w:hAnsi="Arial Narrow"/>
          <w:sz w:val="24"/>
          <w:szCs w:val="24"/>
          <w:lang w:eastAsia="en-US"/>
        </w:rPr>
      </w:pPr>
    </w:p>
    <w:p w14:paraId="4FC48E53" w14:textId="77777777" w:rsidR="001115D2" w:rsidRPr="001115D2" w:rsidRDefault="001115D2" w:rsidP="00412A1B">
      <w:pPr>
        <w:jc w:val="both"/>
        <w:rPr>
          <w:rFonts w:ascii="Arial Narrow" w:hAnsi="Arial Narrow"/>
          <w:sz w:val="24"/>
          <w:szCs w:val="24"/>
          <w:lang w:eastAsia="en-US"/>
        </w:rPr>
      </w:pPr>
      <w:r w:rsidRPr="001115D2">
        <w:rPr>
          <w:rFonts w:ascii="Arial Narrow" w:hAnsi="Arial Narrow"/>
          <w:sz w:val="24"/>
          <w:szCs w:val="24"/>
          <w:lang w:eastAsia="en-US"/>
        </w:rPr>
        <w:t>Member States may recall the outcome decisions of the 11</w:t>
      </w:r>
      <w:r w:rsidRPr="001115D2">
        <w:rPr>
          <w:rFonts w:ascii="Arial Narrow" w:hAnsi="Arial Narrow"/>
          <w:sz w:val="24"/>
          <w:szCs w:val="24"/>
          <w:vertAlign w:val="superscript"/>
          <w:lang w:eastAsia="en-US"/>
        </w:rPr>
        <w:t>th</w:t>
      </w:r>
      <w:r w:rsidRPr="001115D2">
        <w:rPr>
          <w:rFonts w:ascii="Arial Narrow" w:hAnsi="Arial Narrow"/>
          <w:sz w:val="24"/>
          <w:szCs w:val="24"/>
          <w:lang w:eastAsia="en-US"/>
        </w:rPr>
        <w:t xml:space="preserve"> Bi-Annual Meeting of the CSO held 15 – 16 June 2021, requesting India and the Secretariat to expedite the circulation of all documents relating to the establishment and funding of the RSU, including the staffing of the vacant PARC position, to the CSO for consideration given its importance to achieving IORA’s objectives. The Secretariat circulated a reminder to India on 13 July 2021, seeking the way forward in finalizing the documents for the RSU and the position of the PARC.</w:t>
      </w:r>
    </w:p>
    <w:p w14:paraId="4294DE7E" w14:textId="77777777" w:rsidR="001115D2" w:rsidRPr="001115D2" w:rsidRDefault="001115D2" w:rsidP="001115D2">
      <w:pPr>
        <w:jc w:val="both"/>
        <w:rPr>
          <w:rFonts w:ascii="Arial Narrow" w:hAnsi="Arial Narrow"/>
          <w:sz w:val="24"/>
          <w:szCs w:val="24"/>
          <w:lang w:eastAsia="en-US"/>
        </w:rPr>
      </w:pPr>
    </w:p>
    <w:p w14:paraId="64286788" w14:textId="77777777" w:rsidR="00146E7E" w:rsidRPr="00146E7E" w:rsidRDefault="001115D2" w:rsidP="001115D2">
      <w:pPr>
        <w:tabs>
          <w:tab w:val="left" w:pos="284"/>
        </w:tabs>
        <w:suppressAutoHyphens/>
        <w:contextualSpacing/>
        <w:jc w:val="both"/>
        <w:rPr>
          <w:rFonts w:ascii="Arial Narrow" w:eastAsia="Times New Roman" w:hAnsi="Arial Narrow" w:cs="Arial Narrow"/>
          <w:sz w:val="24"/>
          <w:szCs w:val="24"/>
          <w:lang w:eastAsia="en-US"/>
        </w:rPr>
      </w:pPr>
      <w:r w:rsidRPr="001115D2">
        <w:rPr>
          <w:rFonts w:ascii="Arial Narrow" w:hAnsi="Arial Narrow"/>
          <w:sz w:val="24"/>
          <w:szCs w:val="24"/>
          <w:lang w:eastAsia="en-US"/>
        </w:rPr>
        <w:t xml:space="preserve">In addition, in the 26th Meeting of the Indian Ocean Rim Academic Group (IORAG) held virtually by India on 06 October 2021, under agenda </w:t>
      </w:r>
      <w:r w:rsidRPr="001115D2">
        <w:rPr>
          <w:rFonts w:ascii="Arial Narrow" w:hAnsi="Arial Narrow"/>
          <w:i/>
          <w:iCs/>
          <w:sz w:val="24"/>
          <w:szCs w:val="24"/>
          <w:lang w:eastAsia="en-US"/>
        </w:rPr>
        <w:t xml:space="preserve">item 8. IORA Research Support Unit (RSU) and the position of Academic Policy Advisor &amp; Research Coordinator (PARC), </w:t>
      </w:r>
      <w:r w:rsidRPr="001115D2">
        <w:rPr>
          <w:rFonts w:ascii="Arial Narrow" w:hAnsi="Arial Narrow"/>
          <w:sz w:val="24"/>
          <w:szCs w:val="24"/>
          <w:lang w:eastAsia="en-US"/>
        </w:rPr>
        <w:t>an update on the progress of the Concept Note was given. The outcomes requested the Secretariat to recirculate the Concept Note to all registered participants and IORAG Focal Points for final inputs and views, by 15 October 2021. Inputs were received from the following Member States: Singapore on 14 October 2021, South Africa on 11 and 14 October 2021, Sri Lanka on 18 October 2021 and Bangladesh on 26 October 2021. The inputs were circulated to India for consideration and guidance on the way forward on 28 October 2021.</w:t>
      </w:r>
    </w:p>
    <w:p w14:paraId="7D18AB7D" w14:textId="77777777" w:rsidR="00146E7E" w:rsidRPr="00146E7E" w:rsidRDefault="00146E7E" w:rsidP="00146E7E">
      <w:pPr>
        <w:tabs>
          <w:tab w:val="left" w:pos="567"/>
        </w:tabs>
        <w:suppressAutoHyphens/>
        <w:ind w:left="539" w:hanging="539"/>
        <w:contextualSpacing/>
        <w:jc w:val="both"/>
        <w:rPr>
          <w:rFonts w:ascii="Arial Narrow" w:eastAsia="Times New Roman" w:hAnsi="Arial Narrow" w:cs="Arial Narrow"/>
          <w:sz w:val="24"/>
          <w:szCs w:val="24"/>
          <w:lang w:eastAsia="en-US"/>
        </w:rPr>
      </w:pPr>
    </w:p>
    <w:p w14:paraId="3677C782" w14:textId="77777777" w:rsidR="00146E7E" w:rsidRPr="00146E7E" w:rsidRDefault="00146E7E" w:rsidP="00146E7E">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sz w:val="24"/>
          <w:szCs w:val="24"/>
        </w:rPr>
      </w:pPr>
      <w:r w:rsidRPr="00146E7E">
        <w:rPr>
          <w:rFonts w:ascii="Arial Narrow" w:hAnsi="Arial Narrow"/>
          <w:i/>
          <w:iCs/>
          <w:sz w:val="24"/>
          <w:szCs w:val="24"/>
        </w:rPr>
        <w:t xml:space="preserve">Desired Outcome: </w:t>
      </w:r>
      <w:r w:rsidRPr="00146E7E">
        <w:rPr>
          <w:rFonts w:ascii="Arial Narrow" w:hAnsi="Arial Narrow"/>
          <w:sz w:val="24"/>
          <w:szCs w:val="24"/>
        </w:rPr>
        <w:t xml:space="preserve">The CSO to note the update from India on the RSU and the PARC, and the suggestions from Member States to the proposal. </w:t>
      </w:r>
    </w:p>
    <w:p w14:paraId="2C2D8BB0" w14:textId="77777777" w:rsidR="00146E7E" w:rsidRPr="00146E7E" w:rsidRDefault="00146E7E" w:rsidP="00146E7E">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sz w:val="24"/>
          <w:szCs w:val="24"/>
        </w:rPr>
      </w:pPr>
    </w:p>
    <w:p w14:paraId="6A54A106" w14:textId="77777777" w:rsidR="00146E7E" w:rsidRPr="00146E7E" w:rsidRDefault="00146E7E" w:rsidP="00146E7E">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sz w:val="24"/>
          <w:szCs w:val="24"/>
        </w:rPr>
      </w:pPr>
      <w:r w:rsidRPr="00146E7E">
        <w:rPr>
          <w:rFonts w:ascii="Arial Narrow" w:hAnsi="Arial Narrow"/>
          <w:sz w:val="24"/>
          <w:szCs w:val="24"/>
        </w:rPr>
        <w:t xml:space="preserve">The CSO to provide direction on the way forward to establish the IORA RSU and the PARC. </w:t>
      </w:r>
    </w:p>
    <w:p w14:paraId="4BB244F6" w14:textId="77777777" w:rsidR="00146E7E" w:rsidRDefault="00146E7E" w:rsidP="00146E7E">
      <w:pPr>
        <w:tabs>
          <w:tab w:val="left" w:pos="567"/>
        </w:tabs>
        <w:suppressAutoHyphens/>
        <w:ind w:left="539" w:hanging="539"/>
        <w:contextualSpacing/>
        <w:jc w:val="both"/>
        <w:rPr>
          <w:rFonts w:ascii="Arial Narrow" w:hAnsi="Arial Narrow" w:cs="Arial"/>
          <w:sz w:val="24"/>
          <w:szCs w:val="24"/>
        </w:rPr>
      </w:pPr>
    </w:p>
    <w:p w14:paraId="110C6CC8" w14:textId="77777777" w:rsidR="00146E7E" w:rsidRPr="00373E4B" w:rsidRDefault="00146E7E" w:rsidP="00026BA6">
      <w:pPr>
        <w:pStyle w:val="Heading2"/>
        <w:rPr>
          <w:lang w:eastAsia="zh-CN"/>
        </w:rPr>
      </w:pPr>
      <w:bookmarkStart w:id="315" w:name="_Toc85885940"/>
      <w:bookmarkStart w:id="316" w:name="_Toc85886436"/>
      <w:bookmarkStart w:id="317" w:name="_Toc85886706"/>
      <w:bookmarkStart w:id="318" w:name="_Toc86328633"/>
      <w:bookmarkStart w:id="319" w:name="_Toc87466393"/>
      <w:r w:rsidRPr="00373E4B">
        <w:t>10.7</w:t>
      </w:r>
      <w:r w:rsidRPr="00373E4B">
        <w:tab/>
        <w:t>Report: Online course on 'Principles of Ocean Remote Sensing and its applications' (India)</w:t>
      </w:r>
      <w:bookmarkEnd w:id="315"/>
      <w:bookmarkEnd w:id="316"/>
      <w:bookmarkEnd w:id="317"/>
      <w:bookmarkEnd w:id="318"/>
      <w:bookmarkEnd w:id="319"/>
    </w:p>
    <w:p w14:paraId="24B5FF36" w14:textId="77777777" w:rsidR="00146E7E" w:rsidRDefault="00146E7E" w:rsidP="00146E7E">
      <w:pPr>
        <w:tabs>
          <w:tab w:val="left" w:pos="567"/>
        </w:tabs>
        <w:suppressAutoHyphens/>
        <w:ind w:left="539" w:hanging="539"/>
        <w:contextualSpacing/>
        <w:jc w:val="both"/>
        <w:rPr>
          <w:rFonts w:ascii="Arial Narrow" w:hAnsi="Arial Narrow" w:cs="Arial Narrow"/>
          <w:sz w:val="24"/>
          <w:szCs w:val="24"/>
        </w:rPr>
      </w:pPr>
    </w:p>
    <w:p w14:paraId="750C8A30" w14:textId="77777777" w:rsidR="00373E4B" w:rsidRPr="00373E4B" w:rsidRDefault="00373E4B" w:rsidP="00373E4B">
      <w:pPr>
        <w:suppressAutoHyphens/>
        <w:contextualSpacing/>
        <w:jc w:val="both"/>
        <w:rPr>
          <w:rFonts w:ascii="Arial Narrow" w:eastAsia="Times New Roman" w:hAnsi="Arial Narrow" w:cs="Arial Narrow"/>
          <w:sz w:val="24"/>
          <w:szCs w:val="24"/>
          <w:lang w:eastAsia="en-US"/>
        </w:rPr>
      </w:pPr>
      <w:r w:rsidRPr="00373E4B">
        <w:rPr>
          <w:rFonts w:ascii="Arial Narrow" w:eastAsia="Times New Roman" w:hAnsi="Arial Narrow" w:cs="Arial Narrow"/>
          <w:i/>
          <w:sz w:val="24"/>
          <w:szCs w:val="24"/>
          <w:lang w:eastAsia="en-US"/>
        </w:rPr>
        <w:t xml:space="preserve">The Chair will invite India to provide a brief report on the </w:t>
      </w:r>
      <w:bookmarkStart w:id="320" w:name="_Hlk55309600"/>
      <w:r w:rsidRPr="00373E4B">
        <w:rPr>
          <w:rFonts w:ascii="Arial Narrow" w:eastAsia="Times New Roman" w:hAnsi="Arial Narrow" w:cs="Arial Narrow"/>
          <w:i/>
          <w:sz w:val="24"/>
          <w:szCs w:val="24"/>
          <w:lang w:eastAsia="en-US"/>
        </w:rPr>
        <w:t>online course on 'Principles of Ocean Remote Sensing and its applications'.</w:t>
      </w:r>
    </w:p>
    <w:bookmarkEnd w:id="320"/>
    <w:p w14:paraId="7D1E4FE4" w14:textId="77777777" w:rsidR="00373E4B" w:rsidRPr="00373E4B" w:rsidRDefault="00373E4B" w:rsidP="00373E4B">
      <w:pPr>
        <w:suppressAutoHyphens/>
        <w:contextualSpacing/>
        <w:jc w:val="both"/>
        <w:rPr>
          <w:rFonts w:ascii="Arial Narrow" w:eastAsia="Times New Roman" w:hAnsi="Arial Narrow" w:cs="Arial Narrow"/>
          <w:sz w:val="24"/>
          <w:szCs w:val="24"/>
          <w:lang w:eastAsia="en-US"/>
        </w:rPr>
      </w:pPr>
    </w:p>
    <w:p w14:paraId="0EEBD2CB" w14:textId="77777777" w:rsidR="00373E4B" w:rsidRPr="00373E4B" w:rsidRDefault="00373E4B" w:rsidP="00373E4B">
      <w:pPr>
        <w:suppressAutoHyphens/>
        <w:contextualSpacing/>
        <w:jc w:val="both"/>
        <w:rPr>
          <w:rFonts w:ascii="Arial Narrow" w:eastAsia="Times New Roman" w:hAnsi="Arial Narrow" w:cs="Arial Narrow"/>
          <w:sz w:val="24"/>
          <w:szCs w:val="24"/>
          <w:lang w:eastAsia="en-US"/>
        </w:rPr>
      </w:pPr>
      <w:r w:rsidRPr="00373E4B">
        <w:rPr>
          <w:rFonts w:ascii="Arial Narrow" w:eastAsia="Times New Roman" w:hAnsi="Arial Narrow" w:cs="Arial Narrow"/>
          <w:sz w:val="24"/>
          <w:szCs w:val="24"/>
          <w:lang w:eastAsia="en-US"/>
        </w:rPr>
        <w:t>The 4-day online course on 'Principles of Ocean Remote Sensing and its applications' held from 26-30 July 2021 was conducted by the International Training Centre for Operational Oceanography (</w:t>
      </w:r>
      <w:proofErr w:type="spellStart"/>
      <w:r w:rsidRPr="00373E4B">
        <w:rPr>
          <w:rFonts w:ascii="Arial Narrow" w:eastAsia="Times New Roman" w:hAnsi="Arial Narrow" w:cs="Arial Narrow"/>
          <w:sz w:val="24"/>
          <w:szCs w:val="24"/>
          <w:lang w:eastAsia="en-US"/>
        </w:rPr>
        <w:t>ITCOOcean</w:t>
      </w:r>
      <w:proofErr w:type="spellEnd"/>
      <w:r w:rsidRPr="00373E4B">
        <w:rPr>
          <w:rFonts w:ascii="Arial Narrow" w:eastAsia="Times New Roman" w:hAnsi="Arial Narrow" w:cs="Arial Narrow"/>
          <w:sz w:val="24"/>
          <w:szCs w:val="24"/>
          <w:lang w:eastAsia="en-US"/>
        </w:rPr>
        <w:t>), ESSO-INCOIS under the Ministry of Earth Sciences, Government of India.</w:t>
      </w:r>
    </w:p>
    <w:p w14:paraId="08027E0E" w14:textId="77777777" w:rsidR="00373E4B" w:rsidRPr="00373E4B" w:rsidRDefault="00373E4B" w:rsidP="00373E4B">
      <w:pPr>
        <w:suppressAutoHyphens/>
        <w:contextualSpacing/>
        <w:jc w:val="both"/>
        <w:rPr>
          <w:rFonts w:ascii="Arial Narrow" w:eastAsia="Times New Roman" w:hAnsi="Arial Narrow" w:cs="Arial Narrow"/>
          <w:sz w:val="24"/>
          <w:szCs w:val="24"/>
          <w:lang w:eastAsia="en-US"/>
        </w:rPr>
      </w:pPr>
    </w:p>
    <w:p w14:paraId="62AA9D6D" w14:textId="77777777" w:rsidR="00373E4B" w:rsidRPr="00373E4B" w:rsidRDefault="00373E4B" w:rsidP="00373E4B">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Narrow"/>
          <w:bCs/>
          <w:sz w:val="24"/>
          <w:szCs w:val="24"/>
          <w:lang w:eastAsia="en-US"/>
        </w:rPr>
      </w:pPr>
      <w:r w:rsidRPr="00373E4B">
        <w:rPr>
          <w:rFonts w:ascii="Arial Narrow" w:eastAsia="Times New Roman" w:hAnsi="Arial Narrow" w:cs="Arial Narrow"/>
          <w:i/>
          <w:sz w:val="24"/>
          <w:szCs w:val="24"/>
          <w:lang w:eastAsia="en-US"/>
        </w:rPr>
        <w:lastRenderedPageBreak/>
        <w:t xml:space="preserve">Desired Outcome: </w:t>
      </w:r>
      <w:r w:rsidRPr="00373E4B">
        <w:rPr>
          <w:rFonts w:ascii="Arial Narrow" w:eastAsia="Times New Roman" w:hAnsi="Arial Narrow" w:cs="Arial Narrow"/>
          <w:iCs/>
          <w:sz w:val="24"/>
          <w:szCs w:val="24"/>
          <w:lang w:val="en-US" w:eastAsia="en-US"/>
        </w:rPr>
        <w:t xml:space="preserve">The </w:t>
      </w:r>
      <w:r w:rsidRPr="00373E4B">
        <w:rPr>
          <w:rFonts w:ascii="Arial Narrow" w:eastAsia="Times New Roman" w:hAnsi="Arial Narrow" w:cs="Arial Narrow"/>
          <w:sz w:val="24"/>
          <w:szCs w:val="24"/>
          <w:lang w:eastAsia="en-US"/>
        </w:rPr>
        <w:t xml:space="preserve">CSO to thank India for hosting the online course on 'Principles of Ocean Remote Sensing and its Applications’ and take note of the report on the course outcomes.  </w:t>
      </w:r>
    </w:p>
    <w:p w14:paraId="46663D3B" w14:textId="26FD866A" w:rsidR="00146E7E" w:rsidRDefault="00146E7E" w:rsidP="00146E7E">
      <w:pPr>
        <w:tabs>
          <w:tab w:val="left" w:pos="567"/>
        </w:tabs>
        <w:suppressAutoHyphens/>
        <w:ind w:left="539" w:hanging="539"/>
        <w:contextualSpacing/>
        <w:jc w:val="both"/>
        <w:rPr>
          <w:rFonts w:ascii="Arial Narrow" w:hAnsi="Arial Narrow" w:cs="Arial Narrow"/>
          <w:sz w:val="24"/>
          <w:szCs w:val="24"/>
        </w:rPr>
      </w:pPr>
    </w:p>
    <w:p w14:paraId="671A46C1" w14:textId="7619476E" w:rsidR="00412A1B" w:rsidRDefault="00412A1B" w:rsidP="00146E7E">
      <w:pPr>
        <w:tabs>
          <w:tab w:val="left" w:pos="567"/>
        </w:tabs>
        <w:suppressAutoHyphens/>
        <w:ind w:left="539" w:hanging="539"/>
        <w:contextualSpacing/>
        <w:jc w:val="both"/>
        <w:rPr>
          <w:rFonts w:ascii="Arial Narrow" w:hAnsi="Arial Narrow" w:cs="Arial Narrow"/>
          <w:sz w:val="24"/>
          <w:szCs w:val="24"/>
        </w:rPr>
      </w:pPr>
    </w:p>
    <w:p w14:paraId="42D647B0" w14:textId="77777777" w:rsidR="00412A1B" w:rsidRDefault="00412A1B" w:rsidP="00146E7E">
      <w:pPr>
        <w:tabs>
          <w:tab w:val="left" w:pos="567"/>
        </w:tabs>
        <w:suppressAutoHyphens/>
        <w:ind w:left="539" w:hanging="539"/>
        <w:contextualSpacing/>
        <w:jc w:val="both"/>
        <w:rPr>
          <w:rFonts w:ascii="Arial Narrow" w:hAnsi="Arial Narrow" w:cs="Arial Narrow"/>
          <w:sz w:val="24"/>
          <w:szCs w:val="24"/>
        </w:rPr>
      </w:pPr>
    </w:p>
    <w:p w14:paraId="5B47EA15" w14:textId="77777777" w:rsidR="00146E7E" w:rsidRPr="00373E4B" w:rsidRDefault="00146E7E" w:rsidP="00026BA6">
      <w:pPr>
        <w:pStyle w:val="Heading2"/>
      </w:pPr>
      <w:bookmarkStart w:id="321" w:name="_Toc85885941"/>
      <w:bookmarkStart w:id="322" w:name="_Toc85886437"/>
      <w:bookmarkStart w:id="323" w:name="_Toc85886707"/>
      <w:bookmarkStart w:id="324" w:name="_Toc86328634"/>
      <w:bookmarkStart w:id="325" w:name="_Toc87466394"/>
      <w:r w:rsidRPr="00373E4B">
        <w:rPr>
          <w:rFonts w:cs="Arial Narrow"/>
        </w:rPr>
        <w:t>10.8</w:t>
      </w:r>
      <w:r w:rsidRPr="00373E4B">
        <w:rPr>
          <w:rFonts w:cs="Arial Narrow"/>
        </w:rPr>
        <w:tab/>
      </w:r>
      <w:r w:rsidRPr="00373E4B">
        <w:t>Report: Online course on 'Fundamentals of Ocean Data Management' (India)</w:t>
      </w:r>
      <w:bookmarkEnd w:id="321"/>
      <w:bookmarkEnd w:id="322"/>
      <w:bookmarkEnd w:id="323"/>
      <w:bookmarkEnd w:id="324"/>
      <w:bookmarkEnd w:id="325"/>
    </w:p>
    <w:p w14:paraId="70EC05D0" w14:textId="77777777" w:rsidR="00146E7E" w:rsidRDefault="00146E7E" w:rsidP="00146E7E">
      <w:pPr>
        <w:tabs>
          <w:tab w:val="left" w:pos="567"/>
        </w:tabs>
        <w:suppressAutoHyphens/>
        <w:ind w:left="539" w:hanging="539"/>
        <w:contextualSpacing/>
        <w:jc w:val="both"/>
        <w:rPr>
          <w:rFonts w:ascii="Arial Narrow" w:hAnsi="Arial Narrow" w:cs="Arial"/>
          <w:sz w:val="24"/>
          <w:szCs w:val="24"/>
        </w:rPr>
      </w:pPr>
    </w:p>
    <w:p w14:paraId="29A7E2C4" w14:textId="77777777" w:rsidR="00373E4B" w:rsidRPr="00373E4B" w:rsidRDefault="00373E4B" w:rsidP="00373E4B">
      <w:pPr>
        <w:suppressAutoHyphens/>
        <w:contextualSpacing/>
        <w:jc w:val="both"/>
        <w:rPr>
          <w:rFonts w:ascii="Arial Narrow" w:eastAsia="Times New Roman" w:hAnsi="Arial Narrow" w:cs="Arial Narrow"/>
          <w:i/>
          <w:sz w:val="24"/>
          <w:szCs w:val="24"/>
          <w:lang w:eastAsia="en-US"/>
        </w:rPr>
      </w:pPr>
      <w:r w:rsidRPr="00373E4B">
        <w:rPr>
          <w:rFonts w:ascii="Arial Narrow" w:eastAsia="Times New Roman" w:hAnsi="Arial Narrow" w:cs="Arial Narrow"/>
          <w:i/>
          <w:sz w:val="24"/>
          <w:szCs w:val="24"/>
          <w:lang w:eastAsia="en-US"/>
        </w:rPr>
        <w:t>The Chair will invite India to provide a brief report on the online course on 'Fundamentals of Ocean Data Management'.</w:t>
      </w:r>
    </w:p>
    <w:p w14:paraId="28B349C1" w14:textId="77777777" w:rsidR="00373E4B" w:rsidRPr="00373E4B" w:rsidRDefault="00373E4B" w:rsidP="00373E4B">
      <w:pPr>
        <w:suppressAutoHyphens/>
        <w:contextualSpacing/>
        <w:jc w:val="both"/>
        <w:rPr>
          <w:rFonts w:ascii="Arial Narrow" w:eastAsia="Times New Roman" w:hAnsi="Arial Narrow" w:cs="Arial Narrow"/>
          <w:sz w:val="24"/>
          <w:szCs w:val="24"/>
          <w:lang w:eastAsia="en-US"/>
        </w:rPr>
      </w:pPr>
    </w:p>
    <w:p w14:paraId="01212EB5" w14:textId="77777777" w:rsidR="00373E4B" w:rsidRPr="00373E4B" w:rsidRDefault="00373E4B" w:rsidP="00373E4B">
      <w:pPr>
        <w:suppressAutoHyphens/>
        <w:contextualSpacing/>
        <w:jc w:val="both"/>
        <w:rPr>
          <w:rFonts w:ascii="Arial Narrow" w:eastAsia="Times New Roman" w:hAnsi="Arial Narrow" w:cs="Arial Narrow"/>
          <w:sz w:val="24"/>
          <w:szCs w:val="24"/>
          <w:lang w:eastAsia="en-US"/>
        </w:rPr>
      </w:pPr>
      <w:r w:rsidRPr="00373E4B">
        <w:rPr>
          <w:rFonts w:ascii="Arial Narrow" w:eastAsia="Times New Roman" w:hAnsi="Arial Narrow" w:cs="Arial Narrow"/>
          <w:sz w:val="24"/>
          <w:szCs w:val="24"/>
          <w:lang w:eastAsia="en-US"/>
        </w:rPr>
        <w:t>The 5-day online course on 'Fundamentals of Ocean Data Management' held from 23-27 August 2021 was conducted by the International Training Centre for Operational Oceanography (</w:t>
      </w:r>
      <w:proofErr w:type="spellStart"/>
      <w:r w:rsidRPr="00373E4B">
        <w:rPr>
          <w:rFonts w:ascii="Arial Narrow" w:eastAsia="Times New Roman" w:hAnsi="Arial Narrow" w:cs="Arial Narrow"/>
          <w:sz w:val="24"/>
          <w:szCs w:val="24"/>
          <w:lang w:eastAsia="en-US"/>
        </w:rPr>
        <w:t>ITCOOcean</w:t>
      </w:r>
      <w:proofErr w:type="spellEnd"/>
      <w:r w:rsidRPr="00373E4B">
        <w:rPr>
          <w:rFonts w:ascii="Arial Narrow" w:eastAsia="Times New Roman" w:hAnsi="Arial Narrow" w:cs="Arial Narrow"/>
          <w:sz w:val="24"/>
          <w:szCs w:val="24"/>
          <w:lang w:eastAsia="en-US"/>
        </w:rPr>
        <w:t xml:space="preserve">), ESSO-INCOIS under the Ministry of Earth Sciences, Government of India. </w:t>
      </w:r>
    </w:p>
    <w:p w14:paraId="71099511" w14:textId="77777777" w:rsidR="00373E4B" w:rsidRPr="00373E4B" w:rsidRDefault="00373E4B" w:rsidP="00373E4B">
      <w:pPr>
        <w:suppressAutoHyphens/>
        <w:contextualSpacing/>
        <w:jc w:val="both"/>
        <w:rPr>
          <w:rFonts w:ascii="Arial Narrow" w:eastAsia="Times New Roman" w:hAnsi="Arial Narrow"/>
          <w:color w:val="000000"/>
          <w:sz w:val="24"/>
          <w:szCs w:val="24"/>
          <w:bdr w:val="none" w:sz="0" w:space="0" w:color="auto" w:frame="1"/>
        </w:rPr>
      </w:pPr>
    </w:p>
    <w:p w14:paraId="17A899AD" w14:textId="77777777" w:rsidR="00373E4B" w:rsidRPr="00373E4B" w:rsidRDefault="00373E4B" w:rsidP="00373E4B">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sz w:val="24"/>
          <w:szCs w:val="24"/>
          <w:lang w:eastAsia="zh-CN"/>
        </w:rPr>
      </w:pPr>
      <w:r w:rsidRPr="00373E4B">
        <w:rPr>
          <w:rFonts w:ascii="Arial Narrow" w:eastAsia="Times New Roman" w:hAnsi="Arial Narrow" w:cs="Times New Roman"/>
          <w:i/>
          <w:iCs/>
          <w:sz w:val="24"/>
          <w:szCs w:val="24"/>
        </w:rPr>
        <w:t xml:space="preserve">Desired Outcome: </w:t>
      </w:r>
      <w:r w:rsidRPr="00373E4B">
        <w:rPr>
          <w:rFonts w:ascii="Arial Narrow" w:eastAsia="Times New Roman" w:hAnsi="Arial Narrow" w:cs="Times New Roman"/>
          <w:sz w:val="24"/>
          <w:szCs w:val="24"/>
        </w:rPr>
        <w:t xml:space="preserve">The CSO to thank India for hosting the online course on 'Fundamentals of Ocean Data Management' </w:t>
      </w:r>
      <w:r w:rsidRPr="00373E4B">
        <w:rPr>
          <w:rFonts w:ascii="Arial Narrow" w:eastAsia="Times New Roman" w:hAnsi="Arial Narrow" w:cs="Arial Narrow"/>
          <w:sz w:val="24"/>
          <w:szCs w:val="24"/>
          <w:lang w:eastAsia="en-US"/>
        </w:rPr>
        <w:t>and take note of the report on the course outcomes</w:t>
      </w:r>
      <w:r w:rsidRPr="00373E4B">
        <w:rPr>
          <w:rFonts w:ascii="Arial Narrow" w:eastAsia="Times New Roman" w:hAnsi="Arial Narrow" w:cs="Times New Roman"/>
          <w:sz w:val="24"/>
          <w:szCs w:val="24"/>
        </w:rPr>
        <w:t>.</w:t>
      </w:r>
    </w:p>
    <w:p w14:paraId="3A1C4176" w14:textId="77777777" w:rsidR="00146E7E" w:rsidRDefault="00146E7E" w:rsidP="00146E7E">
      <w:pPr>
        <w:tabs>
          <w:tab w:val="left" w:pos="567"/>
        </w:tabs>
        <w:suppressAutoHyphens/>
        <w:ind w:left="539" w:hanging="539"/>
        <w:contextualSpacing/>
        <w:jc w:val="both"/>
        <w:rPr>
          <w:rFonts w:ascii="Arial Narrow" w:hAnsi="Arial Narrow" w:cs="Arial"/>
          <w:sz w:val="24"/>
          <w:szCs w:val="24"/>
        </w:rPr>
      </w:pPr>
    </w:p>
    <w:p w14:paraId="69082DDF" w14:textId="77777777" w:rsidR="00146E7E" w:rsidRPr="00373E4B" w:rsidRDefault="00146E7E" w:rsidP="00026BA6">
      <w:pPr>
        <w:pStyle w:val="Heading2"/>
        <w:rPr>
          <w:rFonts w:cs="Arial"/>
        </w:rPr>
      </w:pPr>
      <w:bookmarkStart w:id="326" w:name="_Toc85885942"/>
      <w:bookmarkStart w:id="327" w:name="_Toc85886438"/>
      <w:bookmarkStart w:id="328" w:name="_Toc85886708"/>
      <w:bookmarkStart w:id="329" w:name="_Toc86328635"/>
      <w:bookmarkStart w:id="330" w:name="_Toc87466395"/>
      <w:r w:rsidRPr="00373E4B">
        <w:rPr>
          <w:rFonts w:cs="Arial"/>
        </w:rPr>
        <w:t>10.9</w:t>
      </w:r>
      <w:r w:rsidRPr="00373E4B">
        <w:rPr>
          <w:rFonts w:cs="Arial"/>
        </w:rPr>
        <w:tab/>
      </w:r>
      <w:r w:rsidRPr="00373E4B">
        <w:rPr>
          <w:rFonts w:cs="Arial"/>
          <w:lang w:eastAsia="zh-CN"/>
        </w:rPr>
        <w:t>Report: A</w:t>
      </w:r>
      <w:r w:rsidRPr="00373E4B">
        <w:rPr>
          <w:lang w:eastAsia="zh-CN"/>
        </w:rPr>
        <w:t>ctivities of the Regional Centre for Science and Technology Transfer (RCSTT)</w:t>
      </w:r>
      <w:bookmarkEnd w:id="326"/>
      <w:bookmarkEnd w:id="327"/>
      <w:bookmarkEnd w:id="328"/>
      <w:bookmarkEnd w:id="329"/>
      <w:bookmarkEnd w:id="330"/>
    </w:p>
    <w:p w14:paraId="79D4B453" w14:textId="77777777" w:rsidR="00146E7E" w:rsidRDefault="00146E7E" w:rsidP="00146E7E">
      <w:pPr>
        <w:rPr>
          <w:rFonts w:ascii="Arial Narrow" w:hAnsi="Arial Narrow" w:cs="Arial"/>
          <w:sz w:val="24"/>
          <w:szCs w:val="24"/>
        </w:rPr>
      </w:pPr>
    </w:p>
    <w:p w14:paraId="7016DF11" w14:textId="77777777" w:rsidR="00373E4B" w:rsidRPr="00373E4B" w:rsidRDefault="00373E4B" w:rsidP="00373E4B">
      <w:pPr>
        <w:tabs>
          <w:tab w:val="left" w:pos="540"/>
        </w:tabs>
        <w:jc w:val="both"/>
        <w:rPr>
          <w:rFonts w:ascii="Arial Narrow" w:eastAsia="Times New Roman" w:hAnsi="Arial Narrow" w:cs="Times New Roman"/>
          <w:i/>
          <w:sz w:val="24"/>
          <w:szCs w:val="24"/>
          <w:lang w:eastAsia="zh-CN"/>
        </w:rPr>
      </w:pPr>
      <w:r w:rsidRPr="00373E4B">
        <w:rPr>
          <w:rFonts w:ascii="Arial Narrow" w:eastAsia="Times New Roman" w:hAnsi="Arial Narrow" w:cs="Arial"/>
          <w:i/>
          <w:sz w:val="24"/>
          <w:szCs w:val="24"/>
        </w:rPr>
        <w:t xml:space="preserve">The Chair will invite the </w:t>
      </w:r>
      <w:r w:rsidRPr="00373E4B">
        <w:rPr>
          <w:rFonts w:ascii="Arial Narrow" w:eastAsia="Times New Roman" w:hAnsi="Arial Narrow" w:cs="Times New Roman"/>
          <w:i/>
          <w:sz w:val="24"/>
          <w:szCs w:val="24"/>
          <w:lang w:eastAsia="zh-CN"/>
        </w:rPr>
        <w:t xml:space="preserve">Regional Centre for Science and Technology Transfer (RCSTT) to provide a brief report on its completed and future activities. </w:t>
      </w:r>
      <w:r w:rsidRPr="00373E4B">
        <w:rPr>
          <w:rFonts w:ascii="Arial Narrow" w:eastAsia="Times New Roman" w:hAnsi="Arial Narrow" w:cs="Times New Roman"/>
          <w:i/>
          <w:sz w:val="24"/>
          <w:szCs w:val="24"/>
        </w:rPr>
        <w:t>After the presentation by RCSTT, the Chair will open the floor for discussion.</w:t>
      </w:r>
    </w:p>
    <w:p w14:paraId="38788663" w14:textId="77777777" w:rsidR="00373E4B" w:rsidRPr="00373E4B" w:rsidRDefault="00373E4B" w:rsidP="00373E4B">
      <w:pPr>
        <w:tabs>
          <w:tab w:val="left" w:pos="540"/>
        </w:tabs>
        <w:jc w:val="both"/>
        <w:rPr>
          <w:rFonts w:ascii="Arial Narrow" w:eastAsia="Times New Roman" w:hAnsi="Arial Narrow" w:cs="Times New Roman"/>
          <w:sz w:val="24"/>
          <w:szCs w:val="24"/>
          <w:lang w:eastAsia="zh-CN"/>
        </w:rPr>
      </w:pPr>
    </w:p>
    <w:p w14:paraId="02C85D82" w14:textId="1F3674A0" w:rsidR="00373E4B" w:rsidRPr="00373E4B" w:rsidRDefault="00EC7C94" w:rsidP="00373E4B">
      <w:pPr>
        <w:jc w:val="both"/>
        <w:rPr>
          <w:rFonts w:ascii="Arial Narrow" w:eastAsia="Times New Roman" w:hAnsi="Arial Narrow" w:cs="Arial Narrow"/>
          <w:sz w:val="24"/>
          <w:szCs w:val="24"/>
        </w:rPr>
      </w:pPr>
      <w:bookmarkStart w:id="331" w:name="_Hlk85890486"/>
      <w:r w:rsidRPr="00EC7C94">
        <w:rPr>
          <w:rFonts w:ascii="Arial Narrow" w:eastAsia="Times New Roman" w:hAnsi="Arial Narrow" w:cs="Arial"/>
          <w:sz w:val="24"/>
          <w:szCs w:val="24"/>
        </w:rPr>
        <w:t xml:space="preserve">On 8 October 2021, the IORA Secretariat requested </w:t>
      </w:r>
      <w:r w:rsidR="00373E4B" w:rsidRPr="00373E4B">
        <w:rPr>
          <w:rFonts w:ascii="Arial Narrow" w:eastAsia="Times New Roman" w:hAnsi="Arial Narrow" w:cs="Arial"/>
          <w:sz w:val="24"/>
          <w:szCs w:val="24"/>
        </w:rPr>
        <w:t xml:space="preserve">RCSTT </w:t>
      </w:r>
      <w:r w:rsidRPr="00EC7C94">
        <w:rPr>
          <w:rFonts w:ascii="Arial Narrow" w:eastAsia="Times New Roman" w:hAnsi="Arial Narrow" w:cs="Arial"/>
          <w:sz w:val="24"/>
          <w:szCs w:val="24"/>
        </w:rPr>
        <w:t xml:space="preserve">to </w:t>
      </w:r>
      <w:r w:rsidR="00373E4B" w:rsidRPr="00373E4B">
        <w:rPr>
          <w:rFonts w:ascii="Arial Narrow" w:eastAsia="Times New Roman" w:hAnsi="Arial Narrow" w:cs="Arial"/>
          <w:sz w:val="24"/>
          <w:szCs w:val="24"/>
        </w:rPr>
        <w:t>submit</w:t>
      </w:r>
      <w:r w:rsidRPr="00EC7C94">
        <w:rPr>
          <w:rFonts w:ascii="Arial Narrow" w:eastAsia="Times New Roman" w:hAnsi="Arial Narrow" w:cs="Arial"/>
          <w:sz w:val="24"/>
          <w:szCs w:val="24"/>
        </w:rPr>
        <w:t xml:space="preserve"> its</w:t>
      </w:r>
      <w:r w:rsidR="00373E4B" w:rsidRPr="00373E4B">
        <w:rPr>
          <w:rFonts w:ascii="Arial Narrow" w:eastAsia="Times New Roman" w:hAnsi="Arial Narrow" w:cs="Arial"/>
          <w:sz w:val="24"/>
          <w:szCs w:val="24"/>
        </w:rPr>
        <w:t xml:space="preserve"> report </w:t>
      </w:r>
      <w:bookmarkEnd w:id="331"/>
      <w:r w:rsidR="00373E4B" w:rsidRPr="00373E4B">
        <w:rPr>
          <w:rFonts w:ascii="Arial Narrow" w:eastAsia="Times New Roman" w:hAnsi="Arial Narrow" w:cs="Arial"/>
          <w:sz w:val="24"/>
          <w:szCs w:val="24"/>
        </w:rPr>
        <w:t xml:space="preserve">for consideration </w:t>
      </w:r>
      <w:r w:rsidRPr="00EC7C94">
        <w:rPr>
          <w:rFonts w:ascii="Arial Narrow" w:eastAsia="Times New Roman" w:hAnsi="Arial Narrow" w:cs="Arial"/>
          <w:sz w:val="24"/>
          <w:szCs w:val="24"/>
        </w:rPr>
        <w:t xml:space="preserve">by the Member States. </w:t>
      </w:r>
      <w:r w:rsidR="0019170A">
        <w:rPr>
          <w:rFonts w:ascii="Arial Narrow" w:eastAsia="Times New Roman" w:hAnsi="Arial Narrow" w:cs="Arial"/>
          <w:sz w:val="24"/>
          <w:szCs w:val="24"/>
        </w:rPr>
        <w:t>Following receipt of the report from RCSTT on 21 October 2021, the IORA Secretariat circulated the said report to all Member States on 2</w:t>
      </w:r>
      <w:r w:rsidR="00F90635">
        <w:rPr>
          <w:rFonts w:ascii="Arial Narrow" w:eastAsia="Times New Roman" w:hAnsi="Arial Narrow" w:cs="Arial"/>
          <w:sz w:val="24"/>
          <w:szCs w:val="24"/>
        </w:rPr>
        <w:t>7</w:t>
      </w:r>
      <w:r w:rsidR="0019170A">
        <w:rPr>
          <w:rFonts w:ascii="Arial Narrow" w:eastAsia="Times New Roman" w:hAnsi="Arial Narrow" w:cs="Arial"/>
          <w:sz w:val="24"/>
          <w:szCs w:val="24"/>
        </w:rPr>
        <w:t xml:space="preserve"> October 2021. </w:t>
      </w:r>
      <w:r w:rsidR="00234329">
        <w:rPr>
          <w:rFonts w:ascii="Arial Narrow" w:eastAsia="Times New Roman" w:hAnsi="Arial Narrow" w:cs="Arial"/>
          <w:sz w:val="24"/>
          <w:szCs w:val="24"/>
        </w:rPr>
        <w:t>T</w:t>
      </w:r>
      <w:r w:rsidR="0019170A">
        <w:rPr>
          <w:rFonts w:ascii="Arial Narrow" w:eastAsia="Times New Roman" w:hAnsi="Arial Narrow" w:cs="Arial"/>
          <w:sz w:val="24"/>
          <w:szCs w:val="24"/>
        </w:rPr>
        <w:t xml:space="preserve">he report </w:t>
      </w:r>
      <w:r w:rsidR="00234329">
        <w:rPr>
          <w:rFonts w:ascii="Arial Narrow" w:eastAsia="Times New Roman" w:hAnsi="Arial Narrow" w:cs="Times New Roman"/>
          <w:sz w:val="24"/>
          <w:szCs w:val="24"/>
          <w:lang w:eastAsia="en-US"/>
        </w:rPr>
        <w:t xml:space="preserve">was </w:t>
      </w:r>
      <w:r w:rsidR="0019170A" w:rsidRPr="000665AB">
        <w:rPr>
          <w:rFonts w:ascii="Arial Narrow" w:eastAsia="Times New Roman" w:hAnsi="Arial Narrow" w:cs="Times New Roman"/>
          <w:sz w:val="24"/>
          <w:szCs w:val="24"/>
          <w:lang w:eastAsia="en-US"/>
        </w:rPr>
        <w:t xml:space="preserve">attached </w:t>
      </w:r>
      <w:r w:rsidR="00234329">
        <w:rPr>
          <w:rFonts w:ascii="Arial Narrow" w:eastAsia="Times New Roman" w:hAnsi="Arial Narrow" w:cs="Times New Roman"/>
          <w:sz w:val="24"/>
          <w:szCs w:val="24"/>
          <w:lang w:eastAsia="en-US"/>
        </w:rPr>
        <w:t>to the communication (that was dispatched on 29 October 2021 along with the annotated agendas)</w:t>
      </w:r>
      <w:r w:rsidR="00412A1B">
        <w:rPr>
          <w:rFonts w:ascii="Arial Narrow" w:eastAsia="Times New Roman" w:hAnsi="Arial Narrow" w:cs="Times New Roman"/>
          <w:sz w:val="24"/>
          <w:szCs w:val="24"/>
          <w:lang w:eastAsia="en-US"/>
        </w:rPr>
        <w:t xml:space="preserve"> </w:t>
      </w:r>
      <w:r w:rsidR="0019170A" w:rsidRPr="000665AB">
        <w:rPr>
          <w:rFonts w:ascii="Arial Narrow" w:eastAsia="Times New Roman" w:hAnsi="Arial Narrow" w:cs="Times New Roman"/>
          <w:sz w:val="24"/>
          <w:szCs w:val="24"/>
          <w:lang w:eastAsia="en-US"/>
        </w:rPr>
        <w:t xml:space="preserve">as </w:t>
      </w:r>
      <w:proofErr w:type="gramStart"/>
      <w:r w:rsidR="00234329" w:rsidRPr="00234329">
        <w:rPr>
          <w:rFonts w:ascii="Arial Narrow" w:hAnsi="Arial Narrow" w:cs="Arial"/>
          <w:b/>
          <w:sz w:val="24"/>
          <w:szCs w:val="24"/>
          <w:u w:val="single"/>
        </w:rPr>
        <w:t>Draft  RCSTT</w:t>
      </w:r>
      <w:proofErr w:type="gramEnd"/>
      <w:r w:rsidR="00234329" w:rsidRPr="00234329">
        <w:rPr>
          <w:rFonts w:ascii="Arial Narrow" w:hAnsi="Arial Narrow" w:cs="Arial"/>
          <w:b/>
          <w:sz w:val="24"/>
          <w:szCs w:val="24"/>
          <w:u w:val="single"/>
        </w:rPr>
        <w:t xml:space="preserve"> Report to CSO_IOR23CSO-Annual2021DOC2_6</w:t>
      </w:r>
      <w:r w:rsidR="0019170A" w:rsidRPr="00AC1783">
        <w:rPr>
          <w:rFonts w:ascii="Arial Narrow" w:hAnsi="Arial Narrow" w:cs="Arial"/>
          <w:bCs/>
          <w:sz w:val="24"/>
          <w:szCs w:val="24"/>
          <w:lang w:val="en-US"/>
        </w:rPr>
        <w:t>.</w:t>
      </w:r>
    </w:p>
    <w:p w14:paraId="5BB7FA06" w14:textId="77777777" w:rsidR="00373E4B" w:rsidRPr="00373E4B" w:rsidRDefault="00373E4B" w:rsidP="00373E4B">
      <w:pPr>
        <w:jc w:val="both"/>
        <w:rPr>
          <w:rFonts w:ascii="Arial Narrow" w:eastAsia="Times New Roman" w:hAnsi="Arial Narrow" w:cs="Arial Narrow"/>
          <w:sz w:val="24"/>
          <w:szCs w:val="24"/>
        </w:rPr>
      </w:pPr>
    </w:p>
    <w:p w14:paraId="3BFFA20E" w14:textId="77777777" w:rsidR="00373E4B" w:rsidRPr="00373E4B" w:rsidRDefault="00373E4B" w:rsidP="00373E4B">
      <w:pPr>
        <w:pBdr>
          <w:top w:val="single" w:sz="4" w:space="0" w:color="000000"/>
          <w:left w:val="single" w:sz="4" w:space="0" w:color="000000"/>
          <w:bottom w:val="single" w:sz="4" w:space="0" w:color="000000"/>
          <w:right w:val="single" w:sz="4" w:space="0" w:color="000000"/>
        </w:pBdr>
        <w:shd w:val="clear" w:color="auto" w:fill="D9D9D9"/>
        <w:jc w:val="both"/>
        <w:rPr>
          <w:rFonts w:ascii="Arial Narrow" w:eastAsia="Times New Roman" w:hAnsi="Arial Narrow" w:cs="Times New Roman"/>
          <w:iCs/>
          <w:sz w:val="24"/>
          <w:szCs w:val="24"/>
        </w:rPr>
      </w:pPr>
      <w:r w:rsidRPr="00373E4B">
        <w:rPr>
          <w:rFonts w:ascii="Arial Narrow" w:eastAsia="Times New Roman" w:hAnsi="Arial Narrow" w:cs="Times New Roman"/>
          <w:i/>
          <w:iCs/>
          <w:sz w:val="24"/>
          <w:szCs w:val="24"/>
        </w:rPr>
        <w:t xml:space="preserve">Desired Outcome: </w:t>
      </w:r>
      <w:r w:rsidRPr="00373E4B">
        <w:rPr>
          <w:rFonts w:ascii="Arial Narrow" w:eastAsia="Times New Roman" w:hAnsi="Arial Narrow" w:cs="Times New Roman"/>
          <w:sz w:val="24"/>
          <w:szCs w:val="24"/>
        </w:rPr>
        <w:t xml:space="preserve">The </w:t>
      </w:r>
      <w:r w:rsidRPr="00373E4B">
        <w:rPr>
          <w:rFonts w:ascii="Arial Narrow" w:eastAsia="Times New Roman" w:hAnsi="Arial Narrow" w:cs="Times New Roman"/>
          <w:iCs/>
          <w:sz w:val="24"/>
          <w:szCs w:val="24"/>
        </w:rPr>
        <w:t xml:space="preserve">CSO to note the RCSTT’s Activity Report.  </w:t>
      </w:r>
    </w:p>
    <w:p w14:paraId="58F8D6D0" w14:textId="77777777" w:rsidR="00146E7E" w:rsidRDefault="00146E7E" w:rsidP="00146E7E">
      <w:pPr>
        <w:rPr>
          <w:rFonts w:ascii="Arial Narrow" w:hAnsi="Arial Narrow" w:cs="Arial"/>
          <w:sz w:val="24"/>
          <w:szCs w:val="24"/>
        </w:rPr>
      </w:pPr>
    </w:p>
    <w:p w14:paraId="5D55E0B2" w14:textId="77777777" w:rsidR="00146E7E" w:rsidRPr="00373E4B" w:rsidRDefault="00146E7E" w:rsidP="00026BA6">
      <w:pPr>
        <w:pStyle w:val="Heading2"/>
      </w:pPr>
      <w:bookmarkStart w:id="332" w:name="_Toc85885943"/>
      <w:bookmarkStart w:id="333" w:name="_Toc85886439"/>
      <w:bookmarkStart w:id="334" w:name="_Toc85886709"/>
      <w:bookmarkStart w:id="335" w:name="_Toc86328636"/>
      <w:bookmarkStart w:id="336" w:name="_Toc87466396"/>
      <w:r w:rsidRPr="00373E4B">
        <w:t>10.10</w:t>
      </w:r>
      <w:r w:rsidRPr="00373E4B">
        <w:tab/>
        <w:t>Update: Journal of the Indian Ocean Region (JIOR) (Secretariat)</w:t>
      </w:r>
      <w:bookmarkEnd w:id="332"/>
      <w:bookmarkEnd w:id="333"/>
      <w:bookmarkEnd w:id="334"/>
      <w:bookmarkEnd w:id="335"/>
      <w:bookmarkEnd w:id="336"/>
    </w:p>
    <w:p w14:paraId="429A0586" w14:textId="77777777" w:rsidR="005F5D48" w:rsidRDefault="005F5D48">
      <w:pPr>
        <w:rPr>
          <w:rFonts w:ascii="Arial Narrow" w:hAnsi="Arial Narrow" w:cs="Arial"/>
          <w:b/>
          <w:bCs/>
          <w:sz w:val="24"/>
          <w:szCs w:val="24"/>
        </w:rPr>
      </w:pPr>
    </w:p>
    <w:p w14:paraId="29D2BEFF" w14:textId="77777777" w:rsidR="00373E4B" w:rsidRPr="00373E4B" w:rsidRDefault="00373E4B" w:rsidP="00373E4B">
      <w:pPr>
        <w:jc w:val="both"/>
        <w:rPr>
          <w:rFonts w:ascii="Arial Narrow" w:eastAsia="Times New Roman" w:hAnsi="Arial Narrow" w:cs="Arial"/>
          <w:i/>
          <w:sz w:val="24"/>
          <w:szCs w:val="24"/>
        </w:rPr>
      </w:pPr>
      <w:r w:rsidRPr="00373E4B">
        <w:rPr>
          <w:rFonts w:ascii="Arial Narrow" w:eastAsia="Times New Roman" w:hAnsi="Arial Narrow" w:cs="Arial"/>
          <w:i/>
          <w:sz w:val="24"/>
          <w:szCs w:val="24"/>
        </w:rPr>
        <w:t xml:space="preserve">The Chair will invite the Secretariat to provide an update on the JIOR.  </w:t>
      </w:r>
    </w:p>
    <w:p w14:paraId="14F603E5" w14:textId="77777777" w:rsidR="00373E4B" w:rsidRPr="00373E4B" w:rsidRDefault="00373E4B" w:rsidP="00373E4B">
      <w:pPr>
        <w:jc w:val="both"/>
        <w:rPr>
          <w:rFonts w:ascii="Arial Narrow" w:eastAsia="Times New Roman" w:hAnsi="Arial Narrow" w:cs="Arial"/>
          <w:b/>
          <w:color w:val="00B050"/>
          <w:sz w:val="24"/>
          <w:szCs w:val="24"/>
        </w:rPr>
      </w:pPr>
    </w:p>
    <w:p w14:paraId="3D003811" w14:textId="0724D20E" w:rsidR="00373E4B" w:rsidRPr="00373E4B" w:rsidRDefault="00373E4B" w:rsidP="00373E4B">
      <w:pPr>
        <w:jc w:val="both"/>
        <w:rPr>
          <w:rFonts w:ascii="Arial Narrow" w:eastAsia="Times New Roman" w:hAnsi="Arial Narrow" w:cs="Times New Roman"/>
          <w:sz w:val="24"/>
          <w:szCs w:val="24"/>
        </w:rPr>
      </w:pPr>
      <w:r w:rsidRPr="00373E4B">
        <w:rPr>
          <w:rFonts w:ascii="Arial Narrow" w:eastAsia="Times New Roman" w:hAnsi="Arial Narrow" w:cs="Times New Roman"/>
          <w:sz w:val="24"/>
          <w:szCs w:val="24"/>
        </w:rPr>
        <w:t>It may be recalled that at the 11th IORA Bi-Annual Meeting of the Committee of Senior Officials (CSO), held virtually on 15-16 June 2021, the CSO</w:t>
      </w:r>
      <w:r w:rsidR="00412A1B">
        <w:rPr>
          <w:rFonts w:ascii="Arial Narrow" w:eastAsia="Times New Roman" w:hAnsi="Arial Narrow" w:cs="Times New Roman"/>
          <w:sz w:val="24"/>
          <w:szCs w:val="24"/>
        </w:rPr>
        <w:t xml:space="preserve"> </w:t>
      </w:r>
      <w:r w:rsidRPr="00373E4B">
        <w:rPr>
          <w:rFonts w:ascii="Arial Narrow" w:eastAsia="Times New Roman" w:hAnsi="Arial Narrow" w:cs="Times New Roman"/>
          <w:sz w:val="24"/>
          <w:szCs w:val="24"/>
        </w:rPr>
        <w:t>noted India’s preference that IORA should have its own official journal rather than subscribing and paying for other journals (JIOR), and that any decision on further funding of Journals for IORA may be deferred till PARC and RSU are established. Mauritius also supported the proposal and indicated that the journal initiated by CIOS (JIORS) be converted to an online newsletter once PARC and RSU are established. This would substantially reduce the costs.</w:t>
      </w:r>
    </w:p>
    <w:p w14:paraId="4C73AFC7" w14:textId="77777777" w:rsidR="00373E4B" w:rsidRPr="00373E4B" w:rsidRDefault="00373E4B" w:rsidP="00373E4B">
      <w:pPr>
        <w:jc w:val="both"/>
        <w:rPr>
          <w:rFonts w:ascii="Arial Narrow" w:eastAsia="Times New Roman" w:hAnsi="Arial Narrow" w:cs="Times New Roman"/>
          <w:sz w:val="24"/>
          <w:szCs w:val="24"/>
        </w:rPr>
      </w:pPr>
    </w:p>
    <w:p w14:paraId="0D2B49B3" w14:textId="2A9B11D8" w:rsidR="00373E4B" w:rsidRPr="00373E4B" w:rsidRDefault="00373E4B" w:rsidP="00373E4B">
      <w:pPr>
        <w:jc w:val="both"/>
        <w:rPr>
          <w:rFonts w:ascii="Arial Narrow" w:eastAsia="Times New Roman" w:hAnsi="Arial Narrow" w:cs="Times New Roman"/>
          <w:sz w:val="24"/>
          <w:szCs w:val="24"/>
        </w:rPr>
      </w:pPr>
      <w:r w:rsidRPr="00373E4B">
        <w:rPr>
          <w:rFonts w:ascii="Arial Narrow" w:eastAsia="Times New Roman" w:hAnsi="Arial Narrow" w:cs="Times New Roman"/>
          <w:sz w:val="24"/>
          <w:szCs w:val="24"/>
        </w:rPr>
        <w:t xml:space="preserve">CSO also noted that several Member States welcomed retaining the JIOR as an important academic journal affiliated with and subscribed to by IORA, and that the proposed Research Support Unit (RSU) and the Policy Adviser and Research Coordinator (PARC) at the Secretariat (once recruited) manage the subscriptions going forward. Furthermore, several Member States were of the view that until such time that the IORA RSU and the PARC become functional, the IORA Chair (beginning with Bangladesh who has agreed) will pay for subscriptions to be managed by the Secretariat. </w:t>
      </w:r>
    </w:p>
    <w:p w14:paraId="50B71ACA" w14:textId="77777777" w:rsidR="00373E4B" w:rsidRPr="00373E4B" w:rsidRDefault="00373E4B" w:rsidP="00373E4B">
      <w:pPr>
        <w:jc w:val="both"/>
        <w:rPr>
          <w:rFonts w:ascii="Arial Narrow" w:hAnsi="Arial Narrow" w:cs="Arial"/>
          <w:sz w:val="24"/>
          <w:szCs w:val="24"/>
        </w:rPr>
      </w:pPr>
    </w:p>
    <w:p w14:paraId="1B8B8B28" w14:textId="77777777" w:rsidR="00373E4B" w:rsidRPr="00373E4B" w:rsidRDefault="00373E4B" w:rsidP="00373E4B">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Times New Roman"/>
          <w:sz w:val="24"/>
          <w:szCs w:val="24"/>
        </w:rPr>
      </w:pPr>
      <w:r w:rsidRPr="00373E4B">
        <w:rPr>
          <w:rFonts w:ascii="Arial Narrow" w:hAnsi="Arial Narrow"/>
          <w:i/>
          <w:iCs/>
          <w:color w:val="000000"/>
          <w:sz w:val="24"/>
          <w:szCs w:val="24"/>
        </w:rPr>
        <w:lastRenderedPageBreak/>
        <w:t>Desired Outcome</w:t>
      </w:r>
      <w:bookmarkStart w:id="337" w:name="_Hlk70516337"/>
      <w:r w:rsidRPr="00373E4B">
        <w:rPr>
          <w:rFonts w:ascii="Arial Narrow" w:hAnsi="Arial Narrow"/>
          <w:i/>
          <w:iCs/>
          <w:color w:val="000000"/>
          <w:sz w:val="24"/>
          <w:szCs w:val="24"/>
        </w:rPr>
        <w:t xml:space="preserve">: </w:t>
      </w:r>
      <w:r w:rsidRPr="00373E4B">
        <w:rPr>
          <w:rFonts w:ascii="Arial Narrow" w:hAnsi="Arial Narrow"/>
          <w:color w:val="000000"/>
          <w:sz w:val="24"/>
          <w:szCs w:val="24"/>
        </w:rPr>
        <w:t xml:space="preserve">The CSO to </w:t>
      </w:r>
      <w:r w:rsidRPr="00373E4B">
        <w:rPr>
          <w:rFonts w:ascii="Arial Narrow" w:eastAsia="Times New Roman" w:hAnsi="Arial Narrow" w:cs="Times New Roman"/>
          <w:sz w:val="24"/>
          <w:szCs w:val="24"/>
        </w:rPr>
        <w:t>agree that until such time that the IORA RSU becomes functional, the IORA Chair (beginning with Bangladesh) would provide the Secretariat with funds for JIOR subscriptions upon their specific request.</w:t>
      </w:r>
    </w:p>
    <w:p w14:paraId="536633DA" w14:textId="77777777" w:rsidR="00373E4B" w:rsidRPr="00373E4B" w:rsidRDefault="00373E4B" w:rsidP="00373E4B">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Times New Roman"/>
          <w:sz w:val="24"/>
          <w:szCs w:val="24"/>
        </w:rPr>
      </w:pPr>
    </w:p>
    <w:p w14:paraId="12E0267D" w14:textId="77777777" w:rsidR="00373E4B" w:rsidRPr="00373E4B" w:rsidRDefault="00373E4B" w:rsidP="00373E4B">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Times New Roman"/>
          <w:sz w:val="24"/>
          <w:szCs w:val="24"/>
        </w:rPr>
      </w:pPr>
      <w:r w:rsidRPr="00373E4B">
        <w:rPr>
          <w:rFonts w:ascii="Arial Narrow" w:eastAsia="Times New Roman" w:hAnsi="Arial Narrow" w:cs="Times New Roman"/>
          <w:sz w:val="24"/>
          <w:szCs w:val="24"/>
        </w:rPr>
        <w:t xml:space="preserve">Member States to indicate to the Secretariat by no later than </w:t>
      </w:r>
      <w:r w:rsidRPr="00373E4B">
        <w:rPr>
          <w:rFonts w:ascii="Arial Narrow" w:eastAsia="Times New Roman" w:hAnsi="Arial Narrow" w:cs="Times New Roman"/>
          <w:b/>
          <w:bCs/>
          <w:sz w:val="24"/>
          <w:szCs w:val="24"/>
        </w:rPr>
        <w:t>15 December 2021</w:t>
      </w:r>
      <w:r w:rsidRPr="00373E4B">
        <w:rPr>
          <w:rFonts w:ascii="Arial Narrow" w:eastAsia="Times New Roman" w:hAnsi="Arial Narrow" w:cs="Times New Roman"/>
          <w:sz w:val="24"/>
          <w:szCs w:val="24"/>
        </w:rPr>
        <w:t xml:space="preserve"> their interest in being provided with the JIOR subscription for 2022.  </w:t>
      </w:r>
    </w:p>
    <w:bookmarkEnd w:id="337"/>
    <w:p w14:paraId="3C31394A" w14:textId="77777777" w:rsidR="007820F1" w:rsidRDefault="007820F1" w:rsidP="003A453B">
      <w:pPr>
        <w:jc w:val="both"/>
        <w:rPr>
          <w:rFonts w:ascii="Arial Narrow" w:hAnsi="Arial Narrow" w:cs="Arial"/>
          <w:sz w:val="24"/>
          <w:szCs w:val="24"/>
        </w:rPr>
      </w:pPr>
    </w:p>
    <w:p w14:paraId="476FA858" w14:textId="77777777" w:rsidR="007344B9" w:rsidRPr="005C4220" w:rsidRDefault="007344B9" w:rsidP="007344B9">
      <w:pPr>
        <w:rPr>
          <w:rFonts w:ascii="Arial Narrow" w:eastAsia="Times New Roman" w:hAnsi="Arial Narrow" w:cs="Arial"/>
          <w:b/>
          <w:bCs/>
          <w:sz w:val="24"/>
          <w:szCs w:val="24"/>
          <w:u w:val="single"/>
          <w:lang w:eastAsia="en-US"/>
        </w:rPr>
      </w:pPr>
      <w:r w:rsidRPr="005C4220">
        <w:rPr>
          <w:rFonts w:ascii="Arial Narrow" w:eastAsia="Times New Roman" w:hAnsi="Arial Narrow" w:cs="Arial"/>
          <w:b/>
          <w:bCs/>
          <w:sz w:val="24"/>
          <w:szCs w:val="24"/>
          <w:u w:val="single"/>
          <w:lang w:eastAsia="en-US"/>
        </w:rPr>
        <w:t>DAY 2: TUESDAY 16 NOVEMBER 2021</w:t>
      </w:r>
    </w:p>
    <w:p w14:paraId="219A175B" w14:textId="77777777" w:rsidR="007344B9" w:rsidRPr="005C4220" w:rsidRDefault="007344B9" w:rsidP="007344B9">
      <w:pPr>
        <w:jc w:val="both"/>
        <w:rPr>
          <w:rFonts w:ascii="Arial Narrow" w:eastAsia="Times New Roman" w:hAnsi="Arial Narrow" w:cs="Arial"/>
          <w:bCs/>
          <w:sz w:val="24"/>
          <w:szCs w:val="24"/>
          <w:lang w:eastAsia="en-US"/>
        </w:rPr>
      </w:pPr>
    </w:p>
    <w:p w14:paraId="2F7EBA4D" w14:textId="77777777" w:rsidR="007344B9" w:rsidRPr="005C4220" w:rsidRDefault="007344B9" w:rsidP="00026BA6">
      <w:pPr>
        <w:pStyle w:val="Heading1"/>
        <w:rPr>
          <w:i/>
        </w:rPr>
      </w:pPr>
      <w:bookmarkStart w:id="338" w:name="_Toc85885944"/>
      <w:bookmarkStart w:id="339" w:name="_Toc85886440"/>
      <w:bookmarkStart w:id="340" w:name="_Toc85886710"/>
      <w:bookmarkStart w:id="341" w:name="_Toc86328637"/>
      <w:bookmarkStart w:id="342" w:name="_Toc87466397"/>
      <w:r w:rsidRPr="005C4220">
        <w:t>11.</w:t>
      </w:r>
      <w:r w:rsidRPr="005C4220">
        <w:tab/>
        <w:t xml:space="preserve">TOURISM AND CULTURAL EXCHANGES (TCE) </w:t>
      </w:r>
      <w:r w:rsidRPr="005C4220">
        <w:rPr>
          <w:i/>
        </w:rPr>
        <w:t xml:space="preserve">– </w:t>
      </w:r>
      <w:r w:rsidRPr="005C4220">
        <w:rPr>
          <w:rFonts w:cs="Arial"/>
          <w:i/>
        </w:rPr>
        <w:t>Coordinating Country</w:t>
      </w:r>
      <w:r w:rsidRPr="005C4220">
        <w:rPr>
          <w:i/>
        </w:rPr>
        <w:t>: UAE</w:t>
      </w:r>
      <w:bookmarkEnd w:id="338"/>
      <w:bookmarkEnd w:id="339"/>
      <w:bookmarkEnd w:id="340"/>
      <w:bookmarkEnd w:id="341"/>
      <w:bookmarkEnd w:id="342"/>
    </w:p>
    <w:p w14:paraId="2BBDF750" w14:textId="77777777" w:rsidR="007344B9" w:rsidRPr="007344B9" w:rsidRDefault="007344B9" w:rsidP="00026BA6">
      <w:pPr>
        <w:pStyle w:val="Heading2"/>
        <w:rPr>
          <w:rFonts w:cs="Arial Narrow"/>
          <w:lang w:eastAsia="zh-CN"/>
        </w:rPr>
      </w:pPr>
      <w:bookmarkStart w:id="343" w:name="_Toc85885945"/>
      <w:bookmarkStart w:id="344" w:name="_Toc85886441"/>
      <w:bookmarkStart w:id="345" w:name="_Toc85886711"/>
      <w:bookmarkStart w:id="346" w:name="_Toc86328638"/>
      <w:bookmarkStart w:id="347" w:name="_Toc87466398"/>
      <w:r w:rsidRPr="007344B9">
        <w:rPr>
          <w:rFonts w:cs="Times New Roman"/>
          <w:lang w:eastAsia="en-US"/>
        </w:rPr>
        <w:t>11.1</w:t>
      </w:r>
      <w:r w:rsidRPr="007344B9">
        <w:rPr>
          <w:rFonts w:cs="Times New Roman"/>
          <w:lang w:eastAsia="en-US"/>
        </w:rPr>
        <w:tab/>
      </w:r>
      <w:r w:rsidRPr="007344B9">
        <w:rPr>
          <w:lang w:eastAsia="zh-CN"/>
        </w:rPr>
        <w:t>Report: Second meeting of the Core Group on Tourism (CGT) (UAE)</w:t>
      </w:r>
      <w:bookmarkEnd w:id="343"/>
      <w:bookmarkEnd w:id="344"/>
      <w:bookmarkEnd w:id="345"/>
      <w:bookmarkEnd w:id="346"/>
      <w:bookmarkEnd w:id="347"/>
    </w:p>
    <w:p w14:paraId="31C57BA6" w14:textId="77777777" w:rsidR="007344B9" w:rsidRDefault="007344B9" w:rsidP="007344B9">
      <w:pPr>
        <w:keepNext/>
        <w:tabs>
          <w:tab w:val="num" w:pos="0"/>
        </w:tabs>
        <w:suppressAutoHyphens/>
        <w:ind w:left="567" w:hanging="567"/>
        <w:outlineLvl w:val="2"/>
        <w:rPr>
          <w:rFonts w:ascii="Arial Narrow" w:hAnsi="Arial Narrow"/>
          <w:sz w:val="24"/>
          <w:szCs w:val="24"/>
          <w:lang w:eastAsia="zh-CN"/>
        </w:rPr>
      </w:pPr>
    </w:p>
    <w:p w14:paraId="00256301" w14:textId="77777777" w:rsidR="007344B9" w:rsidRPr="007344B9" w:rsidRDefault="007344B9" w:rsidP="007344B9">
      <w:pPr>
        <w:tabs>
          <w:tab w:val="left" w:pos="540"/>
        </w:tabs>
        <w:jc w:val="both"/>
        <w:rPr>
          <w:rFonts w:ascii="Arial Narrow" w:eastAsia="Times New Roman" w:hAnsi="Arial Narrow" w:cs="Arial Narrow"/>
          <w:i/>
          <w:sz w:val="24"/>
          <w:szCs w:val="24"/>
        </w:rPr>
      </w:pPr>
      <w:r w:rsidRPr="007344B9">
        <w:rPr>
          <w:rFonts w:ascii="Arial Narrow" w:eastAsia="Times New Roman" w:hAnsi="Arial Narrow"/>
          <w:i/>
          <w:sz w:val="24"/>
          <w:szCs w:val="24"/>
          <w:lang w:eastAsia="zh-CN"/>
        </w:rPr>
        <w:t xml:space="preserve">The Chair will invite the UAE to provide an update on the preparations for the </w:t>
      </w:r>
      <w:r w:rsidRPr="007344B9">
        <w:rPr>
          <w:rFonts w:ascii="Arial Narrow" w:eastAsia="Times New Roman" w:hAnsi="Arial Narrow" w:cs="Arial Narrow"/>
          <w:i/>
          <w:sz w:val="24"/>
          <w:szCs w:val="24"/>
        </w:rPr>
        <w:t>Second meeting of the Core Group on Tourism (CGT). (Update on the status from UAE is awaited and will be communicated with all Member States in due course)</w:t>
      </w:r>
    </w:p>
    <w:p w14:paraId="3553CCB8" w14:textId="77777777" w:rsidR="007344B9" w:rsidRPr="007344B9" w:rsidRDefault="007344B9" w:rsidP="007344B9">
      <w:pPr>
        <w:tabs>
          <w:tab w:val="left" w:pos="540"/>
        </w:tabs>
        <w:jc w:val="both"/>
        <w:rPr>
          <w:rFonts w:ascii="Arial Narrow" w:hAnsi="Arial Narrow" w:cs="Arial Narrow"/>
          <w:i/>
          <w:sz w:val="24"/>
          <w:szCs w:val="24"/>
        </w:rPr>
      </w:pPr>
    </w:p>
    <w:p w14:paraId="6AE180E4" w14:textId="77777777" w:rsidR="007344B9" w:rsidRPr="007344B9" w:rsidRDefault="007344B9" w:rsidP="007344B9">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sz w:val="24"/>
          <w:szCs w:val="24"/>
        </w:rPr>
      </w:pPr>
      <w:r w:rsidRPr="007344B9">
        <w:rPr>
          <w:rFonts w:ascii="Arial Narrow" w:hAnsi="Arial Narrow"/>
          <w:i/>
          <w:iCs/>
          <w:sz w:val="24"/>
          <w:szCs w:val="24"/>
        </w:rPr>
        <w:t xml:space="preserve">Desired Outcome: </w:t>
      </w:r>
      <w:r w:rsidRPr="007344B9">
        <w:rPr>
          <w:rFonts w:ascii="Arial Narrow" w:hAnsi="Arial Narrow"/>
          <w:sz w:val="24"/>
          <w:szCs w:val="24"/>
        </w:rPr>
        <w:t xml:space="preserve">The </w:t>
      </w:r>
      <w:r w:rsidRPr="007344B9">
        <w:rPr>
          <w:rFonts w:ascii="Arial Narrow" w:hAnsi="Arial Narrow"/>
          <w:iCs/>
          <w:sz w:val="24"/>
          <w:szCs w:val="24"/>
        </w:rPr>
        <w:t xml:space="preserve">CSO to </w:t>
      </w:r>
      <w:r w:rsidRPr="007344B9">
        <w:rPr>
          <w:rFonts w:ascii="Arial Narrow" w:hAnsi="Arial Narrow"/>
          <w:iCs/>
          <w:sz w:val="24"/>
          <w:szCs w:val="24"/>
          <w:lang w:val="en-US"/>
        </w:rPr>
        <w:t>note of the update by the UAE (new Chair) on hosting the Second meeting of the Core Group on Tourism (CGT)</w:t>
      </w:r>
      <w:r w:rsidR="00EC7C94">
        <w:rPr>
          <w:rFonts w:ascii="Arial Narrow" w:hAnsi="Arial Narrow"/>
          <w:iCs/>
          <w:sz w:val="24"/>
          <w:szCs w:val="24"/>
          <w:lang w:val="en-US"/>
        </w:rPr>
        <w:t>.</w:t>
      </w:r>
    </w:p>
    <w:p w14:paraId="681A8F14" w14:textId="77777777" w:rsidR="007344B9" w:rsidRDefault="007344B9" w:rsidP="007344B9">
      <w:pPr>
        <w:keepNext/>
        <w:tabs>
          <w:tab w:val="num" w:pos="0"/>
        </w:tabs>
        <w:suppressAutoHyphens/>
        <w:ind w:left="567" w:hanging="567"/>
        <w:outlineLvl w:val="2"/>
        <w:rPr>
          <w:rFonts w:ascii="Arial Narrow" w:hAnsi="Arial Narrow"/>
          <w:sz w:val="24"/>
          <w:szCs w:val="24"/>
          <w:lang w:eastAsia="zh-CN"/>
        </w:rPr>
      </w:pPr>
    </w:p>
    <w:p w14:paraId="5DEFF3F7" w14:textId="77777777" w:rsidR="007344B9" w:rsidRPr="007344B9" w:rsidRDefault="007344B9" w:rsidP="00026BA6">
      <w:pPr>
        <w:pStyle w:val="Heading2"/>
        <w:rPr>
          <w:lang w:eastAsia="zh-CN"/>
        </w:rPr>
      </w:pPr>
      <w:bookmarkStart w:id="348" w:name="_Toc85885946"/>
      <w:bookmarkStart w:id="349" w:name="_Toc85886442"/>
      <w:bookmarkStart w:id="350" w:name="_Toc85886712"/>
      <w:bookmarkStart w:id="351" w:name="_Toc86328639"/>
      <w:bookmarkStart w:id="352" w:name="_Toc87466399"/>
      <w:r w:rsidRPr="007344B9">
        <w:rPr>
          <w:lang w:eastAsia="zh-CN"/>
        </w:rPr>
        <w:t>11.2</w:t>
      </w:r>
      <w:r w:rsidRPr="007344B9">
        <w:rPr>
          <w:lang w:eastAsia="zh-CN"/>
        </w:rPr>
        <w:tab/>
        <w:t>Update: Establishment of the Tourism Resource Centre (TRC) (Secretariat)</w:t>
      </w:r>
      <w:bookmarkEnd w:id="348"/>
      <w:bookmarkEnd w:id="349"/>
      <w:bookmarkEnd w:id="350"/>
      <w:bookmarkEnd w:id="351"/>
      <w:bookmarkEnd w:id="352"/>
    </w:p>
    <w:p w14:paraId="596F34AE" w14:textId="77777777" w:rsidR="007344B9" w:rsidRDefault="007344B9" w:rsidP="007344B9">
      <w:pPr>
        <w:jc w:val="both"/>
        <w:rPr>
          <w:rFonts w:ascii="Arial Narrow" w:hAnsi="Arial Narrow" w:cs="Arial"/>
          <w:sz w:val="24"/>
          <w:szCs w:val="24"/>
          <w:lang w:eastAsia="zh-CN"/>
        </w:rPr>
      </w:pPr>
    </w:p>
    <w:p w14:paraId="1A44CAE9" w14:textId="77777777" w:rsidR="007344B9" w:rsidRPr="007344B9" w:rsidRDefault="007344B9" w:rsidP="007344B9">
      <w:pPr>
        <w:suppressAutoHyphens/>
        <w:contextualSpacing/>
        <w:jc w:val="both"/>
        <w:rPr>
          <w:rFonts w:ascii="Arial Narrow" w:hAnsi="Arial Narrow" w:cs="Arial Narrow"/>
          <w:i/>
          <w:iCs/>
          <w:sz w:val="24"/>
          <w:szCs w:val="24"/>
        </w:rPr>
      </w:pPr>
      <w:r w:rsidRPr="007344B9">
        <w:rPr>
          <w:rFonts w:ascii="Arial Narrow" w:hAnsi="Arial Narrow" w:cs="Arial Narrow"/>
          <w:i/>
          <w:iCs/>
          <w:sz w:val="24"/>
          <w:szCs w:val="24"/>
        </w:rPr>
        <w:t>The Chair will invite the Secretariat to provide an update on the establishment of the Tourism Resource Centre (TRC).</w:t>
      </w:r>
    </w:p>
    <w:p w14:paraId="5C28FBFF" w14:textId="77777777" w:rsidR="007344B9" w:rsidRPr="007344B9" w:rsidRDefault="007344B9" w:rsidP="007344B9">
      <w:pPr>
        <w:suppressAutoHyphens/>
        <w:contextualSpacing/>
        <w:jc w:val="both"/>
        <w:rPr>
          <w:rFonts w:ascii="Arial Narrow" w:hAnsi="Arial Narrow" w:cs="Arial Narrow"/>
          <w:sz w:val="24"/>
          <w:szCs w:val="24"/>
        </w:rPr>
      </w:pPr>
    </w:p>
    <w:p w14:paraId="2B585E0C" w14:textId="4B5D84D3" w:rsidR="007344B9" w:rsidRPr="007344B9" w:rsidRDefault="007344B9" w:rsidP="007344B9">
      <w:pPr>
        <w:jc w:val="both"/>
        <w:rPr>
          <w:rFonts w:ascii="Arial Narrow" w:eastAsia="Times New Roman" w:hAnsi="Arial Narrow" w:cs="Times New Roman"/>
          <w:sz w:val="24"/>
          <w:szCs w:val="24"/>
          <w:lang w:val="en-US" w:eastAsia="en-US"/>
        </w:rPr>
      </w:pPr>
      <w:bookmarkStart w:id="353" w:name="_Hlk84326330"/>
      <w:r w:rsidRPr="007344B9">
        <w:rPr>
          <w:rFonts w:ascii="Arial Narrow" w:eastAsia="Times New Roman" w:hAnsi="Arial Narrow" w:cs="Times New Roman"/>
          <w:sz w:val="24"/>
          <w:szCs w:val="24"/>
          <w:lang w:eastAsia="en-US"/>
        </w:rPr>
        <w:t>It may be recalled that</w:t>
      </w:r>
      <w:r w:rsidR="00412A1B">
        <w:rPr>
          <w:rFonts w:ascii="Arial Narrow" w:eastAsia="Times New Roman" w:hAnsi="Arial Narrow" w:cs="Times New Roman"/>
          <w:sz w:val="24"/>
          <w:szCs w:val="24"/>
          <w:lang w:eastAsia="en-US"/>
        </w:rPr>
        <w:t xml:space="preserve"> </w:t>
      </w:r>
      <w:r w:rsidRPr="007344B9">
        <w:rPr>
          <w:rFonts w:ascii="Arial Narrow" w:eastAsia="Times New Roman" w:hAnsi="Arial Narrow" w:cs="Times New Roman"/>
          <w:sz w:val="24"/>
          <w:szCs w:val="24"/>
          <w:lang w:eastAsia="en-US"/>
        </w:rPr>
        <w:t xml:space="preserve">at </w:t>
      </w:r>
      <w:bookmarkStart w:id="354" w:name="_Hlk84327124"/>
      <w:r w:rsidRPr="007344B9">
        <w:rPr>
          <w:rFonts w:ascii="Arial Narrow" w:eastAsia="Times New Roman" w:hAnsi="Arial Narrow" w:cs="Times New Roman"/>
          <w:sz w:val="24"/>
          <w:szCs w:val="24"/>
          <w:lang w:eastAsia="en-US"/>
        </w:rPr>
        <w:t>the 11th IORA Bi-Annual Meeting of the Committee of Senior Officials (CSO), held virtually on 15-16 June 2021,</w:t>
      </w:r>
      <w:bookmarkEnd w:id="353"/>
      <w:r w:rsidR="00412A1B">
        <w:rPr>
          <w:rFonts w:ascii="Arial Narrow" w:eastAsia="Times New Roman" w:hAnsi="Arial Narrow" w:cs="Times New Roman"/>
          <w:sz w:val="24"/>
          <w:szCs w:val="24"/>
          <w:lang w:eastAsia="en-US"/>
        </w:rPr>
        <w:t xml:space="preserve"> </w:t>
      </w:r>
      <w:r w:rsidRPr="007344B9">
        <w:rPr>
          <w:rFonts w:ascii="Arial Narrow" w:eastAsia="Times New Roman" w:hAnsi="Arial Narrow" w:cs="Times New Roman"/>
          <w:sz w:val="24"/>
          <w:szCs w:val="24"/>
          <w:lang w:eastAsia="en-US"/>
        </w:rPr>
        <w:t xml:space="preserve">the CSO </w:t>
      </w:r>
      <w:bookmarkEnd w:id="354"/>
      <w:r w:rsidRPr="007344B9">
        <w:rPr>
          <w:rFonts w:ascii="Arial Narrow" w:eastAsia="Times New Roman" w:hAnsi="Arial Narrow" w:cs="Times New Roman"/>
          <w:sz w:val="24"/>
          <w:szCs w:val="24"/>
          <w:lang w:eastAsia="en-US"/>
        </w:rPr>
        <w:t>noted the update that Oman was discontinuing the offer to establish the Tourism Resource Centre (TRC)</w:t>
      </w:r>
      <w:r w:rsidRPr="007344B9">
        <w:rPr>
          <w:rFonts w:ascii="Arial Narrow" w:eastAsia="Times New Roman" w:hAnsi="Arial Narrow" w:cs="Times New Roman"/>
          <w:sz w:val="24"/>
          <w:szCs w:val="24"/>
          <w:lang w:val="en-US" w:eastAsia="en-US"/>
        </w:rPr>
        <w:t xml:space="preserve"> and </w:t>
      </w:r>
      <w:r w:rsidRPr="007344B9">
        <w:rPr>
          <w:rFonts w:ascii="Arial Narrow" w:eastAsia="Times New Roman" w:hAnsi="Arial Narrow" w:cs="Times New Roman"/>
          <w:sz w:val="24"/>
          <w:szCs w:val="24"/>
          <w:lang w:eastAsia="en-US"/>
        </w:rPr>
        <w:t>the advice from Iran that it would consider the possibility of hosting the TRC</w:t>
      </w:r>
      <w:r w:rsidRPr="007344B9">
        <w:rPr>
          <w:rFonts w:ascii="Arial Narrow" w:eastAsia="Times New Roman" w:hAnsi="Arial Narrow" w:cs="Times New Roman"/>
          <w:sz w:val="24"/>
          <w:szCs w:val="24"/>
          <w:lang w:val="en-US" w:eastAsia="en-US"/>
        </w:rPr>
        <w:t xml:space="preserve">. </w:t>
      </w:r>
    </w:p>
    <w:p w14:paraId="781CC839" w14:textId="77777777" w:rsidR="007344B9" w:rsidRPr="007344B9" w:rsidRDefault="007344B9" w:rsidP="007344B9">
      <w:pPr>
        <w:jc w:val="both"/>
        <w:rPr>
          <w:rFonts w:ascii="Arial Narrow" w:eastAsia="Times New Roman" w:hAnsi="Arial Narrow" w:cs="Times New Roman"/>
          <w:sz w:val="24"/>
          <w:szCs w:val="24"/>
          <w:lang w:val="en-US" w:eastAsia="en-US"/>
        </w:rPr>
      </w:pPr>
    </w:p>
    <w:p w14:paraId="033A390F" w14:textId="77777777" w:rsidR="007344B9" w:rsidRPr="007344B9" w:rsidRDefault="007344B9" w:rsidP="007344B9">
      <w:pPr>
        <w:jc w:val="both"/>
        <w:rPr>
          <w:rFonts w:ascii="Arial Narrow" w:eastAsia="Times New Roman" w:hAnsi="Arial Narrow" w:cs="Times New Roman"/>
          <w:sz w:val="24"/>
          <w:szCs w:val="24"/>
          <w:lang w:val="en-US" w:eastAsia="en-US"/>
        </w:rPr>
      </w:pPr>
      <w:r w:rsidRPr="007344B9">
        <w:rPr>
          <w:rFonts w:ascii="Arial Narrow" w:eastAsia="Times New Roman" w:hAnsi="Arial Narrow" w:cs="Times New Roman"/>
          <w:sz w:val="24"/>
          <w:szCs w:val="24"/>
          <w:lang w:val="en-US" w:eastAsia="en-US"/>
        </w:rPr>
        <w:t xml:space="preserve">As requested by the CSO, </w:t>
      </w:r>
      <w:r w:rsidRPr="007344B9">
        <w:rPr>
          <w:rFonts w:ascii="Arial Narrow" w:eastAsia="Times New Roman" w:hAnsi="Arial Narrow" w:cs="Times New Roman"/>
          <w:sz w:val="24"/>
          <w:szCs w:val="24"/>
          <w:lang w:eastAsia="en-US"/>
        </w:rPr>
        <w:t>the Secretariat circulate</w:t>
      </w:r>
      <w:r w:rsidRPr="007344B9">
        <w:rPr>
          <w:rFonts w:ascii="Arial Narrow" w:eastAsia="Times New Roman" w:hAnsi="Arial Narrow" w:cs="Times New Roman"/>
          <w:sz w:val="24"/>
          <w:szCs w:val="24"/>
          <w:lang w:val="en-US" w:eastAsia="en-US"/>
        </w:rPr>
        <w:t xml:space="preserve">da Note Verbale along with </w:t>
      </w:r>
      <w:r w:rsidRPr="007344B9">
        <w:rPr>
          <w:rFonts w:ascii="Arial Narrow" w:eastAsia="Times New Roman" w:hAnsi="Arial Narrow" w:cs="Times New Roman"/>
          <w:sz w:val="24"/>
          <w:szCs w:val="24"/>
          <w:lang w:eastAsia="en-US"/>
        </w:rPr>
        <w:t xml:space="preserve">background information and call for nominations </w:t>
      </w:r>
      <w:r w:rsidRPr="007344B9">
        <w:rPr>
          <w:rFonts w:ascii="Arial Narrow" w:eastAsia="Times New Roman" w:hAnsi="Arial Narrow" w:cs="Times New Roman"/>
          <w:sz w:val="24"/>
          <w:szCs w:val="24"/>
          <w:lang w:val="en-US" w:eastAsia="en-US"/>
        </w:rPr>
        <w:t xml:space="preserve">to all </w:t>
      </w:r>
      <w:r w:rsidRPr="007344B9">
        <w:rPr>
          <w:rFonts w:ascii="Arial Narrow" w:eastAsia="Times New Roman" w:hAnsi="Arial Narrow" w:cs="Times New Roman"/>
          <w:sz w:val="24"/>
          <w:szCs w:val="24"/>
          <w:lang w:eastAsia="en-US"/>
        </w:rPr>
        <w:t>Member States</w:t>
      </w:r>
      <w:r w:rsidRPr="007344B9">
        <w:rPr>
          <w:rFonts w:ascii="Arial Narrow" w:eastAsia="Times New Roman" w:hAnsi="Arial Narrow" w:cs="Times New Roman"/>
          <w:sz w:val="24"/>
          <w:szCs w:val="24"/>
          <w:lang w:val="en-US" w:eastAsia="en-US"/>
        </w:rPr>
        <w:t xml:space="preserve"> on 25 June 2021 requesting Member States</w:t>
      </w:r>
      <w:r w:rsidRPr="007344B9">
        <w:rPr>
          <w:rFonts w:ascii="Arial Narrow" w:eastAsia="Times New Roman" w:hAnsi="Arial Narrow" w:cs="Times New Roman"/>
          <w:sz w:val="24"/>
          <w:szCs w:val="24"/>
          <w:lang w:eastAsia="en-US"/>
        </w:rPr>
        <w:t xml:space="preserve"> who wish to consider hosting the TRC to convey their interest to the Secretariat by 27 August 2021.</w:t>
      </w:r>
      <w:r w:rsidRPr="007344B9">
        <w:rPr>
          <w:rFonts w:ascii="Arial Narrow" w:eastAsia="Times New Roman" w:hAnsi="Arial Narrow" w:cs="Times New Roman"/>
          <w:sz w:val="24"/>
          <w:szCs w:val="24"/>
          <w:lang w:val="en-US" w:eastAsia="en-US"/>
        </w:rPr>
        <w:t xml:space="preserve"> No response was received by the deadline.</w:t>
      </w:r>
    </w:p>
    <w:p w14:paraId="6BAB9BC9" w14:textId="77777777" w:rsidR="007344B9" w:rsidRPr="007344B9" w:rsidRDefault="007344B9" w:rsidP="007344B9">
      <w:pPr>
        <w:suppressAutoHyphens/>
        <w:contextualSpacing/>
        <w:jc w:val="both"/>
        <w:rPr>
          <w:rFonts w:ascii="Arial Narrow" w:hAnsi="Arial Narrow" w:cs="Arial Narrow"/>
          <w:sz w:val="24"/>
          <w:szCs w:val="24"/>
        </w:rPr>
      </w:pPr>
    </w:p>
    <w:p w14:paraId="318455B9" w14:textId="77777777" w:rsidR="007344B9" w:rsidRPr="007344B9" w:rsidRDefault="007344B9" w:rsidP="007344B9">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sz w:val="24"/>
          <w:szCs w:val="24"/>
        </w:rPr>
      </w:pPr>
      <w:r w:rsidRPr="007344B9">
        <w:rPr>
          <w:rFonts w:ascii="Arial Narrow" w:hAnsi="Arial Narrow"/>
          <w:iCs/>
          <w:sz w:val="24"/>
          <w:szCs w:val="24"/>
        </w:rPr>
        <w:t xml:space="preserve">Desired Outcome: The CSO to note the update by the Secretariat on the establishment of the Tourism Resource Centre (TRC) and receive offers from Member States to host the TRC.  </w:t>
      </w:r>
    </w:p>
    <w:p w14:paraId="3CD973BF" w14:textId="77777777" w:rsidR="007344B9" w:rsidRDefault="007344B9" w:rsidP="007344B9">
      <w:pPr>
        <w:jc w:val="both"/>
        <w:rPr>
          <w:rFonts w:ascii="Arial Narrow" w:hAnsi="Arial Narrow" w:cs="Arial"/>
          <w:sz w:val="24"/>
          <w:szCs w:val="24"/>
          <w:lang w:eastAsia="zh-CN"/>
        </w:rPr>
      </w:pPr>
    </w:p>
    <w:p w14:paraId="7D3A428C" w14:textId="77777777" w:rsidR="00373E4B" w:rsidRPr="007344B9" w:rsidRDefault="007344B9" w:rsidP="00026BA6">
      <w:pPr>
        <w:pStyle w:val="Heading2"/>
        <w:ind w:left="720" w:hanging="720"/>
      </w:pPr>
      <w:bookmarkStart w:id="355" w:name="_Toc85885947"/>
      <w:bookmarkStart w:id="356" w:name="_Toc85886443"/>
      <w:bookmarkStart w:id="357" w:name="_Toc85886713"/>
      <w:bookmarkStart w:id="358" w:name="_Toc86328640"/>
      <w:bookmarkStart w:id="359" w:name="_Toc87466400"/>
      <w:r w:rsidRPr="007344B9">
        <w:rPr>
          <w:lang w:eastAsia="zh-CN"/>
        </w:rPr>
        <w:t>11.3</w:t>
      </w:r>
      <w:r w:rsidRPr="007344B9">
        <w:rPr>
          <w:lang w:eastAsia="zh-CN"/>
        </w:rPr>
        <w:tab/>
        <w:t xml:space="preserve">Update: </w:t>
      </w:r>
      <w:bookmarkStart w:id="360" w:name="_Hlk85890613"/>
      <w:r w:rsidRPr="007344B9">
        <w:rPr>
          <w:lang w:eastAsia="zh-CN"/>
        </w:rPr>
        <w:t>Creation of tourism platforms (digital or otherwise) for sharing of best practices (South Africa)</w:t>
      </w:r>
      <w:bookmarkEnd w:id="355"/>
      <w:bookmarkEnd w:id="356"/>
      <w:bookmarkEnd w:id="357"/>
      <w:bookmarkEnd w:id="358"/>
      <w:bookmarkEnd w:id="359"/>
      <w:bookmarkEnd w:id="360"/>
    </w:p>
    <w:p w14:paraId="3F17DEBC" w14:textId="77777777" w:rsidR="007344B9" w:rsidRDefault="007344B9" w:rsidP="007820F1">
      <w:pPr>
        <w:suppressAutoHyphens/>
        <w:ind w:left="567" w:hanging="567"/>
        <w:contextualSpacing/>
        <w:jc w:val="both"/>
        <w:rPr>
          <w:rFonts w:ascii="Arial Narrow" w:hAnsi="Arial Narrow" w:cs="Arial Narrow"/>
          <w:b/>
          <w:bCs/>
          <w:sz w:val="24"/>
          <w:szCs w:val="24"/>
        </w:rPr>
      </w:pPr>
    </w:p>
    <w:p w14:paraId="11C89F1A" w14:textId="77777777" w:rsidR="007344B9" w:rsidRPr="007344B9" w:rsidRDefault="007344B9" w:rsidP="007344B9">
      <w:pPr>
        <w:jc w:val="both"/>
        <w:rPr>
          <w:rFonts w:ascii="Arial Narrow" w:eastAsia="Times New Roman" w:hAnsi="Arial Narrow" w:cs="Arial"/>
          <w:i/>
          <w:iCs/>
          <w:color w:val="000000"/>
          <w:sz w:val="24"/>
          <w:szCs w:val="24"/>
        </w:rPr>
      </w:pPr>
      <w:r w:rsidRPr="007344B9">
        <w:rPr>
          <w:rFonts w:ascii="Arial Narrow" w:eastAsia="Times New Roman" w:hAnsi="Arial Narrow" w:cs="Arial"/>
          <w:i/>
          <w:iCs/>
          <w:color w:val="000000"/>
          <w:sz w:val="24"/>
          <w:szCs w:val="24"/>
        </w:rPr>
        <w:t xml:space="preserve">The Chair will invite South Africa to provide an update on Creation of tourism platforms (digital or otherwise) for sharing of best practices. </w:t>
      </w:r>
    </w:p>
    <w:p w14:paraId="588C62E3" w14:textId="77777777" w:rsidR="007344B9" w:rsidRPr="007344B9" w:rsidRDefault="007344B9" w:rsidP="007344B9">
      <w:pPr>
        <w:suppressAutoHyphens/>
        <w:contextualSpacing/>
        <w:jc w:val="both"/>
        <w:rPr>
          <w:rFonts w:ascii="Arial Narrow" w:eastAsia="Times New Roman" w:hAnsi="Arial Narrow" w:cs="Times New Roman"/>
          <w:sz w:val="24"/>
          <w:szCs w:val="24"/>
        </w:rPr>
      </w:pPr>
    </w:p>
    <w:p w14:paraId="1CBA9262" w14:textId="5DBD6FA3" w:rsidR="007344B9" w:rsidRPr="007344B9" w:rsidRDefault="007344B9" w:rsidP="007344B9">
      <w:pPr>
        <w:jc w:val="both"/>
        <w:rPr>
          <w:rFonts w:ascii="Arial Narrow" w:eastAsia="Times New Roman" w:hAnsi="Arial Narrow" w:cs="Times New Roman"/>
          <w:color w:val="000000"/>
          <w:sz w:val="24"/>
          <w:szCs w:val="24"/>
          <w:lang w:eastAsia="en-US"/>
        </w:rPr>
      </w:pPr>
      <w:bookmarkStart w:id="361" w:name="_Hlk525648542"/>
      <w:r w:rsidRPr="007344B9">
        <w:rPr>
          <w:rFonts w:ascii="Arial Narrow" w:eastAsia="Times New Roman" w:hAnsi="Arial Narrow" w:cs="Times New Roman"/>
          <w:sz w:val="24"/>
          <w:szCs w:val="24"/>
          <w:lang w:eastAsia="en-US"/>
        </w:rPr>
        <w:t>It may be recalled that</w:t>
      </w:r>
      <w:r w:rsidR="00412A1B">
        <w:rPr>
          <w:rFonts w:ascii="Arial Narrow" w:eastAsia="Times New Roman" w:hAnsi="Arial Narrow" w:cs="Times New Roman"/>
          <w:sz w:val="24"/>
          <w:szCs w:val="24"/>
          <w:lang w:eastAsia="en-US"/>
        </w:rPr>
        <w:t xml:space="preserve"> </w:t>
      </w:r>
      <w:r w:rsidRPr="007344B9">
        <w:rPr>
          <w:rFonts w:ascii="Arial Narrow" w:eastAsia="Times New Roman" w:hAnsi="Arial Narrow" w:cs="Times New Roman"/>
          <w:sz w:val="24"/>
          <w:szCs w:val="24"/>
          <w:lang w:eastAsia="en-US"/>
        </w:rPr>
        <w:t>at the 11th IORA Bi-Annual Meeting of the Committee of Senior Officials (CSO), held virtually on 15-16 June 2021,</w:t>
      </w:r>
      <w:r w:rsidRPr="007344B9">
        <w:rPr>
          <w:rFonts w:ascii="Arial Narrow" w:eastAsia="Times New Roman" w:hAnsi="Arial Narrow" w:cs="Times New Roman"/>
          <w:sz w:val="24"/>
          <w:szCs w:val="24"/>
          <w:lang w:val="en-US" w:eastAsia="en-US"/>
        </w:rPr>
        <w:t xml:space="preserve"> t</w:t>
      </w:r>
      <w:r w:rsidRPr="007344B9">
        <w:rPr>
          <w:rFonts w:ascii="Arial Narrow" w:eastAsia="Times New Roman" w:hAnsi="Arial Narrow" w:cs="Times New Roman"/>
          <w:color w:val="000000"/>
          <w:sz w:val="24"/>
          <w:szCs w:val="24"/>
          <w:lang w:eastAsia="en-US"/>
        </w:rPr>
        <w:t xml:space="preserve">he CSO noted the update from South Africa that the Concept Paper on the creation of tourism platforms (digital or otherwise) for sharing of best practices had been revised following Member States’ input. </w:t>
      </w:r>
      <w:bookmarkStart w:id="362" w:name="_Hlk68803791"/>
      <w:r w:rsidRPr="007344B9">
        <w:rPr>
          <w:rFonts w:ascii="Arial Narrow" w:eastAsia="Times New Roman" w:hAnsi="Arial Narrow" w:cs="Times New Roman"/>
          <w:color w:val="000000"/>
          <w:sz w:val="24"/>
          <w:szCs w:val="24"/>
          <w:lang w:eastAsia="en-US"/>
        </w:rPr>
        <w:t>T</w:t>
      </w:r>
      <w:r w:rsidRPr="007344B9">
        <w:rPr>
          <w:rFonts w:ascii="Arial Narrow" w:eastAsia="Times New Roman" w:hAnsi="Arial Narrow" w:cs="Times New Roman"/>
          <w:sz w:val="24"/>
          <w:szCs w:val="24"/>
          <w:lang w:eastAsia="en-US"/>
        </w:rPr>
        <w:t xml:space="preserve">he draft Concept Paper </w:t>
      </w:r>
      <w:bookmarkEnd w:id="362"/>
      <w:r w:rsidRPr="007344B9">
        <w:rPr>
          <w:rFonts w:ascii="Arial Narrow" w:eastAsia="Times New Roman" w:hAnsi="Arial Narrow" w:cs="Times New Roman"/>
          <w:sz w:val="24"/>
          <w:szCs w:val="24"/>
          <w:lang w:eastAsia="en-US"/>
        </w:rPr>
        <w:t>was first circulated to Member States for inputs and comments on 5 February 2020. The inputs were incorporated, and the updated Concept Paper was circulated for further inputs. On 31 August 2020, the Concept Paper was presented at the First meeting of the IORA Core Group on Tourism (CGT) hosted by the United Arab Emirates (UAE). The IORA CGT agreed that Member States should be given another opportunity to comment further. Additional inputs were received and incorporated into an updated Concept Paper.</w:t>
      </w:r>
    </w:p>
    <w:p w14:paraId="3C8E6D01" w14:textId="77777777" w:rsidR="007344B9" w:rsidRPr="007344B9" w:rsidRDefault="007344B9" w:rsidP="007344B9">
      <w:pPr>
        <w:jc w:val="both"/>
        <w:rPr>
          <w:rFonts w:ascii="Arial Narrow" w:eastAsia="Times New Roman" w:hAnsi="Arial Narrow" w:cs="Times New Roman"/>
          <w:sz w:val="24"/>
          <w:szCs w:val="24"/>
          <w:lang w:eastAsia="en-US"/>
        </w:rPr>
      </w:pPr>
    </w:p>
    <w:p w14:paraId="3EF88A11" w14:textId="77777777" w:rsidR="007344B9" w:rsidRPr="007344B9" w:rsidRDefault="007344B9" w:rsidP="007344B9">
      <w:pPr>
        <w:jc w:val="both"/>
        <w:rPr>
          <w:rFonts w:ascii="Arial Narrow" w:eastAsia="Times New Roman" w:hAnsi="Arial Narrow" w:cs="Times New Roman"/>
          <w:sz w:val="24"/>
          <w:szCs w:val="24"/>
          <w:lang w:eastAsia="en-US"/>
        </w:rPr>
      </w:pPr>
      <w:r w:rsidRPr="007344B9">
        <w:rPr>
          <w:rFonts w:ascii="Arial Narrow" w:eastAsia="Times New Roman" w:hAnsi="Arial Narrow" w:cs="Times New Roman"/>
          <w:sz w:val="24"/>
          <w:szCs w:val="24"/>
          <w:lang w:eastAsia="en-US"/>
        </w:rPr>
        <w:t xml:space="preserve">The Secretariat circulated the final Draft Concept Paper, as provided by South Africa, on 18 June 2021 to all Member States for consideration.  Inputs were received from Malaysia, Singapore, and Thailand, and conveyed to South Africa in August 2021. </w:t>
      </w:r>
      <w:r w:rsidR="00DB122D">
        <w:rPr>
          <w:rFonts w:ascii="Arial Narrow" w:eastAsia="Times New Roman" w:hAnsi="Arial Narrow" w:cs="Times New Roman"/>
          <w:sz w:val="24"/>
          <w:szCs w:val="24"/>
          <w:lang w:eastAsia="en-US"/>
        </w:rPr>
        <w:t xml:space="preserve">The IORA Secretariat re-circulated the final Concept Note on 3 November 2021 to all Member States and were informed that the said draft will be considered by the CSO </w:t>
      </w:r>
      <w:r w:rsidR="00DB122D" w:rsidRPr="00DB122D">
        <w:rPr>
          <w:rFonts w:ascii="Arial Narrow" w:eastAsia="Times New Roman" w:hAnsi="Arial Narrow" w:cs="Times New Roman"/>
          <w:sz w:val="24"/>
          <w:szCs w:val="24"/>
          <w:lang w:eastAsia="en-US"/>
        </w:rPr>
        <w:t>for endorsement and recommendation to the COM for approval</w:t>
      </w:r>
      <w:r w:rsidR="00DB122D">
        <w:rPr>
          <w:rFonts w:ascii="Arial Narrow" w:eastAsia="Times New Roman" w:hAnsi="Arial Narrow" w:cs="Times New Roman"/>
          <w:sz w:val="24"/>
          <w:szCs w:val="24"/>
          <w:lang w:eastAsia="en-US"/>
        </w:rPr>
        <w:t>.</w:t>
      </w:r>
    </w:p>
    <w:p w14:paraId="5FD58BAF" w14:textId="77777777" w:rsidR="007344B9" w:rsidRPr="007344B9" w:rsidRDefault="007344B9" w:rsidP="007344B9">
      <w:pPr>
        <w:jc w:val="both"/>
        <w:rPr>
          <w:rFonts w:ascii="Arial Narrow" w:eastAsia="Times New Roman" w:hAnsi="Arial Narrow" w:cs="Times New Roman"/>
          <w:sz w:val="24"/>
          <w:szCs w:val="24"/>
          <w:lang w:eastAsia="en-US"/>
        </w:rPr>
      </w:pPr>
    </w:p>
    <w:bookmarkEnd w:id="361"/>
    <w:p w14:paraId="1E5CACCA" w14:textId="77777777" w:rsidR="007344B9" w:rsidRPr="007344B9" w:rsidRDefault="007344B9" w:rsidP="007344B9">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olor w:val="000000"/>
          <w:sz w:val="24"/>
          <w:szCs w:val="24"/>
        </w:rPr>
      </w:pPr>
      <w:r w:rsidRPr="00026BA6">
        <w:rPr>
          <w:rFonts w:ascii="Arial Narrow" w:hAnsi="Arial Narrow"/>
          <w:i/>
          <w:iCs/>
          <w:color w:val="000000"/>
          <w:sz w:val="24"/>
          <w:szCs w:val="24"/>
        </w:rPr>
        <w:t xml:space="preserve">Desired Outcome: </w:t>
      </w:r>
      <w:r w:rsidRPr="00026BA6">
        <w:rPr>
          <w:rFonts w:ascii="Arial Narrow" w:hAnsi="Arial Narrow"/>
          <w:color w:val="000000"/>
          <w:sz w:val="24"/>
          <w:szCs w:val="24"/>
        </w:rPr>
        <w:t xml:space="preserve">The CSO </w:t>
      </w:r>
      <w:r w:rsidR="00026BA6">
        <w:rPr>
          <w:rFonts w:ascii="Arial Narrow" w:hAnsi="Arial Narrow"/>
          <w:color w:val="000000"/>
          <w:sz w:val="24"/>
          <w:szCs w:val="24"/>
        </w:rPr>
        <w:t xml:space="preserve">to consider and </w:t>
      </w:r>
      <w:r w:rsidRPr="00026BA6">
        <w:rPr>
          <w:rFonts w:ascii="Arial Narrow" w:hAnsi="Arial Narrow"/>
          <w:color w:val="000000"/>
          <w:sz w:val="24"/>
          <w:szCs w:val="24"/>
        </w:rPr>
        <w:t xml:space="preserve">endorse the Concept Note on the Creation of Tourism Platforms (digital or otherwise) for Sharing of Best Practices </w:t>
      </w:r>
      <w:r w:rsidRPr="00026BA6">
        <w:rPr>
          <w:rFonts w:ascii="Arial Narrow" w:eastAsia="Times New Roman" w:hAnsi="Arial Narrow" w:cs="Times New Roman"/>
          <w:sz w:val="24"/>
          <w:szCs w:val="24"/>
          <w:lang w:eastAsia="en-US"/>
        </w:rPr>
        <w:t>States for recommendation to the 21</w:t>
      </w:r>
      <w:r w:rsidRPr="00026BA6">
        <w:rPr>
          <w:rFonts w:ascii="Arial Narrow" w:eastAsia="Times New Roman" w:hAnsi="Arial Narrow" w:cs="Times New Roman"/>
          <w:sz w:val="24"/>
          <w:szCs w:val="24"/>
          <w:vertAlign w:val="superscript"/>
          <w:lang w:eastAsia="en-US"/>
        </w:rPr>
        <w:t>st</w:t>
      </w:r>
      <w:r w:rsidRPr="00026BA6">
        <w:rPr>
          <w:rFonts w:ascii="Arial Narrow" w:eastAsia="Times New Roman" w:hAnsi="Arial Narrow" w:cs="Times New Roman"/>
          <w:sz w:val="24"/>
          <w:szCs w:val="24"/>
          <w:lang w:eastAsia="en-US"/>
        </w:rPr>
        <w:t xml:space="preserve"> Council of Ministers’ Meeting for approval</w:t>
      </w:r>
      <w:r w:rsidRPr="00026BA6">
        <w:rPr>
          <w:rFonts w:ascii="Arial Narrow" w:hAnsi="Arial Narrow"/>
          <w:color w:val="000000"/>
          <w:sz w:val="24"/>
          <w:szCs w:val="24"/>
        </w:rPr>
        <w:t>.</w:t>
      </w:r>
    </w:p>
    <w:p w14:paraId="645D90A8" w14:textId="77777777" w:rsidR="007344B9" w:rsidRDefault="007344B9" w:rsidP="007820F1">
      <w:pPr>
        <w:suppressAutoHyphens/>
        <w:ind w:left="567" w:hanging="567"/>
        <w:contextualSpacing/>
        <w:jc w:val="both"/>
        <w:rPr>
          <w:rFonts w:ascii="Arial Narrow" w:hAnsi="Arial Narrow" w:cs="Arial Narrow"/>
          <w:b/>
          <w:bCs/>
          <w:sz w:val="24"/>
          <w:szCs w:val="24"/>
        </w:rPr>
      </w:pPr>
    </w:p>
    <w:p w14:paraId="74835D9C" w14:textId="77777777" w:rsidR="007344B9" w:rsidRDefault="007344B9" w:rsidP="007820F1">
      <w:pPr>
        <w:suppressAutoHyphens/>
        <w:ind w:left="567" w:hanging="567"/>
        <w:contextualSpacing/>
        <w:jc w:val="both"/>
        <w:rPr>
          <w:rFonts w:ascii="Arial Narrow" w:hAnsi="Arial Narrow" w:cs="Arial Narrow"/>
          <w:b/>
          <w:bCs/>
          <w:sz w:val="24"/>
          <w:szCs w:val="24"/>
        </w:rPr>
      </w:pPr>
    </w:p>
    <w:p w14:paraId="6EAB2F0B" w14:textId="77777777" w:rsidR="00293DA5" w:rsidRPr="005C4220" w:rsidRDefault="00293DA5" w:rsidP="00026BA6">
      <w:pPr>
        <w:pStyle w:val="Heading1"/>
      </w:pPr>
      <w:bookmarkStart w:id="363" w:name="_Toc85885948"/>
      <w:bookmarkStart w:id="364" w:name="_Toc85886444"/>
      <w:bookmarkStart w:id="365" w:name="_Toc85886714"/>
      <w:bookmarkStart w:id="366" w:name="_Toc86328641"/>
      <w:bookmarkStart w:id="367" w:name="_Toc87466401"/>
      <w:r w:rsidRPr="005C4220">
        <w:t>12.</w:t>
      </w:r>
      <w:r w:rsidRPr="005C4220">
        <w:tab/>
        <w:t xml:space="preserve">BLUE ECONOMY (BE) – </w:t>
      </w:r>
      <w:r w:rsidRPr="005C4220">
        <w:rPr>
          <w:rFonts w:cs="Arial"/>
        </w:rPr>
        <w:t>Coordinating Country</w:t>
      </w:r>
      <w:r w:rsidRPr="005C4220">
        <w:t>: South Africa</w:t>
      </w:r>
      <w:bookmarkEnd w:id="363"/>
      <w:bookmarkEnd w:id="364"/>
      <w:bookmarkEnd w:id="365"/>
      <w:bookmarkEnd w:id="366"/>
      <w:bookmarkEnd w:id="367"/>
    </w:p>
    <w:p w14:paraId="38389F20" w14:textId="77777777" w:rsidR="00293DA5" w:rsidRPr="00293DA5" w:rsidRDefault="00293DA5" w:rsidP="00026BA6">
      <w:pPr>
        <w:pStyle w:val="Heading2"/>
      </w:pPr>
      <w:bookmarkStart w:id="368" w:name="_Toc85885949"/>
      <w:bookmarkStart w:id="369" w:name="_Toc85886445"/>
      <w:bookmarkStart w:id="370" w:name="_Toc85886715"/>
      <w:bookmarkStart w:id="371" w:name="_Toc86328642"/>
      <w:bookmarkStart w:id="372" w:name="_Toc87466402"/>
      <w:r w:rsidRPr="00293DA5">
        <w:t>12.1</w:t>
      </w:r>
      <w:r w:rsidRPr="00293DA5">
        <w:tab/>
        <w:t>Update: Progress Report on the Work Plan of the WGBE (South Africa)</w:t>
      </w:r>
      <w:bookmarkEnd w:id="368"/>
      <w:bookmarkEnd w:id="369"/>
      <w:bookmarkEnd w:id="370"/>
      <w:bookmarkEnd w:id="371"/>
      <w:bookmarkEnd w:id="372"/>
    </w:p>
    <w:p w14:paraId="6F3D5847" w14:textId="77777777" w:rsidR="00293DA5" w:rsidRDefault="00293DA5" w:rsidP="00293DA5">
      <w:pPr>
        <w:suppressAutoHyphens/>
        <w:ind w:left="567" w:hanging="567"/>
        <w:contextualSpacing/>
        <w:jc w:val="both"/>
        <w:rPr>
          <w:rFonts w:ascii="Arial Narrow" w:hAnsi="Arial Narrow" w:cs="Arial Narrow"/>
          <w:sz w:val="24"/>
          <w:szCs w:val="24"/>
        </w:rPr>
      </w:pPr>
    </w:p>
    <w:p w14:paraId="1F708AD7" w14:textId="77777777" w:rsidR="00293DA5" w:rsidRDefault="00293DA5" w:rsidP="00293DA5">
      <w:pPr>
        <w:suppressAutoHyphens/>
        <w:contextualSpacing/>
        <w:jc w:val="both"/>
        <w:rPr>
          <w:rFonts w:ascii="Arial Narrow" w:hAnsi="Arial Narrow" w:cs="Arial Narrow"/>
          <w:sz w:val="24"/>
          <w:szCs w:val="24"/>
        </w:rPr>
      </w:pPr>
      <w:r w:rsidRPr="00EB0E14">
        <w:rPr>
          <w:rFonts w:ascii="Arial Narrow" w:eastAsia="Times New Roman" w:hAnsi="Times New Roman" w:cs="Times New Roman"/>
          <w:i/>
          <w:iCs/>
          <w:sz w:val="24"/>
          <w:szCs w:val="24"/>
        </w:rPr>
        <w:t xml:space="preserve">The Chair will invite </w:t>
      </w:r>
      <w:r>
        <w:rPr>
          <w:rFonts w:ascii="Arial Narrow" w:eastAsia="Times New Roman" w:hAnsi="Times New Roman" w:cs="Times New Roman"/>
          <w:i/>
          <w:iCs/>
          <w:sz w:val="24"/>
          <w:szCs w:val="24"/>
        </w:rPr>
        <w:t>South Africa, as coordinator of Blue Economy,</w:t>
      </w:r>
      <w:r w:rsidRPr="00EB0E14">
        <w:rPr>
          <w:rFonts w:ascii="Arial Narrow" w:eastAsia="Times New Roman" w:hAnsi="Times New Roman" w:cs="Times New Roman"/>
          <w:i/>
          <w:iCs/>
          <w:sz w:val="24"/>
          <w:szCs w:val="24"/>
        </w:rPr>
        <w:t xml:space="preserve"> to update the CSO on the </w:t>
      </w:r>
      <w:r>
        <w:rPr>
          <w:rFonts w:ascii="Arial Narrow" w:eastAsia="Times New Roman" w:hAnsi="Times New Roman" w:cs="Times New Roman"/>
          <w:i/>
          <w:iCs/>
          <w:sz w:val="24"/>
          <w:szCs w:val="24"/>
        </w:rPr>
        <w:t>p</w:t>
      </w:r>
      <w:r w:rsidRPr="00293DA5">
        <w:rPr>
          <w:rFonts w:ascii="Arial Narrow" w:eastAsia="Times New Roman" w:hAnsi="Times New Roman" w:cs="Times New Roman"/>
          <w:i/>
          <w:iCs/>
          <w:sz w:val="24"/>
          <w:szCs w:val="24"/>
        </w:rPr>
        <w:t xml:space="preserve">rogress </w:t>
      </w:r>
      <w:r>
        <w:rPr>
          <w:rFonts w:ascii="Arial Narrow" w:eastAsia="Times New Roman" w:hAnsi="Times New Roman" w:cs="Times New Roman"/>
          <w:i/>
          <w:iCs/>
          <w:sz w:val="24"/>
          <w:szCs w:val="24"/>
        </w:rPr>
        <w:t>r</w:t>
      </w:r>
      <w:r w:rsidRPr="00293DA5">
        <w:rPr>
          <w:rFonts w:ascii="Arial Narrow" w:eastAsia="Times New Roman" w:hAnsi="Times New Roman" w:cs="Times New Roman"/>
          <w:i/>
          <w:iCs/>
          <w:sz w:val="24"/>
          <w:szCs w:val="24"/>
        </w:rPr>
        <w:t>eport on the Work Plan of the WGBE</w:t>
      </w:r>
      <w:r w:rsidRPr="008F4B7C">
        <w:rPr>
          <w:rFonts w:ascii="Arial Narrow" w:eastAsia="Times New Roman" w:hAnsi="Arial Narrow" w:cs="Arial Narrow"/>
          <w:i/>
          <w:iCs/>
          <w:sz w:val="24"/>
          <w:szCs w:val="24"/>
        </w:rPr>
        <w:t>.</w:t>
      </w:r>
    </w:p>
    <w:p w14:paraId="3B8B1513" w14:textId="77777777" w:rsidR="00293DA5" w:rsidRDefault="00293DA5" w:rsidP="00293DA5">
      <w:pPr>
        <w:suppressAutoHyphens/>
        <w:ind w:left="567" w:hanging="567"/>
        <w:contextualSpacing/>
        <w:jc w:val="both"/>
        <w:rPr>
          <w:rFonts w:ascii="Arial Narrow" w:hAnsi="Arial Narrow" w:cs="Arial Narrow"/>
          <w:sz w:val="24"/>
          <w:szCs w:val="24"/>
        </w:rPr>
      </w:pPr>
    </w:p>
    <w:p w14:paraId="61B451DE" w14:textId="4770AA03" w:rsidR="00293DA5" w:rsidRPr="00293DA5" w:rsidRDefault="00293DA5" w:rsidP="00293DA5">
      <w:pPr>
        <w:suppressAutoHyphens/>
        <w:contextualSpacing/>
        <w:jc w:val="both"/>
        <w:rPr>
          <w:rFonts w:ascii="Arial Narrow" w:hAnsi="Arial Narrow" w:cs="Arial Narrow"/>
          <w:sz w:val="24"/>
          <w:szCs w:val="24"/>
        </w:rPr>
      </w:pPr>
      <w:r w:rsidRPr="00293DA5">
        <w:rPr>
          <w:rFonts w:ascii="Arial Narrow" w:hAnsi="Arial Narrow" w:cs="Arial Narrow"/>
          <w:sz w:val="24"/>
          <w:szCs w:val="24"/>
        </w:rPr>
        <w:t>At the last CSO, the Coordinator of the WGBE provided an update on the status of the implementation of the WGBE Work Plan and the activities that are being carried about by AFD. The WGBE Coordinator hosted the Cluster Group Meeting on the Blue Economy</w:t>
      </w:r>
      <w:r w:rsidR="00412A1B">
        <w:rPr>
          <w:rFonts w:ascii="Arial Narrow" w:hAnsi="Arial Narrow" w:cs="Arial Narrow"/>
          <w:sz w:val="24"/>
          <w:szCs w:val="24"/>
        </w:rPr>
        <w:t xml:space="preserve"> </w:t>
      </w:r>
      <w:r w:rsidRPr="00293DA5">
        <w:rPr>
          <w:rFonts w:ascii="Arial Narrow" w:hAnsi="Arial Narrow" w:cs="Arial Narrow"/>
          <w:sz w:val="24"/>
          <w:szCs w:val="24"/>
        </w:rPr>
        <w:t xml:space="preserve">on 07 September 2021, to finalise the </w:t>
      </w:r>
      <w:r w:rsidR="00D9391F" w:rsidRPr="00293DA5">
        <w:rPr>
          <w:rFonts w:ascii="Arial Narrow" w:hAnsi="Arial Narrow" w:cs="Arial Narrow"/>
          <w:sz w:val="24"/>
          <w:szCs w:val="24"/>
        </w:rPr>
        <w:t>high-level</w:t>
      </w:r>
      <w:r w:rsidRPr="00293DA5">
        <w:rPr>
          <w:rFonts w:ascii="Arial Narrow" w:hAnsi="Arial Narrow" w:cs="Arial Narrow"/>
          <w:sz w:val="24"/>
          <w:szCs w:val="24"/>
        </w:rPr>
        <w:t xml:space="preserve"> deliverable/s for inclusion in the Draft Second IORA Action Plan 2022-2026. In addition, the WGBE Coordinator is exploring the possibility of hosting the 3</w:t>
      </w:r>
      <w:r w:rsidRPr="00293DA5">
        <w:rPr>
          <w:rFonts w:ascii="Arial Narrow" w:hAnsi="Arial Narrow" w:cs="Arial Narrow"/>
          <w:sz w:val="24"/>
          <w:szCs w:val="24"/>
          <w:vertAlign w:val="superscript"/>
        </w:rPr>
        <w:t>rd</w:t>
      </w:r>
      <w:r w:rsidRPr="00293DA5">
        <w:rPr>
          <w:rFonts w:ascii="Arial Narrow" w:hAnsi="Arial Narrow" w:cs="Arial Narrow"/>
          <w:sz w:val="24"/>
          <w:szCs w:val="24"/>
        </w:rPr>
        <w:t xml:space="preserve"> Meeting of the WGBE.</w:t>
      </w:r>
    </w:p>
    <w:p w14:paraId="5DB594ED" w14:textId="77777777" w:rsidR="00293DA5" w:rsidRDefault="00293DA5" w:rsidP="00293DA5">
      <w:pPr>
        <w:suppressAutoHyphens/>
        <w:ind w:left="567" w:hanging="567"/>
        <w:contextualSpacing/>
        <w:jc w:val="both"/>
        <w:rPr>
          <w:rFonts w:ascii="Arial Narrow" w:hAnsi="Arial Narrow" w:cs="Arial Narrow"/>
          <w:sz w:val="24"/>
          <w:szCs w:val="24"/>
        </w:rPr>
      </w:pPr>
    </w:p>
    <w:p w14:paraId="1A1F3BCA" w14:textId="77777777" w:rsidR="00293DA5" w:rsidRPr="00293DA5" w:rsidRDefault="00293DA5" w:rsidP="00293DA5">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Narrow"/>
          <w:sz w:val="24"/>
          <w:szCs w:val="24"/>
        </w:rPr>
      </w:pPr>
      <w:r w:rsidRPr="00293DA5">
        <w:rPr>
          <w:rFonts w:ascii="Arial Narrow" w:eastAsia="Times New Roman" w:hAnsi="Arial Narrow" w:cs="Times New Roman"/>
          <w:i/>
          <w:iCs/>
          <w:sz w:val="24"/>
          <w:szCs w:val="24"/>
        </w:rPr>
        <w:t xml:space="preserve">Desired Outcome: </w:t>
      </w:r>
      <w:r w:rsidRPr="00293DA5">
        <w:rPr>
          <w:rFonts w:ascii="Arial Narrow" w:eastAsia="Times New Roman" w:hAnsi="Arial Narrow" w:cs="Times New Roman"/>
          <w:sz w:val="24"/>
          <w:szCs w:val="24"/>
        </w:rPr>
        <w:t xml:space="preserve">The CSO to note the </w:t>
      </w:r>
      <w:r w:rsidRPr="00293DA5">
        <w:rPr>
          <w:rFonts w:ascii="Arial Narrow" w:eastAsia="Times New Roman" w:hAnsi="Arial Narrow" w:cs="Times New Roman"/>
          <w:iCs/>
          <w:sz w:val="24"/>
          <w:szCs w:val="24"/>
        </w:rPr>
        <w:t xml:space="preserve">status on the progress made on the </w:t>
      </w:r>
      <w:r>
        <w:rPr>
          <w:rFonts w:ascii="Arial Narrow" w:eastAsia="Times New Roman" w:hAnsi="Arial Narrow" w:cs="Times New Roman"/>
          <w:iCs/>
          <w:sz w:val="24"/>
          <w:szCs w:val="24"/>
        </w:rPr>
        <w:t>WG</w:t>
      </w:r>
      <w:r w:rsidRPr="00293DA5">
        <w:rPr>
          <w:rFonts w:ascii="Arial Narrow" w:eastAsia="Times New Roman" w:hAnsi="Arial Narrow" w:cs="Times New Roman"/>
          <w:iCs/>
          <w:sz w:val="24"/>
          <w:szCs w:val="24"/>
        </w:rPr>
        <w:t xml:space="preserve">BE Work Plan. </w:t>
      </w:r>
    </w:p>
    <w:p w14:paraId="3B45793E" w14:textId="77777777" w:rsidR="00293DA5" w:rsidRDefault="00293DA5" w:rsidP="00293DA5">
      <w:pPr>
        <w:suppressAutoHyphens/>
        <w:ind w:left="567" w:hanging="567"/>
        <w:contextualSpacing/>
        <w:jc w:val="both"/>
        <w:rPr>
          <w:rFonts w:ascii="Arial Narrow" w:hAnsi="Arial Narrow" w:cs="Arial Narrow"/>
          <w:sz w:val="24"/>
          <w:szCs w:val="24"/>
        </w:rPr>
      </w:pPr>
    </w:p>
    <w:p w14:paraId="73491696" w14:textId="77777777" w:rsidR="00293DA5" w:rsidRPr="00293DA5" w:rsidRDefault="00293DA5" w:rsidP="00B66E32">
      <w:pPr>
        <w:pStyle w:val="Heading2"/>
        <w:ind w:left="720" w:hanging="720"/>
      </w:pPr>
      <w:bookmarkStart w:id="373" w:name="_Toc85885950"/>
      <w:bookmarkStart w:id="374" w:name="_Toc85886446"/>
      <w:bookmarkStart w:id="375" w:name="_Toc85886716"/>
      <w:bookmarkStart w:id="376" w:name="_Toc86328643"/>
      <w:bookmarkStart w:id="377" w:name="_Toc87466403"/>
      <w:r w:rsidRPr="00293DA5">
        <w:t>12.2</w:t>
      </w:r>
      <w:r w:rsidRPr="00293DA5">
        <w:tab/>
        <w:t>Update: Preparations for the Fourth IORA Ministerial Blue Economy Conference (BEC-IV) (Sri Lanka)</w:t>
      </w:r>
      <w:bookmarkEnd w:id="373"/>
      <w:bookmarkEnd w:id="374"/>
      <w:bookmarkEnd w:id="375"/>
      <w:bookmarkEnd w:id="376"/>
      <w:bookmarkEnd w:id="377"/>
    </w:p>
    <w:p w14:paraId="55F47B3E" w14:textId="77777777" w:rsidR="00293DA5" w:rsidRDefault="00293DA5" w:rsidP="00293DA5">
      <w:pPr>
        <w:suppressAutoHyphens/>
        <w:ind w:left="567" w:hanging="567"/>
        <w:contextualSpacing/>
        <w:jc w:val="both"/>
        <w:rPr>
          <w:rFonts w:ascii="Arial Narrow" w:hAnsi="Arial Narrow" w:cs="Arial Narrow"/>
          <w:sz w:val="24"/>
          <w:szCs w:val="24"/>
        </w:rPr>
      </w:pPr>
    </w:p>
    <w:p w14:paraId="1F28D204" w14:textId="77777777" w:rsidR="00293DA5" w:rsidRDefault="00293DA5" w:rsidP="00293DA5">
      <w:pPr>
        <w:suppressAutoHyphens/>
        <w:contextualSpacing/>
        <w:jc w:val="both"/>
        <w:rPr>
          <w:rFonts w:ascii="Arial Narrow" w:hAnsi="Arial Narrow" w:cs="Arial Narrow"/>
          <w:sz w:val="24"/>
          <w:szCs w:val="24"/>
        </w:rPr>
      </w:pPr>
      <w:r w:rsidRPr="00EB0E14">
        <w:rPr>
          <w:rFonts w:ascii="Arial Narrow" w:eastAsia="Times New Roman" w:hAnsi="Times New Roman" w:cs="Times New Roman"/>
          <w:i/>
          <w:iCs/>
          <w:sz w:val="24"/>
          <w:szCs w:val="24"/>
        </w:rPr>
        <w:t xml:space="preserve">The Chair will invite </w:t>
      </w:r>
      <w:r>
        <w:rPr>
          <w:rFonts w:ascii="Arial Narrow" w:eastAsia="Times New Roman" w:hAnsi="Times New Roman" w:cs="Times New Roman"/>
          <w:i/>
          <w:iCs/>
          <w:sz w:val="24"/>
          <w:szCs w:val="24"/>
        </w:rPr>
        <w:t>Sri Lanka</w:t>
      </w:r>
      <w:r w:rsidRPr="00EB0E14">
        <w:rPr>
          <w:rFonts w:ascii="Arial Narrow" w:eastAsia="Times New Roman" w:hAnsi="Times New Roman" w:cs="Times New Roman"/>
          <w:i/>
          <w:iCs/>
          <w:sz w:val="24"/>
          <w:szCs w:val="24"/>
        </w:rPr>
        <w:t xml:space="preserve"> to update the CSO on the </w:t>
      </w:r>
      <w:r>
        <w:rPr>
          <w:rFonts w:ascii="Arial Narrow" w:eastAsia="Times New Roman" w:hAnsi="Times New Roman" w:cs="Times New Roman"/>
          <w:i/>
          <w:iCs/>
          <w:sz w:val="24"/>
          <w:szCs w:val="24"/>
        </w:rPr>
        <w:t>p</w:t>
      </w:r>
      <w:r w:rsidRPr="009E00D9">
        <w:rPr>
          <w:rFonts w:ascii="Arial Narrow" w:eastAsia="Times New Roman" w:hAnsi="Times New Roman" w:cs="Times New Roman"/>
          <w:i/>
          <w:iCs/>
          <w:sz w:val="24"/>
          <w:szCs w:val="24"/>
        </w:rPr>
        <w:t>reparations for the Fourth IORA Ministerial Blue Economy Conference (BEC-IV)</w:t>
      </w:r>
      <w:r>
        <w:rPr>
          <w:rFonts w:ascii="Arial Narrow" w:eastAsia="Times New Roman" w:hAnsi="Times New Roman" w:cs="Times New Roman"/>
          <w:i/>
          <w:iCs/>
          <w:sz w:val="24"/>
          <w:szCs w:val="24"/>
        </w:rPr>
        <w:t>.</w:t>
      </w:r>
    </w:p>
    <w:p w14:paraId="7C0DAAC8" w14:textId="77777777" w:rsidR="00293DA5" w:rsidRDefault="00293DA5" w:rsidP="00293DA5">
      <w:pPr>
        <w:suppressAutoHyphens/>
        <w:ind w:left="567" w:hanging="567"/>
        <w:contextualSpacing/>
        <w:jc w:val="both"/>
        <w:rPr>
          <w:rFonts w:ascii="Arial Narrow" w:hAnsi="Arial Narrow" w:cs="Arial Narrow"/>
          <w:sz w:val="24"/>
          <w:szCs w:val="24"/>
        </w:rPr>
      </w:pPr>
    </w:p>
    <w:p w14:paraId="335DB7DD" w14:textId="77777777" w:rsidR="00293DA5" w:rsidRPr="00293DA5" w:rsidRDefault="00293DA5" w:rsidP="00293DA5">
      <w:pPr>
        <w:suppressAutoHyphens/>
        <w:contextualSpacing/>
        <w:jc w:val="both"/>
        <w:rPr>
          <w:rFonts w:ascii="Arial Narrow" w:hAnsi="Arial Narrow" w:cs="Arial Narrow"/>
          <w:sz w:val="24"/>
          <w:szCs w:val="24"/>
        </w:rPr>
      </w:pPr>
      <w:r w:rsidRPr="00293DA5">
        <w:rPr>
          <w:rFonts w:ascii="Arial Narrow" w:hAnsi="Arial Narrow" w:cs="Arial Narrow"/>
          <w:sz w:val="24"/>
          <w:szCs w:val="24"/>
        </w:rPr>
        <w:t>It may be recalled that at the At the Eleventh Bi-annual IORA Meeting of the Committee of Senior Officials (CSO), the CSO took note of the update by Sri Lanka on the preparations for the Fourth IORA Ministerial Blue Economy Conference (BEC-IV), including that Sri Lanka is looking to have the conference in physical format. Sri Lanka also informed the meeting that the concept note is under preparation and will be shared shortly.</w:t>
      </w:r>
    </w:p>
    <w:p w14:paraId="2D6360D8" w14:textId="77777777" w:rsidR="00293DA5" w:rsidRDefault="00293DA5" w:rsidP="00293DA5">
      <w:pPr>
        <w:suppressAutoHyphens/>
        <w:ind w:left="567" w:hanging="567"/>
        <w:contextualSpacing/>
        <w:jc w:val="both"/>
        <w:rPr>
          <w:rFonts w:ascii="Arial Narrow" w:hAnsi="Arial Narrow" w:cs="Arial Narrow"/>
          <w:sz w:val="24"/>
          <w:szCs w:val="24"/>
        </w:rPr>
      </w:pPr>
    </w:p>
    <w:p w14:paraId="588703DA" w14:textId="77777777" w:rsidR="00293DA5" w:rsidRPr="00293DA5" w:rsidRDefault="00293DA5" w:rsidP="00293DA5">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Times New Roman"/>
          <w:iCs/>
          <w:sz w:val="24"/>
          <w:szCs w:val="24"/>
        </w:rPr>
      </w:pPr>
      <w:r w:rsidRPr="00293DA5">
        <w:rPr>
          <w:rFonts w:ascii="Arial Narrow" w:eastAsia="Times New Roman" w:hAnsi="Arial Narrow" w:cs="Times New Roman"/>
          <w:i/>
          <w:iCs/>
          <w:sz w:val="24"/>
          <w:szCs w:val="24"/>
        </w:rPr>
        <w:t xml:space="preserve">Desired Outcome: </w:t>
      </w:r>
      <w:r w:rsidRPr="00293DA5">
        <w:rPr>
          <w:rFonts w:ascii="Arial Narrow" w:eastAsia="Times New Roman" w:hAnsi="Arial Narrow" w:cs="Times New Roman"/>
          <w:sz w:val="24"/>
          <w:szCs w:val="24"/>
        </w:rPr>
        <w:t xml:space="preserve">The </w:t>
      </w:r>
      <w:r w:rsidRPr="00293DA5">
        <w:rPr>
          <w:rFonts w:ascii="Arial Narrow" w:eastAsia="Times New Roman" w:hAnsi="Arial Narrow" w:cs="Times New Roman"/>
          <w:iCs/>
          <w:sz w:val="24"/>
          <w:szCs w:val="24"/>
        </w:rPr>
        <w:t>CSO to note the update by Sri Lanka on the preparations for the Fourth IORA Ministerial Blue Economy Conference (BEC-IV).</w:t>
      </w:r>
    </w:p>
    <w:p w14:paraId="4EABA3AD" w14:textId="77777777" w:rsidR="00293DA5" w:rsidRDefault="00293DA5" w:rsidP="00293DA5">
      <w:pPr>
        <w:suppressAutoHyphens/>
        <w:ind w:left="567" w:hanging="567"/>
        <w:contextualSpacing/>
        <w:jc w:val="both"/>
        <w:rPr>
          <w:rFonts w:ascii="Arial Narrow" w:hAnsi="Arial Narrow" w:cs="Arial Narrow"/>
          <w:sz w:val="24"/>
          <w:szCs w:val="24"/>
        </w:rPr>
      </w:pPr>
    </w:p>
    <w:p w14:paraId="29B309C0" w14:textId="77777777" w:rsidR="00293DA5" w:rsidRPr="00293DA5" w:rsidRDefault="00293DA5" w:rsidP="00026BA6">
      <w:pPr>
        <w:pStyle w:val="Heading2"/>
        <w:ind w:left="720" w:hanging="720"/>
      </w:pPr>
      <w:bookmarkStart w:id="378" w:name="_Toc85885951"/>
      <w:bookmarkStart w:id="379" w:name="_Toc85886447"/>
      <w:bookmarkStart w:id="380" w:name="_Toc85886717"/>
      <w:bookmarkStart w:id="381" w:name="_Toc86328644"/>
      <w:bookmarkStart w:id="382" w:name="_Toc87466404"/>
      <w:r w:rsidRPr="00293DA5">
        <w:t>12.3</w:t>
      </w:r>
      <w:r w:rsidRPr="00293DA5">
        <w:tab/>
        <w:t>Update: Preparations for the Third meeting of the Working Group on Blue Economy (WGBE) (South Africa)</w:t>
      </w:r>
      <w:bookmarkEnd w:id="378"/>
      <w:bookmarkEnd w:id="379"/>
      <w:bookmarkEnd w:id="380"/>
      <w:bookmarkEnd w:id="381"/>
      <w:bookmarkEnd w:id="382"/>
    </w:p>
    <w:p w14:paraId="5489E5C9" w14:textId="77777777" w:rsidR="00293DA5" w:rsidRDefault="00293DA5" w:rsidP="00293DA5">
      <w:pPr>
        <w:suppressAutoHyphens/>
        <w:ind w:left="567" w:hanging="567"/>
        <w:contextualSpacing/>
        <w:jc w:val="both"/>
        <w:rPr>
          <w:rFonts w:ascii="Arial Narrow" w:hAnsi="Arial Narrow" w:cs="Arial Narrow"/>
          <w:sz w:val="24"/>
          <w:szCs w:val="24"/>
        </w:rPr>
      </w:pPr>
    </w:p>
    <w:p w14:paraId="49414475" w14:textId="77777777" w:rsidR="00293DA5" w:rsidRDefault="00293DA5" w:rsidP="00293DA5">
      <w:pPr>
        <w:suppressAutoHyphens/>
        <w:contextualSpacing/>
        <w:jc w:val="both"/>
        <w:rPr>
          <w:rFonts w:ascii="Arial Narrow" w:hAnsi="Arial Narrow" w:cs="Arial Narrow"/>
          <w:sz w:val="24"/>
          <w:szCs w:val="24"/>
        </w:rPr>
      </w:pPr>
      <w:r w:rsidRPr="00EB0E14">
        <w:rPr>
          <w:rFonts w:ascii="Arial Narrow" w:eastAsia="Times New Roman" w:hAnsi="Times New Roman" w:cs="Times New Roman"/>
          <w:i/>
          <w:iCs/>
          <w:sz w:val="24"/>
          <w:szCs w:val="24"/>
        </w:rPr>
        <w:t xml:space="preserve">The Chair will invite </w:t>
      </w:r>
      <w:r>
        <w:rPr>
          <w:rFonts w:ascii="Arial Narrow" w:eastAsia="Times New Roman" w:hAnsi="Times New Roman" w:cs="Times New Roman"/>
          <w:i/>
          <w:iCs/>
          <w:sz w:val="24"/>
          <w:szCs w:val="24"/>
        </w:rPr>
        <w:t>South Africa</w:t>
      </w:r>
      <w:r w:rsidRPr="00EB0E14">
        <w:rPr>
          <w:rFonts w:ascii="Arial Narrow" w:eastAsia="Times New Roman" w:hAnsi="Times New Roman" w:cs="Times New Roman"/>
          <w:i/>
          <w:iCs/>
          <w:sz w:val="24"/>
          <w:szCs w:val="24"/>
        </w:rPr>
        <w:t xml:space="preserve"> to update the CSO on the </w:t>
      </w:r>
      <w:r>
        <w:rPr>
          <w:rFonts w:ascii="Arial Narrow" w:eastAsia="Times New Roman" w:hAnsi="Times New Roman" w:cs="Times New Roman"/>
          <w:i/>
          <w:iCs/>
          <w:sz w:val="24"/>
          <w:szCs w:val="24"/>
        </w:rPr>
        <w:t>preparations of the Third</w:t>
      </w:r>
      <w:r w:rsidRPr="00FF6397">
        <w:rPr>
          <w:rFonts w:ascii="Arial Narrow" w:eastAsia="Times New Roman" w:hAnsi="Times New Roman" w:cs="Times New Roman"/>
          <w:i/>
          <w:iCs/>
          <w:sz w:val="24"/>
          <w:szCs w:val="24"/>
        </w:rPr>
        <w:t xml:space="preserve"> meeting of the Working Group on Blue Economy (WGBE)</w:t>
      </w:r>
      <w:r>
        <w:rPr>
          <w:rFonts w:ascii="Arial Narrow" w:eastAsia="Times New Roman" w:hAnsi="Times New Roman" w:cs="Times New Roman"/>
          <w:i/>
          <w:iCs/>
          <w:sz w:val="24"/>
          <w:szCs w:val="24"/>
        </w:rPr>
        <w:t>.</w:t>
      </w:r>
    </w:p>
    <w:p w14:paraId="67EC20AE" w14:textId="77777777" w:rsidR="00293DA5" w:rsidRDefault="00293DA5" w:rsidP="00293DA5">
      <w:pPr>
        <w:suppressAutoHyphens/>
        <w:ind w:left="567" w:hanging="567"/>
        <w:contextualSpacing/>
        <w:jc w:val="both"/>
        <w:rPr>
          <w:rFonts w:ascii="Arial Narrow" w:hAnsi="Arial Narrow" w:cs="Arial Narrow"/>
          <w:sz w:val="24"/>
          <w:szCs w:val="24"/>
        </w:rPr>
      </w:pPr>
    </w:p>
    <w:p w14:paraId="68AEADCB" w14:textId="77777777" w:rsidR="00293DA5" w:rsidRPr="00293DA5" w:rsidRDefault="00293DA5" w:rsidP="00293DA5">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Times New Roman"/>
          <w:iCs/>
          <w:sz w:val="24"/>
          <w:szCs w:val="24"/>
        </w:rPr>
      </w:pPr>
      <w:r w:rsidRPr="00293DA5">
        <w:rPr>
          <w:rFonts w:ascii="Arial Narrow" w:eastAsia="Times New Roman" w:hAnsi="Arial Narrow" w:cs="Times New Roman"/>
          <w:i/>
          <w:iCs/>
          <w:sz w:val="24"/>
          <w:szCs w:val="24"/>
        </w:rPr>
        <w:t xml:space="preserve">Desired Outcome: </w:t>
      </w:r>
      <w:r w:rsidRPr="00293DA5">
        <w:rPr>
          <w:rFonts w:ascii="Arial Narrow" w:eastAsia="Times New Roman" w:hAnsi="Arial Narrow" w:cs="Times New Roman"/>
          <w:sz w:val="24"/>
          <w:szCs w:val="24"/>
        </w:rPr>
        <w:t xml:space="preserve">The </w:t>
      </w:r>
      <w:r w:rsidRPr="00293DA5">
        <w:rPr>
          <w:rFonts w:ascii="Arial Narrow" w:eastAsia="Times New Roman" w:hAnsi="Arial Narrow" w:cs="Times New Roman"/>
          <w:iCs/>
          <w:sz w:val="24"/>
          <w:szCs w:val="24"/>
        </w:rPr>
        <w:t>CSO to note the update by South Africa on the preparations of the Third meeting of the Working Group on Blue Economy (WGBE).</w:t>
      </w:r>
    </w:p>
    <w:p w14:paraId="104E24E2" w14:textId="48372136" w:rsidR="00293DA5" w:rsidRDefault="00293DA5" w:rsidP="00293DA5">
      <w:pPr>
        <w:suppressAutoHyphens/>
        <w:ind w:left="567" w:hanging="567"/>
        <w:contextualSpacing/>
        <w:jc w:val="both"/>
        <w:rPr>
          <w:rFonts w:ascii="Arial Narrow" w:hAnsi="Arial Narrow" w:cs="Arial Narrow"/>
          <w:sz w:val="24"/>
          <w:szCs w:val="24"/>
        </w:rPr>
      </w:pPr>
    </w:p>
    <w:p w14:paraId="0601F295" w14:textId="13C3E911" w:rsidR="00412A1B" w:rsidRDefault="00412A1B" w:rsidP="00293DA5">
      <w:pPr>
        <w:suppressAutoHyphens/>
        <w:ind w:left="567" w:hanging="567"/>
        <w:contextualSpacing/>
        <w:jc w:val="both"/>
        <w:rPr>
          <w:rFonts w:ascii="Arial Narrow" w:hAnsi="Arial Narrow" w:cs="Arial Narrow"/>
          <w:sz w:val="24"/>
          <w:szCs w:val="24"/>
        </w:rPr>
      </w:pPr>
    </w:p>
    <w:p w14:paraId="5DD0E7B9" w14:textId="2EC2032D" w:rsidR="00412A1B" w:rsidRDefault="00412A1B" w:rsidP="00293DA5">
      <w:pPr>
        <w:suppressAutoHyphens/>
        <w:ind w:left="567" w:hanging="567"/>
        <w:contextualSpacing/>
        <w:jc w:val="both"/>
        <w:rPr>
          <w:rFonts w:ascii="Arial Narrow" w:hAnsi="Arial Narrow" w:cs="Arial Narrow"/>
          <w:sz w:val="24"/>
          <w:szCs w:val="24"/>
        </w:rPr>
      </w:pPr>
    </w:p>
    <w:p w14:paraId="6400AA2A" w14:textId="77777777" w:rsidR="00412A1B" w:rsidRDefault="00412A1B" w:rsidP="00293DA5">
      <w:pPr>
        <w:suppressAutoHyphens/>
        <w:ind w:left="567" w:hanging="567"/>
        <w:contextualSpacing/>
        <w:jc w:val="both"/>
        <w:rPr>
          <w:rFonts w:ascii="Arial Narrow" w:hAnsi="Arial Narrow" w:cs="Arial Narrow"/>
          <w:sz w:val="24"/>
          <w:szCs w:val="24"/>
        </w:rPr>
      </w:pPr>
    </w:p>
    <w:p w14:paraId="20E9A74E" w14:textId="77777777" w:rsidR="00293DA5" w:rsidRPr="00293DA5" w:rsidRDefault="00293DA5" w:rsidP="00026BA6">
      <w:pPr>
        <w:pStyle w:val="Heading2"/>
      </w:pPr>
      <w:bookmarkStart w:id="383" w:name="_Toc85885952"/>
      <w:bookmarkStart w:id="384" w:name="_Toc85886448"/>
      <w:bookmarkStart w:id="385" w:name="_Toc85886718"/>
      <w:bookmarkStart w:id="386" w:name="_Toc86328645"/>
      <w:bookmarkStart w:id="387" w:name="_Toc87466405"/>
      <w:r w:rsidRPr="00293DA5">
        <w:t>12.4</w:t>
      </w:r>
      <w:r w:rsidRPr="00293DA5">
        <w:tab/>
        <w:t>Update: IORA workshop on Blue Economy (France/Reunion)</w:t>
      </w:r>
      <w:bookmarkEnd w:id="383"/>
      <w:bookmarkEnd w:id="384"/>
      <w:bookmarkEnd w:id="385"/>
      <w:bookmarkEnd w:id="386"/>
      <w:bookmarkEnd w:id="387"/>
    </w:p>
    <w:p w14:paraId="3EC40D77" w14:textId="77777777" w:rsidR="00293DA5" w:rsidRDefault="00293DA5" w:rsidP="00293DA5">
      <w:pPr>
        <w:suppressAutoHyphens/>
        <w:ind w:left="539" w:hanging="539"/>
        <w:contextualSpacing/>
        <w:jc w:val="both"/>
        <w:rPr>
          <w:rFonts w:ascii="Arial Narrow" w:hAnsi="Arial Narrow" w:cs="Arial Narrow"/>
          <w:sz w:val="24"/>
          <w:szCs w:val="24"/>
        </w:rPr>
      </w:pPr>
    </w:p>
    <w:p w14:paraId="02455591" w14:textId="77777777" w:rsidR="00763E48" w:rsidRDefault="00763E48" w:rsidP="00763E48">
      <w:pPr>
        <w:suppressAutoHyphens/>
        <w:contextualSpacing/>
        <w:jc w:val="both"/>
        <w:rPr>
          <w:rFonts w:ascii="Arial Narrow" w:hAnsi="Arial Narrow" w:cs="Arial Narrow"/>
          <w:sz w:val="24"/>
          <w:szCs w:val="24"/>
        </w:rPr>
      </w:pPr>
      <w:r w:rsidRPr="00EB0E14">
        <w:rPr>
          <w:rFonts w:ascii="Arial Narrow" w:eastAsia="Times New Roman" w:hAnsi="Times New Roman" w:cs="Times New Roman"/>
          <w:i/>
          <w:iCs/>
          <w:sz w:val="24"/>
          <w:szCs w:val="24"/>
        </w:rPr>
        <w:t xml:space="preserve">The Chair will invite </w:t>
      </w:r>
      <w:r w:rsidRPr="00763E48">
        <w:rPr>
          <w:rFonts w:ascii="Arial Narrow" w:eastAsia="Times New Roman" w:hAnsi="Times New Roman" w:cs="Times New Roman"/>
          <w:i/>
          <w:iCs/>
          <w:sz w:val="24"/>
          <w:szCs w:val="24"/>
        </w:rPr>
        <w:t xml:space="preserve">France/Reunion </w:t>
      </w:r>
      <w:r w:rsidRPr="00EB0E14">
        <w:rPr>
          <w:rFonts w:ascii="Arial Narrow" w:eastAsia="Times New Roman" w:hAnsi="Times New Roman" w:cs="Times New Roman"/>
          <w:i/>
          <w:iCs/>
          <w:sz w:val="24"/>
          <w:szCs w:val="24"/>
        </w:rPr>
        <w:t xml:space="preserve">to update the CSO on the </w:t>
      </w:r>
      <w:r>
        <w:rPr>
          <w:rFonts w:ascii="Arial Narrow" w:eastAsia="Times New Roman" w:hAnsi="Times New Roman" w:cs="Times New Roman"/>
          <w:i/>
          <w:iCs/>
          <w:sz w:val="24"/>
          <w:szCs w:val="24"/>
        </w:rPr>
        <w:t xml:space="preserve">preparations of the </w:t>
      </w:r>
      <w:r w:rsidRPr="00763E48">
        <w:rPr>
          <w:rFonts w:ascii="Arial Narrow" w:eastAsia="Times New Roman" w:hAnsi="Times New Roman" w:cs="Times New Roman"/>
          <w:i/>
          <w:iCs/>
          <w:sz w:val="24"/>
          <w:szCs w:val="24"/>
        </w:rPr>
        <w:t>IORA workshop on Blue Economy</w:t>
      </w:r>
      <w:r>
        <w:rPr>
          <w:rFonts w:ascii="Arial Narrow" w:eastAsia="Times New Roman" w:hAnsi="Times New Roman" w:cs="Times New Roman"/>
          <w:i/>
          <w:iCs/>
          <w:sz w:val="24"/>
          <w:szCs w:val="24"/>
        </w:rPr>
        <w:t>.</w:t>
      </w:r>
    </w:p>
    <w:p w14:paraId="38F04C28" w14:textId="77777777" w:rsidR="00763E48" w:rsidRDefault="00763E48" w:rsidP="00293DA5">
      <w:pPr>
        <w:suppressAutoHyphens/>
        <w:ind w:left="539" w:hanging="539"/>
        <w:contextualSpacing/>
        <w:jc w:val="both"/>
        <w:rPr>
          <w:rFonts w:ascii="Arial Narrow" w:hAnsi="Arial Narrow" w:cs="Arial Narrow"/>
          <w:sz w:val="24"/>
          <w:szCs w:val="24"/>
        </w:rPr>
      </w:pPr>
    </w:p>
    <w:p w14:paraId="75A66203" w14:textId="77777777" w:rsidR="00293DA5" w:rsidRPr="00763E48" w:rsidRDefault="00763E48" w:rsidP="00763E48">
      <w:pPr>
        <w:suppressAutoHyphens/>
        <w:contextualSpacing/>
        <w:jc w:val="both"/>
        <w:rPr>
          <w:rFonts w:ascii="Arial Narrow" w:hAnsi="Arial Narrow" w:cs="Arial Narrow"/>
          <w:sz w:val="24"/>
          <w:szCs w:val="24"/>
        </w:rPr>
      </w:pPr>
      <w:r w:rsidRPr="00763E48">
        <w:rPr>
          <w:rFonts w:ascii="Arial Narrow" w:hAnsi="Arial Narrow" w:cs="Arial Narrow"/>
          <w:sz w:val="24"/>
          <w:szCs w:val="24"/>
        </w:rPr>
        <w:t>It may be recalled that at the At the Eleventh Bi-annual IORA Meeting of the Committee of Senior Officials (CSO), France informed the meeting that it planned to host a workshop on Blue Economy at La Reunion in the second semester to share working experience on this sector. France to update the meeting on the status of the project.</w:t>
      </w:r>
    </w:p>
    <w:p w14:paraId="0B0B08E0" w14:textId="77777777" w:rsidR="00293DA5" w:rsidRDefault="00293DA5" w:rsidP="00293DA5">
      <w:pPr>
        <w:suppressAutoHyphens/>
        <w:ind w:left="539" w:hanging="539"/>
        <w:contextualSpacing/>
        <w:jc w:val="both"/>
        <w:rPr>
          <w:rFonts w:ascii="Arial Narrow" w:hAnsi="Arial Narrow" w:cs="Arial Narrow"/>
          <w:sz w:val="24"/>
          <w:szCs w:val="24"/>
        </w:rPr>
      </w:pPr>
    </w:p>
    <w:p w14:paraId="41602F8C" w14:textId="77777777" w:rsidR="00763E48" w:rsidRPr="00293DA5" w:rsidRDefault="00763E48" w:rsidP="00763E48">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Times New Roman"/>
          <w:iCs/>
          <w:sz w:val="24"/>
          <w:szCs w:val="24"/>
        </w:rPr>
      </w:pPr>
      <w:r w:rsidRPr="00293DA5">
        <w:rPr>
          <w:rFonts w:ascii="Arial Narrow" w:eastAsia="Times New Roman" w:hAnsi="Arial Narrow" w:cs="Times New Roman"/>
          <w:i/>
          <w:iCs/>
          <w:sz w:val="24"/>
          <w:szCs w:val="24"/>
        </w:rPr>
        <w:t xml:space="preserve">Desired Outcome: </w:t>
      </w:r>
      <w:r w:rsidRPr="00293DA5">
        <w:rPr>
          <w:rFonts w:ascii="Arial Narrow" w:eastAsia="Times New Roman" w:hAnsi="Arial Narrow" w:cs="Times New Roman"/>
          <w:sz w:val="24"/>
          <w:szCs w:val="24"/>
        </w:rPr>
        <w:t xml:space="preserve">The </w:t>
      </w:r>
      <w:r w:rsidRPr="00293DA5">
        <w:rPr>
          <w:rFonts w:ascii="Arial Narrow" w:eastAsia="Times New Roman" w:hAnsi="Arial Narrow" w:cs="Times New Roman"/>
          <w:iCs/>
          <w:sz w:val="24"/>
          <w:szCs w:val="24"/>
        </w:rPr>
        <w:t xml:space="preserve">CSO to note the update by </w:t>
      </w:r>
      <w:r w:rsidRPr="00763E48">
        <w:rPr>
          <w:rFonts w:ascii="Arial Narrow" w:eastAsia="Times New Roman" w:hAnsi="Arial Narrow" w:cs="Times New Roman"/>
          <w:iCs/>
          <w:sz w:val="24"/>
          <w:szCs w:val="24"/>
        </w:rPr>
        <w:t>France/Reunion on the preparations of the IORA workshop on Blue Economy.</w:t>
      </w:r>
    </w:p>
    <w:p w14:paraId="220CF437" w14:textId="77777777" w:rsidR="00763E48" w:rsidRDefault="00763E48" w:rsidP="00293DA5">
      <w:pPr>
        <w:suppressAutoHyphens/>
        <w:ind w:left="539" w:hanging="539"/>
        <w:contextualSpacing/>
        <w:jc w:val="both"/>
        <w:rPr>
          <w:rFonts w:ascii="Arial Narrow" w:hAnsi="Arial Narrow" w:cs="Arial Narrow"/>
          <w:sz w:val="24"/>
          <w:szCs w:val="24"/>
        </w:rPr>
      </w:pPr>
    </w:p>
    <w:p w14:paraId="66019A1A" w14:textId="77777777" w:rsidR="00293DA5" w:rsidRPr="00763E48" w:rsidRDefault="00293DA5" w:rsidP="00026BA6">
      <w:pPr>
        <w:pStyle w:val="Heading2"/>
      </w:pPr>
      <w:bookmarkStart w:id="388" w:name="_Toc85885953"/>
      <w:bookmarkStart w:id="389" w:name="_Toc85886449"/>
      <w:bookmarkStart w:id="390" w:name="_Toc85886719"/>
      <w:bookmarkStart w:id="391" w:name="_Toc86328646"/>
      <w:bookmarkStart w:id="392" w:name="_Toc87466406"/>
      <w:r w:rsidRPr="00763E48">
        <w:t>12.5</w:t>
      </w:r>
      <w:r w:rsidRPr="00763E48">
        <w:tab/>
        <w:t>Activities by IORA Blue Carbon Hub</w:t>
      </w:r>
      <w:bookmarkEnd w:id="388"/>
      <w:bookmarkEnd w:id="389"/>
      <w:bookmarkEnd w:id="390"/>
      <w:bookmarkEnd w:id="391"/>
      <w:bookmarkEnd w:id="392"/>
    </w:p>
    <w:p w14:paraId="6681B328" w14:textId="77777777" w:rsidR="00293DA5" w:rsidRPr="005C4220" w:rsidRDefault="00293DA5" w:rsidP="002963D1">
      <w:pPr>
        <w:pStyle w:val="Heading3"/>
      </w:pPr>
      <w:bookmarkStart w:id="393" w:name="_Toc85885954"/>
      <w:bookmarkStart w:id="394" w:name="_Toc85886450"/>
      <w:bookmarkStart w:id="395" w:name="_Toc85886720"/>
      <w:bookmarkStart w:id="396" w:name="_Toc86328647"/>
      <w:bookmarkStart w:id="397" w:name="_Toc87466407"/>
      <w:r w:rsidRPr="00763E48">
        <w:t>12.5.1</w:t>
      </w:r>
      <w:r w:rsidRPr="00763E48">
        <w:tab/>
        <w:t>Update: Second round of IORA Blue Carbon Hub Early Career Visiting Scientist programme (Australia)</w:t>
      </w:r>
      <w:bookmarkEnd w:id="393"/>
      <w:bookmarkEnd w:id="394"/>
      <w:bookmarkEnd w:id="395"/>
      <w:bookmarkEnd w:id="396"/>
      <w:bookmarkEnd w:id="397"/>
    </w:p>
    <w:p w14:paraId="18C2EBF6" w14:textId="77777777" w:rsidR="00763E48" w:rsidRDefault="00763E48" w:rsidP="00293DA5">
      <w:pPr>
        <w:tabs>
          <w:tab w:val="left" w:pos="709"/>
        </w:tabs>
        <w:suppressAutoHyphens/>
        <w:contextualSpacing/>
        <w:jc w:val="both"/>
        <w:rPr>
          <w:rFonts w:ascii="Arial Narrow" w:hAnsi="Arial Narrow" w:cs="Arial Narrow"/>
          <w:sz w:val="24"/>
          <w:szCs w:val="24"/>
        </w:rPr>
      </w:pPr>
    </w:p>
    <w:p w14:paraId="08E2FB76" w14:textId="77777777" w:rsidR="00763E48" w:rsidRPr="00763E48" w:rsidRDefault="00763E48" w:rsidP="00763E48">
      <w:pPr>
        <w:suppressAutoHyphens/>
        <w:contextualSpacing/>
        <w:jc w:val="both"/>
        <w:rPr>
          <w:rFonts w:ascii="Arial Narrow" w:hAnsi="Arial Narrow" w:cs="Arial Narrow"/>
          <w:sz w:val="24"/>
          <w:szCs w:val="24"/>
        </w:rPr>
      </w:pPr>
      <w:r w:rsidRPr="00763E48">
        <w:rPr>
          <w:rFonts w:ascii="Arial Narrow" w:eastAsia="Times New Roman" w:hAnsi="Times New Roman" w:cs="Times New Roman"/>
          <w:i/>
          <w:iCs/>
          <w:sz w:val="24"/>
          <w:szCs w:val="24"/>
        </w:rPr>
        <w:t>The Chair will invite Australia to update the CSO on the Second round of IORA Blue Carbon Hub Early Career Visiting Scientist programme.</w:t>
      </w:r>
    </w:p>
    <w:p w14:paraId="06D58F19" w14:textId="77777777" w:rsidR="00763E48" w:rsidRPr="00763E48" w:rsidRDefault="00763E48" w:rsidP="00763E48">
      <w:pPr>
        <w:suppressAutoHyphens/>
        <w:ind w:left="539" w:hanging="539"/>
        <w:contextualSpacing/>
        <w:jc w:val="both"/>
        <w:rPr>
          <w:rFonts w:ascii="Arial Narrow" w:hAnsi="Arial Narrow" w:cs="Arial Narrow"/>
          <w:sz w:val="24"/>
          <w:szCs w:val="24"/>
        </w:rPr>
      </w:pPr>
    </w:p>
    <w:p w14:paraId="49DF7285" w14:textId="1AA529F4" w:rsidR="00763E48" w:rsidRPr="00763E48" w:rsidRDefault="00763E48" w:rsidP="00763E48">
      <w:pPr>
        <w:suppressAutoHyphens/>
        <w:contextualSpacing/>
        <w:jc w:val="both"/>
        <w:rPr>
          <w:rFonts w:ascii="Arial Narrow" w:hAnsi="Arial Narrow" w:cs="Arial Narrow"/>
          <w:sz w:val="24"/>
          <w:szCs w:val="24"/>
        </w:rPr>
      </w:pPr>
      <w:r w:rsidRPr="00763E48">
        <w:rPr>
          <w:rFonts w:ascii="Arial Narrow" w:hAnsi="Arial Narrow" w:cs="Arial Narrow"/>
          <w:sz w:val="24"/>
          <w:szCs w:val="24"/>
        </w:rPr>
        <w:t xml:space="preserve">It may be recalled that at the Eleventh Bi-annual IORA Meeting of the Committee of Senior Officials (CSO), Australia informed the meeting that the second round of IORA Blue Carbon Hub Early Career Visiting Scientist programme could not take place owing to the COVID-19 related travel restrictions and that the programme will resume when countries open borders. Australia </w:t>
      </w:r>
      <w:r w:rsidR="008F7EF7">
        <w:rPr>
          <w:rFonts w:ascii="Arial Narrow" w:hAnsi="Arial Narrow" w:cs="Arial Narrow"/>
          <w:sz w:val="24"/>
          <w:szCs w:val="24"/>
        </w:rPr>
        <w:t>informed that t</w:t>
      </w:r>
      <w:r w:rsidR="008F7EF7" w:rsidRPr="008F7EF7">
        <w:rPr>
          <w:rFonts w:ascii="Arial Narrow" w:hAnsi="Arial Narrow" w:cs="Arial Narrow"/>
          <w:sz w:val="24"/>
          <w:szCs w:val="24"/>
        </w:rPr>
        <w:t xml:space="preserve">he second-round intake was postponed due to COVID-related travel restrictions. </w:t>
      </w:r>
      <w:r w:rsidR="008F7EF7">
        <w:rPr>
          <w:rFonts w:ascii="Arial Narrow" w:hAnsi="Arial Narrow" w:cs="Arial Narrow"/>
          <w:sz w:val="24"/>
          <w:szCs w:val="24"/>
        </w:rPr>
        <w:t>Australia</w:t>
      </w:r>
      <w:r w:rsidR="00412A1B">
        <w:rPr>
          <w:rFonts w:ascii="Arial Narrow" w:hAnsi="Arial Narrow" w:cs="Arial Narrow"/>
          <w:sz w:val="24"/>
          <w:szCs w:val="24"/>
        </w:rPr>
        <w:t xml:space="preserve"> </w:t>
      </w:r>
      <w:r w:rsidR="008F7EF7">
        <w:rPr>
          <w:rFonts w:ascii="Arial Narrow" w:hAnsi="Arial Narrow" w:cs="Arial Narrow"/>
          <w:sz w:val="24"/>
          <w:szCs w:val="24"/>
        </w:rPr>
        <w:t>is</w:t>
      </w:r>
      <w:r w:rsidR="008F7EF7" w:rsidRPr="008F7EF7">
        <w:rPr>
          <w:rFonts w:ascii="Arial Narrow" w:hAnsi="Arial Narrow" w:cs="Arial Narrow"/>
          <w:sz w:val="24"/>
          <w:szCs w:val="24"/>
        </w:rPr>
        <w:t xml:space="preserve"> reviewing options, with a view to holding the second round in 2022, subject to developments with COVID-related travel restrictions.</w:t>
      </w:r>
    </w:p>
    <w:p w14:paraId="1C393A40" w14:textId="77777777" w:rsidR="00763E48" w:rsidRPr="00763E48" w:rsidRDefault="00763E48" w:rsidP="00763E48">
      <w:pPr>
        <w:suppressAutoHyphens/>
        <w:ind w:left="539" w:hanging="539"/>
        <w:contextualSpacing/>
        <w:jc w:val="both"/>
        <w:rPr>
          <w:rFonts w:ascii="Arial Narrow" w:hAnsi="Arial Narrow" w:cs="Arial Narrow"/>
          <w:sz w:val="24"/>
          <w:szCs w:val="24"/>
        </w:rPr>
      </w:pPr>
    </w:p>
    <w:p w14:paraId="5A7C6C3C" w14:textId="77777777" w:rsidR="00763E48" w:rsidRPr="00763E48" w:rsidRDefault="00763E48" w:rsidP="00763E48">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Times New Roman"/>
          <w:iCs/>
          <w:sz w:val="24"/>
          <w:szCs w:val="24"/>
        </w:rPr>
      </w:pPr>
      <w:r w:rsidRPr="00763E48">
        <w:rPr>
          <w:rFonts w:ascii="Arial Narrow" w:eastAsia="Times New Roman" w:hAnsi="Arial Narrow" w:cs="Times New Roman"/>
          <w:i/>
          <w:iCs/>
          <w:sz w:val="24"/>
          <w:szCs w:val="24"/>
        </w:rPr>
        <w:t xml:space="preserve">Desired Outcome: </w:t>
      </w:r>
      <w:r w:rsidRPr="00763E48">
        <w:rPr>
          <w:rFonts w:ascii="Arial Narrow" w:eastAsia="Times New Roman" w:hAnsi="Arial Narrow" w:cs="Times New Roman"/>
          <w:sz w:val="24"/>
          <w:szCs w:val="24"/>
        </w:rPr>
        <w:t xml:space="preserve">The </w:t>
      </w:r>
      <w:r w:rsidRPr="00763E48">
        <w:rPr>
          <w:rFonts w:ascii="Arial Narrow" w:eastAsia="Times New Roman" w:hAnsi="Arial Narrow" w:cs="Times New Roman"/>
          <w:iCs/>
          <w:sz w:val="24"/>
          <w:szCs w:val="24"/>
        </w:rPr>
        <w:t>CSO to note the update by Australia on the Second round of IORA Blue Carbon Hub Early Career Visiting Scientist programme.</w:t>
      </w:r>
    </w:p>
    <w:p w14:paraId="72512278" w14:textId="77777777" w:rsidR="00763E48" w:rsidRDefault="00763E48" w:rsidP="00293DA5">
      <w:pPr>
        <w:tabs>
          <w:tab w:val="left" w:pos="709"/>
        </w:tabs>
        <w:suppressAutoHyphens/>
        <w:contextualSpacing/>
        <w:jc w:val="both"/>
        <w:rPr>
          <w:rFonts w:ascii="Arial Narrow" w:hAnsi="Arial Narrow" w:cs="Arial Narrow"/>
          <w:sz w:val="24"/>
          <w:szCs w:val="24"/>
        </w:rPr>
      </w:pPr>
    </w:p>
    <w:p w14:paraId="2DA44C48" w14:textId="77777777" w:rsidR="00293DA5" w:rsidRPr="00763E48" w:rsidRDefault="00293DA5" w:rsidP="002963D1">
      <w:pPr>
        <w:pStyle w:val="Heading3"/>
      </w:pPr>
      <w:bookmarkStart w:id="398" w:name="_Toc85885955"/>
      <w:bookmarkStart w:id="399" w:name="_Toc85886451"/>
      <w:bookmarkStart w:id="400" w:name="_Toc85886721"/>
      <w:bookmarkStart w:id="401" w:name="_Toc86328648"/>
      <w:bookmarkStart w:id="402" w:name="_Toc87466408"/>
      <w:r w:rsidRPr="00763E48">
        <w:t>12.5.2</w:t>
      </w:r>
      <w:r w:rsidRPr="00763E48">
        <w:tab/>
        <w:t>Update: Workshop on Earth Observation Project (Australia)</w:t>
      </w:r>
      <w:bookmarkEnd w:id="398"/>
      <w:bookmarkEnd w:id="399"/>
      <w:bookmarkEnd w:id="400"/>
      <w:bookmarkEnd w:id="401"/>
      <w:bookmarkEnd w:id="402"/>
    </w:p>
    <w:p w14:paraId="130F3535" w14:textId="77777777" w:rsidR="00293DA5" w:rsidRDefault="00293DA5" w:rsidP="00293DA5">
      <w:pPr>
        <w:suppressAutoHyphens/>
        <w:ind w:left="539" w:hanging="539"/>
        <w:contextualSpacing/>
        <w:jc w:val="both"/>
        <w:rPr>
          <w:rFonts w:ascii="Arial Narrow" w:hAnsi="Arial Narrow" w:cs="Arial Narrow"/>
          <w:sz w:val="24"/>
          <w:szCs w:val="24"/>
        </w:rPr>
      </w:pPr>
    </w:p>
    <w:p w14:paraId="4978FDEE" w14:textId="77777777" w:rsidR="00763E48" w:rsidRPr="00763E48" w:rsidRDefault="00763E48" w:rsidP="00763E48">
      <w:pPr>
        <w:suppressAutoHyphens/>
        <w:contextualSpacing/>
        <w:jc w:val="both"/>
        <w:rPr>
          <w:rFonts w:ascii="Arial Narrow" w:hAnsi="Arial Narrow" w:cs="Arial Narrow"/>
          <w:sz w:val="24"/>
          <w:szCs w:val="24"/>
        </w:rPr>
      </w:pPr>
      <w:r w:rsidRPr="00763E48">
        <w:rPr>
          <w:rFonts w:ascii="Arial Narrow" w:eastAsia="Times New Roman" w:hAnsi="Times New Roman" w:cs="Times New Roman"/>
          <w:i/>
          <w:iCs/>
          <w:sz w:val="24"/>
          <w:szCs w:val="24"/>
        </w:rPr>
        <w:t xml:space="preserve">The Chair will invite Australia to update the CSO on the </w:t>
      </w:r>
      <w:r>
        <w:rPr>
          <w:rFonts w:ascii="Arial Narrow" w:eastAsia="Times New Roman" w:hAnsi="Times New Roman" w:cs="Times New Roman"/>
          <w:i/>
          <w:iCs/>
          <w:sz w:val="24"/>
          <w:szCs w:val="24"/>
        </w:rPr>
        <w:t xml:space="preserve">preparations of the </w:t>
      </w:r>
      <w:r w:rsidRPr="00763E48">
        <w:rPr>
          <w:rFonts w:ascii="Arial Narrow" w:eastAsia="Times New Roman" w:hAnsi="Times New Roman" w:cs="Times New Roman"/>
          <w:i/>
          <w:iCs/>
          <w:sz w:val="24"/>
          <w:szCs w:val="24"/>
        </w:rPr>
        <w:t>Workshop on Earth Observation Project.</w:t>
      </w:r>
    </w:p>
    <w:p w14:paraId="41B27ED5" w14:textId="77777777" w:rsidR="00763E48" w:rsidRPr="00763E48" w:rsidRDefault="00763E48" w:rsidP="00763E48">
      <w:pPr>
        <w:suppressAutoHyphens/>
        <w:ind w:left="539" w:hanging="539"/>
        <w:contextualSpacing/>
        <w:jc w:val="both"/>
        <w:rPr>
          <w:rFonts w:ascii="Arial Narrow" w:hAnsi="Arial Narrow" w:cs="Arial Narrow"/>
          <w:sz w:val="24"/>
          <w:szCs w:val="24"/>
        </w:rPr>
      </w:pPr>
    </w:p>
    <w:p w14:paraId="77B89661" w14:textId="77777777" w:rsidR="00763E48" w:rsidRPr="00763E48" w:rsidRDefault="00763E48" w:rsidP="00763E48">
      <w:pPr>
        <w:suppressAutoHyphens/>
        <w:contextualSpacing/>
        <w:jc w:val="both"/>
        <w:rPr>
          <w:rFonts w:ascii="Arial Narrow" w:hAnsi="Arial Narrow" w:cs="Arial Narrow"/>
          <w:sz w:val="24"/>
          <w:szCs w:val="24"/>
        </w:rPr>
      </w:pPr>
      <w:r w:rsidRPr="00763E48">
        <w:rPr>
          <w:rFonts w:ascii="Arial Narrow" w:hAnsi="Arial Narrow" w:cs="Arial Narrow"/>
          <w:sz w:val="24"/>
          <w:szCs w:val="24"/>
        </w:rPr>
        <w:t>The concept note has been circulated to Member States on 16 September 2021 for intersessional approval and following inputs from Member States, the same was sent to the IORA Blue Carbon Hub. The revised concept note has been received for further action on 29 September 2021 while the draft administrative note was received on 12 October 2021. The Secretariat circulated both documents on 13 October 2021, requesting Member States to nominate their participants to the meeting.</w:t>
      </w:r>
    </w:p>
    <w:p w14:paraId="7F6E01BE" w14:textId="77777777" w:rsidR="00763E48" w:rsidRPr="00763E48" w:rsidRDefault="00763E48" w:rsidP="00763E48">
      <w:pPr>
        <w:suppressAutoHyphens/>
        <w:ind w:left="539" w:hanging="539"/>
        <w:contextualSpacing/>
        <w:jc w:val="both"/>
        <w:rPr>
          <w:rFonts w:ascii="Arial Narrow" w:hAnsi="Arial Narrow" w:cs="Arial Narrow"/>
          <w:sz w:val="24"/>
          <w:szCs w:val="24"/>
        </w:rPr>
      </w:pPr>
    </w:p>
    <w:p w14:paraId="3A45D5A1" w14:textId="77777777" w:rsidR="00763E48" w:rsidRPr="00763E48" w:rsidRDefault="00763E48" w:rsidP="00763E48">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Times New Roman"/>
          <w:iCs/>
          <w:sz w:val="24"/>
          <w:szCs w:val="24"/>
        </w:rPr>
      </w:pPr>
      <w:r w:rsidRPr="00763E48">
        <w:rPr>
          <w:rFonts w:ascii="Arial Narrow" w:eastAsia="Times New Roman" w:hAnsi="Arial Narrow" w:cs="Times New Roman"/>
          <w:i/>
          <w:iCs/>
          <w:sz w:val="24"/>
          <w:szCs w:val="24"/>
        </w:rPr>
        <w:t xml:space="preserve">Desired Outcome: </w:t>
      </w:r>
      <w:r w:rsidRPr="00763E48">
        <w:rPr>
          <w:rFonts w:ascii="Arial Narrow" w:eastAsia="Times New Roman" w:hAnsi="Arial Narrow" w:cs="Times New Roman"/>
          <w:sz w:val="24"/>
          <w:szCs w:val="24"/>
        </w:rPr>
        <w:t xml:space="preserve">The </w:t>
      </w:r>
      <w:r w:rsidRPr="00763E48">
        <w:rPr>
          <w:rFonts w:ascii="Arial Narrow" w:eastAsia="Times New Roman" w:hAnsi="Arial Narrow" w:cs="Times New Roman"/>
          <w:iCs/>
          <w:sz w:val="24"/>
          <w:szCs w:val="24"/>
        </w:rPr>
        <w:t>CSO to note the update by Australia on the preparations of the Workshop on Earth Observation Project.</w:t>
      </w:r>
    </w:p>
    <w:p w14:paraId="242141DB" w14:textId="77777777" w:rsidR="00763E48" w:rsidRDefault="00763E48" w:rsidP="00293DA5">
      <w:pPr>
        <w:suppressAutoHyphens/>
        <w:ind w:left="539" w:hanging="539"/>
        <w:contextualSpacing/>
        <w:jc w:val="both"/>
        <w:rPr>
          <w:rFonts w:ascii="Arial Narrow" w:hAnsi="Arial Narrow" w:cs="Arial Narrow"/>
          <w:sz w:val="24"/>
          <w:szCs w:val="24"/>
        </w:rPr>
      </w:pPr>
    </w:p>
    <w:p w14:paraId="2AE82329" w14:textId="77777777" w:rsidR="00293DA5" w:rsidRPr="00763E48" w:rsidRDefault="00293DA5" w:rsidP="00026BA6">
      <w:pPr>
        <w:pStyle w:val="Heading2"/>
      </w:pPr>
      <w:bookmarkStart w:id="403" w:name="_Toc85885956"/>
      <w:bookmarkStart w:id="404" w:name="_Toc85886452"/>
      <w:bookmarkStart w:id="405" w:name="_Toc85886722"/>
      <w:bookmarkStart w:id="406" w:name="_Toc86328649"/>
      <w:bookmarkStart w:id="407" w:name="_Toc87466409"/>
      <w:r w:rsidRPr="00763E48">
        <w:t>12.6</w:t>
      </w:r>
      <w:r w:rsidRPr="00763E48">
        <w:tab/>
        <w:t>Update: Consideration of IORA White Paper on Blue Carbon Finance (Australia)</w:t>
      </w:r>
      <w:bookmarkEnd w:id="403"/>
      <w:bookmarkEnd w:id="404"/>
      <w:bookmarkEnd w:id="405"/>
      <w:bookmarkEnd w:id="406"/>
      <w:bookmarkEnd w:id="407"/>
    </w:p>
    <w:p w14:paraId="2699A301" w14:textId="77777777" w:rsidR="00293DA5" w:rsidRDefault="00293DA5" w:rsidP="00293DA5">
      <w:pPr>
        <w:suppressAutoHyphens/>
        <w:ind w:left="539" w:hanging="539"/>
        <w:contextualSpacing/>
        <w:jc w:val="both"/>
        <w:rPr>
          <w:rFonts w:ascii="Arial Narrow" w:hAnsi="Arial Narrow" w:cs="Arial Narrow"/>
          <w:sz w:val="24"/>
          <w:szCs w:val="24"/>
        </w:rPr>
      </w:pPr>
    </w:p>
    <w:p w14:paraId="6F0F1F4C" w14:textId="77777777" w:rsidR="00763E48" w:rsidRPr="00763E48" w:rsidRDefault="00763E48" w:rsidP="00763E48">
      <w:pPr>
        <w:tabs>
          <w:tab w:val="left" w:pos="567"/>
        </w:tabs>
        <w:jc w:val="both"/>
        <w:rPr>
          <w:rFonts w:ascii="Arial Narrow" w:hAnsi="Arial Narrow"/>
          <w:i/>
          <w:iCs/>
          <w:sz w:val="24"/>
          <w:szCs w:val="24"/>
        </w:rPr>
      </w:pPr>
      <w:r w:rsidRPr="00763E48">
        <w:rPr>
          <w:rFonts w:ascii="Arial Narrow" w:hAnsi="Arial Narrow"/>
          <w:i/>
          <w:iCs/>
          <w:sz w:val="24"/>
          <w:szCs w:val="24"/>
        </w:rPr>
        <w:t>The Chair will invite Australia to update the CSO on IORA White Paper on Blue Carbon Finance.</w:t>
      </w:r>
    </w:p>
    <w:p w14:paraId="3230A0D2" w14:textId="77777777" w:rsidR="00763E48" w:rsidRPr="00763E48" w:rsidRDefault="00763E48" w:rsidP="00763E48">
      <w:pPr>
        <w:tabs>
          <w:tab w:val="left" w:pos="567"/>
        </w:tabs>
        <w:jc w:val="both"/>
        <w:rPr>
          <w:rFonts w:ascii="Arial Narrow" w:hAnsi="Arial Narrow"/>
          <w:sz w:val="24"/>
          <w:szCs w:val="24"/>
        </w:rPr>
      </w:pPr>
    </w:p>
    <w:p w14:paraId="0E9655A9" w14:textId="77777777" w:rsidR="00763E48" w:rsidRPr="00763E48" w:rsidRDefault="00763E48" w:rsidP="00763E48">
      <w:pPr>
        <w:tabs>
          <w:tab w:val="left" w:pos="567"/>
        </w:tabs>
        <w:jc w:val="both"/>
        <w:rPr>
          <w:rFonts w:ascii="Arial Narrow" w:hAnsi="Arial Narrow"/>
          <w:sz w:val="24"/>
          <w:szCs w:val="24"/>
        </w:rPr>
      </w:pPr>
      <w:r w:rsidRPr="00763E48">
        <w:rPr>
          <w:rFonts w:ascii="Arial Narrow" w:hAnsi="Arial Narrow" w:cs="Arial Narrow"/>
          <w:sz w:val="24"/>
          <w:szCs w:val="24"/>
        </w:rPr>
        <w:t xml:space="preserve">The concept note on white paper provides a summary of the key issues to be addressed by the White Paper, as well as those experts and Member States which have expressed an interest in taking it forward, was </w:t>
      </w:r>
      <w:r w:rsidRPr="00763E48">
        <w:rPr>
          <w:rFonts w:ascii="Arial Narrow" w:hAnsi="Arial Narrow" w:cs="Arial Narrow"/>
          <w:sz w:val="24"/>
          <w:szCs w:val="24"/>
        </w:rPr>
        <w:lastRenderedPageBreak/>
        <w:t xml:space="preserve">circulated to Member States on 16 April 2020. It may be recalled that at the At the Eleventh Bi-annual IORA Meeting of the Committee of Senior Officials (CSO), Australia informed the meeting that it remains committed to develop the IORA White paper, which will be circulated to Member States in </w:t>
      </w:r>
      <w:r w:rsidR="008F7EF7">
        <w:rPr>
          <w:rFonts w:ascii="Arial Narrow" w:hAnsi="Arial Narrow" w:cs="Arial Narrow"/>
          <w:sz w:val="24"/>
          <w:szCs w:val="24"/>
        </w:rPr>
        <w:t>due course</w:t>
      </w:r>
      <w:r w:rsidRPr="00763E48">
        <w:rPr>
          <w:rFonts w:ascii="Arial Narrow" w:hAnsi="Arial Narrow" w:cs="Arial Narrow"/>
          <w:sz w:val="24"/>
          <w:szCs w:val="24"/>
        </w:rPr>
        <w:t xml:space="preserve">. </w:t>
      </w:r>
    </w:p>
    <w:p w14:paraId="3860DECE" w14:textId="77777777" w:rsidR="00763E48" w:rsidRPr="00763E48" w:rsidRDefault="00763E48" w:rsidP="00763E48">
      <w:pPr>
        <w:tabs>
          <w:tab w:val="left" w:pos="567"/>
        </w:tabs>
        <w:jc w:val="both"/>
        <w:rPr>
          <w:rFonts w:ascii="Arial Narrow" w:hAnsi="Arial Narrow"/>
          <w:sz w:val="24"/>
          <w:szCs w:val="24"/>
        </w:rPr>
      </w:pPr>
    </w:p>
    <w:p w14:paraId="77505754" w14:textId="77777777" w:rsidR="00763E48" w:rsidRPr="00763E48" w:rsidRDefault="00763E48" w:rsidP="00763E48">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Narrow"/>
          <w:sz w:val="24"/>
          <w:szCs w:val="24"/>
        </w:rPr>
      </w:pPr>
      <w:r w:rsidRPr="00763E48">
        <w:rPr>
          <w:rFonts w:ascii="Arial Narrow" w:eastAsia="Times New Roman" w:hAnsi="Arial Narrow" w:cs="Arial Narrow"/>
          <w:i/>
          <w:sz w:val="24"/>
          <w:szCs w:val="24"/>
        </w:rPr>
        <w:t xml:space="preserve">Desired Outcome: </w:t>
      </w:r>
      <w:r w:rsidRPr="00763E48">
        <w:rPr>
          <w:rFonts w:ascii="Arial Narrow" w:eastAsia="Times New Roman" w:hAnsi="Arial Narrow" w:cs="Arial Narrow"/>
          <w:iCs/>
          <w:sz w:val="24"/>
          <w:szCs w:val="24"/>
          <w:lang w:val="en-US"/>
        </w:rPr>
        <w:t xml:space="preserve">The </w:t>
      </w:r>
      <w:r w:rsidRPr="00763E48">
        <w:rPr>
          <w:rFonts w:ascii="Arial Narrow" w:eastAsia="Times New Roman" w:hAnsi="Arial Narrow" w:cs="Arial Narrow"/>
          <w:sz w:val="24"/>
          <w:szCs w:val="24"/>
        </w:rPr>
        <w:t>CSO to note the update by Australia on the IORA White Paper on Blue Carbon Finance.</w:t>
      </w:r>
    </w:p>
    <w:p w14:paraId="60333131" w14:textId="77777777" w:rsidR="00293DA5" w:rsidRDefault="00293DA5" w:rsidP="00293DA5">
      <w:pPr>
        <w:suppressAutoHyphens/>
        <w:ind w:left="539" w:hanging="539"/>
        <w:contextualSpacing/>
        <w:jc w:val="both"/>
        <w:rPr>
          <w:rFonts w:ascii="Arial Narrow" w:hAnsi="Arial Narrow" w:cs="Arial Narrow"/>
          <w:sz w:val="24"/>
          <w:szCs w:val="24"/>
        </w:rPr>
      </w:pPr>
    </w:p>
    <w:p w14:paraId="26F3126C" w14:textId="77777777" w:rsidR="00293DA5" w:rsidRPr="00763E48" w:rsidRDefault="00293DA5" w:rsidP="00026BA6">
      <w:pPr>
        <w:pStyle w:val="Heading2"/>
      </w:pPr>
      <w:bookmarkStart w:id="408" w:name="_Toc85885957"/>
      <w:bookmarkStart w:id="409" w:name="_Toc85886453"/>
      <w:bookmarkStart w:id="410" w:name="_Toc85886723"/>
      <w:bookmarkStart w:id="411" w:name="_Toc86328650"/>
      <w:bookmarkStart w:id="412" w:name="_Toc87466410"/>
      <w:r w:rsidRPr="00763E48">
        <w:t>12.7</w:t>
      </w:r>
      <w:r w:rsidRPr="00763E48">
        <w:tab/>
        <w:t>Update: IORA Actions Against Marine Debris (Indonesia)</w:t>
      </w:r>
      <w:bookmarkEnd w:id="408"/>
      <w:bookmarkEnd w:id="409"/>
      <w:bookmarkEnd w:id="410"/>
      <w:bookmarkEnd w:id="411"/>
      <w:bookmarkEnd w:id="412"/>
    </w:p>
    <w:p w14:paraId="5616891B" w14:textId="77777777" w:rsidR="00293DA5" w:rsidRDefault="00293DA5" w:rsidP="00293DA5">
      <w:pPr>
        <w:suppressAutoHyphens/>
        <w:ind w:left="539" w:hanging="539"/>
        <w:contextualSpacing/>
        <w:jc w:val="both"/>
        <w:rPr>
          <w:rFonts w:ascii="Arial Narrow" w:hAnsi="Arial Narrow" w:cs="Arial Narrow"/>
          <w:sz w:val="24"/>
          <w:szCs w:val="24"/>
        </w:rPr>
      </w:pPr>
    </w:p>
    <w:p w14:paraId="3996C2C6" w14:textId="77777777" w:rsidR="00763E48" w:rsidRPr="00763E48" w:rsidRDefault="00763E48" w:rsidP="00763E48">
      <w:pPr>
        <w:tabs>
          <w:tab w:val="left" w:pos="567"/>
        </w:tabs>
        <w:jc w:val="both"/>
        <w:rPr>
          <w:rFonts w:ascii="Arial Narrow" w:hAnsi="Arial Narrow"/>
          <w:i/>
          <w:iCs/>
          <w:sz w:val="24"/>
          <w:szCs w:val="24"/>
        </w:rPr>
      </w:pPr>
      <w:r w:rsidRPr="00763E48">
        <w:rPr>
          <w:rFonts w:ascii="Arial Narrow" w:hAnsi="Arial Narrow"/>
          <w:i/>
          <w:iCs/>
          <w:sz w:val="24"/>
          <w:szCs w:val="24"/>
        </w:rPr>
        <w:t>The Chair will invite Indonesia to update the CSO on IORA Actions Against Marine Debris.</w:t>
      </w:r>
    </w:p>
    <w:p w14:paraId="67BB0A55" w14:textId="77777777" w:rsidR="00763E48" w:rsidRPr="00763E48" w:rsidRDefault="00763E48" w:rsidP="00763E48">
      <w:pPr>
        <w:tabs>
          <w:tab w:val="left" w:pos="567"/>
        </w:tabs>
        <w:jc w:val="both"/>
        <w:rPr>
          <w:rFonts w:ascii="Arial Narrow" w:hAnsi="Arial Narrow"/>
          <w:sz w:val="24"/>
          <w:szCs w:val="24"/>
        </w:rPr>
      </w:pPr>
    </w:p>
    <w:p w14:paraId="0D884802" w14:textId="77777777" w:rsidR="00763E48" w:rsidRPr="00763E48" w:rsidRDefault="00763E48" w:rsidP="00763E48">
      <w:pPr>
        <w:tabs>
          <w:tab w:val="left" w:pos="567"/>
        </w:tabs>
        <w:jc w:val="both"/>
        <w:rPr>
          <w:rFonts w:ascii="Arial Narrow" w:hAnsi="Arial Narrow"/>
          <w:sz w:val="24"/>
          <w:szCs w:val="24"/>
        </w:rPr>
      </w:pPr>
      <w:r w:rsidRPr="00763E48">
        <w:rPr>
          <w:rFonts w:ascii="Arial Narrow" w:hAnsi="Arial Narrow" w:cs="Arial Narrow"/>
          <w:sz w:val="24"/>
          <w:szCs w:val="24"/>
        </w:rPr>
        <w:t xml:space="preserve">The concept note received from the host, Indonesia, was circulated to Member States on 12 May 2021 for views/comments. Comments received by the </w:t>
      </w:r>
      <w:r>
        <w:rPr>
          <w:rFonts w:ascii="Arial Narrow" w:hAnsi="Arial Narrow" w:cs="Arial Narrow"/>
          <w:sz w:val="24"/>
          <w:szCs w:val="24"/>
        </w:rPr>
        <w:t xml:space="preserve">set </w:t>
      </w:r>
      <w:r w:rsidRPr="00763E48">
        <w:rPr>
          <w:rFonts w:ascii="Arial Narrow" w:hAnsi="Arial Narrow" w:cs="Arial Narrow"/>
          <w:sz w:val="24"/>
          <w:szCs w:val="24"/>
        </w:rPr>
        <w:t xml:space="preserve">deadline were sent to Indonesia for consideration. It may be recalled that at the </w:t>
      </w:r>
      <w:r>
        <w:rPr>
          <w:rFonts w:ascii="Arial Narrow" w:hAnsi="Arial Narrow" w:cs="Arial Narrow"/>
          <w:sz w:val="24"/>
          <w:szCs w:val="24"/>
        </w:rPr>
        <w:t>a</w:t>
      </w:r>
      <w:r w:rsidRPr="00763E48">
        <w:rPr>
          <w:rFonts w:ascii="Arial Narrow" w:hAnsi="Arial Narrow" w:cs="Arial Narrow"/>
          <w:sz w:val="24"/>
          <w:szCs w:val="24"/>
        </w:rPr>
        <w:t>t the Eleventh Bi-annual IORA Meeting of the Committee of Senior Officials (CSO), Indonesia informed the meeting that it is now incorporating the comments in the concept note and will re-circulate the concept note in due course. Germany, through the German Development Fund or GIZ, has pledged its support for this programme. Indonesia and GIZ are liaising with the relevant stakeholders to start implementing the project.it is proposed to have a questionnaire survey with the IORA Member States to have an overview on the Current situation of waste management in the country, Knowledge and information about marine litter, and an outlook on priorities of the Member States. Indonesia to provide more details on the status of the project.</w:t>
      </w:r>
    </w:p>
    <w:p w14:paraId="403F2222" w14:textId="77777777" w:rsidR="00763E48" w:rsidRPr="00763E48" w:rsidRDefault="00763E48" w:rsidP="00763E48">
      <w:pPr>
        <w:tabs>
          <w:tab w:val="left" w:pos="567"/>
        </w:tabs>
        <w:jc w:val="both"/>
        <w:rPr>
          <w:rFonts w:ascii="Arial Narrow" w:hAnsi="Arial Narrow"/>
          <w:sz w:val="24"/>
          <w:szCs w:val="24"/>
        </w:rPr>
      </w:pPr>
    </w:p>
    <w:p w14:paraId="510D4F0A" w14:textId="77777777" w:rsidR="00763E48" w:rsidRPr="00763E48" w:rsidRDefault="00763E48" w:rsidP="00763E48">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Narrow"/>
          <w:sz w:val="24"/>
          <w:szCs w:val="24"/>
        </w:rPr>
      </w:pPr>
      <w:r w:rsidRPr="00763E48">
        <w:rPr>
          <w:rFonts w:ascii="Arial Narrow" w:eastAsia="Times New Roman" w:hAnsi="Arial Narrow" w:cs="Arial Narrow"/>
          <w:i/>
          <w:sz w:val="24"/>
          <w:szCs w:val="24"/>
        </w:rPr>
        <w:t xml:space="preserve">Desired Outcome: </w:t>
      </w:r>
      <w:r w:rsidRPr="00763E48">
        <w:rPr>
          <w:rFonts w:ascii="Arial Narrow" w:eastAsia="Times New Roman" w:hAnsi="Arial Narrow" w:cs="Arial Narrow"/>
          <w:iCs/>
          <w:sz w:val="24"/>
          <w:szCs w:val="24"/>
          <w:lang w:val="en-US"/>
        </w:rPr>
        <w:t xml:space="preserve">The </w:t>
      </w:r>
      <w:r w:rsidRPr="00763E48">
        <w:rPr>
          <w:rFonts w:ascii="Arial Narrow" w:eastAsia="Times New Roman" w:hAnsi="Arial Narrow" w:cs="Arial Narrow"/>
          <w:sz w:val="24"/>
          <w:szCs w:val="24"/>
        </w:rPr>
        <w:t>CSO to note the update by Indonesia on IORA Actions Against Marine Debris.</w:t>
      </w:r>
    </w:p>
    <w:p w14:paraId="069E0090" w14:textId="77777777" w:rsidR="00293DA5" w:rsidRDefault="00293DA5" w:rsidP="00293DA5">
      <w:pPr>
        <w:suppressAutoHyphens/>
        <w:ind w:left="539" w:hanging="539"/>
        <w:contextualSpacing/>
        <w:jc w:val="both"/>
        <w:rPr>
          <w:rFonts w:ascii="Arial Narrow" w:hAnsi="Arial Narrow" w:cs="Arial Narrow"/>
          <w:sz w:val="24"/>
          <w:szCs w:val="24"/>
        </w:rPr>
      </w:pPr>
    </w:p>
    <w:p w14:paraId="76884430" w14:textId="77777777" w:rsidR="00293DA5" w:rsidRPr="00763E48" w:rsidRDefault="00293DA5" w:rsidP="00026BA6">
      <w:pPr>
        <w:pStyle w:val="Heading2"/>
        <w:ind w:left="720" w:hanging="720"/>
      </w:pPr>
      <w:bookmarkStart w:id="413" w:name="_Toc85885958"/>
      <w:bookmarkStart w:id="414" w:name="_Toc85886454"/>
      <w:bookmarkStart w:id="415" w:name="_Toc85886724"/>
      <w:bookmarkStart w:id="416" w:name="_Toc86328651"/>
      <w:bookmarkStart w:id="417" w:name="_Toc87466411"/>
      <w:r w:rsidRPr="00763E48">
        <w:rPr>
          <w:rFonts w:cs="Arial Narrow"/>
        </w:rPr>
        <w:t>12.8</w:t>
      </w:r>
      <w:r w:rsidRPr="00763E48">
        <w:rPr>
          <w:rFonts w:cs="Arial Narrow"/>
        </w:rPr>
        <w:tab/>
        <w:t xml:space="preserve">Update: </w:t>
      </w:r>
      <w:r w:rsidRPr="00763E48">
        <w:t>Research Study on “COVID-19 and Climate Change: Prospects for a “Blue” Recovery in the Indian Ocean Region” (Secretariat)</w:t>
      </w:r>
      <w:bookmarkEnd w:id="413"/>
      <w:bookmarkEnd w:id="414"/>
      <w:bookmarkEnd w:id="415"/>
      <w:bookmarkEnd w:id="416"/>
      <w:bookmarkEnd w:id="417"/>
    </w:p>
    <w:p w14:paraId="64ACE843" w14:textId="77777777" w:rsidR="00293DA5" w:rsidRDefault="00293DA5" w:rsidP="00293DA5">
      <w:pPr>
        <w:suppressAutoHyphens/>
        <w:ind w:left="539" w:hanging="539"/>
        <w:contextualSpacing/>
        <w:jc w:val="both"/>
        <w:rPr>
          <w:rFonts w:ascii="Arial Narrow" w:hAnsi="Arial Narrow" w:cs="Arial Narrow"/>
          <w:sz w:val="24"/>
          <w:szCs w:val="24"/>
        </w:rPr>
      </w:pPr>
    </w:p>
    <w:p w14:paraId="585731DF" w14:textId="77777777" w:rsidR="00763E48" w:rsidRPr="00763E48" w:rsidRDefault="00763E48" w:rsidP="00763E48">
      <w:pPr>
        <w:jc w:val="both"/>
        <w:rPr>
          <w:rFonts w:ascii="Arial Narrow" w:eastAsiaTheme="minorEastAsia" w:hAnsi="Arial Narrow" w:cstheme="minorBidi"/>
          <w:sz w:val="24"/>
          <w:szCs w:val="24"/>
        </w:rPr>
      </w:pPr>
      <w:r w:rsidRPr="00763E48">
        <w:rPr>
          <w:rFonts w:ascii="Arial Narrow" w:hAnsi="Arial Narrow"/>
          <w:i/>
          <w:iCs/>
          <w:sz w:val="24"/>
          <w:szCs w:val="24"/>
        </w:rPr>
        <w:t xml:space="preserve">The Chair will invite the IORA Secretariat to update the CSO on the Research Study: “COVID-19 and Climate Change: Prospects for a “Blue” </w:t>
      </w:r>
      <w:r w:rsidRPr="00763E48">
        <w:rPr>
          <w:rFonts w:ascii="Arial Narrow" w:hAnsi="Arial Narrow"/>
          <w:i/>
          <w:iCs/>
          <w:sz w:val="24"/>
          <w:szCs w:val="24"/>
        </w:rPr>
        <w:tab/>
        <w:t>Recovery in the Indian Ocean Region”.</w:t>
      </w:r>
    </w:p>
    <w:p w14:paraId="2421288E" w14:textId="77777777" w:rsidR="00763E48" w:rsidRPr="00763E48" w:rsidRDefault="00763E48" w:rsidP="00763E48">
      <w:pPr>
        <w:jc w:val="both"/>
        <w:rPr>
          <w:rFonts w:ascii="Arial Narrow" w:eastAsiaTheme="minorEastAsia" w:hAnsi="Arial Narrow" w:cstheme="minorBidi"/>
          <w:sz w:val="24"/>
          <w:szCs w:val="24"/>
        </w:rPr>
      </w:pPr>
    </w:p>
    <w:p w14:paraId="271DA2AF" w14:textId="77777777" w:rsidR="00763E48" w:rsidRPr="00763E48" w:rsidRDefault="00763E48" w:rsidP="00763E48">
      <w:pPr>
        <w:jc w:val="both"/>
        <w:rPr>
          <w:rFonts w:ascii="Arial Narrow" w:eastAsiaTheme="minorEastAsia" w:hAnsi="Arial Narrow" w:cstheme="minorBidi"/>
          <w:sz w:val="24"/>
          <w:szCs w:val="24"/>
        </w:rPr>
      </w:pPr>
      <w:r w:rsidRPr="00763E48">
        <w:rPr>
          <w:rFonts w:ascii="Arial Narrow" w:eastAsiaTheme="minorEastAsia" w:hAnsi="Arial Narrow" w:cstheme="minorBidi"/>
          <w:sz w:val="24"/>
          <w:szCs w:val="24"/>
        </w:rPr>
        <w:t xml:space="preserve">The draft concept note and TOR of the study were circulated to Member States on 6 July 2021, requesting them to convey the documents to their respective Blue Economy Focal Points for its views/comments. On 9 August 2021, the revised draft concept </w:t>
      </w:r>
      <w:proofErr w:type="gramStart"/>
      <w:r w:rsidRPr="00763E48">
        <w:rPr>
          <w:rFonts w:ascii="Arial Narrow" w:eastAsiaTheme="minorEastAsia" w:hAnsi="Arial Narrow" w:cstheme="minorBidi"/>
          <w:sz w:val="24"/>
          <w:szCs w:val="24"/>
        </w:rPr>
        <w:t>note</w:t>
      </w:r>
      <w:proofErr w:type="gramEnd"/>
      <w:r w:rsidRPr="00763E48">
        <w:rPr>
          <w:rFonts w:ascii="Arial Narrow" w:eastAsiaTheme="minorEastAsia" w:hAnsi="Arial Narrow" w:cstheme="minorBidi"/>
          <w:sz w:val="24"/>
          <w:szCs w:val="24"/>
        </w:rPr>
        <w:t xml:space="preserve"> and the TOR, with comments of Member States incorporated, were re-circulated to Member States for information and to India, as the IORAG Chair, for further action. India, as the IORAG Chair, was kindly requested on 9 August 2021, to assist with the provision of the draft Call-for-Proposals and the underlying Criteria as soon as possible, preferably before the end of August 2021. This will allow the Secretariat to transmit the draft Call-for-Proposals and underlying criteria to the WGBE Chair for approval as soon as possible in September 2021. A response is being awaited from India. India to provide an update on the status of the project.</w:t>
      </w:r>
    </w:p>
    <w:p w14:paraId="36F6D7E9" w14:textId="77777777" w:rsidR="00763E48" w:rsidRPr="00763E48" w:rsidRDefault="00763E48" w:rsidP="00763E48">
      <w:pPr>
        <w:jc w:val="both"/>
        <w:rPr>
          <w:rFonts w:ascii="Arial Narrow" w:eastAsiaTheme="minorEastAsia" w:hAnsi="Arial Narrow" w:cstheme="minorBidi"/>
          <w:sz w:val="24"/>
          <w:szCs w:val="24"/>
        </w:rPr>
      </w:pPr>
    </w:p>
    <w:p w14:paraId="36C5D24C" w14:textId="77777777" w:rsidR="00763E48" w:rsidRDefault="00763E48" w:rsidP="00763E48">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heme="minorEastAsia" w:hAnsi="Arial Narrow" w:cstheme="minorBidi"/>
          <w:sz w:val="24"/>
          <w:szCs w:val="24"/>
        </w:rPr>
      </w:pPr>
      <w:r w:rsidRPr="00763E48">
        <w:rPr>
          <w:rFonts w:ascii="Arial Narrow" w:eastAsia="Times New Roman" w:hAnsi="Arial Narrow" w:cs="Arial Narrow"/>
          <w:i/>
          <w:sz w:val="24"/>
          <w:szCs w:val="24"/>
        </w:rPr>
        <w:t xml:space="preserve">Desired Outcome: </w:t>
      </w:r>
      <w:r w:rsidRPr="00763E48">
        <w:rPr>
          <w:rFonts w:ascii="Arial Narrow" w:eastAsia="Times New Roman" w:hAnsi="Arial Narrow" w:cs="Arial Narrow"/>
          <w:iCs/>
          <w:sz w:val="24"/>
          <w:szCs w:val="24"/>
          <w:lang w:val="en-US"/>
        </w:rPr>
        <w:t xml:space="preserve">The </w:t>
      </w:r>
      <w:r w:rsidRPr="00763E48">
        <w:rPr>
          <w:rFonts w:ascii="Arial Narrow" w:eastAsia="Times New Roman" w:hAnsi="Arial Narrow" w:cs="Arial Narrow"/>
          <w:sz w:val="24"/>
          <w:szCs w:val="24"/>
        </w:rPr>
        <w:t xml:space="preserve">CSO to note the update by the Secretariat on the </w:t>
      </w:r>
      <w:r w:rsidRPr="00763E48">
        <w:rPr>
          <w:rFonts w:ascii="Arial Narrow" w:eastAsiaTheme="minorEastAsia" w:hAnsi="Arial Narrow" w:cstheme="minorBidi"/>
          <w:sz w:val="24"/>
          <w:szCs w:val="24"/>
        </w:rPr>
        <w:t>Research Study: “COVID-19 and Climate Change: Prospects for a “Blue” Recovery in the Indian Ocean Region”.</w:t>
      </w:r>
    </w:p>
    <w:p w14:paraId="5E21807B" w14:textId="77777777" w:rsidR="00763E48" w:rsidRDefault="00763E48" w:rsidP="00763E48">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heme="minorEastAsia" w:hAnsi="Arial Narrow" w:cstheme="minorBidi"/>
          <w:sz w:val="24"/>
          <w:szCs w:val="24"/>
        </w:rPr>
      </w:pPr>
    </w:p>
    <w:p w14:paraId="464AC47A" w14:textId="77777777" w:rsidR="00763E48" w:rsidRPr="00763E48" w:rsidRDefault="00763E48" w:rsidP="00763E48">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Narrow"/>
          <w:sz w:val="24"/>
          <w:szCs w:val="24"/>
        </w:rPr>
      </w:pPr>
      <w:r>
        <w:rPr>
          <w:rFonts w:ascii="Arial Narrow" w:eastAsiaTheme="minorEastAsia" w:hAnsi="Arial Narrow" w:cstheme="minorBidi"/>
          <w:sz w:val="24"/>
          <w:szCs w:val="24"/>
        </w:rPr>
        <w:t xml:space="preserve">The CSO to note the update by India </w:t>
      </w:r>
      <w:r w:rsidRPr="00763E48">
        <w:rPr>
          <w:rFonts w:ascii="Arial Narrow" w:eastAsiaTheme="minorEastAsia" w:hAnsi="Arial Narrow" w:cstheme="minorBidi"/>
          <w:sz w:val="24"/>
          <w:szCs w:val="24"/>
        </w:rPr>
        <w:t>on the status of the project</w:t>
      </w:r>
      <w:r>
        <w:rPr>
          <w:rFonts w:ascii="Arial Narrow" w:eastAsiaTheme="minorEastAsia" w:hAnsi="Arial Narrow" w:cstheme="minorBidi"/>
          <w:sz w:val="24"/>
          <w:szCs w:val="24"/>
        </w:rPr>
        <w:t>.</w:t>
      </w:r>
    </w:p>
    <w:p w14:paraId="3D605556" w14:textId="77777777" w:rsidR="00763E48" w:rsidRDefault="00763E48" w:rsidP="00293DA5">
      <w:pPr>
        <w:suppressAutoHyphens/>
        <w:ind w:left="539" w:hanging="539"/>
        <w:contextualSpacing/>
        <w:jc w:val="both"/>
        <w:rPr>
          <w:rFonts w:ascii="Arial Narrow" w:hAnsi="Arial Narrow" w:cs="Arial Narrow"/>
          <w:sz w:val="24"/>
          <w:szCs w:val="24"/>
        </w:rPr>
      </w:pPr>
    </w:p>
    <w:p w14:paraId="33B695FD" w14:textId="77777777" w:rsidR="00763E48" w:rsidRPr="005C4220" w:rsidRDefault="00763E48" w:rsidP="00293DA5">
      <w:pPr>
        <w:suppressAutoHyphens/>
        <w:ind w:left="539" w:hanging="539"/>
        <w:contextualSpacing/>
        <w:jc w:val="both"/>
        <w:rPr>
          <w:rFonts w:ascii="Arial Narrow" w:hAnsi="Arial Narrow" w:cs="Arial Narrow"/>
          <w:sz w:val="24"/>
          <w:szCs w:val="24"/>
        </w:rPr>
      </w:pPr>
    </w:p>
    <w:p w14:paraId="7EA4EB44" w14:textId="77777777" w:rsidR="00293DA5" w:rsidRPr="005C4220" w:rsidRDefault="00293DA5" w:rsidP="00026BA6">
      <w:pPr>
        <w:pStyle w:val="Heading1"/>
        <w:rPr>
          <w:i/>
        </w:rPr>
      </w:pPr>
      <w:bookmarkStart w:id="418" w:name="_Toc85885959"/>
      <w:bookmarkStart w:id="419" w:name="_Toc85886455"/>
      <w:bookmarkStart w:id="420" w:name="_Toc85886725"/>
      <w:bookmarkStart w:id="421" w:name="_Toc86328652"/>
      <w:bookmarkStart w:id="422" w:name="_Toc87466412"/>
      <w:r w:rsidRPr="005C4220">
        <w:t>13.</w:t>
      </w:r>
      <w:r w:rsidRPr="005C4220">
        <w:tab/>
        <w:t xml:space="preserve">WOMEN’S ECONOMIC EMPOWERMENT (WGWEE) - </w:t>
      </w:r>
      <w:r w:rsidRPr="005C4220">
        <w:rPr>
          <w:rFonts w:cs="Arial"/>
          <w:i/>
        </w:rPr>
        <w:t>Coordinating Country</w:t>
      </w:r>
      <w:r w:rsidRPr="005C4220">
        <w:rPr>
          <w:i/>
        </w:rPr>
        <w:t>: Australia</w:t>
      </w:r>
      <w:bookmarkEnd w:id="418"/>
      <w:bookmarkEnd w:id="419"/>
      <w:bookmarkEnd w:id="420"/>
      <w:bookmarkEnd w:id="421"/>
      <w:bookmarkEnd w:id="422"/>
    </w:p>
    <w:p w14:paraId="17E2802C" w14:textId="77777777" w:rsidR="00293DA5" w:rsidRPr="00293DA5" w:rsidRDefault="00293DA5" w:rsidP="00026BA6">
      <w:pPr>
        <w:pStyle w:val="Heading2"/>
        <w:ind w:left="720" w:hanging="720"/>
      </w:pPr>
      <w:bookmarkStart w:id="423" w:name="_Toc85885960"/>
      <w:bookmarkStart w:id="424" w:name="_Toc85886456"/>
      <w:bookmarkStart w:id="425" w:name="_Toc85886726"/>
      <w:bookmarkStart w:id="426" w:name="_Toc86328653"/>
      <w:bookmarkStart w:id="427" w:name="_Toc87466413"/>
      <w:r w:rsidRPr="00293DA5">
        <w:t>13.1</w:t>
      </w:r>
      <w:r w:rsidRPr="00293DA5">
        <w:tab/>
        <w:t>Report: Fourth Meeting of the Working Group on Women’s Economic Empowerment (WGWEE) and Progress Report on the Work Plan of the WGWEE (Australia/Mauritius)</w:t>
      </w:r>
      <w:bookmarkEnd w:id="423"/>
      <w:bookmarkEnd w:id="424"/>
      <w:bookmarkEnd w:id="425"/>
      <w:bookmarkEnd w:id="426"/>
      <w:bookmarkEnd w:id="427"/>
    </w:p>
    <w:p w14:paraId="675BE42F" w14:textId="77777777" w:rsidR="009B3C38" w:rsidRDefault="009B3C38" w:rsidP="009B3C38">
      <w:pPr>
        <w:suppressAutoHyphens/>
        <w:ind w:left="567" w:hanging="567"/>
        <w:jc w:val="both"/>
        <w:rPr>
          <w:rFonts w:ascii="Arial Narrow" w:hAnsi="Arial Narrow" w:cs="Arial Narrow"/>
          <w:i/>
          <w:iCs/>
          <w:lang w:val="en-US"/>
        </w:rPr>
      </w:pPr>
    </w:p>
    <w:p w14:paraId="4B4DD4DC" w14:textId="77777777" w:rsidR="009B3C38" w:rsidRPr="009B3C38" w:rsidRDefault="009B3C38" w:rsidP="009B3C38">
      <w:pPr>
        <w:suppressAutoHyphens/>
        <w:ind w:left="567" w:hanging="567"/>
        <w:jc w:val="both"/>
        <w:rPr>
          <w:rFonts w:ascii="Arial Narrow" w:hAnsi="Arial Narrow" w:cs="Arial Narrow"/>
          <w:i/>
          <w:iCs/>
          <w:sz w:val="24"/>
          <w:szCs w:val="24"/>
          <w:lang w:val="en-US"/>
        </w:rPr>
      </w:pPr>
      <w:r w:rsidRPr="009B3C38">
        <w:rPr>
          <w:rFonts w:ascii="Arial Narrow" w:hAnsi="Arial Narrow" w:cs="Arial Narrow"/>
          <w:i/>
          <w:iCs/>
          <w:sz w:val="24"/>
          <w:szCs w:val="24"/>
          <w:lang w:val="en-US"/>
        </w:rPr>
        <w:t>The Chair will invite Australia to provide an update on the fourth meeting of the WGWEE.</w:t>
      </w:r>
    </w:p>
    <w:p w14:paraId="03EBEA72" w14:textId="77777777" w:rsidR="009B3C38" w:rsidRPr="009B3C38" w:rsidRDefault="009B3C38" w:rsidP="009B3C38">
      <w:pPr>
        <w:suppressAutoHyphens/>
        <w:ind w:left="567" w:hanging="567"/>
        <w:jc w:val="both"/>
        <w:rPr>
          <w:rFonts w:ascii="Arial Narrow" w:hAnsi="Arial Narrow" w:cs="Arial Narrow"/>
          <w:sz w:val="24"/>
          <w:szCs w:val="24"/>
          <w:lang w:val="en-US"/>
        </w:rPr>
      </w:pPr>
    </w:p>
    <w:p w14:paraId="0C8DC7D2" w14:textId="77777777" w:rsidR="009B3C38" w:rsidRPr="009B3C38" w:rsidRDefault="009B3C38" w:rsidP="009B3C38">
      <w:pPr>
        <w:tabs>
          <w:tab w:val="left" w:pos="567"/>
        </w:tabs>
        <w:jc w:val="both"/>
        <w:rPr>
          <w:rFonts w:ascii="Arial Narrow" w:hAnsi="Arial Narrow" w:cs="Arial Narrow"/>
          <w:sz w:val="24"/>
          <w:szCs w:val="24"/>
          <w:lang w:val="en-US"/>
        </w:rPr>
      </w:pPr>
      <w:r w:rsidRPr="009B3C38">
        <w:rPr>
          <w:rFonts w:ascii="Arial Narrow" w:hAnsi="Arial Narrow" w:cs="Arial Narrow"/>
          <w:sz w:val="24"/>
          <w:szCs w:val="24"/>
          <w:lang w:val="en-US"/>
        </w:rPr>
        <w:t>The fourth meeting of the Working Group on Women’s Economic Empowerment (WGWEE) was held on 22 July 2021, co-chaired by Australia and Mauritius and hosted virtually by the Secretariat. The final Decision Report of the meeting was circulated to all Member States on 6 August 2021. As reflected in the report, key outcomes of the meeting included:</w:t>
      </w:r>
    </w:p>
    <w:p w14:paraId="363783CE" w14:textId="77777777" w:rsidR="009B3C38" w:rsidRPr="009B3C38" w:rsidRDefault="009B3C38" w:rsidP="006065BD">
      <w:pPr>
        <w:numPr>
          <w:ilvl w:val="0"/>
          <w:numId w:val="18"/>
        </w:numPr>
        <w:spacing w:after="160" w:line="259" w:lineRule="auto"/>
        <w:ind w:left="567" w:hanging="286"/>
        <w:contextualSpacing/>
        <w:jc w:val="both"/>
        <w:rPr>
          <w:rFonts w:ascii="Arial Narrow" w:hAnsi="Arial Narrow" w:cs="Arial Narrow"/>
          <w:sz w:val="24"/>
          <w:szCs w:val="24"/>
        </w:rPr>
      </w:pPr>
      <w:r w:rsidRPr="009B3C38">
        <w:rPr>
          <w:rFonts w:ascii="Arial Narrow" w:hAnsi="Arial Narrow" w:cs="Arial Narrow"/>
          <w:sz w:val="24"/>
          <w:szCs w:val="24"/>
        </w:rPr>
        <w:t>A dialogue on COVID-19 impacts, with key takeaways for WEE cooperation in IORA (item 6)</w:t>
      </w:r>
    </w:p>
    <w:p w14:paraId="0AC83860" w14:textId="77777777" w:rsidR="009B3C38" w:rsidRPr="009B3C38" w:rsidRDefault="009B3C38" w:rsidP="006065BD">
      <w:pPr>
        <w:numPr>
          <w:ilvl w:val="0"/>
          <w:numId w:val="18"/>
        </w:numPr>
        <w:spacing w:after="160" w:line="259" w:lineRule="auto"/>
        <w:ind w:left="567" w:hanging="286"/>
        <w:contextualSpacing/>
        <w:jc w:val="both"/>
        <w:rPr>
          <w:rFonts w:ascii="Arial Narrow" w:hAnsi="Arial Narrow" w:cs="Arial Narrow"/>
          <w:sz w:val="24"/>
          <w:szCs w:val="24"/>
        </w:rPr>
      </w:pPr>
      <w:r w:rsidRPr="009B3C38">
        <w:rPr>
          <w:rFonts w:ascii="Arial Narrow" w:hAnsi="Arial Narrow" w:cs="Arial Narrow"/>
          <w:sz w:val="24"/>
          <w:szCs w:val="24"/>
        </w:rPr>
        <w:t>Request for Australia to prepare a Concept Note for the consideration of the CSO to increase women’s participation in IORA, including draft text for a proposed ministerial ‘IORA Gender Equality Pledge’ (item 7)</w:t>
      </w:r>
    </w:p>
    <w:p w14:paraId="3E2779BE" w14:textId="77777777" w:rsidR="009B3C38" w:rsidRPr="009B3C38" w:rsidRDefault="009B3C38" w:rsidP="006065BD">
      <w:pPr>
        <w:numPr>
          <w:ilvl w:val="0"/>
          <w:numId w:val="18"/>
        </w:numPr>
        <w:spacing w:after="160" w:line="259" w:lineRule="auto"/>
        <w:ind w:left="567" w:hanging="286"/>
        <w:contextualSpacing/>
        <w:jc w:val="both"/>
        <w:rPr>
          <w:rFonts w:ascii="Arial Narrow" w:hAnsi="Arial Narrow" w:cs="Arial Narrow"/>
          <w:sz w:val="24"/>
          <w:szCs w:val="24"/>
        </w:rPr>
      </w:pPr>
      <w:r w:rsidRPr="009B3C38">
        <w:rPr>
          <w:rFonts w:ascii="Arial Narrow" w:hAnsi="Arial Narrow" w:cs="Arial Narrow"/>
          <w:sz w:val="24"/>
          <w:szCs w:val="24"/>
        </w:rPr>
        <w:t>Welcoming the WEE Symposium on 8-9 September 2021 to be hosted by Australia and the USA (item 8)</w:t>
      </w:r>
    </w:p>
    <w:p w14:paraId="0B7630B7" w14:textId="77777777" w:rsidR="009B3C38" w:rsidRPr="009B3C38" w:rsidRDefault="009B3C38" w:rsidP="006065BD">
      <w:pPr>
        <w:numPr>
          <w:ilvl w:val="0"/>
          <w:numId w:val="18"/>
        </w:numPr>
        <w:spacing w:after="160" w:line="259" w:lineRule="auto"/>
        <w:ind w:left="567" w:hanging="286"/>
        <w:contextualSpacing/>
        <w:jc w:val="both"/>
        <w:rPr>
          <w:rFonts w:ascii="Arial Narrow" w:hAnsi="Arial Narrow" w:cs="Arial Narrow"/>
          <w:sz w:val="24"/>
          <w:szCs w:val="24"/>
        </w:rPr>
      </w:pPr>
      <w:r w:rsidRPr="009B3C38">
        <w:rPr>
          <w:rFonts w:ascii="Arial Narrow" w:hAnsi="Arial Narrow" w:cs="Arial Narrow"/>
          <w:sz w:val="24"/>
          <w:szCs w:val="24"/>
        </w:rPr>
        <w:t>Request to all Member States to publicise the outputs of the IORA-UN Women partnership (item 9)</w:t>
      </w:r>
    </w:p>
    <w:p w14:paraId="503782EB" w14:textId="77777777" w:rsidR="009B3C38" w:rsidRPr="009B3C38" w:rsidRDefault="009B3C38" w:rsidP="006065BD">
      <w:pPr>
        <w:numPr>
          <w:ilvl w:val="0"/>
          <w:numId w:val="18"/>
        </w:numPr>
        <w:spacing w:after="160" w:line="259" w:lineRule="auto"/>
        <w:ind w:left="567" w:hanging="286"/>
        <w:contextualSpacing/>
        <w:jc w:val="both"/>
        <w:rPr>
          <w:rFonts w:ascii="Arial Narrow" w:hAnsi="Arial Narrow" w:cs="Arial Narrow"/>
          <w:sz w:val="24"/>
          <w:szCs w:val="24"/>
        </w:rPr>
      </w:pPr>
      <w:r w:rsidRPr="009B3C38">
        <w:rPr>
          <w:rFonts w:ascii="Arial Narrow" w:hAnsi="Arial Narrow" w:cs="Arial Narrow"/>
          <w:sz w:val="24"/>
          <w:szCs w:val="24"/>
        </w:rPr>
        <w:t>An updated WGWEE Work Plan, with three activities prioritised for COVID-19 response (Annex 2).</w:t>
      </w:r>
    </w:p>
    <w:p w14:paraId="7CA6522D" w14:textId="77777777" w:rsidR="009B3C38" w:rsidRPr="009B3C38" w:rsidRDefault="009B3C38" w:rsidP="009B3C38">
      <w:pPr>
        <w:tabs>
          <w:tab w:val="left" w:pos="567"/>
        </w:tabs>
        <w:jc w:val="both"/>
        <w:rPr>
          <w:rFonts w:ascii="Arial Narrow" w:hAnsi="Arial Narrow" w:cs="Arial Narrow"/>
          <w:sz w:val="24"/>
          <w:szCs w:val="24"/>
          <w:lang w:val="en-US"/>
        </w:rPr>
      </w:pPr>
    </w:p>
    <w:p w14:paraId="13AB7C44" w14:textId="77777777" w:rsidR="009B3C38" w:rsidRPr="009B3C38" w:rsidRDefault="009B3C38" w:rsidP="009B3C38">
      <w:p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jc w:val="both"/>
        <w:rPr>
          <w:rFonts w:ascii="Arial Narrow" w:hAnsi="Arial Narrow" w:cs="Arial Narrow"/>
          <w:i/>
          <w:iCs/>
          <w:sz w:val="24"/>
          <w:szCs w:val="24"/>
          <w:lang w:val="en-US"/>
        </w:rPr>
      </w:pPr>
      <w:r w:rsidRPr="009B3C38">
        <w:rPr>
          <w:rFonts w:ascii="Arial Narrow" w:hAnsi="Arial Narrow" w:cs="Arial Narrow"/>
          <w:i/>
          <w:iCs/>
          <w:sz w:val="24"/>
          <w:szCs w:val="24"/>
          <w:lang w:val="en-US"/>
        </w:rPr>
        <w:t xml:space="preserve">Desired outcome: </w:t>
      </w:r>
      <w:r w:rsidRPr="009B3C38">
        <w:rPr>
          <w:rFonts w:ascii="Arial Narrow" w:hAnsi="Arial Narrow" w:cs="Arial Narrow"/>
          <w:sz w:val="24"/>
          <w:szCs w:val="24"/>
          <w:lang w:val="en-US"/>
        </w:rPr>
        <w:t xml:space="preserve">The CSO to note the outcomes of the fourth meeting of the WGWEE, including the refinement of the WGWEE Work Plan to </w:t>
      </w:r>
      <w:proofErr w:type="spellStart"/>
      <w:r w:rsidRPr="009B3C38">
        <w:rPr>
          <w:rFonts w:ascii="Arial Narrow" w:hAnsi="Arial Narrow" w:cs="Arial Narrow"/>
          <w:sz w:val="24"/>
          <w:szCs w:val="24"/>
          <w:lang w:val="en-US"/>
        </w:rPr>
        <w:t>prioritise</w:t>
      </w:r>
      <w:proofErr w:type="spellEnd"/>
      <w:r w:rsidRPr="009B3C38">
        <w:rPr>
          <w:rFonts w:ascii="Arial Narrow" w:hAnsi="Arial Narrow" w:cs="Arial Narrow"/>
          <w:sz w:val="24"/>
          <w:szCs w:val="24"/>
          <w:lang w:val="en-US"/>
        </w:rPr>
        <w:t xml:space="preserve"> three activities for COVID-19 response.</w:t>
      </w:r>
    </w:p>
    <w:p w14:paraId="34CAF02E" w14:textId="77777777" w:rsidR="00293DA5" w:rsidRDefault="00293DA5" w:rsidP="00293DA5">
      <w:pPr>
        <w:suppressAutoHyphens/>
        <w:ind w:left="567" w:hanging="567"/>
        <w:contextualSpacing/>
        <w:jc w:val="both"/>
        <w:rPr>
          <w:rFonts w:ascii="Arial Narrow" w:hAnsi="Arial Narrow" w:cs="Arial Narrow"/>
          <w:sz w:val="24"/>
          <w:szCs w:val="24"/>
        </w:rPr>
      </w:pPr>
    </w:p>
    <w:p w14:paraId="686CE661" w14:textId="77777777" w:rsidR="00293DA5" w:rsidRPr="00293DA5" w:rsidRDefault="00293DA5" w:rsidP="00026BA6">
      <w:pPr>
        <w:pStyle w:val="Heading2"/>
      </w:pPr>
      <w:bookmarkStart w:id="428" w:name="_Toc85885961"/>
      <w:bookmarkStart w:id="429" w:name="_Toc85886457"/>
      <w:bookmarkStart w:id="430" w:name="_Toc85886727"/>
      <w:bookmarkStart w:id="431" w:name="_Toc86328654"/>
      <w:bookmarkStart w:id="432" w:name="_Toc87466414"/>
      <w:r w:rsidRPr="00293DA5">
        <w:t>13.2</w:t>
      </w:r>
      <w:r w:rsidRPr="00293DA5">
        <w:tab/>
        <w:t>Update: Improving gender balance in IORA (Australia)</w:t>
      </w:r>
      <w:bookmarkEnd w:id="428"/>
      <w:bookmarkEnd w:id="429"/>
      <w:bookmarkEnd w:id="430"/>
      <w:bookmarkEnd w:id="431"/>
      <w:bookmarkEnd w:id="432"/>
    </w:p>
    <w:p w14:paraId="34CF16FE" w14:textId="77777777" w:rsidR="00293DA5" w:rsidRDefault="00293DA5" w:rsidP="00293DA5">
      <w:pPr>
        <w:suppressAutoHyphens/>
        <w:ind w:left="567" w:hanging="567"/>
        <w:contextualSpacing/>
        <w:jc w:val="both"/>
        <w:rPr>
          <w:rFonts w:ascii="Arial Narrow" w:hAnsi="Arial Narrow" w:cs="Arial Narrow"/>
          <w:sz w:val="24"/>
          <w:szCs w:val="24"/>
        </w:rPr>
      </w:pPr>
    </w:p>
    <w:p w14:paraId="07B1DC81" w14:textId="77777777" w:rsidR="009B3C38" w:rsidRPr="009B3C38" w:rsidRDefault="009B3C38" w:rsidP="009B3C38">
      <w:pPr>
        <w:suppressAutoHyphens/>
        <w:ind w:left="567" w:hanging="567"/>
        <w:jc w:val="both"/>
        <w:rPr>
          <w:rFonts w:ascii="Arial Narrow" w:hAnsi="Arial Narrow" w:cs="Arial Narrow"/>
          <w:i/>
          <w:iCs/>
          <w:sz w:val="24"/>
          <w:szCs w:val="24"/>
          <w:lang w:val="en-US"/>
        </w:rPr>
      </w:pPr>
      <w:r w:rsidRPr="009B3C38">
        <w:rPr>
          <w:rFonts w:ascii="Arial Narrow" w:hAnsi="Arial Narrow" w:cs="Arial Narrow"/>
          <w:i/>
          <w:iCs/>
          <w:sz w:val="24"/>
          <w:szCs w:val="24"/>
          <w:lang w:val="en-US"/>
        </w:rPr>
        <w:t>The Chair will invite Australia to provide an update on this item.</w:t>
      </w:r>
    </w:p>
    <w:p w14:paraId="4D64E641" w14:textId="77777777" w:rsidR="009B3C38" w:rsidRPr="009B3C38" w:rsidRDefault="009B3C38" w:rsidP="009B3C38">
      <w:pPr>
        <w:suppressAutoHyphens/>
        <w:ind w:left="567" w:hanging="567"/>
        <w:jc w:val="both"/>
        <w:rPr>
          <w:rFonts w:ascii="Arial Narrow" w:hAnsi="Arial Narrow" w:cs="Arial Narrow"/>
          <w:sz w:val="24"/>
          <w:szCs w:val="24"/>
          <w:lang w:val="en-US"/>
        </w:rPr>
      </w:pPr>
    </w:p>
    <w:p w14:paraId="32E21797" w14:textId="4281E1B6" w:rsidR="009B3C38" w:rsidRPr="009B3C38" w:rsidRDefault="009B3C38" w:rsidP="009B3C38">
      <w:pPr>
        <w:suppressAutoHyphens/>
        <w:jc w:val="both"/>
        <w:rPr>
          <w:rFonts w:ascii="Arial Narrow" w:hAnsi="Arial Narrow" w:cs="Arial Narrow"/>
          <w:sz w:val="24"/>
          <w:szCs w:val="24"/>
          <w:lang w:val="en-US"/>
        </w:rPr>
      </w:pPr>
      <w:r w:rsidRPr="009B3C38">
        <w:rPr>
          <w:rFonts w:ascii="Arial Narrow" w:hAnsi="Arial Narrow" w:cs="Arial Narrow"/>
          <w:sz w:val="24"/>
          <w:szCs w:val="24"/>
          <w:lang w:val="en-US"/>
        </w:rPr>
        <w:t xml:space="preserve">The fourth meeting of the WGWEE (see item 12.1) requested Australia to prepare a Concept Note for the CSO to increase women’s participation in IORA. The WGWEE’s request came after consideration of the Secretariat’s report, </w:t>
      </w:r>
      <w:r w:rsidRPr="009B3C38">
        <w:rPr>
          <w:rFonts w:ascii="Arial Narrow" w:hAnsi="Arial Narrow" w:cs="Arial Narrow"/>
          <w:i/>
          <w:iCs/>
          <w:sz w:val="24"/>
          <w:szCs w:val="24"/>
          <w:lang w:val="en-US"/>
        </w:rPr>
        <w:t>Gender Balance in IORA: An internal review conducted by the IORA Secretariat January 2019 – August 2020</w:t>
      </w:r>
      <w:r w:rsidRPr="009B3C38">
        <w:rPr>
          <w:rFonts w:ascii="Arial Narrow" w:hAnsi="Arial Narrow" w:cs="Arial Narrow"/>
          <w:sz w:val="24"/>
          <w:szCs w:val="24"/>
          <w:lang w:val="en-US"/>
        </w:rPr>
        <w:t xml:space="preserve">. The </w:t>
      </w:r>
      <w:r w:rsidRPr="009B3C38">
        <w:rPr>
          <w:rFonts w:ascii="Arial Narrow" w:hAnsi="Arial Narrow" w:cs="Arial Narrow"/>
          <w:i/>
          <w:iCs/>
          <w:sz w:val="24"/>
          <w:szCs w:val="24"/>
          <w:lang w:val="en-US"/>
        </w:rPr>
        <w:t xml:space="preserve">Gender Balance in IORA </w:t>
      </w:r>
      <w:r w:rsidRPr="009B3C38">
        <w:rPr>
          <w:rFonts w:ascii="Arial Narrow" w:hAnsi="Arial Narrow" w:cs="Arial Narrow"/>
          <w:sz w:val="24"/>
          <w:szCs w:val="24"/>
          <w:lang w:val="en-US"/>
        </w:rPr>
        <w:t xml:space="preserve">report was considered at the third meeting of the WGWEE on 26 November 2020 and submitted to the CSO for consideration by Note Verbale on 11 December 2020. The CSO at its meeting on 15-16 December 2020 noted that the report had been </w:t>
      </w:r>
      <w:r w:rsidR="00412A1B" w:rsidRPr="009B3C38">
        <w:rPr>
          <w:rFonts w:ascii="Arial Narrow" w:hAnsi="Arial Narrow" w:cs="Arial Narrow"/>
          <w:sz w:val="24"/>
          <w:szCs w:val="24"/>
          <w:lang w:val="en-US"/>
        </w:rPr>
        <w:t>submitted and</w:t>
      </w:r>
      <w:r w:rsidRPr="009B3C38">
        <w:rPr>
          <w:rFonts w:ascii="Arial Narrow" w:hAnsi="Arial Narrow" w:cs="Arial Narrow"/>
          <w:sz w:val="24"/>
          <w:szCs w:val="24"/>
          <w:lang w:val="en-US"/>
        </w:rPr>
        <w:t xml:space="preserve"> requested Member States to consider the report by 4 February 2021, noting no response constitutes endorsement. No responses were received from Member States, indicating that the </w:t>
      </w:r>
      <w:r w:rsidRPr="009B3C38">
        <w:rPr>
          <w:rFonts w:ascii="Arial Narrow" w:hAnsi="Arial Narrow" w:cs="Arial Narrow"/>
          <w:i/>
          <w:iCs/>
          <w:sz w:val="24"/>
          <w:szCs w:val="24"/>
          <w:lang w:val="en-US"/>
        </w:rPr>
        <w:t>Gender Balance in IORA</w:t>
      </w:r>
      <w:r w:rsidRPr="009B3C38">
        <w:rPr>
          <w:rFonts w:ascii="Arial Narrow" w:hAnsi="Arial Narrow" w:cs="Arial Narrow"/>
          <w:sz w:val="24"/>
          <w:szCs w:val="24"/>
          <w:lang w:val="en-US"/>
        </w:rPr>
        <w:t xml:space="preserve"> report and its recommendations was endorsed by the CSO.</w:t>
      </w:r>
    </w:p>
    <w:p w14:paraId="26AFDCBD" w14:textId="77777777" w:rsidR="009B3C38" w:rsidRPr="009B3C38" w:rsidRDefault="009B3C38" w:rsidP="009B3C38">
      <w:pPr>
        <w:suppressAutoHyphens/>
        <w:jc w:val="both"/>
        <w:rPr>
          <w:rFonts w:ascii="Arial Narrow" w:hAnsi="Arial Narrow" w:cs="Arial Narrow"/>
          <w:sz w:val="24"/>
          <w:szCs w:val="24"/>
          <w:lang w:val="en-US"/>
        </w:rPr>
      </w:pPr>
    </w:p>
    <w:p w14:paraId="43B4132E" w14:textId="77777777" w:rsidR="00EC4759" w:rsidRDefault="009B3C38" w:rsidP="00412A1B">
      <w:pPr>
        <w:jc w:val="both"/>
        <w:rPr>
          <w:rFonts w:ascii="Arial Narrow" w:hAnsi="Arial Narrow"/>
          <w:sz w:val="24"/>
          <w:szCs w:val="24"/>
          <w:lang w:val="en-US"/>
        </w:rPr>
      </w:pPr>
      <w:r w:rsidRPr="009B3C38">
        <w:rPr>
          <w:rFonts w:ascii="Arial Narrow" w:hAnsi="Arial Narrow" w:cs="Arial Narrow"/>
          <w:sz w:val="24"/>
          <w:szCs w:val="24"/>
          <w:lang w:val="en-US"/>
        </w:rPr>
        <w:t xml:space="preserve">The WGWEE requested Australia to prepare a Concept Note so that IORA can begin to take forward the six recommendations in the </w:t>
      </w:r>
      <w:r w:rsidRPr="009B3C38">
        <w:rPr>
          <w:rFonts w:ascii="Arial Narrow" w:hAnsi="Arial Narrow" w:cs="Arial Narrow"/>
          <w:i/>
          <w:iCs/>
          <w:sz w:val="24"/>
          <w:szCs w:val="24"/>
          <w:lang w:val="en-US"/>
        </w:rPr>
        <w:t>Gender Balance in IORA</w:t>
      </w:r>
      <w:r w:rsidRPr="009B3C38">
        <w:rPr>
          <w:rFonts w:ascii="Arial Narrow" w:hAnsi="Arial Narrow" w:cs="Arial Narrow"/>
          <w:sz w:val="24"/>
          <w:szCs w:val="24"/>
          <w:lang w:val="en-US"/>
        </w:rPr>
        <w:t xml:space="preserve"> report, including draft text for a Ministerial pledge on gender equality. The Secretariat circulated a Note Verbale along with the draft Concept Note and drafting timeline to all Member States on 14 October 2021 requesting Member States to provide its views and inputs to the Secretariat by 01 November 2021.</w:t>
      </w:r>
      <w:r w:rsidR="00EC4759">
        <w:rPr>
          <w:rFonts w:ascii="Arial Narrow" w:hAnsi="Arial Narrow"/>
          <w:sz w:val="24"/>
          <w:szCs w:val="24"/>
          <w:lang w:val="en-US"/>
        </w:rPr>
        <w:t>Inputs were received from 6 Member States (Mauritius, Somalia, Thailand, Bangladesh, Singapore and France)</w:t>
      </w:r>
      <w:r w:rsidR="000A792F">
        <w:rPr>
          <w:rFonts w:ascii="Arial Narrow" w:hAnsi="Arial Narrow"/>
          <w:sz w:val="24"/>
          <w:szCs w:val="24"/>
          <w:lang w:val="en-US"/>
        </w:rPr>
        <w:t xml:space="preserve"> and </w:t>
      </w:r>
      <w:r w:rsidR="00EC4759">
        <w:rPr>
          <w:rFonts w:ascii="Arial Narrow" w:hAnsi="Arial Narrow"/>
          <w:sz w:val="24"/>
          <w:szCs w:val="24"/>
          <w:lang w:val="en-US"/>
        </w:rPr>
        <w:t>incorporated by Australia into the revised Concept Note (track changes and clean copies)</w:t>
      </w:r>
      <w:r w:rsidR="00977742">
        <w:rPr>
          <w:rFonts w:ascii="Arial Narrow" w:hAnsi="Arial Narrow"/>
          <w:sz w:val="24"/>
          <w:szCs w:val="24"/>
          <w:lang w:val="en-US"/>
        </w:rPr>
        <w:t xml:space="preserve">which was circulated to all Member States on 9 November 2021 </w:t>
      </w:r>
      <w:r w:rsidR="00566FC1">
        <w:rPr>
          <w:rFonts w:ascii="Arial Narrow" w:hAnsi="Arial Narrow"/>
          <w:sz w:val="24"/>
          <w:szCs w:val="24"/>
          <w:lang w:val="en-US"/>
        </w:rPr>
        <w:t xml:space="preserve">for CSO </w:t>
      </w:r>
      <w:r w:rsidR="00EC4759">
        <w:rPr>
          <w:rFonts w:ascii="Arial Narrow" w:hAnsi="Arial Narrow"/>
          <w:sz w:val="24"/>
          <w:szCs w:val="24"/>
          <w:lang w:val="en-US"/>
        </w:rPr>
        <w:t>consider</w:t>
      </w:r>
      <w:r w:rsidR="00566FC1">
        <w:rPr>
          <w:rFonts w:ascii="Arial Narrow" w:hAnsi="Arial Narrow"/>
          <w:sz w:val="24"/>
          <w:szCs w:val="24"/>
          <w:lang w:val="en-US"/>
        </w:rPr>
        <w:t xml:space="preserve">ation. </w:t>
      </w:r>
      <w:r w:rsidR="000864F4">
        <w:rPr>
          <w:rFonts w:ascii="Arial Narrow" w:hAnsi="Arial Narrow"/>
          <w:sz w:val="24"/>
          <w:szCs w:val="24"/>
          <w:lang w:val="en-US"/>
        </w:rPr>
        <w:t xml:space="preserve">A copy of the clean copy </w:t>
      </w:r>
      <w:r w:rsidR="000864F4">
        <w:rPr>
          <w:rFonts w:ascii="Arial Narrow" w:hAnsi="Arial Narrow" w:cs="Arial"/>
          <w:sz w:val="24"/>
          <w:szCs w:val="24"/>
          <w:lang w:val="en-US"/>
        </w:rPr>
        <w:t xml:space="preserve">can be accessed at </w:t>
      </w:r>
      <w:r w:rsidR="000864F4" w:rsidRPr="00520B72">
        <w:rPr>
          <w:rFonts w:ascii="Arial Narrow" w:hAnsi="Arial Narrow" w:cs="Arial"/>
          <w:b/>
          <w:sz w:val="24"/>
          <w:szCs w:val="24"/>
          <w:u w:val="single"/>
        </w:rPr>
        <w:t xml:space="preserve">Document No. </w:t>
      </w:r>
      <w:r w:rsidR="000864F4" w:rsidRPr="00F510A2">
        <w:rPr>
          <w:rFonts w:ascii="Arial Narrow" w:hAnsi="Arial Narrow" w:cs="Arial"/>
          <w:b/>
          <w:sz w:val="24"/>
          <w:szCs w:val="24"/>
          <w:u w:val="single"/>
        </w:rPr>
        <w:t>IOR/</w:t>
      </w:r>
      <w:r w:rsidR="000864F4">
        <w:rPr>
          <w:rFonts w:ascii="Arial Narrow" w:hAnsi="Arial Narrow" w:cs="Arial"/>
          <w:b/>
          <w:sz w:val="24"/>
          <w:szCs w:val="24"/>
          <w:u w:val="single"/>
        </w:rPr>
        <w:t>23</w:t>
      </w:r>
      <w:r w:rsidR="000864F4" w:rsidRPr="00F510A2">
        <w:rPr>
          <w:rFonts w:ascii="Arial Narrow" w:hAnsi="Arial Narrow" w:cs="Arial"/>
          <w:b/>
          <w:sz w:val="24"/>
          <w:szCs w:val="24"/>
          <w:u w:val="single"/>
        </w:rPr>
        <w:t>CSO</w:t>
      </w:r>
      <w:r w:rsidR="000864F4">
        <w:rPr>
          <w:rFonts w:ascii="Arial Narrow" w:hAnsi="Arial Narrow" w:cs="Arial"/>
          <w:b/>
          <w:sz w:val="24"/>
          <w:szCs w:val="24"/>
          <w:u w:val="single"/>
        </w:rPr>
        <w:t>-Annual</w:t>
      </w:r>
      <w:r w:rsidR="000864F4" w:rsidRPr="00F510A2">
        <w:rPr>
          <w:rFonts w:ascii="Arial Narrow" w:hAnsi="Arial Narrow" w:cs="Arial"/>
          <w:b/>
          <w:sz w:val="24"/>
          <w:szCs w:val="24"/>
          <w:u w:val="single"/>
        </w:rPr>
        <w:t>/</w:t>
      </w:r>
      <w:r w:rsidR="000864F4">
        <w:rPr>
          <w:rFonts w:ascii="Arial Narrow" w:hAnsi="Arial Narrow" w:cs="Arial"/>
          <w:b/>
          <w:sz w:val="24"/>
          <w:szCs w:val="24"/>
          <w:u w:val="single"/>
        </w:rPr>
        <w:t>2021</w:t>
      </w:r>
      <w:r w:rsidR="000864F4" w:rsidRPr="00F510A2">
        <w:rPr>
          <w:rFonts w:ascii="Arial Narrow" w:hAnsi="Arial Narrow" w:cs="Arial"/>
          <w:b/>
          <w:sz w:val="24"/>
          <w:szCs w:val="24"/>
          <w:u w:val="single"/>
        </w:rPr>
        <w:t>/DOC2</w:t>
      </w:r>
      <w:r w:rsidR="000864F4">
        <w:rPr>
          <w:rFonts w:ascii="Arial Narrow" w:hAnsi="Arial Narrow" w:cs="Arial"/>
          <w:b/>
          <w:sz w:val="24"/>
          <w:szCs w:val="24"/>
          <w:u w:val="single"/>
          <w:lang w:val="en-US"/>
        </w:rPr>
        <w:t>.7</w:t>
      </w:r>
      <w:r w:rsidR="000864F4" w:rsidRPr="00725C6E">
        <w:rPr>
          <w:rFonts w:ascii="Arial Narrow" w:hAnsi="Arial Narrow" w:cs="Arial"/>
          <w:bCs/>
          <w:sz w:val="24"/>
          <w:szCs w:val="24"/>
        </w:rPr>
        <w:t>.</w:t>
      </w:r>
    </w:p>
    <w:p w14:paraId="6E50A15A" w14:textId="77777777" w:rsidR="009B3C38" w:rsidRPr="009B3C38" w:rsidRDefault="009B3C38" w:rsidP="009B3C38">
      <w:pPr>
        <w:suppressAutoHyphens/>
        <w:ind w:left="567" w:hanging="567"/>
        <w:jc w:val="both"/>
        <w:rPr>
          <w:rFonts w:ascii="Arial Narrow" w:hAnsi="Arial Narrow" w:cs="Arial Narrow"/>
          <w:sz w:val="24"/>
          <w:szCs w:val="24"/>
          <w:lang w:val="en-US"/>
        </w:rPr>
      </w:pPr>
    </w:p>
    <w:p w14:paraId="264AEB23" w14:textId="77777777" w:rsidR="009B3C38" w:rsidRPr="009B3C38" w:rsidRDefault="009B3C38" w:rsidP="009B3C38">
      <w:p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jc w:val="both"/>
        <w:rPr>
          <w:rFonts w:ascii="Arial Narrow" w:hAnsi="Arial Narrow" w:cs="Arial Narrow"/>
          <w:sz w:val="24"/>
          <w:szCs w:val="24"/>
          <w:lang w:val="en-US"/>
        </w:rPr>
      </w:pPr>
      <w:r w:rsidRPr="009B3C38">
        <w:rPr>
          <w:rFonts w:ascii="Arial Narrow" w:hAnsi="Arial Narrow" w:cs="Arial Narrow"/>
          <w:i/>
          <w:iCs/>
          <w:sz w:val="24"/>
          <w:szCs w:val="24"/>
          <w:lang w:val="en-US"/>
        </w:rPr>
        <w:t xml:space="preserve">Desired outcome: </w:t>
      </w:r>
      <w:r w:rsidRPr="009B3C38">
        <w:rPr>
          <w:rFonts w:ascii="Arial Narrow" w:hAnsi="Arial Narrow" w:cs="Arial Narrow"/>
          <w:sz w:val="24"/>
          <w:szCs w:val="24"/>
          <w:lang w:val="en-US"/>
        </w:rPr>
        <w:t xml:space="preserve">The CSO to consider the Concept Note and the draft zero ‘IORA Gender Equality Pledge’ at their next meeting on 15-16 November 2021 and agree to recommend the Council of Ministers (COM) on 17 November 2021 to endorse its further development, with a view to Ministers endorsing the final version </w:t>
      </w:r>
      <w:proofErr w:type="spellStart"/>
      <w:r w:rsidRPr="009B3C38">
        <w:rPr>
          <w:rFonts w:ascii="Arial Narrow" w:hAnsi="Arial Narrow" w:cs="Arial Narrow"/>
          <w:sz w:val="24"/>
          <w:szCs w:val="24"/>
          <w:lang w:val="en-US"/>
        </w:rPr>
        <w:t>intersessionally</w:t>
      </w:r>
      <w:proofErr w:type="spellEnd"/>
      <w:r w:rsidRPr="009B3C38">
        <w:rPr>
          <w:rFonts w:ascii="Arial Narrow" w:hAnsi="Arial Narrow" w:cs="Arial Narrow"/>
          <w:sz w:val="24"/>
          <w:szCs w:val="24"/>
          <w:lang w:val="en-US"/>
        </w:rPr>
        <w:t xml:space="preserve"> for publication on International Women's Day 2022 (8 March 2022).</w:t>
      </w:r>
    </w:p>
    <w:p w14:paraId="232B77DB" w14:textId="77777777" w:rsidR="00293DA5" w:rsidRDefault="00293DA5" w:rsidP="00293DA5">
      <w:pPr>
        <w:suppressAutoHyphens/>
        <w:ind w:left="567" w:hanging="567"/>
        <w:contextualSpacing/>
        <w:jc w:val="both"/>
        <w:rPr>
          <w:rFonts w:ascii="Arial Narrow" w:hAnsi="Arial Narrow" w:cs="Arial Narrow"/>
          <w:sz w:val="24"/>
          <w:szCs w:val="24"/>
        </w:rPr>
      </w:pPr>
    </w:p>
    <w:p w14:paraId="55A1D3BD" w14:textId="77777777" w:rsidR="00293DA5" w:rsidRPr="00293DA5" w:rsidRDefault="00293DA5" w:rsidP="00026BA6">
      <w:pPr>
        <w:pStyle w:val="Heading2"/>
        <w:ind w:left="567" w:hanging="567"/>
      </w:pPr>
      <w:bookmarkStart w:id="433" w:name="_Toc85885962"/>
      <w:bookmarkStart w:id="434" w:name="_Toc85886458"/>
      <w:bookmarkStart w:id="435" w:name="_Toc85886728"/>
      <w:bookmarkStart w:id="436" w:name="_Toc86328655"/>
      <w:bookmarkStart w:id="437" w:name="_Toc87466415"/>
      <w:r w:rsidRPr="00293DA5">
        <w:t>13.3</w:t>
      </w:r>
      <w:r w:rsidRPr="00293DA5">
        <w:tab/>
        <w:t>Report: Completion of the UN Women-IORA project “Promoting Women’s Economic Empowerment in the Indian Ocean Rim” 2018-21 (Australia)</w:t>
      </w:r>
      <w:bookmarkEnd w:id="433"/>
      <w:bookmarkEnd w:id="434"/>
      <w:bookmarkEnd w:id="435"/>
      <w:bookmarkEnd w:id="436"/>
      <w:bookmarkEnd w:id="437"/>
    </w:p>
    <w:p w14:paraId="3C44E8EE" w14:textId="77777777" w:rsidR="00293DA5" w:rsidRDefault="00293DA5" w:rsidP="00293DA5">
      <w:pPr>
        <w:suppressAutoHyphens/>
        <w:ind w:left="567" w:hanging="567"/>
        <w:contextualSpacing/>
        <w:jc w:val="both"/>
        <w:rPr>
          <w:rFonts w:ascii="Arial Narrow" w:hAnsi="Arial Narrow" w:cs="Arial Narrow"/>
          <w:sz w:val="24"/>
          <w:szCs w:val="24"/>
        </w:rPr>
      </w:pPr>
    </w:p>
    <w:p w14:paraId="3AA8C22F" w14:textId="77777777" w:rsidR="009B3C38" w:rsidRPr="009B3C38" w:rsidRDefault="009B3C38" w:rsidP="009B3C38">
      <w:pPr>
        <w:suppressAutoHyphens/>
        <w:ind w:left="567" w:hanging="567"/>
        <w:jc w:val="both"/>
        <w:rPr>
          <w:rFonts w:ascii="Arial Narrow" w:hAnsi="Arial Narrow" w:cs="Arial Narrow"/>
          <w:i/>
          <w:iCs/>
          <w:sz w:val="24"/>
          <w:szCs w:val="24"/>
          <w:lang w:val="en-US"/>
        </w:rPr>
      </w:pPr>
      <w:r w:rsidRPr="009B3C38">
        <w:rPr>
          <w:rFonts w:ascii="Arial Narrow" w:hAnsi="Arial Narrow" w:cs="Arial Narrow"/>
          <w:i/>
          <w:iCs/>
          <w:sz w:val="24"/>
          <w:szCs w:val="24"/>
          <w:lang w:val="en-US"/>
        </w:rPr>
        <w:t>The Chair will invite Australia to provide an update on this item.</w:t>
      </w:r>
    </w:p>
    <w:p w14:paraId="772E691A" w14:textId="77777777" w:rsidR="009B3C38" w:rsidRPr="009B3C38" w:rsidRDefault="009B3C38" w:rsidP="009B3C38">
      <w:pPr>
        <w:suppressAutoHyphens/>
        <w:ind w:left="567" w:hanging="567"/>
        <w:jc w:val="both"/>
        <w:rPr>
          <w:rFonts w:ascii="Arial Narrow" w:hAnsi="Arial Narrow" w:cs="Arial Narrow"/>
          <w:sz w:val="24"/>
          <w:szCs w:val="24"/>
          <w:lang w:val="en-US"/>
        </w:rPr>
      </w:pPr>
    </w:p>
    <w:p w14:paraId="4A82F717" w14:textId="77777777" w:rsidR="009B3C38" w:rsidRPr="009B3C38" w:rsidRDefault="009B3C38" w:rsidP="009B3C38">
      <w:pPr>
        <w:suppressAutoHyphens/>
        <w:jc w:val="both"/>
        <w:rPr>
          <w:rFonts w:ascii="Arial Narrow" w:hAnsi="Arial Narrow" w:cs="Arial Narrow"/>
          <w:sz w:val="24"/>
          <w:szCs w:val="24"/>
          <w:lang w:val="en-US"/>
        </w:rPr>
      </w:pPr>
      <w:r w:rsidRPr="009B3C38">
        <w:rPr>
          <w:rFonts w:ascii="Arial Narrow" w:hAnsi="Arial Narrow" w:cs="Arial Narrow"/>
          <w:sz w:val="24"/>
          <w:szCs w:val="24"/>
          <w:lang w:val="en-US"/>
        </w:rPr>
        <w:lastRenderedPageBreak/>
        <w:t>The CSO will recall UN Women partnered with IORA on a three-year, AUD750,000 project to promote WEE in the Indian Ocean Rim region, particularly the Women’s Empowerment Principles (WEPs), supported by Australia. The project has completed. The project addressed data gaps on women’s economic participation in the region by publishing two detailed research reports, building on earlier UN Women-IORA research. The partnership also provided direct capacity building to women entrepreneurs and government officials. In total, the partnership supported 13 webinars, 2 online training sessions (on Government Responsive Procurement and WEE in Tourism), 2 world-class research reports, and one interactive infographic.</w:t>
      </w:r>
    </w:p>
    <w:p w14:paraId="1D4E15E2" w14:textId="77777777" w:rsidR="009B3C38" w:rsidRPr="009B3C38" w:rsidRDefault="009B3C38" w:rsidP="009B3C38">
      <w:pPr>
        <w:suppressAutoHyphens/>
        <w:jc w:val="both"/>
        <w:rPr>
          <w:rFonts w:ascii="Arial Narrow" w:hAnsi="Arial Narrow" w:cs="Arial Narrow"/>
          <w:sz w:val="24"/>
          <w:szCs w:val="24"/>
          <w:lang w:val="en-US"/>
        </w:rPr>
      </w:pPr>
    </w:p>
    <w:p w14:paraId="57AA417D" w14:textId="77777777" w:rsidR="009B3C38" w:rsidRPr="009B3C38" w:rsidRDefault="009B3C38" w:rsidP="009B3C38">
      <w:pPr>
        <w:suppressAutoHyphens/>
        <w:jc w:val="both"/>
        <w:rPr>
          <w:rFonts w:ascii="Arial Narrow" w:hAnsi="Arial Narrow" w:cs="Arial Narrow"/>
          <w:sz w:val="24"/>
          <w:szCs w:val="24"/>
          <w:lang w:val="en-US"/>
        </w:rPr>
      </w:pPr>
      <w:r w:rsidRPr="009B3C38">
        <w:rPr>
          <w:rFonts w:ascii="Arial Narrow" w:hAnsi="Arial Narrow" w:cs="Arial Narrow"/>
          <w:sz w:val="24"/>
          <w:szCs w:val="24"/>
          <w:lang w:val="en-US"/>
        </w:rPr>
        <w:t xml:space="preserve">The partnership has been profiled as a ‘Flagship Project’ on the IORA website given its substantial and practical contributions. Resources including the two research reports, ‘key takeaways’ from entrepreneur roundtables, and webinar recordings have been uploaded to the IORA website and </w:t>
      </w:r>
      <w:proofErr w:type="spellStart"/>
      <w:r w:rsidRPr="009B3C38">
        <w:rPr>
          <w:rFonts w:ascii="Arial Narrow" w:hAnsi="Arial Narrow" w:cs="Arial Narrow"/>
          <w:sz w:val="24"/>
          <w:szCs w:val="24"/>
          <w:lang w:val="en-US"/>
        </w:rPr>
        <w:t>Youtube</w:t>
      </w:r>
      <w:proofErr w:type="spellEnd"/>
      <w:r w:rsidRPr="009B3C38">
        <w:rPr>
          <w:rFonts w:ascii="Arial Narrow" w:hAnsi="Arial Narrow" w:cs="Arial Narrow"/>
          <w:sz w:val="24"/>
          <w:szCs w:val="24"/>
          <w:lang w:val="en-US"/>
        </w:rPr>
        <w:t xml:space="preserve"> channel for easy and open access to the general public.</w:t>
      </w:r>
    </w:p>
    <w:p w14:paraId="399F2FB4" w14:textId="77777777" w:rsidR="009B3C38" w:rsidRPr="009B3C38" w:rsidRDefault="009B3C38" w:rsidP="009B3C38">
      <w:pPr>
        <w:suppressAutoHyphens/>
        <w:ind w:left="567" w:hanging="567"/>
        <w:jc w:val="both"/>
        <w:rPr>
          <w:rFonts w:ascii="Arial Narrow" w:hAnsi="Arial Narrow" w:cs="Arial Narrow"/>
          <w:sz w:val="24"/>
          <w:szCs w:val="24"/>
          <w:lang w:val="en-US"/>
        </w:rPr>
      </w:pPr>
    </w:p>
    <w:p w14:paraId="2AF5D752" w14:textId="77777777" w:rsidR="009B3C38" w:rsidRPr="009B3C38" w:rsidRDefault="009B3C38" w:rsidP="009B3C38">
      <w:p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jc w:val="both"/>
        <w:rPr>
          <w:rFonts w:ascii="Arial Narrow" w:hAnsi="Arial Narrow" w:cs="Arial Narrow"/>
          <w:sz w:val="24"/>
          <w:szCs w:val="24"/>
          <w:lang w:val="en-US"/>
        </w:rPr>
      </w:pPr>
      <w:r w:rsidRPr="009B3C38">
        <w:rPr>
          <w:rFonts w:ascii="Arial Narrow" w:hAnsi="Arial Narrow" w:cs="Arial Narrow"/>
          <w:i/>
          <w:iCs/>
          <w:sz w:val="24"/>
          <w:szCs w:val="24"/>
          <w:lang w:val="en-US"/>
        </w:rPr>
        <w:t xml:space="preserve">Desired outcome: </w:t>
      </w:r>
      <w:r w:rsidRPr="009B3C38">
        <w:rPr>
          <w:rFonts w:ascii="Arial Narrow" w:hAnsi="Arial Narrow" w:cs="Arial Narrow"/>
          <w:sz w:val="24"/>
          <w:szCs w:val="24"/>
          <w:lang w:val="en-US"/>
        </w:rPr>
        <w:t>The CSO to note the successful conclusion of the three-year IORA-UN Women partnership, supported by Australia. The CSO to encourage Member States to make use of resources for women entrepreneurs created by the partnership, available on the IORA website, and to promote them nationally.</w:t>
      </w:r>
    </w:p>
    <w:p w14:paraId="345230D8" w14:textId="77777777" w:rsidR="00293DA5" w:rsidRDefault="00293DA5" w:rsidP="00293DA5">
      <w:pPr>
        <w:suppressAutoHyphens/>
        <w:ind w:left="567" w:hanging="567"/>
        <w:contextualSpacing/>
        <w:jc w:val="both"/>
        <w:rPr>
          <w:rFonts w:ascii="Arial Narrow" w:hAnsi="Arial Narrow" w:cs="Arial Narrow"/>
          <w:sz w:val="24"/>
          <w:szCs w:val="24"/>
        </w:rPr>
      </w:pPr>
    </w:p>
    <w:p w14:paraId="50288FF5" w14:textId="77777777" w:rsidR="00293DA5" w:rsidRPr="00293DA5" w:rsidRDefault="00293DA5" w:rsidP="00026BA6">
      <w:pPr>
        <w:pStyle w:val="Heading2"/>
        <w:ind w:left="720" w:hanging="720"/>
      </w:pPr>
      <w:bookmarkStart w:id="438" w:name="_Toc85885963"/>
      <w:bookmarkStart w:id="439" w:name="_Toc85886459"/>
      <w:bookmarkStart w:id="440" w:name="_Toc85886729"/>
      <w:bookmarkStart w:id="441" w:name="_Toc86328656"/>
      <w:bookmarkStart w:id="442" w:name="_Toc87466416"/>
      <w:r w:rsidRPr="00293DA5">
        <w:t>13.4</w:t>
      </w:r>
      <w:r w:rsidRPr="00293DA5">
        <w:tab/>
        <w:t>Report: IORA Women’s Economic Symposium: Rewriting Business Strategies for the Global Pandemic (Australia)</w:t>
      </w:r>
      <w:bookmarkEnd w:id="438"/>
      <w:bookmarkEnd w:id="439"/>
      <w:bookmarkEnd w:id="440"/>
      <w:bookmarkEnd w:id="441"/>
      <w:bookmarkEnd w:id="442"/>
    </w:p>
    <w:p w14:paraId="3F277A67" w14:textId="77777777" w:rsidR="00293DA5" w:rsidRDefault="00293DA5" w:rsidP="007820F1">
      <w:pPr>
        <w:suppressAutoHyphens/>
        <w:ind w:left="567" w:hanging="567"/>
        <w:contextualSpacing/>
        <w:jc w:val="both"/>
        <w:rPr>
          <w:rFonts w:ascii="Arial Narrow" w:hAnsi="Arial Narrow" w:cs="Arial Narrow"/>
          <w:b/>
          <w:bCs/>
          <w:sz w:val="24"/>
          <w:szCs w:val="24"/>
        </w:rPr>
      </w:pPr>
    </w:p>
    <w:p w14:paraId="688F976F" w14:textId="77777777" w:rsidR="00214B3F" w:rsidRPr="00214B3F" w:rsidRDefault="00214B3F" w:rsidP="00214B3F">
      <w:pPr>
        <w:rPr>
          <w:rFonts w:ascii="Arial Narrow" w:eastAsiaTheme="minorHAnsi" w:hAnsi="Arial Narrow" w:cstheme="minorBidi"/>
          <w:i/>
          <w:iCs/>
          <w:sz w:val="24"/>
          <w:szCs w:val="24"/>
          <w:lang w:val="en-US" w:eastAsia="en-US"/>
        </w:rPr>
      </w:pPr>
      <w:r w:rsidRPr="00214B3F">
        <w:rPr>
          <w:rFonts w:ascii="Arial Narrow" w:eastAsiaTheme="minorHAnsi" w:hAnsi="Arial Narrow" w:cstheme="minorBidi"/>
          <w:i/>
          <w:iCs/>
          <w:sz w:val="24"/>
          <w:szCs w:val="24"/>
          <w:lang w:val="en-US" w:eastAsia="en-US"/>
        </w:rPr>
        <w:t>The Chair will invite Australia to provide an update on this item.</w:t>
      </w:r>
    </w:p>
    <w:p w14:paraId="67B16B3E" w14:textId="77777777" w:rsidR="00214B3F" w:rsidRPr="00214B3F" w:rsidRDefault="00214B3F" w:rsidP="00214B3F">
      <w:pPr>
        <w:rPr>
          <w:rFonts w:ascii="Arial Narrow" w:eastAsiaTheme="minorHAnsi" w:hAnsi="Arial Narrow" w:cstheme="minorBidi"/>
          <w:sz w:val="24"/>
          <w:szCs w:val="24"/>
          <w:lang w:val="en-US" w:eastAsia="en-US"/>
        </w:rPr>
      </w:pPr>
    </w:p>
    <w:p w14:paraId="1C6C1546" w14:textId="62CFBBC4" w:rsidR="00214B3F" w:rsidRPr="00214B3F" w:rsidRDefault="00214B3F" w:rsidP="00214B3F">
      <w:pPr>
        <w:rPr>
          <w:rFonts w:ascii="Arial Narrow" w:eastAsiaTheme="minorHAnsi" w:hAnsi="Arial Narrow" w:cstheme="minorBidi"/>
          <w:sz w:val="24"/>
          <w:szCs w:val="24"/>
          <w:lang w:val="en-US" w:eastAsia="en-US"/>
        </w:rPr>
      </w:pPr>
      <w:r w:rsidRPr="00214B3F">
        <w:rPr>
          <w:rFonts w:ascii="Arial Narrow" w:eastAsiaTheme="minorHAnsi" w:hAnsi="Arial Narrow" w:cstheme="minorBidi"/>
          <w:sz w:val="24"/>
          <w:szCs w:val="24"/>
          <w:lang w:val="en-US" w:eastAsia="en-US"/>
        </w:rPr>
        <w:t xml:space="preserve">Background for this item is above under agenda item </w:t>
      </w:r>
      <w:r w:rsidR="009707BA">
        <w:rPr>
          <w:rFonts w:ascii="Arial Narrow" w:eastAsiaTheme="minorHAnsi" w:hAnsi="Arial Narrow" w:cstheme="minorBidi"/>
          <w:sz w:val="24"/>
          <w:szCs w:val="24"/>
          <w:lang w:val="en-US" w:eastAsia="en-US"/>
        </w:rPr>
        <w:t>5.2</w:t>
      </w:r>
      <w:r w:rsidRPr="00214B3F">
        <w:rPr>
          <w:rFonts w:ascii="Arial Narrow" w:eastAsiaTheme="minorHAnsi" w:hAnsi="Arial Narrow" w:cstheme="minorBidi"/>
          <w:sz w:val="24"/>
          <w:szCs w:val="24"/>
          <w:lang w:val="en-US" w:eastAsia="en-US"/>
        </w:rPr>
        <w:t xml:space="preserve"> (USA).</w:t>
      </w:r>
    </w:p>
    <w:p w14:paraId="7978D98C" w14:textId="77777777" w:rsidR="00214B3F" w:rsidRPr="00214B3F" w:rsidRDefault="00214B3F" w:rsidP="00214B3F">
      <w:pPr>
        <w:rPr>
          <w:rFonts w:ascii="Arial Narrow" w:eastAsiaTheme="minorHAnsi" w:hAnsi="Arial Narrow" w:cstheme="minorBidi"/>
          <w:sz w:val="24"/>
          <w:szCs w:val="24"/>
          <w:lang w:val="en-US" w:eastAsia="en-US"/>
        </w:rPr>
      </w:pPr>
    </w:p>
    <w:p w14:paraId="2C3EB5C3" w14:textId="77777777" w:rsidR="00214B3F" w:rsidRPr="00306E90" w:rsidRDefault="00214B3F" w:rsidP="00214B3F">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eastAsiaTheme="minorHAnsi" w:hAnsi="Arial Narrow" w:cstheme="minorBidi"/>
          <w:sz w:val="24"/>
          <w:szCs w:val="24"/>
          <w:lang w:val="en-US" w:eastAsia="en-US"/>
        </w:rPr>
      </w:pPr>
      <w:r w:rsidRPr="00214B3F">
        <w:rPr>
          <w:rFonts w:ascii="Arial Narrow" w:eastAsiaTheme="minorHAnsi" w:hAnsi="Arial Narrow" w:cstheme="minorBidi"/>
          <w:i/>
          <w:iCs/>
          <w:sz w:val="24"/>
          <w:szCs w:val="24"/>
          <w:lang w:val="en-US" w:eastAsia="en-US"/>
        </w:rPr>
        <w:t xml:space="preserve">Desired outcome: </w:t>
      </w:r>
      <w:r w:rsidRPr="00306E90">
        <w:rPr>
          <w:rFonts w:ascii="Arial Narrow" w:eastAsiaTheme="minorHAnsi" w:hAnsi="Arial Narrow" w:cstheme="minorBidi"/>
          <w:sz w:val="24"/>
          <w:szCs w:val="24"/>
          <w:lang w:val="en-US" w:eastAsia="en-US"/>
        </w:rPr>
        <w:t>The CSO to note the outcomes of the IORA Women’s Economic Symposium.</w:t>
      </w:r>
    </w:p>
    <w:p w14:paraId="7CCFD4E0" w14:textId="77777777" w:rsidR="009B3C38" w:rsidRDefault="009B3C38" w:rsidP="007820F1">
      <w:pPr>
        <w:suppressAutoHyphens/>
        <w:ind w:left="567" w:hanging="567"/>
        <w:contextualSpacing/>
        <w:jc w:val="both"/>
        <w:rPr>
          <w:rFonts w:ascii="Arial Narrow" w:hAnsi="Arial Narrow" w:cs="Arial Narrow"/>
          <w:b/>
          <w:bCs/>
          <w:sz w:val="24"/>
          <w:szCs w:val="24"/>
        </w:rPr>
      </w:pPr>
    </w:p>
    <w:p w14:paraId="4C2689D0" w14:textId="77777777" w:rsidR="009B3C38" w:rsidRDefault="009B3C38" w:rsidP="007820F1">
      <w:pPr>
        <w:suppressAutoHyphens/>
        <w:ind w:left="567" w:hanging="567"/>
        <w:contextualSpacing/>
        <w:jc w:val="both"/>
        <w:rPr>
          <w:rFonts w:ascii="Arial Narrow" w:hAnsi="Arial Narrow" w:cs="Arial Narrow"/>
          <w:b/>
          <w:bCs/>
          <w:sz w:val="24"/>
          <w:szCs w:val="24"/>
        </w:rPr>
      </w:pPr>
    </w:p>
    <w:p w14:paraId="7D81D4E3" w14:textId="77777777" w:rsidR="007820F1" w:rsidRPr="005C4220" w:rsidRDefault="007820F1" w:rsidP="00026BA6">
      <w:pPr>
        <w:pStyle w:val="Heading1"/>
        <w:ind w:left="720" w:hanging="720"/>
        <w:rPr>
          <w:i/>
        </w:rPr>
      </w:pPr>
      <w:bookmarkStart w:id="443" w:name="_Toc85885964"/>
      <w:bookmarkStart w:id="444" w:name="_Toc85886460"/>
      <w:bookmarkStart w:id="445" w:name="_Toc85886730"/>
      <w:bookmarkStart w:id="446" w:name="_Toc86328657"/>
      <w:bookmarkStart w:id="447" w:name="_Toc87466417"/>
      <w:r w:rsidRPr="005C4220">
        <w:t>14.</w:t>
      </w:r>
      <w:r w:rsidRPr="005C4220">
        <w:tab/>
        <w:t xml:space="preserve">INSTITUTIONAL ARRANGEMENTS AND BROADENING ENGAGEMENT - </w:t>
      </w:r>
      <w:r w:rsidRPr="005C4220">
        <w:rPr>
          <w:rFonts w:cs="Arial"/>
          <w:i/>
        </w:rPr>
        <w:t>Coordinating Country</w:t>
      </w:r>
      <w:r w:rsidRPr="005C4220">
        <w:rPr>
          <w:i/>
        </w:rPr>
        <w:t>: South Africa</w:t>
      </w:r>
      <w:bookmarkEnd w:id="443"/>
      <w:bookmarkEnd w:id="444"/>
      <w:bookmarkEnd w:id="445"/>
      <w:bookmarkEnd w:id="446"/>
      <w:bookmarkEnd w:id="447"/>
    </w:p>
    <w:p w14:paraId="78D110FB" w14:textId="77777777" w:rsidR="007820F1" w:rsidRPr="007820F1" w:rsidRDefault="007820F1" w:rsidP="00026BA6">
      <w:pPr>
        <w:pStyle w:val="Heading2"/>
      </w:pPr>
      <w:bookmarkStart w:id="448" w:name="_Toc85885965"/>
      <w:bookmarkStart w:id="449" w:name="_Toc85886461"/>
      <w:bookmarkStart w:id="450" w:name="_Toc85886731"/>
      <w:bookmarkStart w:id="451" w:name="_Toc86328658"/>
      <w:bookmarkStart w:id="452" w:name="_Toc87466418"/>
      <w:r w:rsidRPr="007820F1">
        <w:t>14.1</w:t>
      </w:r>
      <w:r w:rsidRPr="007820F1">
        <w:tab/>
        <w:t>Update: Vacancy for the position of the Human Resource Manager (Secretariat)</w:t>
      </w:r>
      <w:bookmarkEnd w:id="448"/>
      <w:bookmarkEnd w:id="449"/>
      <w:bookmarkEnd w:id="450"/>
      <w:bookmarkEnd w:id="451"/>
      <w:bookmarkEnd w:id="452"/>
    </w:p>
    <w:p w14:paraId="07856B97" w14:textId="77777777" w:rsidR="007820F1" w:rsidRDefault="007820F1" w:rsidP="007820F1">
      <w:pPr>
        <w:tabs>
          <w:tab w:val="left" w:pos="567"/>
        </w:tabs>
        <w:suppressAutoHyphens/>
        <w:contextualSpacing/>
        <w:jc w:val="both"/>
        <w:rPr>
          <w:rFonts w:ascii="Arial Narrow" w:hAnsi="Arial Narrow"/>
          <w:sz w:val="24"/>
          <w:szCs w:val="24"/>
        </w:rPr>
      </w:pPr>
    </w:p>
    <w:p w14:paraId="247D43D1" w14:textId="77777777" w:rsidR="00B47607" w:rsidRPr="00FE58BA" w:rsidRDefault="00B47607" w:rsidP="00B47607">
      <w:pPr>
        <w:jc w:val="both"/>
        <w:rPr>
          <w:rFonts w:ascii="Arial Narrow" w:hAnsi="Arial Narrow"/>
          <w:i/>
          <w:iCs/>
          <w:sz w:val="24"/>
          <w:szCs w:val="24"/>
          <w:lang w:eastAsia="en-US"/>
        </w:rPr>
      </w:pPr>
      <w:r w:rsidRPr="00FE58BA">
        <w:rPr>
          <w:rFonts w:ascii="Arial Narrow" w:hAnsi="Arial Narrow"/>
          <w:i/>
          <w:iCs/>
          <w:sz w:val="24"/>
          <w:szCs w:val="24"/>
          <w:lang w:eastAsia="en-US"/>
        </w:rPr>
        <w:t xml:space="preserve">The Chair will invite </w:t>
      </w:r>
      <w:r>
        <w:rPr>
          <w:rFonts w:ascii="Arial Narrow" w:hAnsi="Arial Narrow"/>
          <w:i/>
          <w:iCs/>
          <w:sz w:val="24"/>
          <w:szCs w:val="24"/>
          <w:lang w:eastAsia="en-US"/>
        </w:rPr>
        <w:t xml:space="preserve">the Secretariat </w:t>
      </w:r>
      <w:r w:rsidRPr="00FE58BA">
        <w:rPr>
          <w:rFonts w:ascii="Arial Narrow" w:hAnsi="Arial Narrow"/>
          <w:i/>
          <w:iCs/>
          <w:sz w:val="24"/>
          <w:szCs w:val="24"/>
          <w:lang w:eastAsia="en-US"/>
        </w:rPr>
        <w:t xml:space="preserve">to provide an update on the </w:t>
      </w:r>
      <w:r>
        <w:rPr>
          <w:rFonts w:ascii="Arial Narrow" w:hAnsi="Arial Narrow"/>
          <w:i/>
          <w:iCs/>
          <w:sz w:val="24"/>
          <w:szCs w:val="24"/>
          <w:lang w:eastAsia="en-US"/>
        </w:rPr>
        <w:t>v</w:t>
      </w:r>
      <w:r w:rsidRPr="00B47607">
        <w:rPr>
          <w:rFonts w:ascii="Arial Narrow" w:hAnsi="Arial Narrow"/>
          <w:i/>
          <w:iCs/>
          <w:sz w:val="24"/>
          <w:szCs w:val="24"/>
          <w:lang w:eastAsia="en-US"/>
        </w:rPr>
        <w:t>acancy for the position of the Human Resource Manager</w:t>
      </w:r>
      <w:r>
        <w:rPr>
          <w:rFonts w:ascii="Arial Narrow" w:hAnsi="Arial Narrow"/>
          <w:i/>
          <w:iCs/>
          <w:sz w:val="24"/>
          <w:szCs w:val="24"/>
          <w:lang w:eastAsia="en-US"/>
        </w:rPr>
        <w:t xml:space="preserve"> at the IORA Secretariat</w:t>
      </w:r>
      <w:r w:rsidRPr="00FE58BA">
        <w:rPr>
          <w:rFonts w:ascii="Arial Narrow" w:hAnsi="Arial Narrow"/>
          <w:i/>
          <w:iCs/>
          <w:sz w:val="24"/>
          <w:szCs w:val="24"/>
          <w:lang w:eastAsia="en-US"/>
        </w:rPr>
        <w:t xml:space="preserve">.  </w:t>
      </w:r>
    </w:p>
    <w:p w14:paraId="749F7919" w14:textId="77777777" w:rsidR="00B47607" w:rsidRDefault="00B47607" w:rsidP="00B47607">
      <w:pPr>
        <w:rPr>
          <w:rFonts w:ascii="Arial Narrow" w:hAnsi="Arial Narrow" w:cs="Arial"/>
          <w:b/>
          <w:bCs/>
          <w:sz w:val="24"/>
          <w:szCs w:val="24"/>
        </w:rPr>
      </w:pPr>
    </w:p>
    <w:p w14:paraId="24F59B8F" w14:textId="77777777" w:rsidR="00B47607" w:rsidRDefault="00B47607" w:rsidP="00B47607">
      <w:pPr>
        <w:jc w:val="both"/>
        <w:rPr>
          <w:rFonts w:ascii="Arial Narrow" w:hAnsi="Arial Narrow"/>
          <w:sz w:val="24"/>
          <w:szCs w:val="24"/>
        </w:rPr>
      </w:pPr>
      <w:r w:rsidRPr="00247BDC">
        <w:rPr>
          <w:rFonts w:ascii="Arial Narrow" w:hAnsi="Arial Narrow" w:cs="Arial Narrow"/>
          <w:iCs/>
          <w:sz w:val="24"/>
          <w:szCs w:val="24"/>
        </w:rPr>
        <w:t xml:space="preserve">The CSO </w:t>
      </w:r>
      <w:r>
        <w:rPr>
          <w:rFonts w:ascii="Arial Narrow" w:hAnsi="Arial Narrow" w:cs="Arial Narrow"/>
          <w:iCs/>
          <w:sz w:val="24"/>
          <w:szCs w:val="24"/>
        </w:rPr>
        <w:t>may recall that, a</w:t>
      </w:r>
      <w:r w:rsidRPr="007E2745">
        <w:rPr>
          <w:rFonts w:ascii="Arial Narrow" w:hAnsi="Arial Narrow" w:cs="Arial Narrow"/>
          <w:sz w:val="24"/>
          <w:szCs w:val="24"/>
        </w:rPr>
        <w:t xml:space="preserve">t </w:t>
      </w:r>
      <w:proofErr w:type="spellStart"/>
      <w:r>
        <w:rPr>
          <w:rFonts w:ascii="Arial Narrow" w:hAnsi="Arial Narrow" w:cs="Arial Narrow"/>
          <w:sz w:val="24"/>
          <w:szCs w:val="24"/>
        </w:rPr>
        <w:t>thelast</w:t>
      </w:r>
      <w:proofErr w:type="spellEnd"/>
      <w:r>
        <w:rPr>
          <w:rFonts w:ascii="Arial Narrow" w:hAnsi="Arial Narrow" w:cs="Arial Narrow"/>
          <w:sz w:val="24"/>
          <w:szCs w:val="24"/>
        </w:rPr>
        <w:t xml:space="preserve"> </w:t>
      </w:r>
      <w:r w:rsidRPr="007E2745">
        <w:rPr>
          <w:rFonts w:ascii="Arial Narrow" w:hAnsi="Arial Narrow" w:cs="Arial Narrow"/>
          <w:sz w:val="24"/>
          <w:szCs w:val="24"/>
        </w:rPr>
        <w:t>meeting held</w:t>
      </w:r>
      <w:r>
        <w:rPr>
          <w:rFonts w:ascii="Arial Narrow" w:hAnsi="Arial Narrow" w:cs="Arial Narrow"/>
          <w:sz w:val="24"/>
          <w:szCs w:val="24"/>
        </w:rPr>
        <w:t xml:space="preserve"> virtually</w:t>
      </w:r>
      <w:r w:rsidRPr="007E2745">
        <w:rPr>
          <w:rFonts w:ascii="Arial Narrow" w:hAnsi="Arial Narrow" w:cs="Arial Narrow"/>
          <w:sz w:val="24"/>
          <w:szCs w:val="24"/>
        </w:rPr>
        <w:t xml:space="preserve"> on </w:t>
      </w:r>
      <w:r>
        <w:rPr>
          <w:rFonts w:ascii="Arial Narrow" w:hAnsi="Arial Narrow" w:cs="Arial Narrow"/>
          <w:sz w:val="24"/>
          <w:szCs w:val="24"/>
        </w:rPr>
        <w:t>15-16 June 2021, it was stressed on the importance</w:t>
      </w:r>
      <w:r w:rsidRPr="00B47607">
        <w:rPr>
          <w:rFonts w:ascii="Arial Narrow" w:hAnsi="Arial Narrow"/>
          <w:sz w:val="24"/>
          <w:szCs w:val="24"/>
        </w:rPr>
        <w:t xml:space="preserve"> of establishing a dedicated position of HR Manager in the </w:t>
      </w:r>
      <w:r w:rsidR="00FE476B" w:rsidRPr="00B47607">
        <w:rPr>
          <w:rFonts w:ascii="Arial Narrow" w:hAnsi="Arial Narrow"/>
          <w:sz w:val="24"/>
          <w:szCs w:val="24"/>
        </w:rPr>
        <w:t>Secretariat and</w:t>
      </w:r>
      <w:r w:rsidRPr="00B47607">
        <w:rPr>
          <w:rFonts w:ascii="Arial Narrow" w:hAnsi="Arial Narrow"/>
          <w:sz w:val="24"/>
          <w:szCs w:val="24"/>
        </w:rPr>
        <w:t xml:space="preserve"> requested the Secretariat to carry out a budget analysis to determine whether this position could be funded through savings in other budget areas.  The CSO requested the Secretariat to provide this analysis to Mauritius and the Troika by 16 July 2021.</w:t>
      </w:r>
    </w:p>
    <w:p w14:paraId="7D5D90F1" w14:textId="77777777" w:rsidR="00B47607" w:rsidRDefault="00B47607" w:rsidP="00B47607">
      <w:pPr>
        <w:jc w:val="both"/>
        <w:rPr>
          <w:rFonts w:ascii="Arial Narrow" w:hAnsi="Arial Narrow"/>
          <w:sz w:val="24"/>
          <w:szCs w:val="24"/>
        </w:rPr>
      </w:pPr>
    </w:p>
    <w:p w14:paraId="098E5F25" w14:textId="77777777" w:rsidR="00B47607" w:rsidRDefault="00B47607" w:rsidP="00B47607">
      <w:pPr>
        <w:jc w:val="both"/>
        <w:rPr>
          <w:rFonts w:ascii="Arial Narrow" w:hAnsi="Arial Narrow" w:cs="Arial Narrow"/>
          <w:sz w:val="24"/>
          <w:szCs w:val="24"/>
        </w:rPr>
      </w:pPr>
      <w:r>
        <w:rPr>
          <w:rFonts w:ascii="Arial Narrow" w:hAnsi="Arial Narrow"/>
          <w:sz w:val="24"/>
          <w:szCs w:val="24"/>
        </w:rPr>
        <w:t xml:space="preserve">On 20 August 2021, the Secretariat wrote to Mauritius and requested Mauritius to consider seconding an HR Manager to the Secretariat to handle HR issues. The Terms of Reference, which included the </w:t>
      </w:r>
      <w:r w:rsidRPr="00B47607">
        <w:rPr>
          <w:rFonts w:ascii="Arial Narrow" w:hAnsi="Arial Narrow"/>
          <w:sz w:val="24"/>
          <w:szCs w:val="24"/>
        </w:rPr>
        <w:t>detail</w:t>
      </w:r>
      <w:r>
        <w:rPr>
          <w:rFonts w:ascii="Arial Narrow" w:hAnsi="Arial Narrow"/>
          <w:sz w:val="24"/>
          <w:szCs w:val="24"/>
        </w:rPr>
        <w:t xml:space="preserve">ed </w:t>
      </w:r>
      <w:r w:rsidRPr="00B47607">
        <w:rPr>
          <w:rFonts w:ascii="Arial Narrow" w:hAnsi="Arial Narrow"/>
          <w:sz w:val="24"/>
          <w:szCs w:val="24"/>
        </w:rPr>
        <w:t>duties and responsibilities of the HR Manager</w:t>
      </w:r>
      <w:r>
        <w:rPr>
          <w:rFonts w:ascii="Arial Narrow" w:hAnsi="Arial Narrow"/>
          <w:sz w:val="24"/>
          <w:szCs w:val="24"/>
        </w:rPr>
        <w:t>, was submitted to Mauritius upon their request.</w:t>
      </w:r>
      <w:r w:rsidR="00FE476B">
        <w:rPr>
          <w:rFonts w:ascii="Arial Narrow" w:hAnsi="Arial Narrow"/>
          <w:sz w:val="24"/>
          <w:szCs w:val="24"/>
        </w:rPr>
        <w:t xml:space="preserve"> Mauritius may also update the CSO on the </w:t>
      </w:r>
      <w:r w:rsidR="00FE476B" w:rsidRPr="00FE476B">
        <w:rPr>
          <w:rFonts w:ascii="Arial Narrow" w:hAnsi="Arial Narrow"/>
          <w:sz w:val="24"/>
          <w:szCs w:val="24"/>
        </w:rPr>
        <w:t>position of the Human Resource Manager</w:t>
      </w:r>
      <w:r w:rsidR="00FE476B">
        <w:rPr>
          <w:rFonts w:ascii="Arial Narrow" w:hAnsi="Arial Narrow"/>
          <w:sz w:val="24"/>
          <w:szCs w:val="24"/>
        </w:rPr>
        <w:t>.</w:t>
      </w:r>
    </w:p>
    <w:p w14:paraId="35E4D001" w14:textId="77777777" w:rsidR="004B28D2" w:rsidRDefault="004B28D2" w:rsidP="007820F1">
      <w:pPr>
        <w:tabs>
          <w:tab w:val="left" w:pos="567"/>
        </w:tabs>
        <w:suppressAutoHyphens/>
        <w:contextualSpacing/>
        <w:jc w:val="both"/>
        <w:rPr>
          <w:rFonts w:ascii="Arial Narrow" w:hAnsi="Arial Narrow"/>
          <w:sz w:val="24"/>
          <w:szCs w:val="24"/>
        </w:rPr>
      </w:pPr>
    </w:p>
    <w:p w14:paraId="260C8DBB" w14:textId="19456A1D" w:rsidR="00FE476B" w:rsidRDefault="00FE476B" w:rsidP="00FE476B">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sz w:val="24"/>
          <w:szCs w:val="24"/>
        </w:rPr>
      </w:pPr>
      <w:r w:rsidRPr="00D10E8D">
        <w:rPr>
          <w:rFonts w:ascii="Arial Narrow" w:hAnsi="Arial Narrow"/>
          <w:i/>
          <w:iCs/>
          <w:sz w:val="24"/>
          <w:szCs w:val="24"/>
        </w:rPr>
        <w:t xml:space="preserve">Desired Outcome: </w:t>
      </w:r>
      <w:r w:rsidRPr="00D10E8D">
        <w:rPr>
          <w:rFonts w:ascii="Arial Narrow" w:hAnsi="Arial Narrow"/>
          <w:sz w:val="24"/>
          <w:szCs w:val="24"/>
        </w:rPr>
        <w:t xml:space="preserve">The </w:t>
      </w:r>
      <w:r w:rsidRPr="00D10E8D">
        <w:rPr>
          <w:rFonts w:ascii="Arial Narrow" w:hAnsi="Arial Narrow"/>
          <w:iCs/>
          <w:sz w:val="24"/>
          <w:szCs w:val="24"/>
        </w:rPr>
        <w:t xml:space="preserve">CSO to </w:t>
      </w:r>
      <w:r>
        <w:rPr>
          <w:rFonts w:ascii="Arial Narrow" w:hAnsi="Arial Narrow"/>
          <w:iCs/>
          <w:sz w:val="24"/>
          <w:szCs w:val="24"/>
        </w:rPr>
        <w:t xml:space="preserve">note the update by the Secretariat </w:t>
      </w:r>
      <w:r w:rsidR="009E13B3">
        <w:rPr>
          <w:rFonts w:ascii="Arial Narrow" w:hAnsi="Arial Narrow"/>
          <w:iCs/>
          <w:sz w:val="24"/>
          <w:szCs w:val="24"/>
        </w:rPr>
        <w:t xml:space="preserve">and Mauritius </w:t>
      </w:r>
      <w:r>
        <w:rPr>
          <w:rFonts w:ascii="Arial Narrow" w:hAnsi="Arial Narrow"/>
          <w:iCs/>
          <w:sz w:val="24"/>
          <w:szCs w:val="24"/>
        </w:rPr>
        <w:t>on the v</w:t>
      </w:r>
      <w:r w:rsidRPr="00FE476B">
        <w:rPr>
          <w:rFonts w:ascii="Arial Narrow" w:hAnsi="Arial Narrow"/>
          <w:iCs/>
          <w:sz w:val="24"/>
          <w:szCs w:val="24"/>
        </w:rPr>
        <w:t>acancy for the position of the Human Resource Manager</w:t>
      </w:r>
      <w:r>
        <w:rPr>
          <w:rFonts w:ascii="Arial Narrow" w:hAnsi="Arial Narrow"/>
          <w:iCs/>
          <w:sz w:val="24"/>
          <w:szCs w:val="24"/>
        </w:rPr>
        <w:t xml:space="preserve"> and to encourage Mauritius to facilitate and expedite in filling the said position at the Secretariat</w:t>
      </w:r>
      <w:r w:rsidRPr="00D10E8D">
        <w:rPr>
          <w:rFonts w:ascii="Arial Narrow" w:hAnsi="Arial Narrow"/>
          <w:iCs/>
          <w:sz w:val="24"/>
          <w:szCs w:val="24"/>
        </w:rPr>
        <w:t xml:space="preserve">. </w:t>
      </w:r>
    </w:p>
    <w:p w14:paraId="4AA610D4" w14:textId="77777777" w:rsidR="00FE476B" w:rsidRDefault="00FE476B" w:rsidP="00FE476B">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sz w:val="24"/>
          <w:szCs w:val="24"/>
        </w:rPr>
      </w:pPr>
    </w:p>
    <w:p w14:paraId="5FE0834F" w14:textId="77777777" w:rsidR="00FE476B" w:rsidRPr="00D10E8D" w:rsidRDefault="00FE476B" w:rsidP="00FE476B">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sz w:val="24"/>
          <w:szCs w:val="24"/>
        </w:rPr>
      </w:pPr>
      <w:r>
        <w:rPr>
          <w:rFonts w:ascii="Arial Narrow" w:hAnsi="Arial Narrow"/>
          <w:iCs/>
          <w:sz w:val="24"/>
          <w:szCs w:val="24"/>
        </w:rPr>
        <w:t xml:space="preserve">The CSO to welcome the offer from Mauritius in seconding a </w:t>
      </w:r>
      <w:r w:rsidRPr="00FE476B">
        <w:rPr>
          <w:rFonts w:ascii="Arial Narrow" w:hAnsi="Arial Narrow"/>
          <w:iCs/>
          <w:sz w:val="24"/>
          <w:szCs w:val="24"/>
        </w:rPr>
        <w:t>Human Resource Manager</w:t>
      </w:r>
      <w:r>
        <w:rPr>
          <w:rFonts w:ascii="Arial Narrow" w:hAnsi="Arial Narrow"/>
          <w:iCs/>
          <w:sz w:val="24"/>
          <w:szCs w:val="24"/>
        </w:rPr>
        <w:t xml:space="preserve"> at the IORA Secretariat.</w:t>
      </w:r>
    </w:p>
    <w:p w14:paraId="431A55ED" w14:textId="77777777" w:rsidR="00FE476B" w:rsidRDefault="00FE476B" w:rsidP="007820F1">
      <w:pPr>
        <w:tabs>
          <w:tab w:val="left" w:pos="567"/>
        </w:tabs>
        <w:suppressAutoHyphens/>
        <w:contextualSpacing/>
        <w:jc w:val="both"/>
        <w:rPr>
          <w:rFonts w:ascii="Arial Narrow" w:hAnsi="Arial Narrow"/>
          <w:sz w:val="24"/>
          <w:szCs w:val="24"/>
        </w:rPr>
      </w:pPr>
    </w:p>
    <w:p w14:paraId="645F31F9" w14:textId="77777777" w:rsidR="007820F1" w:rsidRPr="00FE476B" w:rsidRDefault="007820F1" w:rsidP="00026BA6">
      <w:pPr>
        <w:pStyle w:val="Heading2"/>
        <w:rPr>
          <w:rFonts w:cs="Arial Narrow"/>
        </w:rPr>
      </w:pPr>
      <w:bookmarkStart w:id="453" w:name="_Toc85885966"/>
      <w:bookmarkStart w:id="454" w:name="_Toc85886462"/>
      <w:bookmarkStart w:id="455" w:name="_Toc85886732"/>
      <w:bookmarkStart w:id="456" w:name="_Toc86328659"/>
      <w:bookmarkStart w:id="457" w:name="_Toc87466419"/>
      <w:r w:rsidRPr="00FE476B">
        <w:t>14.2</w:t>
      </w:r>
      <w:r w:rsidRPr="00FE476B">
        <w:tab/>
        <w:t xml:space="preserve">Update: Annual IORA Calendar of events </w:t>
      </w:r>
      <w:r w:rsidRPr="00FE476B">
        <w:rPr>
          <w:rFonts w:cs="Arial Narrow"/>
        </w:rPr>
        <w:t>(Secretariat)</w:t>
      </w:r>
      <w:bookmarkEnd w:id="453"/>
      <w:bookmarkEnd w:id="454"/>
      <w:bookmarkEnd w:id="455"/>
      <w:bookmarkEnd w:id="456"/>
      <w:bookmarkEnd w:id="457"/>
    </w:p>
    <w:p w14:paraId="330D053C" w14:textId="77777777" w:rsidR="007820F1" w:rsidRDefault="007820F1" w:rsidP="007820F1">
      <w:pPr>
        <w:suppressAutoHyphens/>
        <w:ind w:left="567" w:hanging="567"/>
        <w:contextualSpacing/>
        <w:jc w:val="both"/>
        <w:rPr>
          <w:rFonts w:ascii="Arial Narrow" w:hAnsi="Arial Narrow"/>
          <w:sz w:val="24"/>
          <w:szCs w:val="24"/>
        </w:rPr>
      </w:pPr>
    </w:p>
    <w:p w14:paraId="158E983B" w14:textId="77777777" w:rsidR="005E5EA1" w:rsidRPr="008F4970" w:rsidRDefault="005E5EA1" w:rsidP="005E5EA1">
      <w:pPr>
        <w:shd w:val="clear" w:color="auto" w:fill="FFFFFF"/>
        <w:jc w:val="both"/>
        <w:rPr>
          <w:rFonts w:ascii="Arial Narrow" w:hAnsi="Arial Narrow" w:cs="Segoe UI"/>
          <w:color w:val="212121"/>
          <w:sz w:val="24"/>
          <w:szCs w:val="24"/>
        </w:rPr>
      </w:pPr>
      <w:r w:rsidRPr="008F4970">
        <w:rPr>
          <w:rFonts w:ascii="Arial Narrow" w:hAnsi="Arial Narrow"/>
          <w:i/>
          <w:iCs/>
          <w:color w:val="000000"/>
          <w:sz w:val="24"/>
          <w:szCs w:val="24"/>
        </w:rPr>
        <w:t xml:space="preserve">The Chair will invite </w:t>
      </w:r>
      <w:r>
        <w:rPr>
          <w:rFonts w:ascii="Arial Narrow" w:hAnsi="Arial Narrow"/>
          <w:i/>
          <w:iCs/>
          <w:color w:val="000000"/>
          <w:sz w:val="24"/>
          <w:szCs w:val="24"/>
          <w:lang w:val="en-US"/>
        </w:rPr>
        <w:t xml:space="preserve">the IORA </w:t>
      </w:r>
      <w:r w:rsidRPr="008F4970">
        <w:rPr>
          <w:rFonts w:ascii="Arial Narrow" w:hAnsi="Arial Narrow"/>
          <w:i/>
          <w:iCs/>
          <w:color w:val="000000"/>
          <w:sz w:val="24"/>
          <w:szCs w:val="24"/>
        </w:rPr>
        <w:t xml:space="preserve">Secretariat to update the CSO on the </w:t>
      </w:r>
      <w:r w:rsidRPr="005E3461">
        <w:rPr>
          <w:rFonts w:ascii="Arial Narrow" w:hAnsi="Arial Narrow"/>
          <w:i/>
          <w:iCs/>
          <w:color w:val="000000"/>
          <w:sz w:val="24"/>
          <w:szCs w:val="24"/>
        </w:rPr>
        <w:t>Annual IORA Calendar of events</w:t>
      </w:r>
      <w:r w:rsidRPr="008F4970">
        <w:rPr>
          <w:rFonts w:ascii="Arial Narrow" w:hAnsi="Arial Narrow"/>
          <w:i/>
          <w:iCs/>
          <w:color w:val="000000"/>
          <w:sz w:val="24"/>
          <w:szCs w:val="24"/>
        </w:rPr>
        <w:t>.</w:t>
      </w:r>
    </w:p>
    <w:p w14:paraId="1A72C336" w14:textId="77777777" w:rsidR="005E5EA1" w:rsidRDefault="005E5EA1" w:rsidP="005E5EA1">
      <w:pPr>
        <w:suppressAutoHyphens/>
        <w:contextualSpacing/>
        <w:jc w:val="both"/>
        <w:rPr>
          <w:rFonts w:ascii="Arial Narrow" w:hAnsi="Arial Narrow" w:cs="Arial Narrow"/>
          <w:b/>
          <w:bCs/>
          <w:sz w:val="24"/>
          <w:szCs w:val="24"/>
        </w:rPr>
      </w:pPr>
    </w:p>
    <w:p w14:paraId="3FB7B5CD" w14:textId="1704AD09" w:rsidR="005E5EA1" w:rsidRDefault="005E5EA1" w:rsidP="005E5EA1">
      <w:pPr>
        <w:suppressAutoHyphens/>
        <w:contextualSpacing/>
        <w:jc w:val="both"/>
        <w:rPr>
          <w:rFonts w:ascii="Arial Narrow" w:hAnsi="Arial Narrow"/>
          <w:iCs/>
          <w:sz w:val="24"/>
          <w:szCs w:val="24"/>
          <w:lang w:val="en-US"/>
        </w:rPr>
      </w:pPr>
      <w:r w:rsidRPr="00247BDC">
        <w:rPr>
          <w:rFonts w:ascii="Arial Narrow" w:hAnsi="Arial Narrow" w:cs="Arial Narrow"/>
          <w:iCs/>
          <w:sz w:val="24"/>
          <w:szCs w:val="24"/>
        </w:rPr>
        <w:t xml:space="preserve">The CSO </w:t>
      </w:r>
      <w:r>
        <w:rPr>
          <w:rFonts w:ascii="Arial Narrow" w:hAnsi="Arial Narrow" w:cs="Arial Narrow"/>
          <w:iCs/>
          <w:sz w:val="24"/>
          <w:szCs w:val="24"/>
        </w:rPr>
        <w:t>may recall that, a</w:t>
      </w:r>
      <w:r w:rsidRPr="007E2745">
        <w:rPr>
          <w:rFonts w:ascii="Arial Narrow" w:hAnsi="Arial Narrow" w:cs="Arial Narrow"/>
          <w:sz w:val="24"/>
          <w:szCs w:val="24"/>
        </w:rPr>
        <w:t xml:space="preserve">t </w:t>
      </w:r>
      <w:r>
        <w:rPr>
          <w:rFonts w:ascii="Arial Narrow" w:hAnsi="Arial Narrow" w:cs="Arial Narrow"/>
          <w:sz w:val="24"/>
          <w:szCs w:val="24"/>
        </w:rPr>
        <w:t>the</w:t>
      </w:r>
      <w:r w:rsidR="00412A1B">
        <w:rPr>
          <w:rFonts w:ascii="Arial Narrow" w:hAnsi="Arial Narrow" w:cs="Arial Narrow"/>
          <w:sz w:val="24"/>
          <w:szCs w:val="24"/>
        </w:rPr>
        <w:t xml:space="preserve"> </w:t>
      </w:r>
      <w:r>
        <w:rPr>
          <w:rFonts w:ascii="Arial Narrow" w:hAnsi="Arial Narrow" w:cs="Arial Narrow"/>
          <w:sz w:val="24"/>
          <w:szCs w:val="24"/>
        </w:rPr>
        <w:t xml:space="preserve">last </w:t>
      </w:r>
      <w:r w:rsidRPr="007E2745">
        <w:rPr>
          <w:rFonts w:ascii="Arial Narrow" w:hAnsi="Arial Narrow" w:cs="Arial Narrow"/>
          <w:sz w:val="24"/>
          <w:szCs w:val="24"/>
        </w:rPr>
        <w:t>meeting held</w:t>
      </w:r>
      <w:r>
        <w:rPr>
          <w:rFonts w:ascii="Arial Narrow" w:hAnsi="Arial Narrow" w:cs="Arial Narrow"/>
          <w:sz w:val="24"/>
          <w:szCs w:val="24"/>
        </w:rPr>
        <w:t xml:space="preserve"> virtually</w:t>
      </w:r>
      <w:r w:rsidRPr="007E2745">
        <w:rPr>
          <w:rFonts w:ascii="Arial Narrow" w:hAnsi="Arial Narrow" w:cs="Arial Narrow"/>
          <w:sz w:val="24"/>
          <w:szCs w:val="24"/>
        </w:rPr>
        <w:t xml:space="preserve"> on </w:t>
      </w:r>
      <w:r>
        <w:rPr>
          <w:rFonts w:ascii="Arial Narrow" w:hAnsi="Arial Narrow" w:cs="Arial Narrow"/>
          <w:sz w:val="24"/>
          <w:szCs w:val="24"/>
        </w:rPr>
        <w:t xml:space="preserve">15-16 June 2021, </w:t>
      </w:r>
      <w:r w:rsidRPr="005E5EA1">
        <w:rPr>
          <w:rFonts w:ascii="Arial Narrow" w:hAnsi="Arial Narrow" w:cs="Arial Narrow"/>
          <w:sz w:val="24"/>
          <w:szCs w:val="24"/>
        </w:rPr>
        <w:t xml:space="preserve">the Secretariat </w:t>
      </w:r>
      <w:r>
        <w:rPr>
          <w:rFonts w:ascii="Arial Narrow" w:hAnsi="Arial Narrow" w:cs="Arial Narrow"/>
          <w:sz w:val="24"/>
          <w:szCs w:val="24"/>
        </w:rPr>
        <w:t xml:space="preserve">was requested to </w:t>
      </w:r>
      <w:r w:rsidRPr="005E5EA1">
        <w:rPr>
          <w:rFonts w:ascii="Arial Narrow" w:hAnsi="Arial Narrow" w:cs="Arial Narrow"/>
          <w:sz w:val="24"/>
          <w:szCs w:val="24"/>
        </w:rPr>
        <w:t>circulate the calendar as well as the IORA Directory of contact points together, once per quarter, for Member States ready reference and regular submission of updates.</w:t>
      </w:r>
    </w:p>
    <w:p w14:paraId="05C64262" w14:textId="77777777" w:rsidR="005E5EA1" w:rsidRDefault="005E5EA1" w:rsidP="005E5EA1">
      <w:pPr>
        <w:suppressAutoHyphens/>
        <w:contextualSpacing/>
        <w:jc w:val="both"/>
        <w:rPr>
          <w:rFonts w:ascii="Arial Narrow" w:hAnsi="Arial Narrow"/>
          <w:iCs/>
          <w:sz w:val="24"/>
          <w:szCs w:val="24"/>
          <w:lang w:val="en-US"/>
        </w:rPr>
      </w:pPr>
    </w:p>
    <w:p w14:paraId="21ED52F7" w14:textId="77777777" w:rsidR="005E5EA1" w:rsidRDefault="00830143" w:rsidP="005E5EA1">
      <w:pPr>
        <w:suppressAutoHyphens/>
        <w:contextualSpacing/>
        <w:jc w:val="both"/>
        <w:rPr>
          <w:rFonts w:ascii="Arial Narrow" w:hAnsi="Arial Narrow"/>
          <w:iCs/>
          <w:sz w:val="24"/>
          <w:szCs w:val="24"/>
          <w:lang w:val="en-US"/>
        </w:rPr>
      </w:pPr>
      <w:r>
        <w:rPr>
          <w:rFonts w:ascii="Arial Narrow" w:hAnsi="Arial Narrow"/>
          <w:iCs/>
          <w:sz w:val="24"/>
          <w:szCs w:val="24"/>
          <w:lang w:val="en-US"/>
        </w:rPr>
        <w:t xml:space="preserve">The Secretariat would like to inform the CSO that it has prepared an </w:t>
      </w:r>
      <w:bookmarkStart w:id="458" w:name="_Hlk85843135"/>
      <w:r w:rsidRPr="00830143">
        <w:rPr>
          <w:rFonts w:ascii="Arial Narrow" w:hAnsi="Arial Narrow"/>
          <w:iCs/>
          <w:sz w:val="24"/>
          <w:szCs w:val="24"/>
          <w:lang w:val="en-US"/>
        </w:rPr>
        <w:t>IORA Directory</w:t>
      </w:r>
      <w:bookmarkEnd w:id="458"/>
      <w:r w:rsidR="00C70B5E">
        <w:rPr>
          <w:rFonts w:ascii="Arial Narrow" w:hAnsi="Arial Narrow"/>
          <w:iCs/>
          <w:sz w:val="24"/>
          <w:szCs w:val="24"/>
          <w:lang w:val="en-US"/>
        </w:rPr>
        <w:t xml:space="preserve"> and would </w:t>
      </w:r>
      <w:r>
        <w:rPr>
          <w:rFonts w:ascii="Arial Narrow" w:hAnsi="Arial Narrow" w:cs="Arial"/>
          <w:bCs/>
          <w:sz w:val="24"/>
          <w:szCs w:val="24"/>
        </w:rPr>
        <w:t xml:space="preserve">circulate the Directory </w:t>
      </w:r>
      <w:r w:rsidRPr="005E5EA1">
        <w:rPr>
          <w:rFonts w:ascii="Arial Narrow" w:hAnsi="Arial Narrow" w:cs="Arial Narrow"/>
          <w:sz w:val="24"/>
          <w:szCs w:val="24"/>
        </w:rPr>
        <w:t>once per quarter, for Member States ready reference and regular submission of updates.</w:t>
      </w:r>
      <w:r>
        <w:rPr>
          <w:rFonts w:ascii="Arial Narrow" w:hAnsi="Arial Narrow" w:cs="Arial Narrow"/>
          <w:sz w:val="24"/>
          <w:szCs w:val="24"/>
        </w:rPr>
        <w:t xml:space="preserve"> Similarly, the calendar will be dispatched to all Member States which are encouraged to </w:t>
      </w:r>
      <w:r w:rsidRPr="00376F76">
        <w:rPr>
          <w:rFonts w:ascii="Arial Narrow" w:hAnsi="Arial Narrow"/>
          <w:iCs/>
          <w:sz w:val="24"/>
          <w:szCs w:val="24"/>
          <w:lang w:val="en-US"/>
        </w:rPr>
        <w:t>send dates of all future events</w:t>
      </w:r>
      <w:r>
        <w:rPr>
          <w:rFonts w:ascii="Arial Narrow" w:hAnsi="Arial Narrow"/>
          <w:iCs/>
          <w:sz w:val="24"/>
          <w:szCs w:val="24"/>
          <w:lang w:val="en-US"/>
        </w:rPr>
        <w:t>.</w:t>
      </w:r>
    </w:p>
    <w:p w14:paraId="28948B66" w14:textId="77777777" w:rsidR="005E5EA1" w:rsidRDefault="005E5EA1" w:rsidP="005E5EA1">
      <w:pPr>
        <w:suppressAutoHyphens/>
        <w:contextualSpacing/>
        <w:jc w:val="both"/>
        <w:rPr>
          <w:rFonts w:ascii="Arial Narrow" w:hAnsi="Arial Narrow"/>
          <w:iCs/>
          <w:sz w:val="24"/>
          <w:szCs w:val="24"/>
          <w:lang w:val="en-US"/>
        </w:rPr>
      </w:pPr>
    </w:p>
    <w:p w14:paraId="65B48E56" w14:textId="77777777" w:rsidR="005E5EA1" w:rsidRPr="005E3461" w:rsidRDefault="005E5EA1" w:rsidP="005E5EA1">
      <w:pPr>
        <w:pBdr>
          <w:top w:val="single" w:sz="4" w:space="1" w:color="auto"/>
          <w:left w:val="single" w:sz="4" w:space="4" w:color="auto"/>
          <w:bottom w:val="single" w:sz="4" w:space="1" w:color="auto"/>
          <w:right w:val="single" w:sz="4" w:space="4" w:color="auto"/>
        </w:pBdr>
        <w:shd w:val="clear" w:color="auto" w:fill="D9D9D9"/>
        <w:suppressAutoHyphens/>
        <w:autoSpaceDN w:val="0"/>
        <w:jc w:val="both"/>
        <w:textAlignment w:val="baseline"/>
        <w:rPr>
          <w:rFonts w:ascii="Arial Narrow" w:eastAsia="Times New Roman" w:hAnsi="Arial Narrow" w:cs="Arial Narrow"/>
          <w:sz w:val="24"/>
          <w:szCs w:val="24"/>
          <w:lang w:val="en-US" w:eastAsia="zh-CN"/>
        </w:rPr>
      </w:pPr>
      <w:r w:rsidRPr="005E3461">
        <w:rPr>
          <w:rFonts w:ascii="Arial Narrow" w:eastAsia="Times New Roman" w:hAnsi="Arial Narrow" w:cs="Arial Narrow"/>
          <w:i/>
          <w:sz w:val="24"/>
          <w:szCs w:val="24"/>
          <w:lang w:val="en-US" w:eastAsia="zh-CN"/>
        </w:rPr>
        <w:t xml:space="preserve">Desired Outcome: </w:t>
      </w:r>
      <w:r w:rsidRPr="00D04079">
        <w:rPr>
          <w:rFonts w:ascii="Arial Narrow" w:eastAsia="Times New Roman" w:hAnsi="Arial Narrow" w:cs="Arial Narrow"/>
          <w:sz w:val="24"/>
          <w:szCs w:val="24"/>
          <w:lang w:val="en-US" w:eastAsia="zh-CN"/>
        </w:rPr>
        <w:t>The CSO to note the progress made on the Annual Calendar of events</w:t>
      </w:r>
      <w:r w:rsidR="00830143">
        <w:rPr>
          <w:rFonts w:ascii="Arial Narrow" w:eastAsia="Times New Roman" w:hAnsi="Arial Narrow" w:cs="Arial Narrow"/>
          <w:sz w:val="24"/>
          <w:szCs w:val="24"/>
          <w:lang w:val="en-US" w:eastAsia="zh-CN"/>
        </w:rPr>
        <w:t xml:space="preserve"> and the IORA Directory</w:t>
      </w:r>
      <w:r w:rsidRPr="00D04079">
        <w:rPr>
          <w:rFonts w:ascii="Arial Narrow" w:eastAsia="Times New Roman" w:hAnsi="Arial Narrow" w:cs="Arial Narrow"/>
          <w:sz w:val="24"/>
          <w:szCs w:val="24"/>
          <w:lang w:val="en-US" w:eastAsia="zh-CN"/>
        </w:rPr>
        <w:t>.</w:t>
      </w:r>
    </w:p>
    <w:p w14:paraId="5AC5619E" w14:textId="77777777" w:rsidR="00FE476B" w:rsidRDefault="00FE476B" w:rsidP="007820F1">
      <w:pPr>
        <w:suppressAutoHyphens/>
        <w:ind w:left="567" w:hanging="567"/>
        <w:contextualSpacing/>
        <w:jc w:val="both"/>
        <w:rPr>
          <w:rFonts w:ascii="Arial Narrow" w:hAnsi="Arial Narrow"/>
          <w:sz w:val="24"/>
          <w:szCs w:val="24"/>
        </w:rPr>
      </w:pPr>
    </w:p>
    <w:p w14:paraId="613EC536" w14:textId="77777777" w:rsidR="007820F1" w:rsidRPr="003F64D5" w:rsidRDefault="007820F1" w:rsidP="00026BA6">
      <w:pPr>
        <w:pStyle w:val="Heading2"/>
        <w:rPr>
          <w:rFonts w:cs="Arial Narrow"/>
        </w:rPr>
      </w:pPr>
      <w:bookmarkStart w:id="459" w:name="_Toc85885967"/>
      <w:bookmarkStart w:id="460" w:name="_Toc85886463"/>
      <w:bookmarkStart w:id="461" w:name="_Toc85886733"/>
      <w:bookmarkStart w:id="462" w:name="_Toc86328660"/>
      <w:bookmarkStart w:id="463" w:name="_Toc87466420"/>
      <w:r w:rsidRPr="003F64D5">
        <w:t>14.3</w:t>
      </w:r>
      <w:r w:rsidRPr="003F64D5">
        <w:tab/>
        <w:t xml:space="preserve">Update: IORA’s Vision on the Indo-Pacific Region </w:t>
      </w:r>
      <w:r w:rsidRPr="003F64D5">
        <w:rPr>
          <w:rFonts w:cs="Arial Narrow"/>
        </w:rPr>
        <w:t>(India)</w:t>
      </w:r>
      <w:bookmarkEnd w:id="459"/>
      <w:bookmarkEnd w:id="460"/>
      <w:bookmarkEnd w:id="461"/>
      <w:bookmarkEnd w:id="462"/>
      <w:bookmarkEnd w:id="463"/>
    </w:p>
    <w:p w14:paraId="40208827" w14:textId="77777777" w:rsidR="00146E7E" w:rsidRDefault="00146E7E" w:rsidP="007820F1">
      <w:pPr>
        <w:tabs>
          <w:tab w:val="left" w:pos="567"/>
        </w:tabs>
        <w:suppressAutoHyphens/>
        <w:contextualSpacing/>
        <w:jc w:val="both"/>
        <w:rPr>
          <w:rFonts w:ascii="Arial Narrow" w:hAnsi="Arial Narrow"/>
          <w:sz w:val="24"/>
          <w:szCs w:val="24"/>
        </w:rPr>
      </w:pPr>
    </w:p>
    <w:p w14:paraId="3B140A59" w14:textId="77777777" w:rsidR="00146E7E" w:rsidRPr="00146E7E" w:rsidRDefault="00146E7E" w:rsidP="00146E7E">
      <w:pPr>
        <w:tabs>
          <w:tab w:val="left" w:pos="567"/>
        </w:tabs>
        <w:suppressAutoHyphens/>
        <w:ind w:left="539" w:hanging="539"/>
        <w:contextualSpacing/>
        <w:jc w:val="both"/>
        <w:rPr>
          <w:rFonts w:ascii="Arial Narrow" w:eastAsia="Times New Roman" w:hAnsi="Arial Narrow" w:cs="Arial Narrow"/>
          <w:i/>
          <w:iCs/>
          <w:sz w:val="24"/>
          <w:szCs w:val="24"/>
          <w:lang w:eastAsia="en-US"/>
        </w:rPr>
      </w:pPr>
      <w:r w:rsidRPr="00146E7E">
        <w:rPr>
          <w:rFonts w:ascii="Arial Narrow" w:eastAsia="Times New Roman" w:hAnsi="Arial Narrow" w:cs="Arial Narrow"/>
          <w:i/>
          <w:iCs/>
          <w:sz w:val="24"/>
          <w:szCs w:val="24"/>
          <w:lang w:eastAsia="en-US"/>
        </w:rPr>
        <w:t xml:space="preserve">The Chair will invite India to update the </w:t>
      </w:r>
      <w:r w:rsidRPr="00E60E7E">
        <w:rPr>
          <w:rFonts w:ascii="Arial Narrow" w:eastAsia="Times New Roman" w:hAnsi="Arial Narrow" w:cs="Arial Narrow"/>
          <w:i/>
          <w:iCs/>
          <w:sz w:val="24"/>
          <w:szCs w:val="24"/>
          <w:lang w:eastAsia="en-US"/>
        </w:rPr>
        <w:t xml:space="preserve">CSO on </w:t>
      </w:r>
      <w:r w:rsidRPr="00E60E7E">
        <w:rPr>
          <w:rFonts w:ascii="Arial Narrow" w:hAnsi="Arial Narrow"/>
          <w:i/>
          <w:iCs/>
          <w:sz w:val="24"/>
          <w:szCs w:val="24"/>
        </w:rPr>
        <w:t>IORA’s Vision on the Indo-Pacific Region</w:t>
      </w:r>
      <w:r w:rsidR="00E60E7E">
        <w:rPr>
          <w:rFonts w:ascii="Arial Narrow" w:hAnsi="Arial Narrow"/>
          <w:i/>
          <w:iCs/>
          <w:sz w:val="24"/>
          <w:szCs w:val="24"/>
        </w:rPr>
        <w:t>.</w:t>
      </w:r>
    </w:p>
    <w:p w14:paraId="0ADDCB6E" w14:textId="77777777" w:rsidR="00146E7E" w:rsidRPr="00146E7E" w:rsidRDefault="00146E7E" w:rsidP="00146E7E">
      <w:pPr>
        <w:rPr>
          <w:rFonts w:ascii="Times New Roman" w:eastAsia="Times New Roman" w:hAnsi="Times New Roman" w:cs="Times New Roman"/>
          <w:sz w:val="24"/>
          <w:szCs w:val="24"/>
          <w:lang w:eastAsia="en-US"/>
        </w:rPr>
      </w:pPr>
    </w:p>
    <w:p w14:paraId="79D1FF4B" w14:textId="77777777" w:rsidR="00146E7E" w:rsidRPr="00146E7E" w:rsidRDefault="00146E7E" w:rsidP="00146E7E">
      <w:pPr>
        <w:jc w:val="both"/>
        <w:rPr>
          <w:rFonts w:ascii="Arial Narrow" w:eastAsia="Times New Roman" w:hAnsi="Arial Narrow" w:cs="Arial Narrow"/>
          <w:sz w:val="24"/>
          <w:szCs w:val="24"/>
          <w:lang w:eastAsia="en-US"/>
        </w:rPr>
      </w:pPr>
      <w:r w:rsidRPr="00146E7E">
        <w:rPr>
          <w:rFonts w:ascii="Arial Narrow" w:eastAsia="Times New Roman" w:hAnsi="Arial Narrow" w:cs="Arial Narrow"/>
          <w:sz w:val="24"/>
          <w:szCs w:val="24"/>
          <w:lang w:eastAsia="en-US"/>
        </w:rPr>
        <w:t xml:space="preserve">Member States may recall the outcome decisions of the 11th Bi-annual CSO Meeting, requesting the Secretariat to recirculate the paper to all Member States for any final inputs by 14 July 2021. The Secretariat recirculated the paper on 13 July 2021 for the consideration of Member States. Additional inputs and views were received from the following Member States: Australia on 27 July 2021, Bangladesh on 31 August 2021, Indonesia on 26 July 2021, Singapore on 21 July 2021, South Africa on 27 July 2021, and Sri Lanka on 27 July 2021. The consolidated draft was circulated to India on 11 August, 31 August, and 06 September 2021 respectively. </w:t>
      </w:r>
    </w:p>
    <w:p w14:paraId="083BD344" w14:textId="77777777" w:rsidR="00146E7E" w:rsidRPr="00146E7E" w:rsidRDefault="00146E7E" w:rsidP="00146E7E">
      <w:pPr>
        <w:rPr>
          <w:rFonts w:ascii="Arial Narrow" w:eastAsia="Times New Roman" w:hAnsi="Arial Narrow" w:cs="Arial Narrow"/>
          <w:sz w:val="24"/>
          <w:szCs w:val="24"/>
          <w:lang w:eastAsia="en-US"/>
        </w:rPr>
      </w:pPr>
    </w:p>
    <w:p w14:paraId="7A248448" w14:textId="566330E2" w:rsidR="00146E7E" w:rsidRDefault="00146E7E" w:rsidP="00E60E7E">
      <w:pPr>
        <w:jc w:val="both"/>
        <w:rPr>
          <w:rFonts w:ascii="Arial Narrow" w:hAnsi="Arial Narrow"/>
          <w:sz w:val="24"/>
          <w:szCs w:val="24"/>
        </w:rPr>
      </w:pPr>
      <w:r w:rsidRPr="00146E7E">
        <w:rPr>
          <w:rFonts w:ascii="Arial Narrow" w:eastAsia="Times New Roman" w:hAnsi="Arial Narrow" w:cs="Arial Narrow"/>
          <w:sz w:val="24"/>
          <w:szCs w:val="24"/>
          <w:lang w:eastAsia="en-US"/>
        </w:rPr>
        <w:t xml:space="preserve">India provided an update to the Secretariat on 09 September 2021, concurring with grammatical inputs from Member States provided to the Concept Note, and by announcing the possibility of hosing a final review meeting to finalise the Concept Note with the intention to adopt the Concept Note at the CSO and COM. The Secretariat circulated a reminder to India on 06 October 2021, seeking the final review meeting dates and administrative arrangements. India informed on 08 October 2021 to host the meeting on 21 October 2021, virtually. The updated Concept Note and announcement of the final review meeting was circulated to Member States on 08 October 2021. In addition, the Meeting was rescheduled to accommodate all IORA Member States participation, to 21 October 2021. The notice was communicated by the Secretariat with approval from India to Member States on 12 October 2021. A reminder and the draft Meeting agenda were circulated on 19 October 2021 to Member States. </w:t>
      </w:r>
      <w:r w:rsidR="00663CE1" w:rsidRPr="00663CE1">
        <w:rPr>
          <w:rFonts w:ascii="Arial Narrow" w:hAnsi="Arial Narrow"/>
          <w:sz w:val="24"/>
          <w:szCs w:val="24"/>
        </w:rPr>
        <w:t xml:space="preserve">The updated draft Concept Note discussed at the Meeting was updated and finalised by the Secretariat and circulated to India on 21 October 2021. </w:t>
      </w:r>
    </w:p>
    <w:p w14:paraId="65F3C147" w14:textId="77777777" w:rsidR="002438A2" w:rsidRDefault="002438A2" w:rsidP="00E60E7E">
      <w:pPr>
        <w:jc w:val="both"/>
        <w:rPr>
          <w:rFonts w:ascii="Arial Narrow" w:hAnsi="Arial Narrow"/>
          <w:sz w:val="24"/>
          <w:szCs w:val="24"/>
        </w:rPr>
      </w:pPr>
    </w:p>
    <w:p w14:paraId="534ABC33" w14:textId="77777777" w:rsidR="002438A2" w:rsidRPr="00E60E7E" w:rsidRDefault="002438A2" w:rsidP="00E60E7E">
      <w:pPr>
        <w:jc w:val="both"/>
        <w:rPr>
          <w:rFonts w:ascii="Arial Narrow" w:hAnsi="Arial Narrow"/>
          <w:sz w:val="24"/>
          <w:szCs w:val="24"/>
        </w:rPr>
      </w:pPr>
      <w:r w:rsidRPr="002438A2">
        <w:rPr>
          <w:rFonts w:ascii="Arial Narrow" w:hAnsi="Arial Narrow"/>
          <w:sz w:val="24"/>
          <w:szCs w:val="24"/>
        </w:rPr>
        <w:t>The Final review Meeting on IORA’s Vision on the Indo-Pacific Region was held on 21 October 2021, and as per the discussions of the Meeting, the Secretariat circulated the updated version of the Concept Note to India on 21 October 2021 for consideration. The revised Indo-Pacific Concept Note, Version 3, was circulated to Member States on 08 November 2021 for discussion and consideration at the CSO.</w:t>
      </w:r>
    </w:p>
    <w:p w14:paraId="7522D095" w14:textId="77777777" w:rsidR="00146E7E" w:rsidRPr="00146E7E" w:rsidRDefault="00146E7E" w:rsidP="00146E7E">
      <w:pPr>
        <w:rPr>
          <w:rFonts w:ascii="Times New Roman" w:eastAsia="Times New Roman" w:hAnsi="Times New Roman" w:cs="Times New Roman"/>
          <w:sz w:val="24"/>
          <w:szCs w:val="24"/>
          <w:lang w:eastAsia="en-US"/>
        </w:rPr>
      </w:pPr>
    </w:p>
    <w:p w14:paraId="53A8DF16" w14:textId="77777777" w:rsidR="00146E7E" w:rsidRPr="00146E7E" w:rsidRDefault="00146E7E" w:rsidP="00146E7E">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sz w:val="24"/>
          <w:szCs w:val="24"/>
        </w:rPr>
      </w:pPr>
      <w:r w:rsidRPr="00146E7E">
        <w:rPr>
          <w:rFonts w:ascii="Arial Narrow" w:hAnsi="Arial Narrow"/>
          <w:i/>
          <w:iCs/>
          <w:sz w:val="24"/>
          <w:szCs w:val="24"/>
        </w:rPr>
        <w:t xml:space="preserve">Outcome: </w:t>
      </w:r>
      <w:r w:rsidRPr="00146E7E">
        <w:rPr>
          <w:rFonts w:ascii="Arial Narrow" w:hAnsi="Arial Narrow"/>
          <w:sz w:val="24"/>
          <w:szCs w:val="24"/>
        </w:rPr>
        <w:t xml:space="preserve">The </w:t>
      </w:r>
      <w:r w:rsidRPr="00146E7E">
        <w:rPr>
          <w:rFonts w:ascii="Arial Narrow" w:hAnsi="Arial Narrow"/>
          <w:iCs/>
          <w:sz w:val="24"/>
          <w:szCs w:val="24"/>
        </w:rPr>
        <w:t xml:space="preserve">CSO to note the update by </w:t>
      </w:r>
      <w:proofErr w:type="spellStart"/>
      <w:r w:rsidRPr="00146E7E">
        <w:rPr>
          <w:rFonts w:ascii="Arial Narrow" w:hAnsi="Arial Narrow"/>
          <w:iCs/>
          <w:sz w:val="24"/>
          <w:szCs w:val="24"/>
          <w:lang w:val="en-US"/>
        </w:rPr>
        <w:t>Indiaon</w:t>
      </w:r>
      <w:proofErr w:type="spellEnd"/>
      <w:r w:rsidRPr="00146E7E">
        <w:rPr>
          <w:rFonts w:ascii="Arial Narrow" w:hAnsi="Arial Narrow"/>
          <w:iCs/>
          <w:sz w:val="24"/>
          <w:szCs w:val="24"/>
          <w:lang w:val="en-US"/>
        </w:rPr>
        <w:t xml:space="preserve"> IORA’s Vision on the Indo-Pacific Region. </w:t>
      </w:r>
    </w:p>
    <w:p w14:paraId="10832BAF" w14:textId="77777777" w:rsidR="00146E7E" w:rsidRPr="00146E7E" w:rsidRDefault="00146E7E" w:rsidP="00146E7E">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sz w:val="24"/>
          <w:szCs w:val="24"/>
        </w:rPr>
      </w:pPr>
    </w:p>
    <w:p w14:paraId="132F8024" w14:textId="77777777" w:rsidR="00146E7E" w:rsidRPr="00146E7E" w:rsidRDefault="00146E7E" w:rsidP="00146E7E">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sz w:val="24"/>
          <w:szCs w:val="24"/>
        </w:rPr>
      </w:pPr>
      <w:r w:rsidRPr="00146E7E">
        <w:rPr>
          <w:rFonts w:ascii="Arial Narrow" w:hAnsi="Arial Narrow"/>
          <w:iCs/>
          <w:sz w:val="24"/>
          <w:szCs w:val="24"/>
        </w:rPr>
        <w:t>The IORA Vision document for the Indo-Pacific is foreseen as a deliverable at the 21st Meeting of the IORA COM after its finalization by the IORA CSO.</w:t>
      </w:r>
    </w:p>
    <w:p w14:paraId="205394F6" w14:textId="77777777" w:rsidR="00146E7E" w:rsidRDefault="00146E7E" w:rsidP="007820F1">
      <w:pPr>
        <w:tabs>
          <w:tab w:val="left" w:pos="567"/>
        </w:tabs>
        <w:suppressAutoHyphens/>
        <w:contextualSpacing/>
        <w:jc w:val="both"/>
        <w:rPr>
          <w:rFonts w:ascii="Arial Narrow" w:hAnsi="Arial Narrow"/>
          <w:sz w:val="24"/>
          <w:szCs w:val="24"/>
        </w:rPr>
      </w:pPr>
    </w:p>
    <w:p w14:paraId="41865777" w14:textId="77777777" w:rsidR="007820F1" w:rsidRPr="003F64D5" w:rsidRDefault="007820F1" w:rsidP="00026BA6">
      <w:pPr>
        <w:pStyle w:val="Heading2"/>
        <w:rPr>
          <w:rFonts w:cs="Arial Narrow"/>
        </w:rPr>
      </w:pPr>
      <w:bookmarkStart w:id="464" w:name="_Toc85885968"/>
      <w:bookmarkStart w:id="465" w:name="_Toc85886464"/>
      <w:bookmarkStart w:id="466" w:name="_Toc85886734"/>
      <w:bookmarkStart w:id="467" w:name="_Toc86328661"/>
      <w:bookmarkStart w:id="468" w:name="_Toc87466421"/>
      <w:r w:rsidRPr="003F64D5">
        <w:t>14.4</w:t>
      </w:r>
      <w:r w:rsidRPr="003F64D5">
        <w:tab/>
        <w:t xml:space="preserve">Update: </w:t>
      </w:r>
      <w:bookmarkStart w:id="469" w:name="_Hlk85843284"/>
      <w:r w:rsidRPr="003F64D5">
        <w:t>Streamlining decision-making processes through sub-</w:t>
      </w:r>
      <w:proofErr w:type="gramStart"/>
      <w:r w:rsidRPr="003F64D5">
        <w:t>structures</w:t>
      </w:r>
      <w:bookmarkEnd w:id="469"/>
      <w:r w:rsidRPr="003F64D5">
        <w:rPr>
          <w:rFonts w:cs="Arial Narrow"/>
        </w:rPr>
        <w:t>(</w:t>
      </w:r>
      <w:proofErr w:type="gramEnd"/>
      <w:r w:rsidRPr="003F64D5">
        <w:rPr>
          <w:rFonts w:cs="Arial Narrow"/>
        </w:rPr>
        <w:t>South Africa)</w:t>
      </w:r>
      <w:bookmarkEnd w:id="464"/>
      <w:bookmarkEnd w:id="465"/>
      <w:bookmarkEnd w:id="466"/>
      <w:bookmarkEnd w:id="467"/>
      <w:bookmarkEnd w:id="468"/>
    </w:p>
    <w:p w14:paraId="59D64F9D" w14:textId="77777777" w:rsidR="007820F1" w:rsidRDefault="007820F1" w:rsidP="007820F1">
      <w:pPr>
        <w:suppressAutoHyphens/>
        <w:ind w:left="567" w:hanging="567"/>
        <w:contextualSpacing/>
        <w:jc w:val="both"/>
        <w:rPr>
          <w:rFonts w:ascii="Arial Narrow" w:hAnsi="Arial Narrow"/>
          <w:sz w:val="24"/>
          <w:szCs w:val="24"/>
        </w:rPr>
      </w:pPr>
    </w:p>
    <w:p w14:paraId="0DB91CA5" w14:textId="77777777" w:rsidR="003F64D5" w:rsidRPr="007329F1" w:rsidRDefault="003F64D5" w:rsidP="003F64D5">
      <w:pPr>
        <w:suppressAutoHyphens/>
        <w:jc w:val="both"/>
        <w:rPr>
          <w:rFonts w:ascii="Arial Narrow" w:hAnsi="Arial Narrow" w:cs="Arial Narrow"/>
          <w:sz w:val="24"/>
          <w:szCs w:val="24"/>
        </w:rPr>
      </w:pPr>
      <w:bookmarkStart w:id="470" w:name="_Hlk58401500"/>
      <w:r w:rsidRPr="007329F1">
        <w:rPr>
          <w:rFonts w:ascii="Arial Narrow" w:hAnsi="Arial Narrow"/>
          <w:i/>
          <w:iCs/>
          <w:color w:val="000000"/>
          <w:sz w:val="24"/>
          <w:szCs w:val="24"/>
        </w:rPr>
        <w:lastRenderedPageBreak/>
        <w:t>The Chair will invite South Africa to update the CSO on</w:t>
      </w:r>
      <w:r>
        <w:rPr>
          <w:rFonts w:ascii="Arial Narrow" w:hAnsi="Arial Narrow"/>
          <w:i/>
          <w:iCs/>
          <w:color w:val="000000"/>
          <w:sz w:val="24"/>
          <w:szCs w:val="24"/>
        </w:rPr>
        <w:t xml:space="preserve"> the proposal on</w:t>
      </w:r>
      <w:r w:rsidRPr="007329F1">
        <w:rPr>
          <w:rFonts w:ascii="Arial Narrow" w:hAnsi="Arial Narrow"/>
          <w:i/>
          <w:iCs/>
          <w:color w:val="000000"/>
          <w:sz w:val="24"/>
          <w:szCs w:val="24"/>
        </w:rPr>
        <w:t xml:space="preserve"> streamlining decision-making processes through sub-structures.</w:t>
      </w:r>
    </w:p>
    <w:p w14:paraId="118C9AEB" w14:textId="77777777" w:rsidR="003F64D5" w:rsidRPr="007329F1" w:rsidRDefault="003F64D5" w:rsidP="003F64D5">
      <w:pPr>
        <w:suppressAutoHyphens/>
        <w:jc w:val="both"/>
        <w:rPr>
          <w:rFonts w:ascii="Arial Narrow" w:hAnsi="Arial Narrow" w:cs="Arial Narrow"/>
          <w:sz w:val="24"/>
          <w:szCs w:val="24"/>
        </w:rPr>
      </w:pPr>
    </w:p>
    <w:p w14:paraId="5A1FECF5" w14:textId="6347D50C" w:rsidR="003F64D5" w:rsidRDefault="003F64D5" w:rsidP="003F64D5">
      <w:pPr>
        <w:suppressAutoHyphens/>
        <w:jc w:val="both"/>
        <w:rPr>
          <w:rFonts w:ascii="Arial Narrow" w:hAnsi="Arial Narrow"/>
          <w:sz w:val="24"/>
          <w:szCs w:val="24"/>
        </w:rPr>
      </w:pPr>
      <w:bookmarkStart w:id="471" w:name="_Hlk40451084"/>
      <w:r w:rsidRPr="00317BA4">
        <w:rPr>
          <w:rFonts w:ascii="Arial Narrow" w:hAnsi="Arial Narrow"/>
          <w:sz w:val="24"/>
          <w:szCs w:val="24"/>
        </w:rPr>
        <w:t>The CSO</w:t>
      </w:r>
      <w:r>
        <w:rPr>
          <w:rFonts w:ascii="Arial Narrow" w:hAnsi="Arial Narrow"/>
          <w:sz w:val="24"/>
          <w:szCs w:val="24"/>
        </w:rPr>
        <w:t xml:space="preserve"> will recall that, </w:t>
      </w:r>
      <w:r>
        <w:rPr>
          <w:rFonts w:ascii="Arial Narrow" w:hAnsi="Arial Narrow"/>
          <w:iCs/>
          <w:sz w:val="24"/>
          <w:szCs w:val="24"/>
          <w:lang w:val="en-US"/>
        </w:rPr>
        <w:t xml:space="preserve">at its last virtual meeting on 15-16 June </w:t>
      </w:r>
      <w:bookmarkEnd w:id="471"/>
      <w:r w:rsidR="00412A1B">
        <w:rPr>
          <w:rFonts w:ascii="Arial Narrow" w:hAnsi="Arial Narrow"/>
          <w:iCs/>
          <w:sz w:val="24"/>
          <w:szCs w:val="24"/>
          <w:lang w:val="en-US"/>
        </w:rPr>
        <w:t>2021</w:t>
      </w:r>
      <w:r w:rsidR="00412A1B">
        <w:rPr>
          <w:rFonts w:ascii="Arial Narrow" w:hAnsi="Arial Narrow"/>
          <w:sz w:val="24"/>
          <w:szCs w:val="24"/>
          <w:lang w:val="en-US"/>
        </w:rPr>
        <w:t>,</w:t>
      </w:r>
      <w:r w:rsidR="00412A1B" w:rsidRPr="003F64D5">
        <w:rPr>
          <w:rFonts w:ascii="Arial Narrow" w:hAnsi="Arial Narrow"/>
          <w:sz w:val="24"/>
          <w:szCs w:val="24"/>
        </w:rPr>
        <w:t xml:space="preserve"> the</w:t>
      </w:r>
      <w:r w:rsidRPr="003F64D5">
        <w:rPr>
          <w:rFonts w:ascii="Arial Narrow" w:hAnsi="Arial Narrow"/>
          <w:sz w:val="24"/>
          <w:szCs w:val="24"/>
        </w:rPr>
        <w:t xml:space="preserve"> Secretariat </w:t>
      </w:r>
      <w:r>
        <w:rPr>
          <w:rFonts w:ascii="Arial Narrow" w:hAnsi="Arial Narrow"/>
          <w:sz w:val="24"/>
          <w:szCs w:val="24"/>
        </w:rPr>
        <w:t xml:space="preserve">was requested </w:t>
      </w:r>
      <w:r w:rsidRPr="003F64D5">
        <w:rPr>
          <w:rFonts w:ascii="Arial Narrow" w:hAnsi="Arial Narrow"/>
          <w:sz w:val="24"/>
          <w:szCs w:val="24"/>
        </w:rPr>
        <w:t>to circulate the updated and consolidated final draft of the paper for endorsement at the next CSO/COM meeting</w:t>
      </w:r>
      <w:r>
        <w:rPr>
          <w:rFonts w:ascii="Arial Narrow" w:hAnsi="Arial Narrow"/>
          <w:sz w:val="24"/>
          <w:szCs w:val="24"/>
        </w:rPr>
        <w:t>. On 5 August 2021, t</w:t>
      </w:r>
      <w:r w:rsidRPr="003F64D5">
        <w:rPr>
          <w:rFonts w:ascii="Arial Narrow" w:hAnsi="Arial Narrow"/>
          <w:sz w:val="24"/>
          <w:szCs w:val="24"/>
        </w:rPr>
        <w:t>he IORA Secretariat convey</w:t>
      </w:r>
      <w:r>
        <w:rPr>
          <w:rFonts w:ascii="Arial Narrow" w:hAnsi="Arial Narrow"/>
          <w:sz w:val="24"/>
          <w:szCs w:val="24"/>
        </w:rPr>
        <w:t>ed</w:t>
      </w:r>
      <w:r w:rsidRPr="003F64D5">
        <w:rPr>
          <w:rFonts w:ascii="Arial Narrow" w:hAnsi="Arial Narrow"/>
          <w:sz w:val="24"/>
          <w:szCs w:val="24"/>
        </w:rPr>
        <w:t xml:space="preserve"> for the attention of the Member States the updated and consolidated final draft of the Concept Note on Streamlining the IORA Decision-Making Process received from South Africa, the Lead Coordinator of this proposal. South Africa considered and incorporated the inputs received from the Member States as best as possible, of which a copy </w:t>
      </w:r>
      <w:r>
        <w:rPr>
          <w:rFonts w:ascii="Arial Narrow" w:hAnsi="Arial Narrow" w:cs="Arial"/>
          <w:sz w:val="24"/>
          <w:szCs w:val="24"/>
          <w:lang w:val="en-US"/>
        </w:rPr>
        <w:t xml:space="preserve">can be accessed at </w:t>
      </w:r>
      <w:r w:rsidRPr="00520B72">
        <w:rPr>
          <w:rFonts w:ascii="Arial Narrow" w:hAnsi="Arial Narrow" w:cs="Arial"/>
          <w:b/>
          <w:sz w:val="24"/>
          <w:szCs w:val="24"/>
          <w:u w:val="single"/>
        </w:rPr>
        <w:t xml:space="preserve">Document No. </w:t>
      </w:r>
      <w:r w:rsidRPr="00F510A2">
        <w:rPr>
          <w:rFonts w:ascii="Arial Narrow" w:hAnsi="Arial Narrow" w:cs="Arial"/>
          <w:b/>
          <w:sz w:val="24"/>
          <w:szCs w:val="24"/>
          <w:u w:val="single"/>
        </w:rPr>
        <w:t>IOR/</w:t>
      </w:r>
      <w:r>
        <w:rPr>
          <w:rFonts w:ascii="Arial Narrow" w:hAnsi="Arial Narrow" w:cs="Arial"/>
          <w:b/>
          <w:sz w:val="24"/>
          <w:szCs w:val="24"/>
          <w:u w:val="single"/>
        </w:rPr>
        <w:t>23</w:t>
      </w:r>
      <w:r w:rsidRPr="00F510A2">
        <w:rPr>
          <w:rFonts w:ascii="Arial Narrow" w:hAnsi="Arial Narrow" w:cs="Arial"/>
          <w:b/>
          <w:sz w:val="24"/>
          <w:szCs w:val="24"/>
          <w:u w:val="single"/>
        </w:rPr>
        <w:t>CSO</w:t>
      </w:r>
      <w:r>
        <w:rPr>
          <w:rFonts w:ascii="Arial Narrow" w:hAnsi="Arial Narrow" w:cs="Arial"/>
          <w:b/>
          <w:sz w:val="24"/>
          <w:szCs w:val="24"/>
          <w:u w:val="single"/>
        </w:rPr>
        <w:t>-Annual</w:t>
      </w:r>
      <w:r w:rsidRPr="00F510A2">
        <w:rPr>
          <w:rFonts w:ascii="Arial Narrow" w:hAnsi="Arial Narrow" w:cs="Arial"/>
          <w:b/>
          <w:sz w:val="24"/>
          <w:szCs w:val="24"/>
          <w:u w:val="single"/>
        </w:rPr>
        <w:t>/</w:t>
      </w:r>
      <w:r>
        <w:rPr>
          <w:rFonts w:ascii="Arial Narrow" w:hAnsi="Arial Narrow" w:cs="Arial"/>
          <w:b/>
          <w:sz w:val="24"/>
          <w:szCs w:val="24"/>
          <w:u w:val="single"/>
        </w:rPr>
        <w:t>2021</w:t>
      </w:r>
      <w:r w:rsidRPr="00F510A2">
        <w:rPr>
          <w:rFonts w:ascii="Arial Narrow" w:hAnsi="Arial Narrow" w:cs="Arial"/>
          <w:b/>
          <w:sz w:val="24"/>
          <w:szCs w:val="24"/>
          <w:u w:val="single"/>
        </w:rPr>
        <w:t>/DOC2</w:t>
      </w:r>
      <w:r>
        <w:rPr>
          <w:rFonts w:ascii="Arial Narrow" w:hAnsi="Arial Narrow" w:cs="Arial"/>
          <w:b/>
          <w:sz w:val="24"/>
          <w:szCs w:val="24"/>
          <w:u w:val="single"/>
          <w:lang w:val="en-US"/>
        </w:rPr>
        <w:t>.</w:t>
      </w:r>
      <w:r w:rsidR="000864F4">
        <w:rPr>
          <w:rFonts w:ascii="Arial Narrow" w:hAnsi="Arial Narrow" w:cs="Arial"/>
          <w:b/>
          <w:sz w:val="24"/>
          <w:szCs w:val="24"/>
          <w:u w:val="single"/>
          <w:lang w:val="en-US"/>
        </w:rPr>
        <w:t>8</w:t>
      </w:r>
      <w:r w:rsidRPr="00725C6E">
        <w:rPr>
          <w:rFonts w:ascii="Arial Narrow" w:hAnsi="Arial Narrow" w:cs="Arial"/>
          <w:bCs/>
          <w:sz w:val="24"/>
          <w:szCs w:val="24"/>
        </w:rPr>
        <w:t>.</w:t>
      </w:r>
      <w:r>
        <w:rPr>
          <w:rFonts w:ascii="Arial Narrow" w:hAnsi="Arial Narrow" w:cs="Arial"/>
          <w:bCs/>
          <w:sz w:val="24"/>
          <w:szCs w:val="24"/>
        </w:rPr>
        <w:t xml:space="preserve"> Following the circulation of the </w:t>
      </w:r>
      <w:r w:rsidR="000B5746" w:rsidRPr="003F64D5">
        <w:rPr>
          <w:rFonts w:ascii="Arial Narrow" w:hAnsi="Arial Narrow"/>
          <w:sz w:val="24"/>
          <w:szCs w:val="24"/>
        </w:rPr>
        <w:t>consolidated final draft</w:t>
      </w:r>
      <w:r w:rsidR="000B5746">
        <w:rPr>
          <w:rFonts w:ascii="Arial Narrow" w:hAnsi="Arial Narrow" w:cs="Arial"/>
          <w:bCs/>
          <w:sz w:val="24"/>
          <w:szCs w:val="24"/>
        </w:rPr>
        <w:t>, t</w:t>
      </w:r>
      <w:r>
        <w:rPr>
          <w:rFonts w:ascii="Arial Narrow" w:hAnsi="Arial Narrow" w:cs="Arial"/>
          <w:bCs/>
          <w:sz w:val="24"/>
          <w:szCs w:val="24"/>
        </w:rPr>
        <w:t xml:space="preserve">he Secretariat was informed by Kenya that they have shared the Concept Note to their relevant Ministries and Departments. Feedback was received from Malaysia which </w:t>
      </w:r>
      <w:r w:rsidRPr="003F64D5">
        <w:rPr>
          <w:rFonts w:ascii="Arial Narrow" w:hAnsi="Arial Narrow" w:cs="Arial"/>
          <w:bCs/>
          <w:sz w:val="24"/>
          <w:szCs w:val="24"/>
        </w:rPr>
        <w:t>welcome</w:t>
      </w:r>
      <w:r>
        <w:rPr>
          <w:rFonts w:ascii="Arial Narrow" w:hAnsi="Arial Narrow" w:cs="Arial"/>
          <w:bCs/>
          <w:sz w:val="24"/>
          <w:szCs w:val="24"/>
        </w:rPr>
        <w:t>d</w:t>
      </w:r>
      <w:r w:rsidRPr="003F64D5">
        <w:rPr>
          <w:rFonts w:ascii="Arial Narrow" w:hAnsi="Arial Narrow" w:cs="Arial"/>
          <w:bCs/>
          <w:sz w:val="24"/>
          <w:szCs w:val="24"/>
        </w:rPr>
        <w:t xml:space="preserve"> the proposal </w:t>
      </w:r>
      <w:r>
        <w:rPr>
          <w:rFonts w:ascii="Arial Narrow" w:hAnsi="Arial Narrow" w:cs="Arial"/>
          <w:bCs/>
          <w:sz w:val="24"/>
          <w:szCs w:val="24"/>
        </w:rPr>
        <w:t>and mentioned that i</w:t>
      </w:r>
      <w:r w:rsidRPr="003F64D5">
        <w:rPr>
          <w:rFonts w:ascii="Arial Narrow" w:hAnsi="Arial Narrow" w:cs="Arial"/>
          <w:bCs/>
          <w:sz w:val="24"/>
          <w:szCs w:val="24"/>
        </w:rPr>
        <w:t>t w</w:t>
      </w:r>
      <w:r>
        <w:rPr>
          <w:rFonts w:ascii="Arial Narrow" w:hAnsi="Arial Narrow" w:cs="Arial"/>
          <w:bCs/>
          <w:sz w:val="24"/>
          <w:szCs w:val="24"/>
        </w:rPr>
        <w:t>ould</w:t>
      </w:r>
      <w:r w:rsidRPr="003F64D5">
        <w:rPr>
          <w:rFonts w:ascii="Arial Narrow" w:hAnsi="Arial Narrow" w:cs="Arial"/>
          <w:bCs/>
          <w:sz w:val="24"/>
          <w:szCs w:val="24"/>
        </w:rPr>
        <w:t xml:space="preserve"> assist IORA to improve its decision-making efficiency and productivity. Malaysia </w:t>
      </w:r>
      <w:r>
        <w:rPr>
          <w:rFonts w:ascii="Arial Narrow" w:hAnsi="Arial Narrow" w:cs="Arial"/>
          <w:bCs/>
          <w:sz w:val="24"/>
          <w:szCs w:val="24"/>
        </w:rPr>
        <w:t>added that the proposal</w:t>
      </w:r>
      <w:r w:rsidRPr="003F64D5">
        <w:rPr>
          <w:rFonts w:ascii="Arial Narrow" w:hAnsi="Arial Narrow" w:cs="Arial"/>
          <w:bCs/>
          <w:sz w:val="24"/>
          <w:szCs w:val="24"/>
        </w:rPr>
        <w:t xml:space="preserve"> w</w:t>
      </w:r>
      <w:r>
        <w:rPr>
          <w:rFonts w:ascii="Arial Narrow" w:hAnsi="Arial Narrow" w:cs="Arial"/>
          <w:bCs/>
          <w:sz w:val="24"/>
          <w:szCs w:val="24"/>
        </w:rPr>
        <w:t>ould</w:t>
      </w:r>
      <w:r w:rsidRPr="003F64D5">
        <w:rPr>
          <w:rFonts w:ascii="Arial Narrow" w:hAnsi="Arial Narrow" w:cs="Arial"/>
          <w:bCs/>
          <w:sz w:val="24"/>
          <w:szCs w:val="24"/>
        </w:rPr>
        <w:t xml:space="preserve"> act as a catalyst for IORA to become a prominent organisation and remain relevant in a fast-changing world</w:t>
      </w:r>
      <w:r>
        <w:rPr>
          <w:rFonts w:ascii="Arial Narrow" w:hAnsi="Arial Narrow" w:cs="Arial"/>
          <w:bCs/>
          <w:sz w:val="24"/>
          <w:szCs w:val="24"/>
        </w:rPr>
        <w:t>.</w:t>
      </w:r>
    </w:p>
    <w:p w14:paraId="15D246B4" w14:textId="77777777" w:rsidR="003F64D5" w:rsidRDefault="003F64D5" w:rsidP="003F64D5">
      <w:pPr>
        <w:suppressAutoHyphens/>
        <w:jc w:val="both"/>
        <w:rPr>
          <w:rFonts w:ascii="Arial Narrow" w:hAnsi="Arial Narrow" w:cs="Arial Narrow"/>
          <w:sz w:val="24"/>
          <w:szCs w:val="24"/>
          <w:highlight w:val="yellow"/>
        </w:rPr>
      </w:pPr>
    </w:p>
    <w:p w14:paraId="3EEF16BF" w14:textId="77777777" w:rsidR="003F64D5" w:rsidRPr="008F4970" w:rsidRDefault="003F64D5" w:rsidP="003F64D5">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sz w:val="24"/>
          <w:szCs w:val="24"/>
        </w:rPr>
      </w:pPr>
      <w:r w:rsidRPr="008F4970">
        <w:rPr>
          <w:rFonts w:ascii="Arial Narrow" w:hAnsi="Arial Narrow"/>
          <w:i/>
          <w:iCs/>
          <w:sz w:val="24"/>
          <w:szCs w:val="24"/>
        </w:rPr>
        <w:t xml:space="preserve">Desired Outcome: </w:t>
      </w:r>
      <w:r w:rsidRPr="008F4970">
        <w:rPr>
          <w:rFonts w:ascii="Arial Narrow" w:hAnsi="Arial Narrow"/>
          <w:sz w:val="24"/>
          <w:szCs w:val="24"/>
        </w:rPr>
        <w:t xml:space="preserve">The </w:t>
      </w:r>
      <w:r w:rsidRPr="008F4970">
        <w:rPr>
          <w:rFonts w:ascii="Arial Narrow" w:hAnsi="Arial Narrow"/>
          <w:iCs/>
          <w:sz w:val="24"/>
          <w:szCs w:val="24"/>
        </w:rPr>
        <w:t xml:space="preserve">CSO to </w:t>
      </w:r>
      <w:r>
        <w:rPr>
          <w:rFonts w:ascii="Arial Narrow" w:hAnsi="Arial Narrow"/>
          <w:iCs/>
          <w:sz w:val="24"/>
          <w:szCs w:val="24"/>
        </w:rPr>
        <w:t>n</w:t>
      </w:r>
      <w:r w:rsidRPr="008F4970">
        <w:rPr>
          <w:rFonts w:ascii="Arial Narrow" w:hAnsi="Arial Narrow"/>
          <w:iCs/>
          <w:sz w:val="24"/>
          <w:szCs w:val="24"/>
        </w:rPr>
        <w:t xml:space="preserve">ote the update by South Africa </w:t>
      </w:r>
      <w:r>
        <w:rPr>
          <w:rFonts w:ascii="Arial Narrow" w:hAnsi="Arial Narrow"/>
          <w:iCs/>
          <w:sz w:val="24"/>
          <w:szCs w:val="24"/>
        </w:rPr>
        <w:t>on the proposal on s</w:t>
      </w:r>
      <w:r w:rsidRPr="008F4970">
        <w:rPr>
          <w:rFonts w:ascii="Arial Narrow" w:hAnsi="Arial Narrow"/>
          <w:iCs/>
          <w:sz w:val="24"/>
          <w:szCs w:val="24"/>
        </w:rPr>
        <w:t>treamlining decision-making processes through sub-structures</w:t>
      </w:r>
      <w:r>
        <w:rPr>
          <w:rFonts w:ascii="Arial Narrow" w:hAnsi="Arial Narrow"/>
          <w:iCs/>
          <w:sz w:val="24"/>
          <w:szCs w:val="24"/>
          <w:lang w:val="en-US"/>
        </w:rPr>
        <w:t xml:space="preserve"> and while considering the views by Member States, to consider endorsing the proposal</w:t>
      </w:r>
      <w:r w:rsidRPr="008F4970">
        <w:rPr>
          <w:rFonts w:ascii="Arial Narrow" w:hAnsi="Arial Narrow"/>
          <w:iCs/>
          <w:sz w:val="24"/>
          <w:szCs w:val="24"/>
        </w:rPr>
        <w:t>.</w:t>
      </w:r>
    </w:p>
    <w:bookmarkEnd w:id="470"/>
    <w:p w14:paraId="75486F6E" w14:textId="77777777" w:rsidR="003F64D5" w:rsidRDefault="003F64D5" w:rsidP="007820F1">
      <w:pPr>
        <w:suppressAutoHyphens/>
        <w:ind w:left="567" w:hanging="567"/>
        <w:contextualSpacing/>
        <w:jc w:val="both"/>
        <w:rPr>
          <w:rFonts w:ascii="Arial Narrow" w:hAnsi="Arial Narrow"/>
          <w:sz w:val="24"/>
          <w:szCs w:val="24"/>
        </w:rPr>
      </w:pPr>
    </w:p>
    <w:p w14:paraId="76E7CB30" w14:textId="77777777" w:rsidR="007820F1" w:rsidRPr="00F73D57" w:rsidRDefault="007820F1" w:rsidP="00026BA6">
      <w:pPr>
        <w:pStyle w:val="Heading2"/>
        <w:rPr>
          <w:rFonts w:cs="Arial Narrow"/>
        </w:rPr>
      </w:pPr>
      <w:bookmarkStart w:id="472" w:name="_Toc85885969"/>
      <w:bookmarkStart w:id="473" w:name="_Toc85886465"/>
      <w:bookmarkStart w:id="474" w:name="_Toc85886735"/>
      <w:bookmarkStart w:id="475" w:name="_Toc86328662"/>
      <w:bookmarkStart w:id="476" w:name="_Toc87466422"/>
      <w:r w:rsidRPr="00F73D57">
        <w:t>14.5</w:t>
      </w:r>
      <w:r w:rsidRPr="00F73D57">
        <w:tab/>
        <w:t xml:space="preserve">Status of Institutional arrangements with other regional organisations and the UN </w:t>
      </w:r>
      <w:r w:rsidRPr="00F73D57">
        <w:rPr>
          <w:rFonts w:cs="Arial Narrow"/>
        </w:rPr>
        <w:t>(Secretariat)</w:t>
      </w:r>
      <w:bookmarkEnd w:id="472"/>
      <w:bookmarkEnd w:id="473"/>
      <w:bookmarkEnd w:id="474"/>
      <w:bookmarkEnd w:id="475"/>
      <w:bookmarkEnd w:id="476"/>
    </w:p>
    <w:p w14:paraId="356AF6EF" w14:textId="77777777" w:rsidR="007820F1" w:rsidRPr="005C4220" w:rsidRDefault="007820F1" w:rsidP="002963D1">
      <w:pPr>
        <w:pStyle w:val="Heading3"/>
      </w:pPr>
      <w:bookmarkStart w:id="477" w:name="_Toc85885970"/>
      <w:bookmarkStart w:id="478" w:name="_Toc85886466"/>
      <w:bookmarkStart w:id="479" w:name="_Toc85886736"/>
      <w:bookmarkStart w:id="480" w:name="_Toc86328663"/>
      <w:bookmarkStart w:id="481" w:name="_Toc87466423"/>
      <w:r w:rsidRPr="00F73D57">
        <w:t>14.5.1</w:t>
      </w:r>
      <w:r w:rsidRPr="00F73D57">
        <w:tab/>
        <w:t>Report: Training Programme Geospatial Information Technology (GIT) for Operational planning and Decision-making in Disaster Risk Management (Secretariat)</w:t>
      </w:r>
      <w:bookmarkEnd w:id="477"/>
      <w:bookmarkEnd w:id="478"/>
      <w:bookmarkEnd w:id="479"/>
      <w:bookmarkEnd w:id="480"/>
      <w:bookmarkEnd w:id="481"/>
    </w:p>
    <w:p w14:paraId="63900A76" w14:textId="77777777" w:rsidR="000B5746" w:rsidRDefault="000B5746" w:rsidP="000B5746">
      <w:pPr>
        <w:suppressAutoHyphens/>
        <w:contextualSpacing/>
        <w:jc w:val="both"/>
        <w:rPr>
          <w:rFonts w:ascii="Arial Narrow" w:hAnsi="Arial Narrow" w:cs="Arial Narrow"/>
          <w:sz w:val="24"/>
          <w:szCs w:val="24"/>
        </w:rPr>
      </w:pPr>
    </w:p>
    <w:p w14:paraId="27EE3054" w14:textId="77777777" w:rsidR="00F73D57" w:rsidRPr="00F73D57" w:rsidRDefault="00F73D57" w:rsidP="00F73D57">
      <w:pPr>
        <w:jc w:val="both"/>
        <w:rPr>
          <w:rFonts w:ascii="Arial Narrow" w:eastAsia="Times New Roman" w:hAnsi="Arial Narrow" w:cs="Arial"/>
          <w:i/>
          <w:iCs/>
          <w:sz w:val="24"/>
          <w:szCs w:val="24"/>
        </w:rPr>
      </w:pPr>
      <w:r w:rsidRPr="00F73D57">
        <w:rPr>
          <w:rFonts w:ascii="Arial Narrow" w:eastAsia="Times New Roman" w:hAnsi="Arial Narrow" w:cs="Arial"/>
          <w:i/>
          <w:iCs/>
          <w:sz w:val="24"/>
          <w:szCs w:val="24"/>
        </w:rPr>
        <w:t xml:space="preserve">The Chair will invite the IORA Secretariat to provide a brief report the CSO on the </w:t>
      </w:r>
      <w:bookmarkStart w:id="482" w:name="_Hlk84331861"/>
      <w:r w:rsidRPr="00F73D57">
        <w:rPr>
          <w:rFonts w:ascii="Arial Narrow" w:eastAsia="Times New Roman" w:hAnsi="Arial Narrow" w:cs="Arial"/>
          <w:i/>
          <w:iCs/>
          <w:sz w:val="24"/>
          <w:szCs w:val="24"/>
        </w:rPr>
        <w:t>Training Programme Geospatial Information Technology (GIT) for Operational planning and Decision-making in Disaster Risk Management.</w:t>
      </w:r>
    </w:p>
    <w:bookmarkEnd w:id="482"/>
    <w:p w14:paraId="77C0C9B9" w14:textId="77777777" w:rsidR="00F73D57" w:rsidRPr="00F73D57" w:rsidRDefault="00F73D57" w:rsidP="00F73D57">
      <w:pPr>
        <w:jc w:val="both"/>
        <w:rPr>
          <w:rFonts w:ascii="Arial Narrow" w:eastAsia="Times New Roman" w:hAnsi="Arial Narrow" w:cs="Arial"/>
          <w:i/>
          <w:iCs/>
          <w:sz w:val="24"/>
          <w:szCs w:val="24"/>
        </w:rPr>
      </w:pPr>
    </w:p>
    <w:p w14:paraId="3A07BBCA" w14:textId="22F01D65" w:rsidR="00F73D57" w:rsidRPr="00F73D57" w:rsidRDefault="00F73D57" w:rsidP="00F73D57">
      <w:pPr>
        <w:suppressAutoHyphens/>
        <w:jc w:val="both"/>
        <w:rPr>
          <w:rFonts w:ascii="Arial Narrow" w:eastAsia="Arial" w:hAnsi="Arial Narrow" w:cs="Times New Roman"/>
          <w:bCs/>
          <w:kern w:val="1"/>
          <w:sz w:val="24"/>
          <w:szCs w:val="24"/>
          <w:lang w:eastAsia="zh-CN"/>
        </w:rPr>
      </w:pPr>
      <w:r w:rsidRPr="00F73D57">
        <w:rPr>
          <w:rFonts w:ascii="Arial Narrow" w:eastAsia="Times New Roman" w:hAnsi="Arial Narrow" w:cs="Arial"/>
          <w:kern w:val="1"/>
          <w:sz w:val="24"/>
          <w:szCs w:val="24"/>
          <w:lang w:val="en-US"/>
        </w:rPr>
        <w:t xml:space="preserve">The Introductory Online Training </w:t>
      </w:r>
      <w:proofErr w:type="spellStart"/>
      <w:r w:rsidRPr="00F73D57">
        <w:rPr>
          <w:rFonts w:ascii="Arial Narrow" w:eastAsia="Times New Roman" w:hAnsi="Arial Narrow" w:cs="Arial"/>
          <w:kern w:val="1"/>
          <w:sz w:val="24"/>
          <w:szCs w:val="24"/>
          <w:lang w:val="en-US"/>
        </w:rPr>
        <w:t>Programme</w:t>
      </w:r>
      <w:proofErr w:type="spellEnd"/>
      <w:r w:rsidRPr="00F73D57">
        <w:rPr>
          <w:rFonts w:ascii="Arial Narrow" w:eastAsia="Times New Roman" w:hAnsi="Arial Narrow" w:cs="Arial"/>
          <w:kern w:val="1"/>
          <w:sz w:val="24"/>
          <w:szCs w:val="24"/>
          <w:lang w:val="en-US"/>
        </w:rPr>
        <w:t xml:space="preserve"> on Geospatial Information Technology (GIT) for Operational Planning and Decision-making in Disaster Risk </w:t>
      </w:r>
      <w:r w:rsidR="00412A1B" w:rsidRPr="00F73D57">
        <w:rPr>
          <w:rFonts w:ascii="Arial Narrow" w:eastAsia="Times New Roman" w:hAnsi="Arial Narrow" w:cs="Arial"/>
          <w:kern w:val="1"/>
          <w:sz w:val="24"/>
          <w:szCs w:val="24"/>
          <w:lang w:val="en-US"/>
        </w:rPr>
        <w:t>Management was</w:t>
      </w:r>
      <w:r w:rsidRPr="00F73D57">
        <w:rPr>
          <w:rFonts w:ascii="Arial Narrow" w:eastAsia="Times New Roman" w:hAnsi="Arial Narrow" w:cs="Arial"/>
          <w:kern w:val="1"/>
          <w:sz w:val="24"/>
          <w:szCs w:val="24"/>
          <w:lang w:val="en-US"/>
        </w:rPr>
        <w:t xml:space="preserve"> held from 20 September - 04 October 2021.</w:t>
      </w:r>
      <w:r w:rsidRPr="00F73D57">
        <w:rPr>
          <w:rFonts w:ascii="Arial Narrow" w:eastAsia="Times New Roman" w:hAnsi="Arial Narrow" w:cs="Times New Roman"/>
          <w:kern w:val="1"/>
          <w:sz w:val="24"/>
          <w:szCs w:val="24"/>
          <w:lang w:val="en-US" w:eastAsia="zh-CN"/>
        </w:rPr>
        <w:t xml:space="preserve"> The training was conducted by t</w:t>
      </w:r>
      <w:r w:rsidRPr="00F73D57">
        <w:rPr>
          <w:rFonts w:ascii="Arial Narrow" w:eastAsia="Arial" w:hAnsi="Arial Narrow" w:cs="Times New Roman"/>
          <w:bCs/>
          <w:kern w:val="1"/>
          <w:sz w:val="24"/>
          <w:szCs w:val="24"/>
          <w:lang w:eastAsia="zh-CN"/>
        </w:rPr>
        <w:t xml:space="preserve">he United Nations Satellite Centre UNOSAT of the United Nations Institute for Training and Research (UNITAR) and under the auspices of the IORA-UNITAR Memorandum of Understanding that was signed in December 2018. The training was </w:t>
      </w:r>
      <w:r w:rsidRPr="00F73D57">
        <w:rPr>
          <w:rFonts w:ascii="Arial Narrow" w:eastAsia="Times New Roman" w:hAnsi="Arial Narrow" w:cs="Arial"/>
          <w:kern w:val="1"/>
          <w:sz w:val="24"/>
          <w:szCs w:val="24"/>
          <w:lang w:val="en-US"/>
        </w:rPr>
        <w:t xml:space="preserve">hosted in partnership with and sponsored by the Deutsche Gesellschaft </w:t>
      </w:r>
      <w:proofErr w:type="spellStart"/>
      <w:r w:rsidRPr="00F73D57">
        <w:rPr>
          <w:rFonts w:ascii="Arial Narrow" w:eastAsia="Times New Roman" w:hAnsi="Arial Narrow" w:cs="Arial"/>
          <w:kern w:val="1"/>
          <w:sz w:val="24"/>
          <w:szCs w:val="24"/>
          <w:lang w:val="en-US"/>
        </w:rPr>
        <w:t>fürInternationale</w:t>
      </w:r>
      <w:proofErr w:type="spellEnd"/>
      <w:r w:rsidR="00412A1B">
        <w:rPr>
          <w:rFonts w:ascii="Arial Narrow" w:eastAsia="Times New Roman" w:hAnsi="Arial Narrow" w:cs="Arial"/>
          <w:kern w:val="1"/>
          <w:sz w:val="24"/>
          <w:szCs w:val="24"/>
          <w:lang w:val="en-US"/>
        </w:rPr>
        <w:t xml:space="preserve"> </w:t>
      </w:r>
      <w:proofErr w:type="spellStart"/>
      <w:r w:rsidRPr="00F73D57">
        <w:rPr>
          <w:rFonts w:ascii="Arial Narrow" w:eastAsia="Times New Roman" w:hAnsi="Arial Narrow" w:cs="Arial"/>
          <w:kern w:val="1"/>
          <w:sz w:val="24"/>
          <w:szCs w:val="24"/>
          <w:lang w:val="en-US"/>
        </w:rPr>
        <w:t>Zusammenarbeit</w:t>
      </w:r>
      <w:proofErr w:type="spellEnd"/>
      <w:r w:rsidRPr="00F73D57">
        <w:rPr>
          <w:rFonts w:ascii="Arial Narrow" w:eastAsia="Times New Roman" w:hAnsi="Arial Narrow" w:cs="Arial"/>
          <w:kern w:val="1"/>
          <w:sz w:val="24"/>
          <w:szCs w:val="24"/>
          <w:lang w:val="en-US"/>
        </w:rPr>
        <w:t xml:space="preserve"> (GIZ) GmbH under the auspices of the IORA-GIZ MOU signed in December 2019. </w:t>
      </w:r>
    </w:p>
    <w:p w14:paraId="55BBF857" w14:textId="77777777" w:rsidR="00F73D57" w:rsidRPr="00F73D57" w:rsidRDefault="00F73D57" w:rsidP="00F73D57">
      <w:pPr>
        <w:suppressAutoHyphens/>
        <w:contextualSpacing/>
        <w:jc w:val="both"/>
        <w:rPr>
          <w:rFonts w:ascii="Arial Narrow" w:eastAsia="Times New Roman" w:hAnsi="Arial Narrow" w:cs="Times New Roman"/>
          <w:bCs/>
          <w:sz w:val="24"/>
          <w:szCs w:val="24"/>
          <w:lang w:eastAsia="en-US"/>
        </w:rPr>
      </w:pPr>
    </w:p>
    <w:p w14:paraId="27331825" w14:textId="77777777" w:rsidR="00F73D57" w:rsidRPr="00F73D57" w:rsidRDefault="00F73D57" w:rsidP="00F73D57">
      <w:pPr>
        <w:jc w:val="both"/>
        <w:rPr>
          <w:rFonts w:ascii="Arial Narrow" w:eastAsia="Times New Roman" w:hAnsi="Arial Narrow" w:cs="Arial"/>
          <w:sz w:val="24"/>
          <w:szCs w:val="24"/>
        </w:rPr>
      </w:pPr>
      <w:r w:rsidRPr="00F73D57">
        <w:rPr>
          <w:rFonts w:ascii="Arial Narrow" w:eastAsia="Times New Roman" w:hAnsi="Arial Narrow" w:cs="Arial"/>
          <w:sz w:val="24"/>
          <w:szCs w:val="24"/>
        </w:rPr>
        <w:t>Participants from 16 Member States (Australia, Bangladesh, France, India, Iran, Kenya, Madagascar, Mauritius, Mozambique, Oman, Seychelles, South Africa, Sri Lanka, Tanzania, Thailand and United Arab Emirates) and 3 Dialogue Partners (China, Egypt and Germany) registered for the training.</w:t>
      </w:r>
    </w:p>
    <w:p w14:paraId="6E32048D" w14:textId="77777777" w:rsidR="00F73D57" w:rsidRPr="00F73D57" w:rsidRDefault="00F73D57" w:rsidP="00F73D57">
      <w:pPr>
        <w:jc w:val="both"/>
        <w:rPr>
          <w:rFonts w:ascii="Arial Narrow" w:eastAsia="Times New Roman" w:hAnsi="Arial Narrow" w:cs="Arial"/>
          <w:sz w:val="24"/>
          <w:szCs w:val="24"/>
        </w:rPr>
      </w:pPr>
    </w:p>
    <w:p w14:paraId="0FE58F82" w14:textId="77777777" w:rsidR="00F73D57" w:rsidRPr="00F73D57" w:rsidRDefault="00F73D57" w:rsidP="00F73D57">
      <w:pPr>
        <w:jc w:val="both"/>
        <w:rPr>
          <w:rFonts w:ascii="Arial Narrow" w:eastAsia="Times New Roman" w:hAnsi="Arial Narrow"/>
          <w:color w:val="000000"/>
          <w:sz w:val="24"/>
          <w:szCs w:val="24"/>
          <w:bdr w:val="none" w:sz="0" w:space="0" w:color="auto" w:frame="1"/>
        </w:rPr>
      </w:pPr>
      <w:r w:rsidRPr="00F73D57">
        <w:rPr>
          <w:rFonts w:ascii="Arial Narrow" w:eastAsia="Times New Roman" w:hAnsi="Arial Narrow" w:cs="Arial"/>
          <w:sz w:val="24"/>
          <w:szCs w:val="24"/>
        </w:rPr>
        <w:t xml:space="preserve">The training </w:t>
      </w:r>
      <w:r w:rsidRPr="00F73D57">
        <w:rPr>
          <w:rFonts w:ascii="Arial Narrow" w:eastAsia="Times New Roman" w:hAnsi="Arial Narrow"/>
          <w:color w:val="000000"/>
          <w:sz w:val="24"/>
          <w:szCs w:val="24"/>
          <w:bdr w:val="none" w:sz="0" w:space="0" w:color="auto" w:frame="1"/>
        </w:rPr>
        <w:t xml:space="preserve">was officially launched through a special live Webinar held on 20 September 2021. The webinar aimed to introduce participants to the Training Programme “Geospatial Information Technology (GIT) for Operational Planning and Decision Making in Disaster Risk Management (DRM)” and to highlight the importance and applications of Geospatial Information Technology for DRM in the context of the IORA member states. A closing ceremony was held on 18 October 2021. </w:t>
      </w:r>
    </w:p>
    <w:p w14:paraId="74BF327C" w14:textId="77777777" w:rsidR="00F73D57" w:rsidRPr="00F73D57" w:rsidRDefault="00F73D57" w:rsidP="00F73D57">
      <w:pPr>
        <w:jc w:val="both"/>
        <w:rPr>
          <w:rFonts w:ascii="Arial Narrow" w:eastAsia="Times New Roman" w:hAnsi="Arial Narrow" w:cs="Arial"/>
          <w:sz w:val="24"/>
          <w:szCs w:val="24"/>
        </w:rPr>
      </w:pPr>
    </w:p>
    <w:p w14:paraId="6600AB17" w14:textId="77777777" w:rsidR="00F73D57" w:rsidRPr="00F73D57" w:rsidRDefault="00F73D57" w:rsidP="00F73D57">
      <w:pPr>
        <w:jc w:val="both"/>
        <w:rPr>
          <w:rFonts w:ascii="Arial Narrow" w:eastAsia="Times New Roman" w:hAnsi="Arial Narrow" w:cs="Arial"/>
          <w:sz w:val="24"/>
          <w:szCs w:val="24"/>
        </w:rPr>
      </w:pPr>
      <w:r w:rsidRPr="00F73D57">
        <w:rPr>
          <w:rFonts w:ascii="Arial Narrow" w:eastAsia="Times New Roman" w:hAnsi="Arial Narrow" w:cs="Arial"/>
          <w:sz w:val="24"/>
          <w:szCs w:val="24"/>
        </w:rPr>
        <w:t>The 2-week introductory online course, aimed to introduce participants with the basic concepts and terminologies of Disaster Risk Reduction and Geospatial Information Technology including an overview of relevant GIT applications for DRR.</w:t>
      </w:r>
    </w:p>
    <w:p w14:paraId="42B08EDC" w14:textId="77777777" w:rsidR="00F73D57" w:rsidRPr="00F73D57" w:rsidRDefault="00F73D57" w:rsidP="00F73D57">
      <w:pPr>
        <w:jc w:val="both"/>
        <w:rPr>
          <w:rFonts w:ascii="Arial Narrow" w:eastAsia="Times New Roman" w:hAnsi="Arial Narrow"/>
          <w:color w:val="000000"/>
          <w:sz w:val="24"/>
          <w:szCs w:val="24"/>
          <w:bdr w:val="none" w:sz="0" w:space="0" w:color="auto" w:frame="1"/>
        </w:rPr>
      </w:pPr>
    </w:p>
    <w:p w14:paraId="0A657148" w14:textId="5F359D44" w:rsidR="00F73D57" w:rsidRPr="00F73D57" w:rsidRDefault="002668C8" w:rsidP="00F73D57">
      <w:pPr>
        <w:jc w:val="both"/>
        <w:rPr>
          <w:rFonts w:ascii="Arial Narrow" w:eastAsia="Times New Roman" w:hAnsi="Arial Narrow"/>
          <w:color w:val="000000"/>
          <w:sz w:val="24"/>
          <w:szCs w:val="24"/>
          <w:bdr w:val="none" w:sz="0" w:space="0" w:color="auto" w:frame="1"/>
        </w:rPr>
      </w:pPr>
      <w:r>
        <w:rPr>
          <w:rFonts w:ascii="Arial Narrow" w:hAnsi="Arial Narrow"/>
          <w:sz w:val="24"/>
          <w:szCs w:val="24"/>
        </w:rPr>
        <w:t xml:space="preserve">UNITAR’s training and summary evaluation </w:t>
      </w:r>
      <w:r w:rsidR="00412A1B">
        <w:rPr>
          <w:rFonts w:ascii="Arial Narrow" w:hAnsi="Arial Narrow"/>
          <w:sz w:val="24"/>
          <w:szCs w:val="24"/>
        </w:rPr>
        <w:t>report</w:t>
      </w:r>
      <w:r w:rsidR="00412A1B">
        <w:rPr>
          <w:rFonts w:ascii="Arial Narrow" w:eastAsia="Times New Roman" w:hAnsi="Arial Narrow"/>
          <w:color w:val="000000"/>
          <w:sz w:val="24"/>
          <w:szCs w:val="24"/>
          <w:bdr w:val="none" w:sz="0" w:space="0" w:color="auto" w:frame="1"/>
        </w:rPr>
        <w:t xml:space="preserve"> was</w:t>
      </w:r>
      <w:r>
        <w:rPr>
          <w:rFonts w:ascii="Arial Narrow" w:eastAsia="Times New Roman" w:hAnsi="Arial Narrow"/>
          <w:color w:val="000000"/>
          <w:sz w:val="24"/>
          <w:szCs w:val="24"/>
          <w:bdr w:val="none" w:sz="0" w:space="0" w:color="auto" w:frame="1"/>
        </w:rPr>
        <w:t xml:space="preserve"> </w:t>
      </w:r>
      <w:r w:rsidR="00F73D57" w:rsidRPr="00F73D57">
        <w:rPr>
          <w:rFonts w:ascii="Arial Narrow" w:eastAsia="Times New Roman" w:hAnsi="Arial Narrow"/>
          <w:color w:val="000000"/>
          <w:sz w:val="24"/>
          <w:szCs w:val="24"/>
          <w:bdr w:val="none" w:sz="0" w:space="0" w:color="auto" w:frame="1"/>
        </w:rPr>
        <w:t xml:space="preserve">circulated to all Member States </w:t>
      </w:r>
      <w:r w:rsidR="00B23A9A">
        <w:rPr>
          <w:rFonts w:ascii="Arial Narrow" w:eastAsia="Times New Roman" w:hAnsi="Arial Narrow"/>
          <w:color w:val="000000"/>
          <w:sz w:val="24"/>
          <w:szCs w:val="24"/>
          <w:bdr w:val="none" w:sz="0" w:space="0" w:color="auto" w:frame="1"/>
        </w:rPr>
        <w:t xml:space="preserve">for review and record purposes </w:t>
      </w:r>
      <w:r>
        <w:rPr>
          <w:rFonts w:ascii="Arial Narrow" w:eastAsia="Times New Roman" w:hAnsi="Arial Narrow"/>
          <w:color w:val="000000"/>
          <w:sz w:val="24"/>
          <w:szCs w:val="24"/>
          <w:bdr w:val="none" w:sz="0" w:space="0" w:color="auto" w:frame="1"/>
        </w:rPr>
        <w:t xml:space="preserve">on </w:t>
      </w:r>
      <w:r w:rsidR="00B23A9A">
        <w:rPr>
          <w:rFonts w:ascii="Arial Narrow" w:eastAsia="Times New Roman" w:hAnsi="Arial Narrow"/>
          <w:color w:val="000000"/>
          <w:sz w:val="24"/>
          <w:szCs w:val="24"/>
          <w:bdr w:val="none" w:sz="0" w:space="0" w:color="auto" w:frame="1"/>
        </w:rPr>
        <w:t>11 November 2021</w:t>
      </w:r>
      <w:r w:rsidR="00F73D57" w:rsidRPr="00F73D57">
        <w:rPr>
          <w:rFonts w:ascii="Arial Narrow" w:eastAsia="Times New Roman" w:hAnsi="Arial Narrow"/>
          <w:color w:val="000000"/>
          <w:sz w:val="24"/>
          <w:szCs w:val="24"/>
          <w:bdr w:val="none" w:sz="0" w:space="0" w:color="auto" w:frame="1"/>
        </w:rPr>
        <w:t>.</w:t>
      </w:r>
    </w:p>
    <w:p w14:paraId="70B78516" w14:textId="77777777" w:rsidR="00F73D57" w:rsidRPr="00F73D57" w:rsidRDefault="00F73D57" w:rsidP="00F73D57">
      <w:pPr>
        <w:jc w:val="both"/>
        <w:rPr>
          <w:rFonts w:ascii="Arial Narrow" w:eastAsia="Times New Roman" w:hAnsi="Arial Narrow"/>
          <w:color w:val="000000"/>
          <w:sz w:val="24"/>
          <w:szCs w:val="24"/>
          <w:bdr w:val="none" w:sz="0" w:space="0" w:color="auto" w:frame="1"/>
        </w:rPr>
      </w:pPr>
    </w:p>
    <w:p w14:paraId="4B798418" w14:textId="26DF1B69" w:rsidR="00F73D57" w:rsidRPr="00F73D57" w:rsidRDefault="00F73D57" w:rsidP="00F73D57">
      <w:pPr>
        <w:jc w:val="both"/>
        <w:rPr>
          <w:rFonts w:ascii="Arial Narrow" w:eastAsia="Times New Roman" w:hAnsi="Arial Narrow"/>
          <w:color w:val="000000"/>
          <w:sz w:val="24"/>
          <w:szCs w:val="24"/>
          <w:bdr w:val="none" w:sz="0" w:space="0" w:color="auto" w:frame="1"/>
        </w:rPr>
      </w:pPr>
      <w:r w:rsidRPr="00F73D57">
        <w:rPr>
          <w:rFonts w:ascii="Arial Narrow" w:eastAsia="Times New Roman" w:hAnsi="Arial Narrow"/>
          <w:color w:val="000000"/>
          <w:sz w:val="24"/>
          <w:szCs w:val="24"/>
          <w:bdr w:val="none" w:sz="0" w:space="0" w:color="auto" w:frame="1"/>
        </w:rPr>
        <w:lastRenderedPageBreak/>
        <w:t xml:space="preserve">The Secretariat is in discussions with GIZ and UNITAR to conduct the second phase of the Training Programme when the international travel and health situations allows for the training to be conducted, preferably in Thailand (where UNOSAT technical expertise and trainers are based), in-person. The Secretariat will update Member States </w:t>
      </w:r>
      <w:proofErr w:type="spellStart"/>
      <w:r w:rsidRPr="00F73D57">
        <w:rPr>
          <w:rFonts w:ascii="Arial Narrow" w:eastAsia="Times New Roman" w:hAnsi="Arial Narrow"/>
          <w:color w:val="000000"/>
          <w:sz w:val="24"/>
          <w:szCs w:val="24"/>
          <w:bdr w:val="none" w:sz="0" w:space="0" w:color="auto" w:frame="1"/>
        </w:rPr>
        <w:t>intersessionally</w:t>
      </w:r>
      <w:proofErr w:type="spellEnd"/>
      <w:r w:rsidRPr="00F73D57">
        <w:rPr>
          <w:rFonts w:ascii="Arial Narrow" w:eastAsia="Times New Roman" w:hAnsi="Arial Narrow"/>
          <w:color w:val="000000"/>
          <w:sz w:val="24"/>
          <w:szCs w:val="24"/>
          <w:bdr w:val="none" w:sz="0" w:space="0" w:color="auto" w:frame="1"/>
        </w:rPr>
        <w:t xml:space="preserve">. </w:t>
      </w:r>
    </w:p>
    <w:p w14:paraId="0FCD642A" w14:textId="77777777" w:rsidR="00F73D57" w:rsidRPr="00F73D57" w:rsidRDefault="00F73D57" w:rsidP="00F73D57">
      <w:pPr>
        <w:suppressAutoHyphens/>
        <w:contextualSpacing/>
        <w:jc w:val="both"/>
        <w:rPr>
          <w:rFonts w:ascii="Arial Narrow" w:eastAsia="Times New Roman" w:hAnsi="Arial Narrow"/>
          <w:color w:val="000000"/>
          <w:sz w:val="24"/>
          <w:szCs w:val="24"/>
          <w:bdr w:val="none" w:sz="0" w:space="0" w:color="auto" w:frame="1"/>
        </w:rPr>
      </w:pPr>
    </w:p>
    <w:p w14:paraId="558851C2" w14:textId="77777777" w:rsidR="00F73D57" w:rsidRDefault="00F73D57" w:rsidP="00F73D57">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Times New Roman"/>
          <w:iCs/>
          <w:sz w:val="24"/>
          <w:szCs w:val="24"/>
        </w:rPr>
      </w:pPr>
      <w:r w:rsidRPr="00F73D57">
        <w:rPr>
          <w:rFonts w:ascii="Arial Narrow" w:eastAsia="Times New Roman" w:hAnsi="Arial Narrow" w:cs="Times New Roman"/>
          <w:i/>
          <w:iCs/>
          <w:sz w:val="24"/>
          <w:szCs w:val="24"/>
        </w:rPr>
        <w:t xml:space="preserve">Desired Outcome: </w:t>
      </w:r>
      <w:r w:rsidRPr="00F73D57">
        <w:rPr>
          <w:rFonts w:ascii="Arial Narrow" w:eastAsia="Times New Roman" w:hAnsi="Arial Narrow" w:cs="Times New Roman"/>
          <w:sz w:val="24"/>
          <w:szCs w:val="24"/>
        </w:rPr>
        <w:t xml:space="preserve">The </w:t>
      </w:r>
      <w:r w:rsidRPr="00F73D57">
        <w:rPr>
          <w:rFonts w:ascii="Arial Narrow" w:eastAsia="Times New Roman" w:hAnsi="Arial Narrow" w:cs="Times New Roman"/>
          <w:iCs/>
          <w:sz w:val="24"/>
          <w:szCs w:val="24"/>
        </w:rPr>
        <w:t>CSO to note the report from the Secretariat and welcome the Training Programme Geospatial Information Technology (GIT) for Operational planning and Decision-making in Disaster Risk Management as a successful example of IORA/UNITAR/GIZ trilateral collaboration.</w:t>
      </w:r>
    </w:p>
    <w:p w14:paraId="69B569A6" w14:textId="77777777" w:rsidR="00F73D57" w:rsidRDefault="00F73D57" w:rsidP="00F73D57">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Times New Roman"/>
          <w:iCs/>
          <w:sz w:val="24"/>
          <w:szCs w:val="24"/>
        </w:rPr>
      </w:pPr>
    </w:p>
    <w:p w14:paraId="6FA2EDE7" w14:textId="77777777" w:rsidR="00F73D57" w:rsidRPr="00F73D57" w:rsidRDefault="00F73D57" w:rsidP="00F73D57">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Times New Roman"/>
          <w:iCs/>
          <w:sz w:val="24"/>
          <w:szCs w:val="24"/>
        </w:rPr>
      </w:pPr>
      <w:r w:rsidRPr="00F73D57">
        <w:rPr>
          <w:rFonts w:ascii="Arial Narrow" w:eastAsia="Times New Roman" w:hAnsi="Arial Narrow" w:cs="Times New Roman"/>
          <w:iCs/>
          <w:sz w:val="24"/>
          <w:szCs w:val="24"/>
        </w:rPr>
        <w:t xml:space="preserve">The CSO welcomed the intention </w:t>
      </w:r>
      <w:r w:rsidRPr="00F73D57">
        <w:rPr>
          <w:rFonts w:ascii="Arial Narrow" w:eastAsia="Times New Roman" w:hAnsi="Arial Narrow"/>
          <w:color w:val="000000"/>
          <w:sz w:val="24"/>
          <w:szCs w:val="24"/>
          <w:bdr w:val="none" w:sz="0" w:space="0" w:color="auto" w:frame="1"/>
        </w:rPr>
        <w:t>to conduct the second phase of the Training Programme when the international travel and health situations allows for the training to be conducted, preferably in Thailand (where UNOSAT technical expertise and trainers are based), in-person.</w:t>
      </w:r>
    </w:p>
    <w:p w14:paraId="588DA6A3" w14:textId="77777777" w:rsidR="00F73D57" w:rsidRDefault="00F73D57" w:rsidP="00F73D57">
      <w:pPr>
        <w:suppressAutoHyphens/>
        <w:contextualSpacing/>
        <w:jc w:val="both"/>
        <w:rPr>
          <w:rFonts w:ascii="Arial Narrow" w:hAnsi="Arial Narrow" w:cs="Arial Narrow"/>
          <w:sz w:val="24"/>
          <w:szCs w:val="24"/>
        </w:rPr>
      </w:pPr>
    </w:p>
    <w:p w14:paraId="4D3E8E76" w14:textId="77777777" w:rsidR="007820F1" w:rsidRPr="00F73D57" w:rsidRDefault="007820F1" w:rsidP="002963D1">
      <w:pPr>
        <w:pStyle w:val="Heading3"/>
      </w:pPr>
      <w:bookmarkStart w:id="483" w:name="_Toc85885971"/>
      <w:bookmarkStart w:id="484" w:name="_Toc85886467"/>
      <w:bookmarkStart w:id="485" w:name="_Toc85886737"/>
      <w:bookmarkStart w:id="486" w:name="_Toc86328664"/>
      <w:bookmarkStart w:id="487" w:name="_Toc87466424"/>
      <w:r w:rsidRPr="00F73D57">
        <w:t>14.5.2</w:t>
      </w:r>
      <w:r w:rsidRPr="00F73D57">
        <w:tab/>
        <w:t xml:space="preserve">Update: </w:t>
      </w:r>
      <w:r w:rsidRPr="00F73D57">
        <w:rPr>
          <w:lang w:val="en-US"/>
        </w:rPr>
        <w:t xml:space="preserve">The </w:t>
      </w:r>
      <w:r w:rsidRPr="00F73D57">
        <w:t>World Bank Proposal - Letter of Intent between IORA, SACEP and Parley or the project on “Plastic Free Rivers and Seas for Nations of the Indian Ocean Rim” (Secretariat)</w:t>
      </w:r>
      <w:bookmarkEnd w:id="483"/>
      <w:bookmarkEnd w:id="484"/>
      <w:bookmarkEnd w:id="485"/>
      <w:bookmarkEnd w:id="486"/>
      <w:bookmarkEnd w:id="487"/>
    </w:p>
    <w:p w14:paraId="73EC1723" w14:textId="77777777" w:rsidR="000B5746" w:rsidRDefault="000B5746" w:rsidP="000B5746">
      <w:pPr>
        <w:tabs>
          <w:tab w:val="left" w:pos="1418"/>
        </w:tabs>
        <w:suppressAutoHyphens/>
        <w:contextualSpacing/>
        <w:jc w:val="both"/>
        <w:rPr>
          <w:rFonts w:ascii="Arial Narrow" w:hAnsi="Arial Narrow" w:cs="Arial Narrow"/>
          <w:sz w:val="24"/>
          <w:szCs w:val="24"/>
        </w:rPr>
      </w:pPr>
    </w:p>
    <w:p w14:paraId="4340847D" w14:textId="77777777" w:rsidR="00F73D57" w:rsidRPr="00F73D57" w:rsidRDefault="00F73D57" w:rsidP="00F73D57">
      <w:pPr>
        <w:tabs>
          <w:tab w:val="left" w:pos="567"/>
        </w:tabs>
        <w:jc w:val="both"/>
        <w:rPr>
          <w:rFonts w:ascii="Arial Narrow" w:hAnsi="Arial Narrow"/>
          <w:i/>
          <w:iCs/>
          <w:sz w:val="24"/>
          <w:szCs w:val="24"/>
        </w:rPr>
      </w:pPr>
      <w:r w:rsidRPr="00F73D57">
        <w:rPr>
          <w:rFonts w:ascii="Arial Narrow" w:hAnsi="Arial Narrow"/>
          <w:i/>
          <w:iCs/>
          <w:sz w:val="24"/>
          <w:szCs w:val="24"/>
        </w:rPr>
        <w:t>The Chair will invite the IORA Secretariat to update the CSO on The World Bank Proposal - Letter of Intent between IORA, SACEP and Parley or the project on “Plastic Free Rivers and Seas for Nations of the Indian Ocean Rim”.</w:t>
      </w:r>
    </w:p>
    <w:p w14:paraId="1D27831C" w14:textId="77777777" w:rsidR="00F73D57" w:rsidRPr="00F73D57" w:rsidRDefault="00F73D57" w:rsidP="00F73D57">
      <w:pPr>
        <w:tabs>
          <w:tab w:val="left" w:pos="567"/>
        </w:tabs>
        <w:jc w:val="both"/>
        <w:rPr>
          <w:rFonts w:ascii="Arial Narrow" w:hAnsi="Arial Narrow"/>
          <w:sz w:val="24"/>
          <w:szCs w:val="24"/>
        </w:rPr>
      </w:pPr>
    </w:p>
    <w:p w14:paraId="0FDD7888" w14:textId="77777777" w:rsidR="00F73D57" w:rsidRPr="00F73D57" w:rsidRDefault="00D60941" w:rsidP="00F73D57">
      <w:pPr>
        <w:tabs>
          <w:tab w:val="left" w:pos="567"/>
        </w:tabs>
        <w:jc w:val="both"/>
        <w:rPr>
          <w:rFonts w:ascii="Arial Narrow" w:hAnsi="Arial Narrow"/>
          <w:sz w:val="24"/>
          <w:szCs w:val="24"/>
        </w:rPr>
      </w:pPr>
      <w:r w:rsidRPr="00D60941">
        <w:rPr>
          <w:rFonts w:ascii="Arial Narrow" w:hAnsi="Arial Narrow" w:cs="Arial Narrow"/>
          <w:sz w:val="24"/>
          <w:szCs w:val="24"/>
        </w:rPr>
        <w:t>It may be recalled that at the Eleventh Bi-annual IORA Meeting of the Committee of Senior Officials (CSO), the Secretariat informed the meeting that it contacted Dr Pawan Patil from the World Bank, who confirmed that the World Bank does not have a mechanism for establishing MOU with IORA and requested IORA to explore potential ways for broadening engagement with the World Bank. Dr Patil suggested that the Secretariat send the comments from Member States so that the LOI could be revised accordingly. The Secretariat sent the Concept Note on IORA Actions Against Marine Debris for World Bank to consider and express interest in partnering with IORA for this project. A response is being awaited from Dr Patil.</w:t>
      </w:r>
    </w:p>
    <w:p w14:paraId="3E65A517" w14:textId="77777777" w:rsidR="00F73D57" w:rsidRPr="00F73D57" w:rsidRDefault="00F73D57" w:rsidP="00F73D57">
      <w:pPr>
        <w:tabs>
          <w:tab w:val="left" w:pos="567"/>
        </w:tabs>
        <w:jc w:val="both"/>
        <w:rPr>
          <w:rFonts w:ascii="Arial Narrow" w:hAnsi="Arial Narrow"/>
          <w:sz w:val="24"/>
          <w:szCs w:val="24"/>
        </w:rPr>
      </w:pPr>
    </w:p>
    <w:p w14:paraId="5C7B3939" w14:textId="77777777" w:rsidR="00F73D57" w:rsidRPr="00F73D57" w:rsidRDefault="00F73D57" w:rsidP="00F73D57">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Narrow"/>
          <w:sz w:val="24"/>
          <w:szCs w:val="24"/>
        </w:rPr>
      </w:pPr>
      <w:r w:rsidRPr="00F73D57">
        <w:rPr>
          <w:rFonts w:ascii="Arial Narrow" w:eastAsia="Times New Roman" w:hAnsi="Arial Narrow" w:cs="Arial Narrow"/>
          <w:i/>
          <w:sz w:val="24"/>
          <w:szCs w:val="24"/>
        </w:rPr>
        <w:t xml:space="preserve">Desired Outcome: </w:t>
      </w:r>
      <w:r w:rsidRPr="00F73D57">
        <w:rPr>
          <w:rFonts w:ascii="Arial Narrow" w:eastAsia="Times New Roman" w:hAnsi="Arial Narrow" w:cs="Arial Narrow"/>
          <w:iCs/>
          <w:sz w:val="24"/>
          <w:szCs w:val="24"/>
          <w:lang w:val="en-US"/>
        </w:rPr>
        <w:t xml:space="preserve">The </w:t>
      </w:r>
      <w:r w:rsidRPr="00F73D57">
        <w:rPr>
          <w:rFonts w:ascii="Arial Narrow" w:eastAsia="Times New Roman" w:hAnsi="Arial Narrow" w:cs="Arial Narrow"/>
          <w:sz w:val="24"/>
          <w:szCs w:val="24"/>
        </w:rPr>
        <w:t>CSO to note the update by the IORA Secretariat on The World Bank Proposal - Letter of Intent between IORA, SACEP and Parley or the project on “Plastic Free Rivers and Seas for Nations of the Indian Ocean Rim”.</w:t>
      </w:r>
    </w:p>
    <w:p w14:paraId="7E4F1FB0" w14:textId="77777777" w:rsidR="00F73D57" w:rsidRDefault="00F73D57" w:rsidP="000B5746">
      <w:pPr>
        <w:tabs>
          <w:tab w:val="left" w:pos="1418"/>
        </w:tabs>
        <w:suppressAutoHyphens/>
        <w:contextualSpacing/>
        <w:jc w:val="both"/>
        <w:rPr>
          <w:rFonts w:ascii="Arial Narrow" w:hAnsi="Arial Narrow" w:cs="Arial Narrow"/>
          <w:sz w:val="24"/>
          <w:szCs w:val="24"/>
        </w:rPr>
      </w:pPr>
    </w:p>
    <w:p w14:paraId="3C7F96ED" w14:textId="77777777" w:rsidR="007820F1" w:rsidRPr="000B5746" w:rsidRDefault="007820F1" w:rsidP="002963D1">
      <w:pPr>
        <w:pStyle w:val="Heading3"/>
      </w:pPr>
      <w:bookmarkStart w:id="488" w:name="_Toc85885972"/>
      <w:bookmarkStart w:id="489" w:name="_Toc85886468"/>
      <w:bookmarkStart w:id="490" w:name="_Toc85886738"/>
      <w:bookmarkStart w:id="491" w:name="_Toc86328665"/>
      <w:bookmarkStart w:id="492" w:name="_Toc87466425"/>
      <w:r w:rsidRPr="000B5746">
        <w:t>14.5.3</w:t>
      </w:r>
      <w:r w:rsidRPr="000B5746">
        <w:tab/>
        <w:t>Update: Progress in collaboration with the Indian Ocean Commission (IOC) (Secretariat)</w:t>
      </w:r>
      <w:bookmarkEnd w:id="488"/>
      <w:bookmarkEnd w:id="489"/>
      <w:bookmarkEnd w:id="490"/>
      <w:bookmarkEnd w:id="491"/>
      <w:bookmarkEnd w:id="492"/>
    </w:p>
    <w:p w14:paraId="05CDE2D5" w14:textId="77777777" w:rsidR="000B5746" w:rsidRDefault="000B5746" w:rsidP="007820F1">
      <w:pPr>
        <w:tabs>
          <w:tab w:val="left" w:pos="1418"/>
        </w:tabs>
        <w:suppressAutoHyphens/>
        <w:ind w:firstLine="567"/>
        <w:contextualSpacing/>
        <w:jc w:val="both"/>
        <w:rPr>
          <w:rFonts w:ascii="Arial Narrow" w:hAnsi="Arial Narrow" w:cs="Arial Narrow"/>
          <w:sz w:val="24"/>
          <w:szCs w:val="24"/>
        </w:rPr>
      </w:pPr>
    </w:p>
    <w:p w14:paraId="4683CBF6" w14:textId="77777777" w:rsidR="000B5746" w:rsidRPr="00FE1BAC" w:rsidRDefault="000B5746" w:rsidP="000B5746">
      <w:pPr>
        <w:suppressAutoHyphens/>
        <w:contextualSpacing/>
        <w:jc w:val="both"/>
        <w:rPr>
          <w:rFonts w:ascii="Arial Narrow" w:eastAsia="Times New Roman" w:hAnsi="Arial Narrow" w:cs="Arial"/>
          <w:i/>
          <w:iCs/>
          <w:sz w:val="24"/>
          <w:szCs w:val="24"/>
          <w:lang w:val="en-US"/>
        </w:rPr>
      </w:pPr>
      <w:r w:rsidRPr="00FE1BAC">
        <w:rPr>
          <w:rFonts w:ascii="Arial Narrow" w:eastAsia="Times New Roman" w:hAnsi="Arial Narrow" w:cs="Arial"/>
          <w:i/>
          <w:iCs/>
          <w:sz w:val="24"/>
          <w:szCs w:val="24"/>
          <w:lang w:val="en-US"/>
        </w:rPr>
        <w:t xml:space="preserve">The Chair will invite the </w:t>
      </w:r>
      <w:r>
        <w:rPr>
          <w:rFonts w:ascii="Arial Narrow" w:eastAsia="Times New Roman" w:hAnsi="Arial Narrow" w:cs="Arial"/>
          <w:i/>
          <w:iCs/>
          <w:sz w:val="24"/>
          <w:szCs w:val="24"/>
          <w:lang w:val="en-US"/>
        </w:rPr>
        <w:t>IORA Secretariat</w:t>
      </w:r>
      <w:r w:rsidRPr="00FE1BAC">
        <w:rPr>
          <w:rFonts w:ascii="Arial Narrow" w:eastAsia="Times New Roman" w:hAnsi="Arial Narrow" w:cs="Arial"/>
          <w:i/>
          <w:iCs/>
          <w:sz w:val="24"/>
          <w:szCs w:val="24"/>
          <w:lang w:val="en-US"/>
        </w:rPr>
        <w:t xml:space="preserve"> to update the CSO on </w:t>
      </w:r>
      <w:r>
        <w:rPr>
          <w:rFonts w:ascii="Arial Narrow" w:eastAsia="Times New Roman" w:hAnsi="Arial Narrow" w:cs="Arial"/>
          <w:i/>
          <w:iCs/>
          <w:sz w:val="24"/>
          <w:szCs w:val="24"/>
          <w:lang w:val="en-US"/>
        </w:rPr>
        <w:t>p</w:t>
      </w:r>
      <w:r w:rsidRPr="000B5746">
        <w:rPr>
          <w:rFonts w:ascii="Arial Narrow" w:eastAsia="Times New Roman" w:hAnsi="Arial Narrow" w:cs="Arial"/>
          <w:i/>
          <w:iCs/>
          <w:sz w:val="24"/>
          <w:szCs w:val="24"/>
          <w:lang w:val="en-US"/>
        </w:rPr>
        <w:t xml:space="preserve">rogress </w:t>
      </w:r>
      <w:r>
        <w:rPr>
          <w:rFonts w:ascii="Arial Narrow" w:eastAsia="Times New Roman" w:hAnsi="Arial Narrow" w:cs="Arial"/>
          <w:i/>
          <w:iCs/>
          <w:sz w:val="24"/>
          <w:szCs w:val="24"/>
          <w:lang w:val="en-US"/>
        </w:rPr>
        <w:t xml:space="preserve">made </w:t>
      </w:r>
      <w:r w:rsidRPr="000B5746">
        <w:rPr>
          <w:rFonts w:ascii="Arial Narrow" w:eastAsia="Times New Roman" w:hAnsi="Arial Narrow" w:cs="Arial"/>
          <w:i/>
          <w:iCs/>
          <w:sz w:val="24"/>
          <w:szCs w:val="24"/>
          <w:lang w:val="en-US"/>
        </w:rPr>
        <w:t>in collaboration with the Indian Ocean Commission (IOC)</w:t>
      </w:r>
      <w:r w:rsidRPr="00FE1BAC">
        <w:rPr>
          <w:rFonts w:ascii="Arial Narrow" w:eastAsia="Times New Roman" w:hAnsi="Arial Narrow" w:cs="Arial"/>
          <w:i/>
          <w:iCs/>
          <w:sz w:val="24"/>
          <w:szCs w:val="24"/>
          <w:lang w:val="en-US"/>
        </w:rPr>
        <w:t>.</w:t>
      </w:r>
    </w:p>
    <w:p w14:paraId="49347A41" w14:textId="77777777" w:rsidR="000B5746" w:rsidRDefault="000B5746" w:rsidP="000B5746">
      <w:pPr>
        <w:suppressAutoHyphens/>
        <w:contextualSpacing/>
        <w:jc w:val="both"/>
        <w:rPr>
          <w:rFonts w:ascii="Arial Narrow" w:hAnsi="Arial Narrow" w:cs="Arial"/>
          <w:sz w:val="24"/>
          <w:szCs w:val="24"/>
          <w:lang w:val="en-US"/>
        </w:rPr>
      </w:pPr>
    </w:p>
    <w:p w14:paraId="7D42D9F0" w14:textId="582B5F96" w:rsidR="000B5746" w:rsidRDefault="000B5746" w:rsidP="000B5746">
      <w:pPr>
        <w:suppressAutoHyphens/>
        <w:contextualSpacing/>
        <w:jc w:val="both"/>
        <w:rPr>
          <w:rFonts w:ascii="Arial Narrow" w:hAnsi="Arial Narrow"/>
          <w:sz w:val="24"/>
          <w:szCs w:val="24"/>
          <w:lang w:val="en-US"/>
        </w:rPr>
      </w:pPr>
      <w:r w:rsidRPr="00317BA4">
        <w:rPr>
          <w:rFonts w:ascii="Arial Narrow" w:hAnsi="Arial Narrow"/>
          <w:sz w:val="24"/>
          <w:szCs w:val="24"/>
        </w:rPr>
        <w:t>The CSO</w:t>
      </w:r>
      <w:r>
        <w:rPr>
          <w:rFonts w:ascii="Arial Narrow" w:hAnsi="Arial Narrow"/>
          <w:sz w:val="24"/>
          <w:szCs w:val="24"/>
        </w:rPr>
        <w:t xml:space="preserve"> will recall that, </w:t>
      </w:r>
      <w:r>
        <w:rPr>
          <w:rFonts w:ascii="Arial Narrow" w:hAnsi="Arial Narrow"/>
          <w:iCs/>
          <w:sz w:val="24"/>
          <w:szCs w:val="24"/>
          <w:lang w:val="en-US"/>
        </w:rPr>
        <w:t>at its last virtual meeting on 15-16 June 2021</w:t>
      </w:r>
      <w:r>
        <w:rPr>
          <w:rFonts w:ascii="Arial Narrow" w:hAnsi="Arial Narrow"/>
          <w:sz w:val="24"/>
          <w:szCs w:val="24"/>
          <w:lang w:val="en-US"/>
        </w:rPr>
        <w:t xml:space="preserve">, it was mentioned that </w:t>
      </w:r>
      <w:r w:rsidRPr="000B5746">
        <w:rPr>
          <w:rFonts w:ascii="Arial Narrow" w:hAnsi="Arial Narrow"/>
          <w:sz w:val="24"/>
          <w:szCs w:val="24"/>
          <w:lang w:val="en-US"/>
        </w:rPr>
        <w:t>a draft framework Memorandum of Understanding (M</w:t>
      </w:r>
      <w:r w:rsidR="00AF6C4E">
        <w:rPr>
          <w:rFonts w:ascii="Arial Narrow" w:hAnsi="Arial Narrow"/>
          <w:sz w:val="24"/>
          <w:szCs w:val="24"/>
          <w:lang w:val="en-US"/>
        </w:rPr>
        <w:t>o</w:t>
      </w:r>
      <w:r w:rsidRPr="000B5746">
        <w:rPr>
          <w:rFonts w:ascii="Arial Narrow" w:hAnsi="Arial Narrow"/>
          <w:sz w:val="24"/>
          <w:szCs w:val="24"/>
          <w:lang w:val="en-US"/>
        </w:rPr>
        <w:t>U) was being prepared between the IORA and IOC Secretariats.</w:t>
      </w:r>
      <w:r w:rsidR="00412A1B">
        <w:rPr>
          <w:rFonts w:ascii="Arial Narrow" w:hAnsi="Arial Narrow"/>
          <w:sz w:val="24"/>
          <w:szCs w:val="24"/>
          <w:lang w:val="en-US"/>
        </w:rPr>
        <w:t xml:space="preserve"> </w:t>
      </w:r>
      <w:r w:rsidR="00AF6C4E">
        <w:rPr>
          <w:rFonts w:ascii="Arial Narrow" w:hAnsi="Arial Narrow"/>
          <w:sz w:val="24"/>
          <w:szCs w:val="24"/>
          <w:lang w:val="en-US"/>
        </w:rPr>
        <w:t xml:space="preserve">Following the submission of the </w:t>
      </w:r>
      <w:r w:rsidR="00AF6C4E" w:rsidRPr="000B5746">
        <w:rPr>
          <w:rFonts w:ascii="Arial Narrow" w:hAnsi="Arial Narrow"/>
          <w:sz w:val="24"/>
          <w:szCs w:val="24"/>
          <w:lang w:val="en-US"/>
        </w:rPr>
        <w:t xml:space="preserve">draft framework </w:t>
      </w:r>
      <w:proofErr w:type="gramStart"/>
      <w:r w:rsidR="00AF6C4E" w:rsidRPr="000B5746">
        <w:rPr>
          <w:rFonts w:ascii="Arial Narrow" w:hAnsi="Arial Narrow"/>
          <w:sz w:val="24"/>
          <w:szCs w:val="24"/>
          <w:lang w:val="en-US"/>
        </w:rPr>
        <w:t>M</w:t>
      </w:r>
      <w:r w:rsidR="00AF6C4E">
        <w:rPr>
          <w:rFonts w:ascii="Arial Narrow" w:hAnsi="Arial Narrow"/>
          <w:sz w:val="24"/>
          <w:szCs w:val="24"/>
          <w:lang w:val="en-US"/>
        </w:rPr>
        <w:t>o</w:t>
      </w:r>
      <w:r w:rsidR="00AF6C4E" w:rsidRPr="000B5746">
        <w:rPr>
          <w:rFonts w:ascii="Arial Narrow" w:hAnsi="Arial Narrow"/>
          <w:sz w:val="24"/>
          <w:szCs w:val="24"/>
          <w:lang w:val="en-US"/>
        </w:rPr>
        <w:t>U</w:t>
      </w:r>
      <w:r w:rsidR="00306E90">
        <w:rPr>
          <w:rFonts w:ascii="Arial Narrow" w:hAnsi="Arial Narrow"/>
          <w:sz w:val="24"/>
          <w:szCs w:val="24"/>
          <w:lang w:val="en-US"/>
        </w:rPr>
        <w:t>(</w:t>
      </w:r>
      <w:proofErr w:type="gramEnd"/>
      <w:r w:rsidR="00306E90">
        <w:rPr>
          <w:rFonts w:ascii="Arial Narrow" w:hAnsi="Arial Narrow"/>
          <w:sz w:val="24"/>
          <w:szCs w:val="24"/>
          <w:lang w:val="en-US"/>
        </w:rPr>
        <w:t xml:space="preserve">English and French version) </w:t>
      </w:r>
      <w:r w:rsidR="00AF6C4E">
        <w:rPr>
          <w:rFonts w:ascii="Arial Narrow" w:hAnsi="Arial Narrow"/>
          <w:sz w:val="24"/>
          <w:szCs w:val="24"/>
          <w:lang w:val="en-US"/>
        </w:rPr>
        <w:t>by t</w:t>
      </w:r>
      <w:r>
        <w:rPr>
          <w:rFonts w:ascii="Arial Narrow" w:hAnsi="Arial Narrow"/>
          <w:sz w:val="24"/>
          <w:szCs w:val="24"/>
          <w:lang w:val="en-US"/>
        </w:rPr>
        <w:t>he IOC Secretariat</w:t>
      </w:r>
      <w:r w:rsidR="00306E90">
        <w:rPr>
          <w:rFonts w:ascii="Arial Narrow" w:hAnsi="Arial Narrow"/>
          <w:sz w:val="24"/>
          <w:szCs w:val="24"/>
          <w:lang w:val="en-US"/>
        </w:rPr>
        <w:t xml:space="preserve"> on 15 October 2021</w:t>
      </w:r>
      <w:r w:rsidR="00AF6C4E">
        <w:rPr>
          <w:rFonts w:ascii="Arial Narrow" w:hAnsi="Arial Narrow"/>
          <w:sz w:val="24"/>
          <w:szCs w:val="24"/>
          <w:lang w:val="en-US"/>
        </w:rPr>
        <w:t>, the document</w:t>
      </w:r>
      <w:r w:rsidR="009E13B3">
        <w:rPr>
          <w:rFonts w:ascii="Arial Narrow" w:hAnsi="Arial Narrow"/>
          <w:sz w:val="24"/>
          <w:szCs w:val="24"/>
          <w:lang w:val="en-US"/>
        </w:rPr>
        <w:t xml:space="preserve"> (English version)</w:t>
      </w:r>
      <w:r w:rsidR="00AF6C4E">
        <w:rPr>
          <w:rFonts w:ascii="Arial Narrow" w:hAnsi="Arial Narrow"/>
          <w:sz w:val="24"/>
          <w:szCs w:val="24"/>
          <w:lang w:val="en-US"/>
        </w:rPr>
        <w:t xml:space="preserve"> was circulated to Member States on 18 October 2021 for feedback</w:t>
      </w:r>
      <w:r w:rsidR="009E13B3">
        <w:rPr>
          <w:rFonts w:ascii="Arial Narrow" w:hAnsi="Arial Narrow"/>
          <w:sz w:val="24"/>
          <w:szCs w:val="24"/>
          <w:lang w:val="en-US"/>
        </w:rPr>
        <w:t xml:space="preserve"> by the deadline of 1 November 2021</w:t>
      </w:r>
      <w:r w:rsidR="00AF6C4E">
        <w:rPr>
          <w:rFonts w:ascii="Arial Narrow" w:hAnsi="Arial Narrow"/>
          <w:sz w:val="24"/>
          <w:szCs w:val="24"/>
          <w:lang w:val="en-US"/>
        </w:rPr>
        <w:t>.</w:t>
      </w:r>
      <w:r w:rsidR="009E13B3">
        <w:rPr>
          <w:rFonts w:ascii="Arial Narrow" w:hAnsi="Arial Narrow"/>
          <w:sz w:val="24"/>
          <w:szCs w:val="24"/>
          <w:lang w:val="en-US"/>
        </w:rPr>
        <w:t xml:space="preserve"> The IORA Secretariat received feedback from France/Reunion (19 October 2021 – nil inputs</w:t>
      </w:r>
      <w:proofErr w:type="gramStart"/>
      <w:r w:rsidR="009E13B3">
        <w:rPr>
          <w:rFonts w:ascii="Arial Narrow" w:hAnsi="Arial Narrow"/>
          <w:sz w:val="24"/>
          <w:szCs w:val="24"/>
          <w:lang w:val="en-US"/>
        </w:rPr>
        <w:t xml:space="preserve">) </w:t>
      </w:r>
      <w:r w:rsidR="00901222">
        <w:rPr>
          <w:rFonts w:ascii="Arial Narrow" w:hAnsi="Arial Narrow"/>
          <w:sz w:val="24"/>
          <w:szCs w:val="24"/>
          <w:lang w:val="en-US"/>
        </w:rPr>
        <w:t>,</w:t>
      </w:r>
      <w:r w:rsidR="009E13B3">
        <w:rPr>
          <w:rFonts w:ascii="Arial Narrow" w:hAnsi="Arial Narrow"/>
          <w:sz w:val="24"/>
          <w:szCs w:val="24"/>
          <w:lang w:val="en-US"/>
        </w:rPr>
        <w:t>Singapore</w:t>
      </w:r>
      <w:proofErr w:type="gramEnd"/>
      <w:r w:rsidR="009E13B3">
        <w:rPr>
          <w:rFonts w:ascii="Arial Narrow" w:hAnsi="Arial Narrow"/>
          <w:sz w:val="24"/>
          <w:szCs w:val="24"/>
          <w:lang w:val="en-US"/>
        </w:rPr>
        <w:t xml:space="preserve"> </w:t>
      </w:r>
      <w:r w:rsidR="00901222">
        <w:rPr>
          <w:rFonts w:ascii="Arial Narrow" w:hAnsi="Arial Narrow"/>
          <w:sz w:val="24"/>
          <w:szCs w:val="24"/>
          <w:lang w:val="en-US"/>
        </w:rPr>
        <w:t>(</w:t>
      </w:r>
      <w:r w:rsidR="009E13B3">
        <w:rPr>
          <w:rFonts w:ascii="Arial Narrow" w:hAnsi="Arial Narrow"/>
          <w:sz w:val="24"/>
          <w:szCs w:val="24"/>
          <w:lang w:val="en-US"/>
        </w:rPr>
        <w:t>20 October 2021 – nil inputs)</w:t>
      </w:r>
      <w:r w:rsidR="00901222">
        <w:rPr>
          <w:rFonts w:ascii="Arial Narrow" w:hAnsi="Arial Narrow"/>
          <w:sz w:val="24"/>
          <w:szCs w:val="24"/>
          <w:lang w:val="en-US"/>
        </w:rPr>
        <w:t xml:space="preserve"> and Bangladesh (26 October 2021-with inputs)</w:t>
      </w:r>
      <w:r w:rsidR="009E13B3">
        <w:rPr>
          <w:rFonts w:ascii="Arial Narrow" w:hAnsi="Arial Narrow"/>
          <w:sz w:val="24"/>
          <w:szCs w:val="24"/>
          <w:lang w:val="en-US"/>
        </w:rPr>
        <w:t>.</w:t>
      </w:r>
    </w:p>
    <w:p w14:paraId="08AFD396" w14:textId="77777777" w:rsidR="009E13B3" w:rsidRDefault="009E13B3" w:rsidP="000B5746">
      <w:pPr>
        <w:suppressAutoHyphens/>
        <w:contextualSpacing/>
        <w:jc w:val="both"/>
        <w:rPr>
          <w:rFonts w:ascii="Arial Narrow" w:hAnsi="Arial Narrow"/>
          <w:sz w:val="24"/>
          <w:szCs w:val="24"/>
          <w:lang w:val="en-US"/>
        </w:rPr>
      </w:pPr>
    </w:p>
    <w:p w14:paraId="5C54DDA9" w14:textId="77777777" w:rsidR="009E13B3" w:rsidRDefault="009E13B3" w:rsidP="000B5746">
      <w:pPr>
        <w:suppressAutoHyphens/>
        <w:contextualSpacing/>
        <w:jc w:val="both"/>
        <w:rPr>
          <w:rFonts w:ascii="Arial Narrow" w:hAnsi="Arial Narrow" w:cs="Arial"/>
          <w:sz w:val="24"/>
          <w:szCs w:val="24"/>
          <w:lang w:val="en-US"/>
        </w:rPr>
      </w:pPr>
      <w:r>
        <w:rPr>
          <w:rFonts w:ascii="Arial Narrow" w:hAnsi="Arial Narrow"/>
          <w:sz w:val="24"/>
          <w:szCs w:val="24"/>
          <w:lang w:val="en-US"/>
        </w:rPr>
        <w:t>In addition, the IOC Secretariat has informed that they will require the signature on the two</w:t>
      </w:r>
      <w:r w:rsidRPr="009E13B3">
        <w:rPr>
          <w:rFonts w:ascii="Arial Narrow" w:hAnsi="Arial Narrow"/>
          <w:sz w:val="24"/>
          <w:szCs w:val="24"/>
          <w:lang w:val="en-US"/>
        </w:rPr>
        <w:t xml:space="preserve"> versions</w:t>
      </w:r>
      <w:r>
        <w:rPr>
          <w:rFonts w:ascii="Arial Narrow" w:hAnsi="Arial Narrow"/>
          <w:sz w:val="24"/>
          <w:szCs w:val="24"/>
          <w:lang w:val="en-US"/>
        </w:rPr>
        <w:t xml:space="preserve"> (English </w:t>
      </w:r>
      <w:proofErr w:type="gramStart"/>
      <w:r>
        <w:rPr>
          <w:rFonts w:ascii="Arial Narrow" w:hAnsi="Arial Narrow"/>
          <w:sz w:val="24"/>
          <w:szCs w:val="24"/>
          <w:lang w:val="en-US"/>
        </w:rPr>
        <w:t>and  French</w:t>
      </w:r>
      <w:proofErr w:type="gramEnd"/>
      <w:r>
        <w:rPr>
          <w:rFonts w:ascii="Arial Narrow" w:hAnsi="Arial Narrow"/>
          <w:sz w:val="24"/>
          <w:szCs w:val="24"/>
          <w:lang w:val="en-US"/>
        </w:rPr>
        <w:t xml:space="preserve">) since </w:t>
      </w:r>
      <w:r w:rsidRPr="009E13B3">
        <w:rPr>
          <w:rFonts w:ascii="Arial Narrow" w:hAnsi="Arial Narrow"/>
          <w:sz w:val="24"/>
          <w:szCs w:val="24"/>
          <w:lang w:val="en-US"/>
        </w:rPr>
        <w:t xml:space="preserve">French </w:t>
      </w:r>
      <w:r>
        <w:rPr>
          <w:rFonts w:ascii="Arial Narrow" w:hAnsi="Arial Narrow"/>
          <w:sz w:val="24"/>
          <w:szCs w:val="24"/>
          <w:lang w:val="en-US"/>
        </w:rPr>
        <w:t>was</w:t>
      </w:r>
      <w:r w:rsidRPr="009E13B3">
        <w:rPr>
          <w:rFonts w:ascii="Arial Narrow" w:hAnsi="Arial Narrow"/>
          <w:sz w:val="24"/>
          <w:szCs w:val="24"/>
          <w:lang w:val="en-US"/>
        </w:rPr>
        <w:t xml:space="preserve"> the working language of the IOC in accordance with its founding acts</w:t>
      </w:r>
      <w:r>
        <w:rPr>
          <w:rFonts w:ascii="Arial Narrow" w:hAnsi="Arial Narrow"/>
          <w:sz w:val="24"/>
          <w:szCs w:val="24"/>
          <w:lang w:val="en-US"/>
        </w:rPr>
        <w:t xml:space="preserve">, and that </w:t>
      </w:r>
      <w:r w:rsidRPr="009E13B3">
        <w:rPr>
          <w:rFonts w:ascii="Arial Narrow" w:hAnsi="Arial Narrow"/>
          <w:sz w:val="24"/>
          <w:szCs w:val="24"/>
          <w:lang w:val="en-US"/>
        </w:rPr>
        <w:t xml:space="preserve">the draft memorandum </w:t>
      </w:r>
      <w:r>
        <w:rPr>
          <w:rFonts w:ascii="Arial Narrow" w:hAnsi="Arial Narrow"/>
          <w:sz w:val="24"/>
          <w:szCs w:val="24"/>
          <w:lang w:val="en-US"/>
        </w:rPr>
        <w:t>was</w:t>
      </w:r>
      <w:r w:rsidRPr="009E13B3">
        <w:rPr>
          <w:rFonts w:ascii="Arial Narrow" w:hAnsi="Arial Narrow"/>
          <w:sz w:val="24"/>
          <w:szCs w:val="24"/>
          <w:lang w:val="en-US"/>
        </w:rPr>
        <w:t xml:space="preserve"> drafted in </w:t>
      </w:r>
      <w:r>
        <w:rPr>
          <w:rFonts w:ascii="Arial Narrow" w:hAnsi="Arial Narrow"/>
          <w:sz w:val="24"/>
          <w:szCs w:val="24"/>
          <w:lang w:val="en-US"/>
        </w:rPr>
        <w:t>both</w:t>
      </w:r>
      <w:r w:rsidRPr="009E13B3">
        <w:rPr>
          <w:rFonts w:ascii="Arial Narrow" w:hAnsi="Arial Narrow"/>
          <w:sz w:val="24"/>
          <w:szCs w:val="24"/>
          <w:lang w:val="en-US"/>
        </w:rPr>
        <w:t xml:space="preserve"> versions.</w:t>
      </w:r>
      <w:r w:rsidR="00306E90">
        <w:rPr>
          <w:rFonts w:ascii="Arial Narrow" w:hAnsi="Arial Narrow"/>
          <w:sz w:val="24"/>
          <w:szCs w:val="24"/>
          <w:lang w:val="en-US"/>
        </w:rPr>
        <w:t xml:space="preserve"> Moreover, they mentioned that t</w:t>
      </w:r>
      <w:r w:rsidR="00306E90" w:rsidRPr="00306E90">
        <w:rPr>
          <w:rFonts w:ascii="Arial Narrow" w:hAnsi="Arial Narrow"/>
          <w:sz w:val="24"/>
          <w:szCs w:val="24"/>
          <w:lang w:val="en-US"/>
        </w:rPr>
        <w:t>his draft document will be submitted to the</w:t>
      </w:r>
      <w:r w:rsidR="00306E90">
        <w:rPr>
          <w:rFonts w:ascii="Arial Narrow" w:hAnsi="Arial Narrow"/>
          <w:sz w:val="24"/>
          <w:szCs w:val="24"/>
          <w:lang w:val="en-US"/>
        </w:rPr>
        <w:t>ir</w:t>
      </w:r>
      <w:r w:rsidR="00306E90" w:rsidRPr="00306E90">
        <w:rPr>
          <w:rFonts w:ascii="Arial Narrow" w:hAnsi="Arial Narrow"/>
          <w:sz w:val="24"/>
          <w:szCs w:val="24"/>
          <w:lang w:val="en-US"/>
        </w:rPr>
        <w:t xml:space="preserve"> upcoming IOC Council of ministers for endorsement</w:t>
      </w:r>
      <w:r w:rsidR="00306E90">
        <w:rPr>
          <w:rFonts w:ascii="Arial Narrow" w:hAnsi="Arial Narrow"/>
          <w:sz w:val="24"/>
          <w:szCs w:val="24"/>
          <w:lang w:val="en-US"/>
        </w:rPr>
        <w:t xml:space="preserve"> on 26 November 2021</w:t>
      </w:r>
      <w:r w:rsidR="00306E90" w:rsidRPr="00306E90">
        <w:rPr>
          <w:rFonts w:ascii="Arial Narrow" w:hAnsi="Arial Narrow"/>
          <w:sz w:val="24"/>
          <w:szCs w:val="24"/>
          <w:lang w:val="en-US"/>
        </w:rPr>
        <w:t>.</w:t>
      </w:r>
    </w:p>
    <w:p w14:paraId="3EC870C4" w14:textId="77777777" w:rsidR="000B5746" w:rsidRDefault="000B5746" w:rsidP="000B5746">
      <w:pPr>
        <w:suppressAutoHyphens/>
        <w:contextualSpacing/>
        <w:jc w:val="both"/>
        <w:rPr>
          <w:rFonts w:ascii="Arial Narrow" w:hAnsi="Arial Narrow" w:cs="Arial"/>
          <w:sz w:val="24"/>
          <w:szCs w:val="24"/>
          <w:lang w:val="en-US"/>
        </w:rPr>
      </w:pPr>
    </w:p>
    <w:p w14:paraId="2A9AD6E9" w14:textId="12FEF289" w:rsidR="000B5746" w:rsidRDefault="000B5746" w:rsidP="000B5746">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sz w:val="24"/>
          <w:szCs w:val="24"/>
          <w:lang w:val="en-US"/>
        </w:rPr>
      </w:pPr>
      <w:r w:rsidRPr="008F4970">
        <w:rPr>
          <w:rFonts w:ascii="Arial Narrow" w:hAnsi="Arial Narrow"/>
          <w:i/>
          <w:iCs/>
          <w:sz w:val="24"/>
          <w:szCs w:val="24"/>
        </w:rPr>
        <w:lastRenderedPageBreak/>
        <w:t xml:space="preserve">Desired Outcome: </w:t>
      </w:r>
      <w:r w:rsidRPr="008F4970">
        <w:rPr>
          <w:rFonts w:ascii="Arial Narrow" w:hAnsi="Arial Narrow"/>
          <w:sz w:val="24"/>
          <w:szCs w:val="24"/>
        </w:rPr>
        <w:t xml:space="preserve">The </w:t>
      </w:r>
      <w:r w:rsidRPr="008F4970">
        <w:rPr>
          <w:rFonts w:ascii="Arial Narrow" w:hAnsi="Arial Narrow"/>
          <w:iCs/>
          <w:sz w:val="24"/>
          <w:szCs w:val="24"/>
        </w:rPr>
        <w:t xml:space="preserve">CSO to note the </w:t>
      </w:r>
      <w:r w:rsidR="00AF6C4E">
        <w:rPr>
          <w:rFonts w:ascii="Arial Narrow" w:hAnsi="Arial Narrow"/>
          <w:iCs/>
          <w:sz w:val="24"/>
          <w:szCs w:val="24"/>
        </w:rPr>
        <w:t>p</w:t>
      </w:r>
      <w:r w:rsidR="00AF6C4E" w:rsidRPr="00AF6C4E">
        <w:rPr>
          <w:rFonts w:ascii="Arial Narrow" w:hAnsi="Arial Narrow"/>
          <w:iCs/>
          <w:sz w:val="24"/>
          <w:szCs w:val="24"/>
        </w:rPr>
        <w:t>rogress in collaboration with the Indian Ocean Commission (IOC)</w:t>
      </w:r>
      <w:r w:rsidR="00AF6C4E">
        <w:rPr>
          <w:rFonts w:ascii="Arial Narrow" w:hAnsi="Arial Narrow"/>
          <w:iCs/>
          <w:sz w:val="24"/>
          <w:szCs w:val="24"/>
        </w:rPr>
        <w:t xml:space="preserve"> and to also note</w:t>
      </w:r>
      <w:r w:rsidR="00AF6C4E" w:rsidRPr="00AF6C4E">
        <w:rPr>
          <w:rFonts w:ascii="Arial Narrow" w:hAnsi="Arial Narrow"/>
          <w:iCs/>
          <w:sz w:val="24"/>
          <w:szCs w:val="24"/>
        </w:rPr>
        <w:t xml:space="preserve"> that the </w:t>
      </w:r>
      <w:r w:rsidR="00AF6C4E">
        <w:rPr>
          <w:rFonts w:ascii="Arial Narrow" w:hAnsi="Arial Narrow"/>
          <w:iCs/>
          <w:sz w:val="24"/>
          <w:szCs w:val="24"/>
        </w:rPr>
        <w:t>draft MoU</w:t>
      </w:r>
      <w:r w:rsidR="009E13B3">
        <w:rPr>
          <w:rFonts w:ascii="Arial Narrow" w:hAnsi="Arial Narrow"/>
          <w:iCs/>
          <w:sz w:val="24"/>
          <w:szCs w:val="24"/>
        </w:rPr>
        <w:t xml:space="preserve"> (English version)</w:t>
      </w:r>
      <w:r w:rsidR="00412A1B">
        <w:rPr>
          <w:rFonts w:ascii="Arial Narrow" w:hAnsi="Arial Narrow"/>
          <w:iCs/>
          <w:sz w:val="24"/>
          <w:szCs w:val="24"/>
        </w:rPr>
        <w:t xml:space="preserve"> </w:t>
      </w:r>
      <w:r w:rsidR="009E13B3">
        <w:rPr>
          <w:rFonts w:ascii="Arial Narrow" w:hAnsi="Arial Narrow"/>
          <w:iCs/>
          <w:sz w:val="24"/>
          <w:szCs w:val="24"/>
        </w:rPr>
        <w:t>was</w:t>
      </w:r>
      <w:r w:rsidR="00AF6C4E" w:rsidRPr="00AF6C4E">
        <w:rPr>
          <w:rFonts w:ascii="Arial Narrow" w:hAnsi="Arial Narrow"/>
          <w:iCs/>
          <w:sz w:val="24"/>
          <w:szCs w:val="24"/>
        </w:rPr>
        <w:t xml:space="preserve"> circulated to Member States for their views. </w:t>
      </w:r>
    </w:p>
    <w:p w14:paraId="11337BF8" w14:textId="77777777" w:rsidR="009E13B3" w:rsidRDefault="009E13B3" w:rsidP="000B5746">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sz w:val="24"/>
          <w:szCs w:val="24"/>
          <w:lang w:val="en-US"/>
        </w:rPr>
      </w:pPr>
    </w:p>
    <w:p w14:paraId="7F278BF7" w14:textId="77777777" w:rsidR="00306E90" w:rsidRDefault="009E13B3" w:rsidP="000B5746">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sz w:val="24"/>
          <w:szCs w:val="24"/>
          <w:lang w:val="en-US"/>
        </w:rPr>
      </w:pPr>
      <w:r>
        <w:rPr>
          <w:rFonts w:ascii="Arial Narrow" w:hAnsi="Arial Narrow"/>
          <w:iCs/>
          <w:sz w:val="24"/>
          <w:szCs w:val="24"/>
          <w:lang w:val="en-US"/>
        </w:rPr>
        <w:t xml:space="preserve">The CSO to </w:t>
      </w:r>
      <w:r w:rsidR="00306E90">
        <w:rPr>
          <w:rFonts w:ascii="Arial Narrow" w:hAnsi="Arial Narrow"/>
          <w:iCs/>
          <w:sz w:val="24"/>
          <w:szCs w:val="24"/>
          <w:lang w:val="en-US"/>
        </w:rPr>
        <w:t xml:space="preserve">consider and </w:t>
      </w:r>
      <w:r>
        <w:rPr>
          <w:rFonts w:ascii="Arial Narrow" w:hAnsi="Arial Narrow"/>
          <w:iCs/>
          <w:sz w:val="24"/>
          <w:szCs w:val="24"/>
          <w:lang w:val="en-US"/>
        </w:rPr>
        <w:t>endorse</w:t>
      </w:r>
      <w:r w:rsidR="00306E90">
        <w:rPr>
          <w:rFonts w:ascii="Arial Narrow" w:hAnsi="Arial Narrow"/>
          <w:iCs/>
          <w:sz w:val="24"/>
          <w:szCs w:val="24"/>
          <w:lang w:val="en-US"/>
        </w:rPr>
        <w:t xml:space="preserve"> that:</w:t>
      </w:r>
    </w:p>
    <w:p w14:paraId="2B318FBF" w14:textId="77777777" w:rsidR="00306E90" w:rsidRDefault="00306E90" w:rsidP="000B5746">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sz w:val="24"/>
          <w:szCs w:val="24"/>
          <w:lang w:val="en-US"/>
        </w:rPr>
      </w:pPr>
    </w:p>
    <w:p w14:paraId="27646688" w14:textId="77777777" w:rsidR="00306E90" w:rsidRPr="00306E90" w:rsidRDefault="00306E90" w:rsidP="006065BD">
      <w:pPr>
        <w:pStyle w:val="ListParagraph"/>
        <w:numPr>
          <w:ilvl w:val="0"/>
          <w:numId w:val="51"/>
        </w:num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sz w:val="24"/>
          <w:szCs w:val="24"/>
          <w:lang w:val="en-US"/>
        </w:rPr>
      </w:pPr>
      <w:r w:rsidRPr="00306E90">
        <w:rPr>
          <w:rFonts w:ascii="Arial Narrow" w:hAnsi="Arial Narrow"/>
          <w:iCs/>
          <w:sz w:val="24"/>
          <w:szCs w:val="24"/>
        </w:rPr>
        <w:t xml:space="preserve">Final approval for the MoU will be confirmed </w:t>
      </w:r>
      <w:proofErr w:type="spellStart"/>
      <w:r w:rsidRPr="00306E90">
        <w:rPr>
          <w:rFonts w:ascii="Arial Narrow" w:hAnsi="Arial Narrow"/>
          <w:iCs/>
          <w:sz w:val="24"/>
          <w:szCs w:val="24"/>
        </w:rPr>
        <w:t>intersessionally</w:t>
      </w:r>
      <w:proofErr w:type="spellEnd"/>
      <w:r w:rsidRPr="00306E90">
        <w:rPr>
          <w:rFonts w:ascii="Arial Narrow" w:hAnsi="Arial Narrow"/>
          <w:iCs/>
          <w:sz w:val="24"/>
          <w:szCs w:val="24"/>
        </w:rPr>
        <w:t xml:space="preserve"> after both Secretariats are in agreement of the MoU</w:t>
      </w:r>
      <w:r w:rsidRPr="00306E90">
        <w:rPr>
          <w:rFonts w:ascii="Arial Narrow" w:hAnsi="Arial Narrow"/>
          <w:iCs/>
          <w:sz w:val="24"/>
          <w:szCs w:val="24"/>
          <w:lang w:val="en-US"/>
        </w:rPr>
        <w:t>.</w:t>
      </w:r>
    </w:p>
    <w:p w14:paraId="51BE4892" w14:textId="77777777" w:rsidR="00306E90" w:rsidRPr="00306E90" w:rsidRDefault="00306E90" w:rsidP="006065BD">
      <w:pPr>
        <w:pStyle w:val="ListParagraph"/>
        <w:numPr>
          <w:ilvl w:val="0"/>
          <w:numId w:val="51"/>
        </w:num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sz w:val="24"/>
          <w:szCs w:val="24"/>
          <w:lang w:val="en-US"/>
        </w:rPr>
      </w:pPr>
      <w:r>
        <w:rPr>
          <w:rFonts w:ascii="Arial Narrow" w:hAnsi="Arial Narrow"/>
          <w:iCs/>
          <w:sz w:val="24"/>
          <w:szCs w:val="24"/>
          <w:lang w:val="en-US"/>
        </w:rPr>
        <w:t>B</w:t>
      </w:r>
      <w:r w:rsidRPr="00306E90">
        <w:rPr>
          <w:rFonts w:ascii="Arial Narrow" w:hAnsi="Arial Narrow"/>
          <w:iCs/>
          <w:sz w:val="24"/>
          <w:szCs w:val="24"/>
          <w:lang w:val="en-US"/>
        </w:rPr>
        <w:t>oth versions of the MoU (English and French)</w:t>
      </w:r>
      <w:r>
        <w:rPr>
          <w:rFonts w:ascii="Arial Narrow" w:hAnsi="Arial Narrow"/>
          <w:iCs/>
          <w:sz w:val="24"/>
          <w:szCs w:val="24"/>
          <w:lang w:val="en-US"/>
        </w:rPr>
        <w:t xml:space="preserve"> are signed by the </w:t>
      </w:r>
      <w:r w:rsidR="009E13B3" w:rsidRPr="00306E90">
        <w:rPr>
          <w:rFonts w:ascii="Arial Narrow" w:hAnsi="Arial Narrow"/>
          <w:iCs/>
          <w:sz w:val="24"/>
          <w:szCs w:val="24"/>
          <w:lang w:val="en-US"/>
        </w:rPr>
        <w:t>Acting Secretary-General or the Secretary-General on behalf of IORA</w:t>
      </w:r>
      <w:r w:rsidRPr="00306E90">
        <w:rPr>
          <w:rFonts w:ascii="Arial Narrow" w:hAnsi="Arial Narrow"/>
          <w:iCs/>
          <w:sz w:val="24"/>
          <w:szCs w:val="24"/>
          <w:lang w:val="en-US"/>
        </w:rPr>
        <w:t xml:space="preserve"> as per the request of the IOC Secretariat.</w:t>
      </w:r>
    </w:p>
    <w:p w14:paraId="0BF2E8BA" w14:textId="77777777" w:rsidR="00AF6C4E" w:rsidRDefault="00AF6C4E" w:rsidP="000B5746">
      <w:pPr>
        <w:tabs>
          <w:tab w:val="left" w:pos="1418"/>
        </w:tabs>
        <w:suppressAutoHyphens/>
        <w:contextualSpacing/>
        <w:jc w:val="both"/>
        <w:rPr>
          <w:rFonts w:ascii="Arial Narrow" w:hAnsi="Arial Narrow" w:cs="Arial Narrow"/>
          <w:sz w:val="24"/>
          <w:szCs w:val="24"/>
        </w:rPr>
      </w:pPr>
    </w:p>
    <w:p w14:paraId="00D6D954" w14:textId="77777777" w:rsidR="007820F1" w:rsidRPr="0011663F" w:rsidRDefault="007820F1" w:rsidP="002963D1">
      <w:pPr>
        <w:pStyle w:val="Heading3"/>
      </w:pPr>
      <w:bookmarkStart w:id="493" w:name="_Toc85885973"/>
      <w:bookmarkStart w:id="494" w:name="_Toc85886469"/>
      <w:bookmarkStart w:id="495" w:name="_Toc85886739"/>
      <w:bookmarkStart w:id="496" w:name="_Toc86328666"/>
      <w:bookmarkStart w:id="497" w:name="_Toc87466426"/>
      <w:r w:rsidRPr="0011663F">
        <w:t>14.5.4</w:t>
      </w:r>
      <w:r w:rsidRPr="0011663F">
        <w:tab/>
        <w:t>Update: Collaboration with the other regional organisations and the UN (Secretariat)</w:t>
      </w:r>
      <w:bookmarkEnd w:id="493"/>
      <w:bookmarkEnd w:id="494"/>
      <w:bookmarkEnd w:id="495"/>
      <w:bookmarkEnd w:id="496"/>
      <w:bookmarkEnd w:id="497"/>
    </w:p>
    <w:p w14:paraId="4D5C1001" w14:textId="77777777" w:rsidR="000B5746" w:rsidRDefault="000B5746" w:rsidP="007820F1">
      <w:pPr>
        <w:suppressAutoHyphens/>
        <w:ind w:left="567" w:hanging="567"/>
        <w:contextualSpacing/>
        <w:jc w:val="both"/>
        <w:rPr>
          <w:rFonts w:ascii="Arial Narrow" w:hAnsi="Arial Narrow" w:cs="Arial Narrow"/>
          <w:sz w:val="24"/>
          <w:szCs w:val="24"/>
        </w:rPr>
      </w:pPr>
    </w:p>
    <w:p w14:paraId="5FDEE1CF" w14:textId="77777777" w:rsidR="00AF6C4E" w:rsidRPr="00FE1BAC" w:rsidRDefault="00AF6C4E" w:rsidP="00AF6C4E">
      <w:pPr>
        <w:suppressAutoHyphens/>
        <w:contextualSpacing/>
        <w:jc w:val="both"/>
        <w:rPr>
          <w:rFonts w:ascii="Arial Narrow" w:eastAsia="Times New Roman" w:hAnsi="Arial Narrow" w:cs="Arial"/>
          <w:i/>
          <w:iCs/>
          <w:sz w:val="24"/>
          <w:szCs w:val="24"/>
          <w:lang w:val="en-US"/>
        </w:rPr>
      </w:pPr>
      <w:r w:rsidRPr="00FE1BAC">
        <w:rPr>
          <w:rFonts w:ascii="Arial Narrow" w:eastAsia="Times New Roman" w:hAnsi="Arial Narrow" w:cs="Arial"/>
          <w:i/>
          <w:iCs/>
          <w:sz w:val="24"/>
          <w:szCs w:val="24"/>
          <w:lang w:val="en-US"/>
        </w:rPr>
        <w:t xml:space="preserve">The Chair will invite the </w:t>
      </w:r>
      <w:r>
        <w:rPr>
          <w:rFonts w:ascii="Arial Narrow" w:eastAsia="Times New Roman" w:hAnsi="Arial Narrow" w:cs="Arial"/>
          <w:i/>
          <w:iCs/>
          <w:sz w:val="24"/>
          <w:szCs w:val="24"/>
          <w:lang w:val="en-US"/>
        </w:rPr>
        <w:t>IORA Secretariat</w:t>
      </w:r>
      <w:r w:rsidRPr="00FE1BAC">
        <w:rPr>
          <w:rFonts w:ascii="Arial Narrow" w:eastAsia="Times New Roman" w:hAnsi="Arial Narrow" w:cs="Arial"/>
          <w:i/>
          <w:iCs/>
          <w:sz w:val="24"/>
          <w:szCs w:val="24"/>
          <w:lang w:val="en-US"/>
        </w:rPr>
        <w:t xml:space="preserve"> to update the CSO on the </w:t>
      </w:r>
      <w:r>
        <w:rPr>
          <w:rFonts w:ascii="Arial Narrow" w:eastAsia="Times New Roman" w:hAnsi="Arial Narrow" w:cs="Arial"/>
          <w:i/>
          <w:iCs/>
          <w:sz w:val="24"/>
          <w:szCs w:val="24"/>
          <w:lang w:val="en-US"/>
        </w:rPr>
        <w:t>s</w:t>
      </w:r>
      <w:r w:rsidRPr="00FE1BAC">
        <w:rPr>
          <w:rFonts w:ascii="Arial Narrow" w:eastAsia="Times New Roman" w:hAnsi="Arial Narrow" w:cs="Arial"/>
          <w:i/>
          <w:iCs/>
          <w:sz w:val="24"/>
          <w:szCs w:val="24"/>
          <w:lang w:val="en-US"/>
        </w:rPr>
        <w:t xml:space="preserve">tatus of Institutional arrangements with other regional </w:t>
      </w:r>
      <w:proofErr w:type="spellStart"/>
      <w:r w:rsidRPr="00FE1BAC">
        <w:rPr>
          <w:rFonts w:ascii="Arial Narrow" w:eastAsia="Times New Roman" w:hAnsi="Arial Narrow" w:cs="Arial"/>
          <w:i/>
          <w:iCs/>
          <w:sz w:val="24"/>
          <w:szCs w:val="24"/>
          <w:lang w:val="en-US"/>
        </w:rPr>
        <w:t>organisations</w:t>
      </w:r>
      <w:proofErr w:type="spellEnd"/>
      <w:r w:rsidRPr="00FE1BAC">
        <w:rPr>
          <w:rFonts w:ascii="Arial Narrow" w:eastAsia="Times New Roman" w:hAnsi="Arial Narrow" w:cs="Arial"/>
          <w:i/>
          <w:iCs/>
          <w:sz w:val="24"/>
          <w:szCs w:val="24"/>
          <w:lang w:val="en-US"/>
        </w:rPr>
        <w:t xml:space="preserve"> and the UN.</w:t>
      </w:r>
    </w:p>
    <w:p w14:paraId="0489B9A4" w14:textId="77777777" w:rsidR="00AF6C4E" w:rsidRDefault="00AF6C4E" w:rsidP="00AF6C4E">
      <w:pPr>
        <w:suppressAutoHyphens/>
        <w:ind w:left="567" w:hanging="567"/>
        <w:contextualSpacing/>
        <w:jc w:val="both"/>
        <w:rPr>
          <w:rFonts w:ascii="Arial Narrow" w:hAnsi="Arial Narrow" w:cs="Arial Narrow"/>
          <w:b/>
          <w:bCs/>
          <w:sz w:val="24"/>
          <w:szCs w:val="24"/>
        </w:rPr>
      </w:pPr>
    </w:p>
    <w:p w14:paraId="32A36A39" w14:textId="77777777" w:rsidR="00AF6C4E" w:rsidRDefault="00AF6C4E" w:rsidP="00AF6C4E">
      <w:pPr>
        <w:suppressAutoHyphens/>
        <w:contextualSpacing/>
        <w:jc w:val="both"/>
        <w:rPr>
          <w:rFonts w:ascii="Arial Narrow" w:eastAsia="Times New Roman" w:hAnsi="Arial Narrow" w:cs="Arial"/>
          <w:b/>
          <w:bCs/>
          <w:sz w:val="24"/>
          <w:szCs w:val="24"/>
          <w:lang w:val="en-US"/>
        </w:rPr>
      </w:pPr>
      <w:r w:rsidRPr="00774137">
        <w:rPr>
          <w:rFonts w:ascii="Arial Narrow" w:eastAsia="Times New Roman" w:hAnsi="Arial Narrow" w:cs="Arial"/>
          <w:b/>
          <w:bCs/>
          <w:sz w:val="24"/>
          <w:szCs w:val="24"/>
          <w:lang w:val="en-US"/>
        </w:rPr>
        <w:t>Association of Southeast Asian Nations (ASEAN)</w:t>
      </w:r>
    </w:p>
    <w:p w14:paraId="422ED58A" w14:textId="142885ED" w:rsidR="00AF6C4E" w:rsidRDefault="00AF6C4E" w:rsidP="00AF6C4E">
      <w:pPr>
        <w:ind w:left="8" w:hanging="8"/>
        <w:jc w:val="both"/>
        <w:rPr>
          <w:rFonts w:ascii="Arial Narrow" w:hAnsi="Arial Narrow"/>
          <w:sz w:val="24"/>
          <w:szCs w:val="24"/>
        </w:rPr>
      </w:pPr>
      <w:r w:rsidRPr="00317BA4">
        <w:rPr>
          <w:rFonts w:ascii="Arial Narrow" w:hAnsi="Arial Narrow"/>
          <w:sz w:val="24"/>
          <w:szCs w:val="24"/>
        </w:rPr>
        <w:t>The CSO</w:t>
      </w:r>
      <w:r>
        <w:rPr>
          <w:rFonts w:ascii="Arial Narrow" w:hAnsi="Arial Narrow"/>
          <w:sz w:val="24"/>
          <w:szCs w:val="24"/>
        </w:rPr>
        <w:t xml:space="preserve"> will recall that, </w:t>
      </w:r>
      <w:r>
        <w:rPr>
          <w:rFonts w:ascii="Arial Narrow" w:hAnsi="Arial Narrow"/>
          <w:iCs/>
          <w:sz w:val="24"/>
          <w:szCs w:val="24"/>
          <w:lang w:val="en-US"/>
        </w:rPr>
        <w:t>at its last virtual meeting on 15-16 June 2021</w:t>
      </w:r>
      <w:r>
        <w:rPr>
          <w:rFonts w:ascii="Arial Narrow" w:hAnsi="Arial Narrow"/>
          <w:sz w:val="24"/>
          <w:szCs w:val="24"/>
          <w:lang w:val="en-US"/>
        </w:rPr>
        <w:t xml:space="preserve">, </w:t>
      </w:r>
      <w:r w:rsidRPr="00AF6C4E">
        <w:rPr>
          <w:rFonts w:ascii="Arial Narrow" w:hAnsi="Arial Narrow"/>
          <w:sz w:val="24"/>
          <w:szCs w:val="24"/>
          <w:lang w:val="en-US"/>
        </w:rPr>
        <w:t xml:space="preserve">the Secretariat </w:t>
      </w:r>
      <w:r>
        <w:rPr>
          <w:rFonts w:ascii="Arial Narrow" w:hAnsi="Arial Narrow"/>
          <w:sz w:val="24"/>
          <w:szCs w:val="24"/>
          <w:lang w:val="en-US"/>
        </w:rPr>
        <w:t xml:space="preserve">was </w:t>
      </w:r>
      <w:r w:rsidRPr="00AF6C4E">
        <w:rPr>
          <w:rFonts w:ascii="Arial Narrow" w:hAnsi="Arial Narrow"/>
          <w:sz w:val="24"/>
          <w:szCs w:val="24"/>
          <w:lang w:val="en-US"/>
        </w:rPr>
        <w:t xml:space="preserve">requested to approach the ASEAN Secretariat to explore potential collaboration based on the Concept </w:t>
      </w:r>
      <w:r w:rsidR="00412A1B" w:rsidRPr="00AF6C4E">
        <w:rPr>
          <w:rFonts w:ascii="Arial Narrow" w:hAnsi="Arial Narrow"/>
          <w:sz w:val="24"/>
          <w:szCs w:val="24"/>
          <w:lang w:val="en-US"/>
        </w:rPr>
        <w:t>Note and</w:t>
      </w:r>
      <w:r w:rsidRPr="00AF6C4E">
        <w:rPr>
          <w:rFonts w:ascii="Arial Narrow" w:hAnsi="Arial Narrow"/>
          <w:sz w:val="24"/>
          <w:szCs w:val="24"/>
          <w:lang w:val="en-US"/>
        </w:rPr>
        <w:t xml:space="preserve"> update the CSO on the response.</w:t>
      </w:r>
      <w:r>
        <w:rPr>
          <w:rFonts w:ascii="Arial Narrow" w:hAnsi="Arial Narrow"/>
          <w:sz w:val="24"/>
          <w:szCs w:val="24"/>
          <w:lang w:val="en-US"/>
        </w:rPr>
        <w:t xml:space="preserve"> On 16 July 2021, the IORA Secretariat wrote to </w:t>
      </w:r>
      <w:r w:rsidRPr="00AF6C4E">
        <w:rPr>
          <w:rFonts w:ascii="Arial Narrow" w:hAnsi="Arial Narrow"/>
          <w:sz w:val="24"/>
          <w:szCs w:val="24"/>
          <w:lang w:val="en-US"/>
        </w:rPr>
        <w:t>H.E. Dato Lim Jock Hoi, Secretary</w:t>
      </w:r>
      <w:r>
        <w:rPr>
          <w:rFonts w:ascii="Arial Narrow" w:hAnsi="Arial Narrow"/>
          <w:sz w:val="24"/>
          <w:szCs w:val="24"/>
          <w:lang w:val="en-US"/>
        </w:rPr>
        <w:t>-</w:t>
      </w:r>
      <w:r w:rsidRPr="00AF6C4E">
        <w:rPr>
          <w:rFonts w:ascii="Arial Narrow" w:hAnsi="Arial Narrow"/>
          <w:sz w:val="24"/>
          <w:szCs w:val="24"/>
          <w:lang w:val="en-US"/>
        </w:rPr>
        <w:t>General of ASEAN</w:t>
      </w:r>
      <w:r>
        <w:rPr>
          <w:rFonts w:ascii="Arial Narrow" w:hAnsi="Arial Narrow"/>
          <w:sz w:val="24"/>
          <w:szCs w:val="24"/>
          <w:lang w:val="en-US"/>
        </w:rPr>
        <w:t xml:space="preserve"> submitting the </w:t>
      </w:r>
      <w:r>
        <w:rPr>
          <w:rFonts w:ascii="Arial Narrow" w:hAnsi="Arial Narrow"/>
          <w:sz w:val="24"/>
          <w:szCs w:val="24"/>
        </w:rPr>
        <w:t>Concept Note</w:t>
      </w:r>
      <w:r w:rsidRPr="00DC7939">
        <w:rPr>
          <w:rFonts w:ascii="Arial Narrow" w:hAnsi="Arial Narrow"/>
          <w:sz w:val="24"/>
          <w:szCs w:val="24"/>
        </w:rPr>
        <w:t xml:space="preserve"> on the IORA-ASEAN future cooperation</w:t>
      </w:r>
      <w:r>
        <w:rPr>
          <w:rFonts w:ascii="Arial Narrow" w:hAnsi="Arial Narrow"/>
          <w:sz w:val="24"/>
          <w:szCs w:val="24"/>
        </w:rPr>
        <w:t xml:space="preserve">. The IORA Secretariat received a response from ASEAN on 9 September 2021 where they informed that they </w:t>
      </w:r>
      <w:r w:rsidRPr="00AF6C4E">
        <w:rPr>
          <w:rFonts w:ascii="Arial Narrow" w:hAnsi="Arial Narrow"/>
          <w:sz w:val="24"/>
          <w:szCs w:val="24"/>
        </w:rPr>
        <w:t xml:space="preserve">consulted the ASEAN Member States on IORA’s interest in exploring possible cooperation with ASEAN, </w:t>
      </w:r>
      <w:r>
        <w:rPr>
          <w:rFonts w:ascii="Arial Narrow" w:hAnsi="Arial Narrow"/>
          <w:sz w:val="24"/>
          <w:szCs w:val="24"/>
        </w:rPr>
        <w:t>and that they w</w:t>
      </w:r>
      <w:r w:rsidRPr="00AF6C4E">
        <w:rPr>
          <w:rFonts w:ascii="Arial Narrow" w:hAnsi="Arial Narrow"/>
          <w:sz w:val="24"/>
          <w:szCs w:val="24"/>
        </w:rPr>
        <w:t>ould like to suggest pursuing practical cooperation between the ASEAN Secretariat and the Secretariat of IORA in the forms of</w:t>
      </w:r>
      <w:r>
        <w:rPr>
          <w:rFonts w:ascii="Arial Narrow" w:hAnsi="Arial Narrow"/>
          <w:sz w:val="24"/>
          <w:szCs w:val="24"/>
        </w:rPr>
        <w:t>:</w:t>
      </w:r>
    </w:p>
    <w:p w14:paraId="19C2D7E4" w14:textId="77777777" w:rsidR="00AF6C4E" w:rsidRPr="00AF6C4E" w:rsidRDefault="00AF6C4E" w:rsidP="006065BD">
      <w:pPr>
        <w:pStyle w:val="ListParagraph"/>
        <w:numPr>
          <w:ilvl w:val="0"/>
          <w:numId w:val="9"/>
        </w:numPr>
        <w:jc w:val="both"/>
        <w:rPr>
          <w:rFonts w:ascii="Arial Narrow" w:hAnsi="Arial Narrow"/>
          <w:sz w:val="24"/>
          <w:szCs w:val="24"/>
        </w:rPr>
      </w:pPr>
      <w:r w:rsidRPr="00AF6C4E">
        <w:rPr>
          <w:rFonts w:ascii="Arial Narrow" w:hAnsi="Arial Narrow"/>
          <w:sz w:val="24"/>
          <w:szCs w:val="24"/>
        </w:rPr>
        <w:t xml:space="preserve">sharing of experiences and best practices in fund management, </w:t>
      </w:r>
    </w:p>
    <w:p w14:paraId="62E1079D" w14:textId="77777777" w:rsidR="00AF6C4E" w:rsidRPr="00AF6C4E" w:rsidRDefault="00AF6C4E" w:rsidP="006065BD">
      <w:pPr>
        <w:pStyle w:val="ListParagraph"/>
        <w:numPr>
          <w:ilvl w:val="0"/>
          <w:numId w:val="9"/>
        </w:numPr>
        <w:jc w:val="both"/>
        <w:rPr>
          <w:rFonts w:ascii="Arial Narrow" w:hAnsi="Arial Narrow"/>
          <w:sz w:val="24"/>
          <w:szCs w:val="24"/>
        </w:rPr>
      </w:pPr>
      <w:r w:rsidRPr="00AF6C4E">
        <w:rPr>
          <w:rFonts w:ascii="Arial Narrow" w:hAnsi="Arial Narrow"/>
          <w:sz w:val="24"/>
          <w:szCs w:val="24"/>
        </w:rPr>
        <w:t xml:space="preserve">managing cooperation with its external partners and </w:t>
      </w:r>
    </w:p>
    <w:p w14:paraId="6DEDFE4E" w14:textId="77777777" w:rsidR="00AF6C4E" w:rsidRPr="00AF6C4E" w:rsidRDefault="00AF6C4E" w:rsidP="006065BD">
      <w:pPr>
        <w:pStyle w:val="ListParagraph"/>
        <w:numPr>
          <w:ilvl w:val="0"/>
          <w:numId w:val="9"/>
        </w:numPr>
        <w:jc w:val="both"/>
        <w:rPr>
          <w:rFonts w:ascii="Arial Narrow" w:hAnsi="Arial Narrow"/>
          <w:sz w:val="24"/>
          <w:szCs w:val="24"/>
        </w:rPr>
      </w:pPr>
      <w:r w:rsidRPr="00AF6C4E">
        <w:rPr>
          <w:rFonts w:ascii="Arial Narrow" w:hAnsi="Arial Narrow"/>
          <w:sz w:val="24"/>
          <w:szCs w:val="24"/>
        </w:rPr>
        <w:t xml:space="preserve">other areas of mutual interests. </w:t>
      </w:r>
    </w:p>
    <w:p w14:paraId="5E41E23B" w14:textId="77777777" w:rsidR="00AF6C4E" w:rsidRDefault="00AF6C4E" w:rsidP="00AF6C4E">
      <w:pPr>
        <w:ind w:left="8" w:hanging="8"/>
        <w:jc w:val="both"/>
        <w:rPr>
          <w:rFonts w:ascii="Arial Narrow" w:hAnsi="Arial Narrow"/>
          <w:sz w:val="24"/>
          <w:szCs w:val="24"/>
        </w:rPr>
      </w:pPr>
    </w:p>
    <w:p w14:paraId="2090E0DB" w14:textId="51A306BE" w:rsidR="00AF6C4E" w:rsidRDefault="00AF6C4E" w:rsidP="00AF6C4E">
      <w:pPr>
        <w:ind w:left="8" w:hanging="8"/>
        <w:jc w:val="both"/>
        <w:rPr>
          <w:rFonts w:ascii="Arial Narrow" w:hAnsi="Arial Narrow"/>
          <w:sz w:val="24"/>
          <w:szCs w:val="24"/>
        </w:rPr>
      </w:pPr>
      <w:r>
        <w:rPr>
          <w:rFonts w:ascii="Arial Narrow" w:hAnsi="Arial Narrow"/>
          <w:sz w:val="24"/>
          <w:szCs w:val="24"/>
        </w:rPr>
        <w:t xml:space="preserve">The communication also mentioned a suggestion </w:t>
      </w:r>
      <w:r w:rsidRPr="00AF6C4E">
        <w:rPr>
          <w:rFonts w:ascii="Arial Narrow" w:hAnsi="Arial Narrow"/>
          <w:sz w:val="24"/>
          <w:szCs w:val="24"/>
        </w:rPr>
        <w:t xml:space="preserve">that the Secretariats of ASEAN and IORA coordinate further to pursue the afore-mentioned </w:t>
      </w:r>
      <w:r w:rsidR="00412A1B" w:rsidRPr="00AF6C4E">
        <w:rPr>
          <w:rFonts w:ascii="Arial Narrow" w:hAnsi="Arial Narrow"/>
          <w:sz w:val="24"/>
          <w:szCs w:val="24"/>
        </w:rPr>
        <w:t>cooperation.</w:t>
      </w:r>
      <w:r w:rsidR="00412A1B">
        <w:rPr>
          <w:rFonts w:ascii="Arial Narrow" w:hAnsi="Arial Narrow"/>
          <w:sz w:val="24"/>
          <w:szCs w:val="24"/>
          <w:lang w:val="en-US"/>
        </w:rPr>
        <w:t xml:space="preserve"> The</w:t>
      </w:r>
      <w:r w:rsidR="0050690F">
        <w:rPr>
          <w:rFonts w:ascii="Arial Narrow" w:hAnsi="Arial Narrow"/>
          <w:sz w:val="24"/>
          <w:szCs w:val="24"/>
          <w:lang w:val="en-US"/>
        </w:rPr>
        <w:t xml:space="preserve"> IORA Secretariat is planning to initiate some engagements including organizing of virtual workshops and visit of the ASEAN Secretariat by the officials of IORA Secretariat. T</w:t>
      </w:r>
      <w:r>
        <w:rPr>
          <w:rFonts w:ascii="Arial Narrow" w:hAnsi="Arial Narrow"/>
          <w:sz w:val="24"/>
          <w:szCs w:val="24"/>
          <w:lang w:val="en-US"/>
        </w:rPr>
        <w:t xml:space="preserve">he guidance of CSO is </w:t>
      </w:r>
      <w:r w:rsidR="003D5046">
        <w:rPr>
          <w:rFonts w:ascii="Arial Narrow" w:hAnsi="Arial Narrow"/>
          <w:sz w:val="24"/>
          <w:szCs w:val="24"/>
          <w:lang w:val="en-US"/>
        </w:rPr>
        <w:t xml:space="preserve">also </w:t>
      </w:r>
      <w:r w:rsidR="00412A1B">
        <w:rPr>
          <w:rFonts w:ascii="Arial Narrow" w:hAnsi="Arial Narrow"/>
          <w:sz w:val="24"/>
          <w:szCs w:val="24"/>
          <w:lang w:val="en-US"/>
        </w:rPr>
        <w:t>sought on</w:t>
      </w:r>
      <w:r w:rsidR="003D5046">
        <w:rPr>
          <w:rFonts w:ascii="Arial Narrow" w:hAnsi="Arial Narrow"/>
          <w:sz w:val="24"/>
          <w:szCs w:val="24"/>
          <w:lang w:val="en-US"/>
        </w:rPr>
        <w:t xml:space="preserve"> the collaborations of the two Secretariats</w:t>
      </w:r>
    </w:p>
    <w:p w14:paraId="710EE8DA" w14:textId="77777777" w:rsidR="00AF6C4E" w:rsidRDefault="00AF6C4E" w:rsidP="00AF6C4E">
      <w:pPr>
        <w:ind w:left="8" w:hanging="8"/>
        <w:jc w:val="both"/>
        <w:rPr>
          <w:rFonts w:ascii="Arial Narrow" w:hAnsi="Arial Narrow"/>
          <w:sz w:val="24"/>
          <w:szCs w:val="24"/>
          <w:lang w:val="en-US"/>
        </w:rPr>
      </w:pPr>
    </w:p>
    <w:p w14:paraId="6407F558" w14:textId="77777777" w:rsidR="00AF6C4E" w:rsidRDefault="00AF6C4E" w:rsidP="00AF6C4E">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sz w:val="24"/>
          <w:szCs w:val="24"/>
          <w:lang w:val="en-US"/>
        </w:rPr>
      </w:pPr>
      <w:r w:rsidRPr="008F4970">
        <w:rPr>
          <w:rFonts w:ascii="Arial Narrow" w:hAnsi="Arial Narrow"/>
          <w:i/>
          <w:iCs/>
          <w:sz w:val="24"/>
          <w:szCs w:val="24"/>
        </w:rPr>
        <w:t xml:space="preserve">Desired Outcome: </w:t>
      </w:r>
      <w:r w:rsidRPr="008F4970">
        <w:rPr>
          <w:rFonts w:ascii="Arial Narrow" w:hAnsi="Arial Narrow"/>
          <w:sz w:val="24"/>
          <w:szCs w:val="24"/>
        </w:rPr>
        <w:t xml:space="preserve">The </w:t>
      </w:r>
      <w:r w:rsidRPr="008F4970">
        <w:rPr>
          <w:rFonts w:ascii="Arial Narrow" w:hAnsi="Arial Narrow"/>
          <w:iCs/>
          <w:sz w:val="24"/>
          <w:szCs w:val="24"/>
        </w:rPr>
        <w:t xml:space="preserve">CSO to note the update by </w:t>
      </w:r>
      <w:r>
        <w:rPr>
          <w:rFonts w:ascii="Arial Narrow" w:hAnsi="Arial Narrow"/>
          <w:iCs/>
          <w:sz w:val="24"/>
          <w:szCs w:val="24"/>
          <w:lang w:val="en-US"/>
        </w:rPr>
        <w:t>the IORA Secretariat</w:t>
      </w:r>
      <w:r w:rsidRPr="00B97A5B">
        <w:rPr>
          <w:rFonts w:ascii="Arial Narrow" w:hAnsi="Arial Narrow"/>
          <w:iCs/>
          <w:sz w:val="24"/>
          <w:szCs w:val="24"/>
        </w:rPr>
        <w:t>on engagement with</w:t>
      </w:r>
      <w:r>
        <w:rPr>
          <w:rFonts w:ascii="Arial Narrow" w:hAnsi="Arial Narrow"/>
          <w:iCs/>
          <w:sz w:val="24"/>
          <w:szCs w:val="24"/>
          <w:lang w:val="en-US"/>
        </w:rPr>
        <w:t xml:space="preserve"> the </w:t>
      </w:r>
      <w:r w:rsidRPr="00DA5D78">
        <w:rPr>
          <w:rFonts w:ascii="Arial Narrow" w:hAnsi="Arial Narrow"/>
          <w:iCs/>
          <w:sz w:val="24"/>
          <w:szCs w:val="24"/>
          <w:lang w:val="en-US"/>
        </w:rPr>
        <w:t>Association of Southeast Asian Nations (ASEAN)</w:t>
      </w:r>
      <w:r>
        <w:rPr>
          <w:rFonts w:ascii="Arial Narrow" w:hAnsi="Arial Narrow"/>
          <w:iCs/>
          <w:sz w:val="24"/>
          <w:szCs w:val="24"/>
          <w:lang w:val="en-US"/>
        </w:rPr>
        <w:t xml:space="preserve"> and CSO to guide on the way forward</w:t>
      </w:r>
      <w:r w:rsidRPr="00B97A5B">
        <w:rPr>
          <w:rFonts w:ascii="Arial Narrow" w:hAnsi="Arial Narrow"/>
          <w:iCs/>
          <w:sz w:val="24"/>
          <w:szCs w:val="24"/>
          <w:lang w:val="en-US"/>
        </w:rPr>
        <w:t>.</w:t>
      </w:r>
    </w:p>
    <w:p w14:paraId="205C1E71" w14:textId="77777777" w:rsidR="0011663F" w:rsidRDefault="0011663F" w:rsidP="007820F1">
      <w:pPr>
        <w:suppressAutoHyphens/>
        <w:ind w:left="567" w:hanging="567"/>
        <w:contextualSpacing/>
        <w:jc w:val="both"/>
        <w:rPr>
          <w:rFonts w:ascii="Arial Narrow" w:hAnsi="Arial Narrow" w:cs="Arial Narrow"/>
          <w:sz w:val="24"/>
          <w:szCs w:val="24"/>
        </w:rPr>
      </w:pPr>
    </w:p>
    <w:p w14:paraId="090896FE" w14:textId="0A249290" w:rsidR="00AE7A85" w:rsidRPr="00610FDF" w:rsidRDefault="00AE7A85" w:rsidP="00AE7A85">
      <w:pPr>
        <w:suppressAutoHyphens/>
        <w:contextualSpacing/>
        <w:jc w:val="both"/>
        <w:rPr>
          <w:rFonts w:ascii="Arial Narrow" w:hAnsi="Arial Narrow" w:cs="Arial"/>
          <w:b/>
          <w:bCs/>
          <w:sz w:val="24"/>
          <w:szCs w:val="24"/>
          <w:lang w:val="en-US"/>
        </w:rPr>
      </w:pPr>
      <w:r w:rsidRPr="00610FDF">
        <w:rPr>
          <w:rFonts w:ascii="Arial Narrow" w:hAnsi="Arial Narrow" w:cs="Arial"/>
          <w:b/>
          <w:bCs/>
          <w:sz w:val="24"/>
          <w:szCs w:val="24"/>
          <w:lang w:val="en-US"/>
        </w:rPr>
        <w:t xml:space="preserve">International Renewable Energy Agency (IRENA) </w:t>
      </w:r>
    </w:p>
    <w:p w14:paraId="29953BC2" w14:textId="77777777" w:rsidR="00AE7A85" w:rsidRDefault="00AE7A85" w:rsidP="00AE7A85">
      <w:pPr>
        <w:suppressAutoHyphens/>
        <w:contextualSpacing/>
        <w:jc w:val="both"/>
        <w:rPr>
          <w:rFonts w:ascii="Arial Narrow" w:hAnsi="Arial Narrow"/>
          <w:sz w:val="24"/>
          <w:szCs w:val="24"/>
          <w:lang w:val="en-US"/>
        </w:rPr>
      </w:pPr>
      <w:r w:rsidRPr="00317BA4">
        <w:rPr>
          <w:rFonts w:ascii="Arial Narrow" w:hAnsi="Arial Narrow"/>
          <w:sz w:val="24"/>
          <w:szCs w:val="24"/>
        </w:rPr>
        <w:t>The CSO</w:t>
      </w:r>
      <w:r>
        <w:rPr>
          <w:rFonts w:ascii="Arial Narrow" w:hAnsi="Arial Narrow"/>
          <w:sz w:val="24"/>
          <w:szCs w:val="24"/>
        </w:rPr>
        <w:t xml:space="preserve"> will recall that, </w:t>
      </w:r>
      <w:r>
        <w:rPr>
          <w:rFonts w:ascii="Arial Narrow" w:hAnsi="Arial Narrow"/>
          <w:iCs/>
          <w:sz w:val="24"/>
          <w:szCs w:val="24"/>
          <w:lang w:val="en-US"/>
        </w:rPr>
        <w:t>at its last virtual meeting on 15-16 June 2021</w:t>
      </w:r>
      <w:r>
        <w:rPr>
          <w:rFonts w:ascii="Arial Narrow" w:hAnsi="Arial Narrow"/>
          <w:sz w:val="24"/>
          <w:szCs w:val="24"/>
          <w:lang w:val="en-US"/>
        </w:rPr>
        <w:t xml:space="preserve">, it was mentioned that </w:t>
      </w:r>
      <w:r w:rsidRPr="00AE7A85">
        <w:rPr>
          <w:rFonts w:ascii="Arial Narrow" w:hAnsi="Arial Narrow"/>
          <w:sz w:val="24"/>
          <w:szCs w:val="24"/>
          <w:lang w:val="en-US"/>
        </w:rPr>
        <w:t xml:space="preserve">the IORA Secretariat </w:t>
      </w:r>
      <w:r>
        <w:rPr>
          <w:rFonts w:ascii="Arial Narrow" w:hAnsi="Arial Narrow"/>
          <w:sz w:val="24"/>
          <w:szCs w:val="24"/>
          <w:lang w:val="en-US"/>
        </w:rPr>
        <w:t>wrote</w:t>
      </w:r>
      <w:r w:rsidRPr="00AE7A85">
        <w:rPr>
          <w:rFonts w:ascii="Arial Narrow" w:hAnsi="Arial Narrow"/>
          <w:sz w:val="24"/>
          <w:szCs w:val="24"/>
          <w:lang w:val="en-US"/>
        </w:rPr>
        <w:t xml:space="preserve"> to IRENA to convey draft proposals suggested by the Chair of the WGBE</w:t>
      </w:r>
      <w:r>
        <w:rPr>
          <w:rFonts w:ascii="Arial Narrow" w:hAnsi="Arial Narrow"/>
          <w:sz w:val="24"/>
          <w:szCs w:val="24"/>
          <w:lang w:val="en-US"/>
        </w:rPr>
        <w:t xml:space="preserve"> and the Secretariat was </w:t>
      </w:r>
      <w:r w:rsidRPr="00AE7A85">
        <w:rPr>
          <w:rFonts w:ascii="Arial Narrow" w:hAnsi="Arial Narrow"/>
          <w:sz w:val="24"/>
          <w:szCs w:val="24"/>
          <w:lang w:val="en-US"/>
        </w:rPr>
        <w:t>requested to update the CSO on the response once received from IRENA.</w:t>
      </w:r>
    </w:p>
    <w:p w14:paraId="5D223EC4" w14:textId="77777777" w:rsidR="00AE7A85" w:rsidRDefault="00AE7A85" w:rsidP="00AE7A85">
      <w:pPr>
        <w:suppressAutoHyphens/>
        <w:contextualSpacing/>
        <w:jc w:val="both"/>
        <w:rPr>
          <w:rFonts w:ascii="Arial Narrow" w:hAnsi="Arial Narrow"/>
          <w:sz w:val="24"/>
          <w:szCs w:val="24"/>
          <w:lang w:val="en-US"/>
        </w:rPr>
      </w:pPr>
    </w:p>
    <w:p w14:paraId="05CED560" w14:textId="77777777" w:rsidR="00AE7A85" w:rsidRDefault="00FE77BF" w:rsidP="00AE7A85">
      <w:pPr>
        <w:suppressAutoHyphens/>
        <w:contextualSpacing/>
        <w:jc w:val="both"/>
        <w:rPr>
          <w:rFonts w:ascii="Arial Narrow" w:hAnsi="Arial Narrow"/>
          <w:sz w:val="24"/>
          <w:szCs w:val="24"/>
        </w:rPr>
      </w:pPr>
      <w:r>
        <w:rPr>
          <w:rFonts w:ascii="Arial Narrow" w:hAnsi="Arial Narrow"/>
          <w:sz w:val="24"/>
          <w:szCs w:val="24"/>
          <w:lang w:val="en-US"/>
        </w:rPr>
        <w:t xml:space="preserve">The Secretariat is awaiting a response from IRENA </w:t>
      </w:r>
      <w:r w:rsidR="00AE7A85">
        <w:rPr>
          <w:rFonts w:ascii="Arial Narrow" w:hAnsi="Arial Narrow"/>
          <w:sz w:val="24"/>
          <w:szCs w:val="24"/>
          <w:lang w:val="en-US"/>
        </w:rPr>
        <w:t xml:space="preserve">following its communication dated 11 June </w:t>
      </w:r>
      <w:r>
        <w:rPr>
          <w:rFonts w:ascii="Arial Narrow" w:hAnsi="Arial Narrow"/>
          <w:sz w:val="24"/>
          <w:szCs w:val="24"/>
          <w:lang w:val="en-US"/>
        </w:rPr>
        <w:t xml:space="preserve">2021 </w:t>
      </w:r>
      <w:r w:rsidR="00464CFC">
        <w:rPr>
          <w:rFonts w:ascii="Arial Narrow" w:hAnsi="Arial Narrow"/>
          <w:sz w:val="24"/>
          <w:szCs w:val="24"/>
          <w:lang w:val="en-US"/>
        </w:rPr>
        <w:t>to IRENA.</w:t>
      </w:r>
      <w:r w:rsidR="001D3842">
        <w:rPr>
          <w:rFonts w:ascii="Arial Narrow" w:hAnsi="Arial Narrow"/>
          <w:sz w:val="24"/>
          <w:szCs w:val="24"/>
          <w:lang w:val="en-US"/>
        </w:rPr>
        <w:t>A reminder was sent to IRENA on 17 October 2021.</w:t>
      </w:r>
    </w:p>
    <w:p w14:paraId="6ADC7420" w14:textId="77777777" w:rsidR="00AE7A85" w:rsidRDefault="00AE7A85" w:rsidP="00AE7A85">
      <w:pPr>
        <w:suppressAutoHyphens/>
        <w:contextualSpacing/>
        <w:jc w:val="both"/>
        <w:rPr>
          <w:rFonts w:ascii="Arial Narrow" w:hAnsi="Arial Narrow"/>
          <w:sz w:val="24"/>
          <w:szCs w:val="24"/>
        </w:rPr>
      </w:pPr>
    </w:p>
    <w:p w14:paraId="265FEEEE" w14:textId="77777777" w:rsidR="00AE7A85" w:rsidRPr="00610FDF" w:rsidRDefault="00AE7A85" w:rsidP="00AE7A85">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Narrow"/>
          <w:sz w:val="24"/>
          <w:szCs w:val="24"/>
        </w:rPr>
      </w:pPr>
      <w:r w:rsidRPr="00610FDF">
        <w:rPr>
          <w:rFonts w:ascii="Arial Narrow" w:hAnsi="Arial Narrow" w:cs="Arial Narrow"/>
          <w:i/>
          <w:sz w:val="24"/>
          <w:szCs w:val="24"/>
        </w:rPr>
        <w:t xml:space="preserve">Outcome: </w:t>
      </w:r>
      <w:r w:rsidRPr="00610FDF">
        <w:rPr>
          <w:rFonts w:ascii="Arial Narrow" w:hAnsi="Arial Narrow" w:cs="Arial Narrow"/>
          <w:iCs/>
          <w:sz w:val="24"/>
          <w:szCs w:val="24"/>
        </w:rPr>
        <w:t xml:space="preserve">The CSO </w:t>
      </w:r>
      <w:r>
        <w:rPr>
          <w:rFonts w:ascii="Arial Narrow" w:hAnsi="Arial Narrow" w:cs="Arial Narrow"/>
          <w:iCs/>
          <w:sz w:val="24"/>
          <w:szCs w:val="24"/>
          <w:lang w:val="en-US"/>
        </w:rPr>
        <w:t xml:space="preserve">to note the </w:t>
      </w:r>
      <w:r w:rsidR="00464CFC">
        <w:rPr>
          <w:rFonts w:ascii="Arial Narrow" w:hAnsi="Arial Narrow" w:cs="Arial Narrow"/>
          <w:iCs/>
          <w:sz w:val="24"/>
          <w:szCs w:val="24"/>
          <w:lang w:val="en-US"/>
        </w:rPr>
        <w:t xml:space="preserve">update by the IORA Secretariat on the </w:t>
      </w:r>
      <w:r w:rsidR="00464CFC" w:rsidRPr="00464CFC">
        <w:rPr>
          <w:rFonts w:ascii="Arial Narrow" w:hAnsi="Arial Narrow" w:cs="Arial Narrow"/>
          <w:iCs/>
          <w:sz w:val="24"/>
          <w:szCs w:val="24"/>
          <w:lang w:val="en-US"/>
        </w:rPr>
        <w:t>International Renewable Energy Agency (IRENA)</w:t>
      </w:r>
      <w:r>
        <w:rPr>
          <w:rFonts w:ascii="Arial Narrow" w:hAnsi="Arial Narrow" w:cs="Arial Narrow"/>
          <w:sz w:val="24"/>
          <w:szCs w:val="24"/>
          <w:lang w:val="en-US"/>
        </w:rPr>
        <w:t>.</w:t>
      </w:r>
    </w:p>
    <w:p w14:paraId="495DEB50" w14:textId="77777777" w:rsidR="00AE7A85" w:rsidRDefault="00AE7A85" w:rsidP="007820F1">
      <w:pPr>
        <w:suppressAutoHyphens/>
        <w:ind w:left="567" w:hanging="567"/>
        <w:contextualSpacing/>
        <w:jc w:val="both"/>
        <w:rPr>
          <w:rFonts w:ascii="Arial Narrow" w:hAnsi="Arial Narrow" w:cs="Arial Narrow"/>
          <w:sz w:val="24"/>
          <w:szCs w:val="24"/>
        </w:rPr>
      </w:pPr>
    </w:p>
    <w:p w14:paraId="33194783" w14:textId="77777777" w:rsidR="00464CFC" w:rsidRDefault="00464CFC" w:rsidP="00464CFC">
      <w:pPr>
        <w:suppressAutoHyphens/>
        <w:ind w:left="567" w:hanging="567"/>
        <w:contextualSpacing/>
        <w:jc w:val="both"/>
        <w:rPr>
          <w:rFonts w:ascii="Arial Narrow" w:hAnsi="Arial Narrow" w:cs="Arial Narrow"/>
          <w:b/>
          <w:bCs/>
          <w:sz w:val="24"/>
          <w:szCs w:val="24"/>
          <w:lang w:val="en-US"/>
        </w:rPr>
      </w:pPr>
      <w:r>
        <w:rPr>
          <w:rFonts w:ascii="Arial Narrow" w:hAnsi="Arial Narrow" w:cs="Arial Narrow"/>
          <w:b/>
          <w:bCs/>
          <w:sz w:val="24"/>
          <w:szCs w:val="24"/>
          <w:lang w:val="en-US"/>
        </w:rPr>
        <w:t>International Solar Alliance (ISA)</w:t>
      </w:r>
    </w:p>
    <w:p w14:paraId="6BD93232" w14:textId="77777777" w:rsidR="00464CFC" w:rsidRDefault="00464CFC" w:rsidP="00464CFC">
      <w:pPr>
        <w:suppressAutoHyphens/>
        <w:contextualSpacing/>
        <w:jc w:val="both"/>
        <w:rPr>
          <w:rFonts w:ascii="Arial Narrow" w:hAnsi="Arial Narrow"/>
          <w:sz w:val="24"/>
          <w:szCs w:val="24"/>
          <w:lang w:val="en-US"/>
        </w:rPr>
      </w:pPr>
      <w:r w:rsidRPr="00317BA4">
        <w:rPr>
          <w:rFonts w:ascii="Arial Narrow" w:hAnsi="Arial Narrow"/>
          <w:sz w:val="24"/>
          <w:szCs w:val="24"/>
        </w:rPr>
        <w:t>The CSO</w:t>
      </w:r>
      <w:r>
        <w:rPr>
          <w:rFonts w:ascii="Arial Narrow" w:hAnsi="Arial Narrow"/>
          <w:sz w:val="24"/>
          <w:szCs w:val="24"/>
        </w:rPr>
        <w:t xml:space="preserve"> will recall that, </w:t>
      </w:r>
      <w:r>
        <w:rPr>
          <w:rFonts w:ascii="Arial Narrow" w:hAnsi="Arial Narrow"/>
          <w:iCs/>
          <w:sz w:val="24"/>
          <w:szCs w:val="24"/>
          <w:lang w:val="en-US"/>
        </w:rPr>
        <w:t>at its last virtual meeting on 15-16 June 2021</w:t>
      </w:r>
      <w:r>
        <w:rPr>
          <w:rFonts w:ascii="Arial Narrow" w:hAnsi="Arial Narrow"/>
          <w:sz w:val="24"/>
          <w:szCs w:val="24"/>
          <w:lang w:val="en-US"/>
        </w:rPr>
        <w:t xml:space="preserve">, </w:t>
      </w:r>
      <w:r w:rsidR="008C06D1">
        <w:rPr>
          <w:rFonts w:ascii="Arial Narrow" w:hAnsi="Arial Narrow"/>
          <w:sz w:val="24"/>
          <w:szCs w:val="24"/>
          <w:lang w:val="en-US"/>
        </w:rPr>
        <w:t>t</w:t>
      </w:r>
      <w:r w:rsidRPr="00464CFC">
        <w:rPr>
          <w:rFonts w:ascii="Arial Narrow" w:hAnsi="Arial Narrow"/>
          <w:sz w:val="24"/>
          <w:szCs w:val="24"/>
          <w:lang w:val="en-US"/>
        </w:rPr>
        <w:t xml:space="preserve">he </w:t>
      </w:r>
      <w:r>
        <w:rPr>
          <w:rFonts w:ascii="Arial Narrow" w:hAnsi="Arial Narrow"/>
          <w:sz w:val="24"/>
          <w:szCs w:val="24"/>
          <w:lang w:val="en-US"/>
        </w:rPr>
        <w:t xml:space="preserve">IORA </w:t>
      </w:r>
      <w:r w:rsidRPr="00464CFC">
        <w:rPr>
          <w:rFonts w:ascii="Arial Narrow" w:hAnsi="Arial Narrow"/>
          <w:sz w:val="24"/>
          <w:szCs w:val="24"/>
          <w:lang w:val="en-US"/>
        </w:rPr>
        <w:t xml:space="preserve">Secretariat </w:t>
      </w:r>
      <w:r>
        <w:rPr>
          <w:rFonts w:ascii="Arial Narrow" w:hAnsi="Arial Narrow"/>
          <w:sz w:val="24"/>
          <w:szCs w:val="24"/>
          <w:lang w:val="en-US"/>
        </w:rPr>
        <w:t>was</w:t>
      </w:r>
      <w:r w:rsidRPr="00464CFC">
        <w:rPr>
          <w:rFonts w:ascii="Arial Narrow" w:hAnsi="Arial Narrow"/>
          <w:sz w:val="24"/>
          <w:szCs w:val="24"/>
          <w:lang w:val="en-US"/>
        </w:rPr>
        <w:t xml:space="preserve"> requested to conclude the process to extend the MOU as a priority.</w:t>
      </w:r>
    </w:p>
    <w:p w14:paraId="06679E8E" w14:textId="77777777" w:rsidR="00464CFC" w:rsidRDefault="00464CFC" w:rsidP="00464CFC">
      <w:pPr>
        <w:suppressAutoHyphens/>
        <w:contextualSpacing/>
        <w:jc w:val="both"/>
        <w:rPr>
          <w:rFonts w:ascii="Arial Narrow" w:hAnsi="Arial Narrow"/>
          <w:sz w:val="24"/>
          <w:szCs w:val="24"/>
          <w:lang w:val="en-US"/>
        </w:rPr>
      </w:pPr>
    </w:p>
    <w:p w14:paraId="503A60C3" w14:textId="2B6645E4" w:rsidR="00464CFC" w:rsidRDefault="00464CFC" w:rsidP="00464CFC">
      <w:pPr>
        <w:suppressAutoHyphens/>
        <w:contextualSpacing/>
        <w:jc w:val="both"/>
        <w:rPr>
          <w:rFonts w:ascii="Arial Narrow" w:hAnsi="Arial Narrow"/>
          <w:sz w:val="24"/>
          <w:szCs w:val="24"/>
          <w:lang w:val="en-US"/>
        </w:rPr>
      </w:pPr>
      <w:r>
        <w:rPr>
          <w:rFonts w:ascii="Arial Narrow" w:hAnsi="Arial Narrow"/>
          <w:sz w:val="24"/>
          <w:szCs w:val="24"/>
          <w:lang w:val="en-US"/>
        </w:rPr>
        <w:lastRenderedPageBreak/>
        <w:t xml:space="preserve">The MoU was signed remotely </w:t>
      </w:r>
      <w:r>
        <w:rPr>
          <w:rFonts w:ascii="Arial Narrow" w:hAnsi="Arial Narrow"/>
          <w:color w:val="222222"/>
          <w:sz w:val="24"/>
          <w:szCs w:val="24"/>
          <w:shd w:val="clear" w:color="auto" w:fill="FFFFFF"/>
          <w:lang w:val="en-US"/>
        </w:rPr>
        <w:t xml:space="preserve">by Dr. Gatot H. Gunawan, the Acting Secretary-General, IORA, on behalf of IORA and Dr. Ajay Mathur, Director General, for the </w:t>
      </w:r>
      <w:r>
        <w:rPr>
          <w:rFonts w:ascii="Arial Narrow" w:hAnsi="Arial Narrow"/>
          <w:sz w:val="24"/>
          <w:szCs w:val="24"/>
          <w:lang w:val="en-US"/>
        </w:rPr>
        <w:t>International Solar Alliance (ISA). The MoU was accordingly circulated to all Member States on 30 August 2021</w:t>
      </w:r>
      <w:r w:rsidR="00E43874">
        <w:rPr>
          <w:rFonts w:ascii="Arial Narrow" w:hAnsi="Arial Narrow"/>
          <w:sz w:val="24"/>
          <w:szCs w:val="24"/>
          <w:lang w:val="en-US"/>
        </w:rPr>
        <w:t xml:space="preserve"> while </w:t>
      </w:r>
      <w:r w:rsidR="00E43874" w:rsidRPr="00E43874">
        <w:rPr>
          <w:rFonts w:ascii="Arial Narrow" w:hAnsi="Arial Narrow"/>
          <w:sz w:val="24"/>
          <w:szCs w:val="24"/>
          <w:lang w:val="en-US"/>
        </w:rPr>
        <w:t>request</w:t>
      </w:r>
      <w:r w:rsidR="00E43874">
        <w:rPr>
          <w:rFonts w:ascii="Arial Narrow" w:hAnsi="Arial Narrow"/>
          <w:sz w:val="24"/>
          <w:szCs w:val="24"/>
          <w:lang w:val="en-US"/>
        </w:rPr>
        <w:t>ing Member States</w:t>
      </w:r>
      <w:r w:rsidR="00E43874" w:rsidRPr="00E43874">
        <w:rPr>
          <w:rFonts w:ascii="Arial Narrow" w:hAnsi="Arial Narrow"/>
          <w:sz w:val="24"/>
          <w:szCs w:val="24"/>
          <w:lang w:val="en-US"/>
        </w:rPr>
        <w:t xml:space="preserve"> to consider potential initiatives to promote solar energy within IORA in line with the MoU, </w:t>
      </w:r>
      <w:r w:rsidR="00412A1B" w:rsidRPr="00E43874">
        <w:rPr>
          <w:rFonts w:ascii="Arial Narrow" w:hAnsi="Arial Narrow"/>
          <w:sz w:val="24"/>
          <w:szCs w:val="24"/>
          <w:lang w:val="en-US"/>
        </w:rPr>
        <w:t>and</w:t>
      </w:r>
      <w:r w:rsidR="00412A1B">
        <w:rPr>
          <w:rFonts w:ascii="Arial Narrow" w:hAnsi="Arial Narrow"/>
          <w:sz w:val="24"/>
          <w:szCs w:val="24"/>
          <w:lang w:val="en-US"/>
        </w:rPr>
        <w:t xml:space="preserve"> were</w:t>
      </w:r>
      <w:r w:rsidR="00E43874" w:rsidRPr="00E43874">
        <w:rPr>
          <w:rFonts w:ascii="Arial Narrow" w:hAnsi="Arial Narrow"/>
          <w:sz w:val="24"/>
          <w:szCs w:val="24"/>
          <w:lang w:val="en-US"/>
        </w:rPr>
        <w:t xml:space="preserve"> reminded of the availability of Special Fund support</w:t>
      </w:r>
      <w:r w:rsidR="00E43874">
        <w:rPr>
          <w:rFonts w:ascii="Arial Narrow" w:hAnsi="Arial Narrow"/>
          <w:sz w:val="24"/>
          <w:szCs w:val="24"/>
          <w:lang w:val="en-US"/>
        </w:rPr>
        <w:t xml:space="preserve">. </w:t>
      </w:r>
      <w:r w:rsidR="00E43874" w:rsidRPr="00E43874">
        <w:rPr>
          <w:rFonts w:ascii="Arial Narrow" w:hAnsi="Arial Narrow"/>
          <w:sz w:val="24"/>
          <w:szCs w:val="24"/>
          <w:lang w:val="en-US"/>
        </w:rPr>
        <w:t xml:space="preserve">that collaboration between IORA and IOC-UNESCO can commence whilst waiting for the formal completion of the MOU. The collaboration between IORA and </w:t>
      </w:r>
      <w:r w:rsidR="00E43874">
        <w:rPr>
          <w:rFonts w:ascii="Arial Narrow" w:hAnsi="Arial Narrow"/>
          <w:sz w:val="24"/>
          <w:szCs w:val="24"/>
          <w:lang w:val="en-US"/>
        </w:rPr>
        <w:t xml:space="preserve">ISA </w:t>
      </w:r>
      <w:r w:rsidR="00E43874" w:rsidRPr="00E43874">
        <w:rPr>
          <w:rFonts w:ascii="Arial Narrow" w:hAnsi="Arial Narrow"/>
          <w:sz w:val="24"/>
          <w:szCs w:val="24"/>
          <w:lang w:val="en-US"/>
        </w:rPr>
        <w:t>can commence</w:t>
      </w:r>
      <w:r w:rsidR="00E43874">
        <w:rPr>
          <w:rFonts w:ascii="Arial Narrow" w:hAnsi="Arial Narrow"/>
          <w:sz w:val="24"/>
          <w:szCs w:val="24"/>
          <w:lang w:val="en-US"/>
        </w:rPr>
        <w:t xml:space="preserve"> and Member States are encouraged to list </w:t>
      </w:r>
      <w:r w:rsidR="00E43874" w:rsidRPr="00E43874">
        <w:rPr>
          <w:rFonts w:ascii="Arial Narrow" w:hAnsi="Arial Narrow"/>
          <w:sz w:val="24"/>
          <w:szCs w:val="24"/>
          <w:lang w:val="en-US"/>
        </w:rPr>
        <w:t>potential initiatives to promote solar energy within IORA in line with the MoU</w:t>
      </w:r>
      <w:r w:rsidR="00E43874">
        <w:rPr>
          <w:rFonts w:ascii="Arial Narrow" w:hAnsi="Arial Narrow"/>
          <w:sz w:val="24"/>
          <w:szCs w:val="24"/>
          <w:lang w:val="en-US"/>
        </w:rPr>
        <w:t>.</w:t>
      </w:r>
    </w:p>
    <w:p w14:paraId="6A9EF500" w14:textId="77777777" w:rsidR="00464CFC" w:rsidRDefault="00464CFC" w:rsidP="00464CFC">
      <w:pPr>
        <w:suppressAutoHyphens/>
        <w:contextualSpacing/>
        <w:jc w:val="both"/>
        <w:rPr>
          <w:rFonts w:ascii="Arial Narrow" w:hAnsi="Arial Narrow" w:cs="Arial Narrow"/>
          <w:sz w:val="24"/>
          <w:szCs w:val="24"/>
          <w:lang w:val="en-US"/>
        </w:rPr>
      </w:pPr>
    </w:p>
    <w:p w14:paraId="6F29EADF" w14:textId="77777777" w:rsidR="00464CFC" w:rsidRDefault="00464CFC" w:rsidP="00E43874">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Narrow"/>
          <w:sz w:val="24"/>
          <w:szCs w:val="24"/>
        </w:rPr>
      </w:pPr>
      <w:r>
        <w:rPr>
          <w:rFonts w:ascii="Arial Narrow" w:hAnsi="Arial Narrow" w:cs="Arial Narrow"/>
          <w:i/>
          <w:sz w:val="24"/>
          <w:szCs w:val="24"/>
        </w:rPr>
        <w:t xml:space="preserve">Desired </w:t>
      </w:r>
      <w:r w:rsidRPr="00610FDF">
        <w:rPr>
          <w:rFonts w:ascii="Arial Narrow" w:hAnsi="Arial Narrow" w:cs="Arial Narrow"/>
          <w:i/>
          <w:sz w:val="24"/>
          <w:szCs w:val="24"/>
        </w:rPr>
        <w:t xml:space="preserve">Outcome: </w:t>
      </w:r>
      <w:r w:rsidRPr="00610FDF">
        <w:rPr>
          <w:rFonts w:ascii="Arial Narrow" w:hAnsi="Arial Narrow" w:cs="Arial Narrow"/>
          <w:iCs/>
          <w:sz w:val="24"/>
          <w:szCs w:val="24"/>
        </w:rPr>
        <w:t xml:space="preserve">The CSO </w:t>
      </w:r>
      <w:r>
        <w:rPr>
          <w:rFonts w:ascii="Arial Narrow" w:hAnsi="Arial Narrow" w:cs="Arial Narrow"/>
          <w:iCs/>
          <w:sz w:val="24"/>
          <w:szCs w:val="24"/>
          <w:lang w:val="en-US"/>
        </w:rPr>
        <w:t xml:space="preserve">to note the update by the IORA Secretariat </w:t>
      </w:r>
      <w:r w:rsidRPr="00610FDF">
        <w:rPr>
          <w:rFonts w:ascii="Arial Narrow" w:hAnsi="Arial Narrow" w:cs="Arial Narrow"/>
          <w:sz w:val="24"/>
          <w:szCs w:val="24"/>
        </w:rPr>
        <w:t xml:space="preserve">on </w:t>
      </w:r>
      <w:r>
        <w:rPr>
          <w:rFonts w:ascii="Arial Narrow" w:hAnsi="Arial Narrow" w:cs="Arial Narrow"/>
          <w:sz w:val="24"/>
          <w:szCs w:val="24"/>
        </w:rPr>
        <w:t>the</w:t>
      </w:r>
      <w:r w:rsidR="00E43874">
        <w:rPr>
          <w:rFonts w:ascii="Arial Narrow" w:hAnsi="Arial Narrow" w:cs="Arial Narrow"/>
          <w:sz w:val="24"/>
          <w:szCs w:val="24"/>
        </w:rPr>
        <w:t xml:space="preserve"> signature of the </w:t>
      </w:r>
      <w:r w:rsidR="00E43874" w:rsidRPr="00E43874">
        <w:rPr>
          <w:rFonts w:ascii="Arial Narrow" w:hAnsi="Arial Narrow" w:cs="Arial Narrow"/>
          <w:sz w:val="24"/>
          <w:szCs w:val="24"/>
        </w:rPr>
        <w:t xml:space="preserve">extension to the MoU between IORA and International Solar Alliance (ISA) </w:t>
      </w:r>
      <w:r w:rsidR="00E43874">
        <w:rPr>
          <w:rFonts w:ascii="Arial Narrow" w:hAnsi="Arial Narrow" w:cs="Arial Narrow"/>
          <w:sz w:val="24"/>
          <w:szCs w:val="24"/>
        </w:rPr>
        <w:t xml:space="preserve">which </w:t>
      </w:r>
      <w:r w:rsidR="00E43874" w:rsidRPr="00E43874">
        <w:rPr>
          <w:rFonts w:ascii="Arial Narrow" w:hAnsi="Arial Narrow" w:cs="Arial Narrow"/>
          <w:sz w:val="24"/>
          <w:szCs w:val="24"/>
        </w:rPr>
        <w:t xml:space="preserve">was signed remotely by </w:t>
      </w:r>
      <w:proofErr w:type="spellStart"/>
      <w:r w:rsidR="00E43874" w:rsidRPr="00E43874">
        <w:rPr>
          <w:rFonts w:ascii="Arial Narrow" w:hAnsi="Arial Narrow" w:cs="Arial Narrow"/>
          <w:sz w:val="24"/>
          <w:szCs w:val="24"/>
        </w:rPr>
        <w:t>Dr.</w:t>
      </w:r>
      <w:proofErr w:type="spellEnd"/>
      <w:r w:rsidR="00E43874" w:rsidRPr="00E43874">
        <w:rPr>
          <w:rFonts w:ascii="Arial Narrow" w:hAnsi="Arial Narrow" w:cs="Arial Narrow"/>
          <w:sz w:val="24"/>
          <w:szCs w:val="24"/>
        </w:rPr>
        <w:t xml:space="preserve"> Gatot H. Gunawan, the Acting Secretary-General, IORA, on behalf of IORA and </w:t>
      </w:r>
      <w:proofErr w:type="spellStart"/>
      <w:r w:rsidR="00E43874" w:rsidRPr="00E43874">
        <w:rPr>
          <w:rFonts w:ascii="Arial Narrow" w:hAnsi="Arial Narrow" w:cs="Arial Narrow"/>
          <w:sz w:val="24"/>
          <w:szCs w:val="24"/>
        </w:rPr>
        <w:t>Dr.</w:t>
      </w:r>
      <w:proofErr w:type="spellEnd"/>
      <w:r w:rsidR="00E43874" w:rsidRPr="00E43874">
        <w:rPr>
          <w:rFonts w:ascii="Arial Narrow" w:hAnsi="Arial Narrow" w:cs="Arial Narrow"/>
          <w:sz w:val="24"/>
          <w:szCs w:val="24"/>
        </w:rPr>
        <w:t xml:space="preserve"> Ajay Mathur, Director General, for the International Solar Alliance (ISA).</w:t>
      </w:r>
    </w:p>
    <w:p w14:paraId="3624601A" w14:textId="77777777" w:rsidR="00E43874" w:rsidRDefault="00E43874" w:rsidP="00E43874">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Narrow"/>
          <w:sz w:val="24"/>
          <w:szCs w:val="24"/>
        </w:rPr>
      </w:pPr>
    </w:p>
    <w:p w14:paraId="2C879F49" w14:textId="77777777" w:rsidR="00E43874" w:rsidRPr="0012587F" w:rsidRDefault="00E43874" w:rsidP="00E43874">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Narrow"/>
          <w:sz w:val="24"/>
          <w:szCs w:val="24"/>
        </w:rPr>
      </w:pPr>
      <w:r>
        <w:rPr>
          <w:rFonts w:ascii="Arial Narrow" w:hAnsi="Arial Narrow" w:cs="Arial Narrow"/>
          <w:sz w:val="24"/>
          <w:szCs w:val="24"/>
        </w:rPr>
        <w:t xml:space="preserve">The CSO to note the </w:t>
      </w:r>
      <w:r>
        <w:rPr>
          <w:rFonts w:ascii="Arial Narrow" w:hAnsi="Arial Narrow"/>
          <w:sz w:val="24"/>
          <w:szCs w:val="24"/>
          <w:lang w:val="en-US"/>
        </w:rPr>
        <w:t xml:space="preserve">list of </w:t>
      </w:r>
      <w:r w:rsidRPr="00E43874">
        <w:rPr>
          <w:rFonts w:ascii="Arial Narrow" w:hAnsi="Arial Narrow"/>
          <w:sz w:val="24"/>
          <w:szCs w:val="24"/>
          <w:lang w:val="en-US"/>
        </w:rPr>
        <w:t xml:space="preserve">potential initiatives </w:t>
      </w:r>
      <w:r>
        <w:rPr>
          <w:rFonts w:ascii="Arial Narrow" w:hAnsi="Arial Narrow"/>
          <w:sz w:val="24"/>
          <w:szCs w:val="24"/>
          <w:lang w:val="en-US"/>
        </w:rPr>
        <w:t xml:space="preserve">proposed by Member States </w:t>
      </w:r>
      <w:r w:rsidRPr="00E43874">
        <w:rPr>
          <w:rFonts w:ascii="Arial Narrow" w:hAnsi="Arial Narrow"/>
          <w:sz w:val="24"/>
          <w:szCs w:val="24"/>
          <w:lang w:val="en-US"/>
        </w:rPr>
        <w:t>to promote solar energy within IORA in line with the MoU</w:t>
      </w:r>
      <w:r>
        <w:rPr>
          <w:rFonts w:ascii="Arial Narrow" w:hAnsi="Arial Narrow"/>
          <w:sz w:val="24"/>
          <w:szCs w:val="24"/>
          <w:lang w:val="en-US"/>
        </w:rPr>
        <w:t xml:space="preserve"> while encouraging Member States to circulate the Concept Note of the proposals to the Secretariat for onward transmission to Member States for feedback.</w:t>
      </w:r>
    </w:p>
    <w:p w14:paraId="69F68530" w14:textId="77777777" w:rsidR="00727494" w:rsidRDefault="00727494" w:rsidP="007820F1">
      <w:pPr>
        <w:suppressAutoHyphens/>
        <w:ind w:left="567" w:hanging="567"/>
        <w:contextualSpacing/>
        <w:jc w:val="both"/>
        <w:rPr>
          <w:rFonts w:ascii="Arial Narrow" w:hAnsi="Arial Narrow" w:cs="Arial Narrow"/>
          <w:sz w:val="24"/>
          <w:szCs w:val="24"/>
        </w:rPr>
      </w:pPr>
    </w:p>
    <w:p w14:paraId="31608231" w14:textId="77777777" w:rsidR="008C06D1" w:rsidRDefault="00073225" w:rsidP="007820F1">
      <w:pPr>
        <w:suppressAutoHyphens/>
        <w:ind w:left="567" w:hanging="567"/>
        <w:contextualSpacing/>
        <w:jc w:val="both"/>
        <w:rPr>
          <w:rFonts w:ascii="Arial Narrow" w:hAnsi="Arial Narrow" w:cs="Arial Narrow"/>
          <w:sz w:val="24"/>
          <w:szCs w:val="24"/>
        </w:rPr>
      </w:pPr>
      <w:r w:rsidRPr="00676BC8">
        <w:rPr>
          <w:rFonts w:ascii="Arial Narrow" w:hAnsi="Arial Narrow" w:cs="Arial Narrow"/>
          <w:b/>
          <w:bCs/>
          <w:sz w:val="24"/>
          <w:szCs w:val="24"/>
        </w:rPr>
        <w:t>Intergovernmental Oceanographic Commission of UNESCO (IOC-UNESCO)</w:t>
      </w:r>
    </w:p>
    <w:p w14:paraId="5E6F6006" w14:textId="77777777" w:rsidR="00073225" w:rsidRDefault="00073225" w:rsidP="00073225">
      <w:pPr>
        <w:suppressAutoHyphens/>
        <w:contextualSpacing/>
        <w:jc w:val="both"/>
        <w:rPr>
          <w:rFonts w:ascii="Arial Narrow" w:hAnsi="Arial Narrow" w:cs="Arial Narrow"/>
          <w:sz w:val="24"/>
          <w:szCs w:val="24"/>
        </w:rPr>
      </w:pPr>
      <w:r w:rsidRPr="00073225">
        <w:rPr>
          <w:rFonts w:ascii="Arial Narrow" w:hAnsi="Arial Narrow" w:cs="Arial Narrow"/>
          <w:sz w:val="24"/>
          <w:szCs w:val="24"/>
        </w:rPr>
        <w:t xml:space="preserve">The IOC-UNESCO informed the Secretariat that it </w:t>
      </w:r>
      <w:r>
        <w:rPr>
          <w:rFonts w:ascii="Arial Narrow" w:hAnsi="Arial Narrow" w:cs="Arial Narrow"/>
          <w:sz w:val="24"/>
          <w:szCs w:val="24"/>
        </w:rPr>
        <w:t>was</w:t>
      </w:r>
      <w:r w:rsidRPr="00073225">
        <w:rPr>
          <w:rFonts w:ascii="Arial Narrow" w:hAnsi="Arial Narrow" w:cs="Arial Narrow"/>
          <w:sz w:val="24"/>
          <w:szCs w:val="24"/>
        </w:rPr>
        <w:t xml:space="preserve"> preparing the MoU for the visa of its Executive Board in October 2021. The Secretariat will be informed of any updates.</w:t>
      </w:r>
    </w:p>
    <w:p w14:paraId="71C3B84B" w14:textId="77777777" w:rsidR="00073225" w:rsidRDefault="00073225" w:rsidP="007820F1">
      <w:pPr>
        <w:suppressAutoHyphens/>
        <w:ind w:left="567" w:hanging="567"/>
        <w:contextualSpacing/>
        <w:jc w:val="both"/>
        <w:rPr>
          <w:rFonts w:ascii="Arial Narrow" w:hAnsi="Arial Narrow" w:cs="Arial Narrow"/>
          <w:sz w:val="24"/>
          <w:szCs w:val="24"/>
        </w:rPr>
      </w:pPr>
    </w:p>
    <w:p w14:paraId="7C820795" w14:textId="77777777" w:rsidR="00073225" w:rsidRPr="00073225" w:rsidRDefault="00073225" w:rsidP="00073225">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Narrow"/>
          <w:sz w:val="24"/>
          <w:szCs w:val="24"/>
          <w:lang w:val="en-ZA"/>
        </w:rPr>
      </w:pPr>
      <w:r w:rsidRPr="00073225">
        <w:rPr>
          <w:rFonts w:ascii="Arial Narrow" w:hAnsi="Arial Narrow" w:cs="Arial Narrow"/>
          <w:i/>
          <w:sz w:val="24"/>
          <w:szCs w:val="24"/>
        </w:rPr>
        <w:t xml:space="preserve">Desired Outcome: </w:t>
      </w:r>
      <w:r w:rsidRPr="00073225">
        <w:rPr>
          <w:rFonts w:ascii="Arial Narrow" w:hAnsi="Arial Narrow" w:cs="Arial Narrow"/>
          <w:iCs/>
          <w:sz w:val="24"/>
          <w:szCs w:val="24"/>
        </w:rPr>
        <w:t xml:space="preserve">The CSO </w:t>
      </w:r>
      <w:r w:rsidRPr="00073225">
        <w:rPr>
          <w:rFonts w:ascii="Arial Narrow" w:hAnsi="Arial Narrow" w:cs="Arial Narrow"/>
          <w:iCs/>
          <w:sz w:val="24"/>
          <w:szCs w:val="24"/>
          <w:lang w:val="en-US"/>
        </w:rPr>
        <w:t xml:space="preserve">to note the update by the IORA Secretariat </w:t>
      </w:r>
      <w:r w:rsidRPr="00073225">
        <w:rPr>
          <w:rFonts w:ascii="Arial Narrow" w:hAnsi="Arial Narrow" w:cs="Arial Narrow"/>
          <w:sz w:val="24"/>
          <w:szCs w:val="24"/>
        </w:rPr>
        <w:t>on the engagement with the Intergovernmental Oceanographic Commission of UNESCO (IOC-UNESCO)</w:t>
      </w:r>
      <w:r w:rsidRPr="00073225">
        <w:rPr>
          <w:rFonts w:ascii="Arial Narrow" w:hAnsi="Arial Narrow" w:cs="Arial Narrow"/>
          <w:sz w:val="24"/>
          <w:szCs w:val="24"/>
          <w:lang w:val="en-US"/>
        </w:rPr>
        <w:t>.</w:t>
      </w:r>
    </w:p>
    <w:p w14:paraId="2369E687" w14:textId="77777777" w:rsidR="00073225" w:rsidRDefault="00073225" w:rsidP="007820F1">
      <w:pPr>
        <w:suppressAutoHyphens/>
        <w:ind w:left="567" w:hanging="567"/>
        <w:contextualSpacing/>
        <w:jc w:val="both"/>
        <w:rPr>
          <w:rFonts w:ascii="Arial Narrow" w:hAnsi="Arial Narrow" w:cs="Arial Narrow"/>
          <w:sz w:val="24"/>
          <w:szCs w:val="24"/>
        </w:rPr>
      </w:pPr>
    </w:p>
    <w:p w14:paraId="30BD8536" w14:textId="77777777" w:rsidR="00073225" w:rsidRPr="00073225" w:rsidRDefault="00073225" w:rsidP="00073225">
      <w:pPr>
        <w:suppressAutoHyphens/>
        <w:ind w:left="567" w:hanging="567"/>
        <w:contextualSpacing/>
        <w:jc w:val="both"/>
        <w:rPr>
          <w:rFonts w:ascii="Arial Narrow" w:hAnsi="Arial Narrow" w:cs="Arial Narrow"/>
          <w:b/>
          <w:bCs/>
          <w:sz w:val="24"/>
          <w:szCs w:val="24"/>
        </w:rPr>
      </w:pPr>
      <w:r w:rsidRPr="00073225">
        <w:rPr>
          <w:rFonts w:ascii="Arial Narrow" w:hAnsi="Arial Narrow" w:cs="Arial Narrow"/>
          <w:b/>
          <w:bCs/>
          <w:sz w:val="24"/>
          <w:szCs w:val="24"/>
        </w:rPr>
        <w:t>The International Seabed Authority (ISA)</w:t>
      </w:r>
    </w:p>
    <w:p w14:paraId="71AC3CFC" w14:textId="77777777" w:rsidR="00073225" w:rsidRPr="00073225" w:rsidRDefault="00073225" w:rsidP="00073225">
      <w:pPr>
        <w:suppressAutoHyphens/>
        <w:contextualSpacing/>
        <w:jc w:val="both"/>
        <w:rPr>
          <w:rFonts w:ascii="Arial Narrow" w:hAnsi="Arial Narrow" w:cs="Arial Narrow"/>
          <w:sz w:val="24"/>
          <w:szCs w:val="24"/>
          <w:lang w:val="en-US"/>
        </w:rPr>
      </w:pPr>
      <w:r w:rsidRPr="00073225">
        <w:rPr>
          <w:rFonts w:ascii="Arial Narrow" w:hAnsi="Arial Narrow" w:cs="Arial"/>
          <w:sz w:val="24"/>
          <w:szCs w:val="24"/>
        </w:rPr>
        <w:t xml:space="preserve">The ISA informed the Secretariat on 1 April 2021 that the draft MoU between the ISA and IORA has already been processed by the official documentation services </w:t>
      </w:r>
      <w:r>
        <w:rPr>
          <w:rFonts w:ascii="Arial Narrow" w:hAnsi="Arial Narrow" w:cs="Arial"/>
          <w:sz w:val="24"/>
          <w:szCs w:val="24"/>
        </w:rPr>
        <w:t xml:space="preserve">and </w:t>
      </w:r>
      <w:r w:rsidRPr="00073225">
        <w:rPr>
          <w:rFonts w:ascii="Arial Narrow" w:hAnsi="Arial Narrow" w:cs="Arial"/>
          <w:sz w:val="24"/>
          <w:szCs w:val="24"/>
        </w:rPr>
        <w:t xml:space="preserve">is already online </w:t>
      </w:r>
      <w:r>
        <w:rPr>
          <w:rFonts w:ascii="Arial Narrow" w:hAnsi="Arial Narrow" w:cs="Arial"/>
          <w:sz w:val="24"/>
          <w:szCs w:val="24"/>
        </w:rPr>
        <w:t>on</w:t>
      </w:r>
      <w:r w:rsidRPr="00073225">
        <w:rPr>
          <w:rFonts w:ascii="Arial Narrow" w:hAnsi="Arial Narrow" w:cs="Arial"/>
          <w:sz w:val="24"/>
          <w:szCs w:val="24"/>
        </w:rPr>
        <w:t xml:space="preserve"> https://isa.org.jm/files/files/documents/ISBA_26_C_16-2006701E.pdf. The Secretariat wrote on 20 August 2021 to request for an update regarding the signing of the MOU, as well as expressing IORA’s interest in </w:t>
      </w:r>
      <w:r w:rsidRPr="00073225">
        <w:rPr>
          <w:rFonts w:ascii="Arial Narrow" w:hAnsi="Arial Narrow"/>
          <w:sz w:val="24"/>
          <w:szCs w:val="24"/>
        </w:rPr>
        <w:t>collaborating with the ISA under the following areas of action: Policy development; capacity development; and Sustainability &amp; partnerships for the Women in Deep Sea Research (WIDSR) draft Project Framework</w:t>
      </w:r>
      <w:r>
        <w:rPr>
          <w:rFonts w:ascii="Arial Narrow" w:hAnsi="Arial Narrow"/>
          <w:sz w:val="24"/>
          <w:szCs w:val="24"/>
          <w:lang w:val="en-US"/>
        </w:rPr>
        <w:t>.</w:t>
      </w:r>
    </w:p>
    <w:p w14:paraId="77AC7D9D" w14:textId="77777777" w:rsidR="00073225" w:rsidRPr="00073225" w:rsidRDefault="00073225" w:rsidP="00073225">
      <w:pPr>
        <w:suppressAutoHyphens/>
        <w:ind w:left="567" w:hanging="567"/>
        <w:contextualSpacing/>
        <w:jc w:val="both"/>
        <w:rPr>
          <w:rFonts w:ascii="Arial Narrow" w:hAnsi="Arial Narrow" w:cs="Arial Narrow"/>
          <w:sz w:val="24"/>
          <w:szCs w:val="24"/>
        </w:rPr>
      </w:pPr>
    </w:p>
    <w:p w14:paraId="2F5BE9CC" w14:textId="77777777" w:rsidR="00073225" w:rsidRPr="00073225" w:rsidRDefault="00073225" w:rsidP="00073225">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Narrow"/>
          <w:iCs/>
          <w:sz w:val="24"/>
          <w:szCs w:val="24"/>
        </w:rPr>
      </w:pPr>
      <w:r w:rsidRPr="00073225">
        <w:rPr>
          <w:rFonts w:ascii="Arial Narrow" w:hAnsi="Arial Narrow" w:cs="Arial Narrow"/>
          <w:i/>
          <w:sz w:val="24"/>
          <w:szCs w:val="24"/>
        </w:rPr>
        <w:t xml:space="preserve">Desired Outcome: </w:t>
      </w:r>
      <w:r w:rsidRPr="00073225">
        <w:rPr>
          <w:rFonts w:ascii="Arial Narrow" w:hAnsi="Arial Narrow" w:cs="Arial Narrow"/>
          <w:iCs/>
          <w:sz w:val="24"/>
          <w:szCs w:val="24"/>
        </w:rPr>
        <w:t>The CSO to note the update by the IORA Secretariat on the engagement with The International Seabed Authority (ISA).</w:t>
      </w:r>
    </w:p>
    <w:p w14:paraId="7424F107" w14:textId="0D940470" w:rsidR="00073225" w:rsidRDefault="00073225" w:rsidP="007820F1">
      <w:pPr>
        <w:suppressAutoHyphens/>
        <w:ind w:left="567" w:hanging="567"/>
        <w:contextualSpacing/>
        <w:jc w:val="both"/>
        <w:rPr>
          <w:rFonts w:ascii="Arial Narrow" w:hAnsi="Arial Narrow" w:cs="Arial Narrow"/>
          <w:sz w:val="24"/>
          <w:szCs w:val="24"/>
        </w:rPr>
      </w:pPr>
    </w:p>
    <w:p w14:paraId="027AF08B" w14:textId="416AAC49" w:rsidR="00412A1B" w:rsidRDefault="00412A1B" w:rsidP="007820F1">
      <w:pPr>
        <w:suppressAutoHyphens/>
        <w:ind w:left="567" w:hanging="567"/>
        <w:contextualSpacing/>
        <w:jc w:val="both"/>
        <w:rPr>
          <w:rFonts w:ascii="Arial Narrow" w:hAnsi="Arial Narrow" w:cs="Arial Narrow"/>
          <w:sz w:val="24"/>
          <w:szCs w:val="24"/>
        </w:rPr>
      </w:pPr>
    </w:p>
    <w:p w14:paraId="3460314F" w14:textId="6950646F" w:rsidR="00412A1B" w:rsidRDefault="00412A1B" w:rsidP="007820F1">
      <w:pPr>
        <w:suppressAutoHyphens/>
        <w:ind w:left="567" w:hanging="567"/>
        <w:contextualSpacing/>
        <w:jc w:val="both"/>
        <w:rPr>
          <w:rFonts w:ascii="Arial Narrow" w:hAnsi="Arial Narrow" w:cs="Arial Narrow"/>
          <w:sz w:val="24"/>
          <w:szCs w:val="24"/>
        </w:rPr>
      </w:pPr>
    </w:p>
    <w:p w14:paraId="4C29F421" w14:textId="77777777" w:rsidR="00412A1B" w:rsidRDefault="00412A1B" w:rsidP="007820F1">
      <w:pPr>
        <w:suppressAutoHyphens/>
        <w:ind w:left="567" w:hanging="567"/>
        <w:contextualSpacing/>
        <w:jc w:val="both"/>
        <w:rPr>
          <w:rFonts w:ascii="Arial Narrow" w:hAnsi="Arial Narrow" w:cs="Arial Narrow"/>
          <w:sz w:val="24"/>
          <w:szCs w:val="24"/>
        </w:rPr>
      </w:pPr>
    </w:p>
    <w:p w14:paraId="483F830B" w14:textId="77777777" w:rsidR="00073225" w:rsidRPr="00073225" w:rsidRDefault="00073225" w:rsidP="00073225">
      <w:pPr>
        <w:suppressAutoHyphens/>
        <w:ind w:left="567" w:hanging="567"/>
        <w:contextualSpacing/>
        <w:jc w:val="both"/>
        <w:rPr>
          <w:rFonts w:ascii="Arial Narrow" w:hAnsi="Arial Narrow" w:cs="Arial Narrow"/>
          <w:b/>
          <w:bCs/>
          <w:sz w:val="24"/>
          <w:szCs w:val="24"/>
        </w:rPr>
      </w:pPr>
      <w:r w:rsidRPr="00073225">
        <w:rPr>
          <w:rFonts w:ascii="Arial Narrow" w:hAnsi="Arial Narrow" w:cs="Arial Narrow"/>
          <w:b/>
          <w:bCs/>
          <w:sz w:val="24"/>
          <w:szCs w:val="24"/>
        </w:rPr>
        <w:t>The Food and Agriculture Organization (FAO) of the United Nations</w:t>
      </w:r>
    </w:p>
    <w:p w14:paraId="47930D3F" w14:textId="77777777" w:rsidR="00073225" w:rsidRPr="00073225" w:rsidRDefault="00073225" w:rsidP="00073225">
      <w:pPr>
        <w:suppressAutoHyphens/>
        <w:contextualSpacing/>
        <w:jc w:val="both"/>
        <w:rPr>
          <w:rFonts w:ascii="Arial Narrow" w:hAnsi="Arial Narrow" w:cs="Arial Narrow"/>
          <w:sz w:val="24"/>
          <w:szCs w:val="24"/>
        </w:rPr>
      </w:pPr>
      <w:r w:rsidRPr="00073225">
        <w:rPr>
          <w:rFonts w:ascii="Arial Narrow" w:hAnsi="Arial Narrow" w:cs="Arial"/>
          <w:sz w:val="24"/>
          <w:szCs w:val="24"/>
        </w:rPr>
        <w:t>On 5 May 2021, the Secretariat wrote to Dr Manini, Senior Liaison Officer and RSN Secretary, Fisheries Global and Regional Processes, Fisheries and Aquaculture Division (NFI), FAO, to continue exploring the possibility of establishing an MOU and developing a Work Plan with the FAO. The FAO and the Secretariat had a virtual meeting on 8 July 2021, after which the FAO sent the MOU and Work Plan template for consideration. The Secretariat is working closely with the FAO on the draft Work Plan and MOU and the same would be circulated to Member States when completed.</w:t>
      </w:r>
    </w:p>
    <w:p w14:paraId="6F6FF1F7" w14:textId="77777777" w:rsidR="00073225" w:rsidRPr="00073225" w:rsidRDefault="00073225" w:rsidP="00073225">
      <w:pPr>
        <w:suppressAutoHyphens/>
        <w:ind w:left="567" w:hanging="567"/>
        <w:contextualSpacing/>
        <w:jc w:val="both"/>
        <w:rPr>
          <w:rFonts w:ascii="Arial Narrow" w:hAnsi="Arial Narrow" w:cs="Arial Narrow"/>
          <w:sz w:val="24"/>
          <w:szCs w:val="24"/>
        </w:rPr>
      </w:pPr>
    </w:p>
    <w:p w14:paraId="34A286E5" w14:textId="77777777" w:rsidR="00073225" w:rsidRPr="00073225" w:rsidRDefault="00073225" w:rsidP="00073225">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Narrow"/>
          <w:sz w:val="24"/>
          <w:szCs w:val="24"/>
          <w:lang w:val="en-ZA"/>
        </w:rPr>
      </w:pPr>
      <w:r w:rsidRPr="00073225">
        <w:rPr>
          <w:rFonts w:ascii="Arial Narrow" w:hAnsi="Arial Narrow" w:cs="Arial Narrow"/>
          <w:i/>
          <w:sz w:val="24"/>
          <w:szCs w:val="24"/>
        </w:rPr>
        <w:t xml:space="preserve">Desired Outcome: </w:t>
      </w:r>
      <w:r w:rsidRPr="00073225">
        <w:rPr>
          <w:rFonts w:ascii="Arial Narrow" w:hAnsi="Arial Narrow" w:cs="Arial Narrow"/>
          <w:iCs/>
          <w:sz w:val="24"/>
          <w:szCs w:val="24"/>
        </w:rPr>
        <w:t xml:space="preserve">The CSO </w:t>
      </w:r>
      <w:r w:rsidRPr="00073225">
        <w:rPr>
          <w:rFonts w:ascii="Arial Narrow" w:hAnsi="Arial Narrow" w:cs="Arial Narrow"/>
          <w:iCs/>
          <w:sz w:val="24"/>
          <w:szCs w:val="24"/>
          <w:lang w:val="en-US"/>
        </w:rPr>
        <w:t xml:space="preserve">to note the update by the IORA Secretariat </w:t>
      </w:r>
      <w:r w:rsidRPr="00073225">
        <w:rPr>
          <w:rFonts w:ascii="Arial Narrow" w:hAnsi="Arial Narrow" w:cs="Arial Narrow"/>
          <w:sz w:val="24"/>
          <w:szCs w:val="24"/>
        </w:rPr>
        <w:t>on the engagement with The Food and Agriculture Organization (FAO) of the United Nations</w:t>
      </w:r>
      <w:r w:rsidRPr="00073225">
        <w:rPr>
          <w:rFonts w:ascii="Arial Narrow" w:hAnsi="Arial Narrow" w:cs="Arial Narrow"/>
          <w:sz w:val="24"/>
          <w:szCs w:val="24"/>
          <w:lang w:val="en-US"/>
        </w:rPr>
        <w:t>.</w:t>
      </w:r>
    </w:p>
    <w:p w14:paraId="5A1DC3E6" w14:textId="77777777" w:rsidR="00073225" w:rsidRDefault="00073225" w:rsidP="007820F1">
      <w:pPr>
        <w:suppressAutoHyphens/>
        <w:ind w:left="567" w:hanging="567"/>
        <w:contextualSpacing/>
        <w:jc w:val="both"/>
        <w:rPr>
          <w:rFonts w:ascii="Arial Narrow" w:hAnsi="Arial Narrow" w:cs="Arial Narrow"/>
          <w:sz w:val="24"/>
          <w:szCs w:val="24"/>
        </w:rPr>
      </w:pPr>
    </w:p>
    <w:p w14:paraId="42F13E0C" w14:textId="77777777" w:rsidR="007820F1" w:rsidRPr="008C06D1" w:rsidRDefault="007820F1" w:rsidP="001F2417">
      <w:pPr>
        <w:pStyle w:val="Heading2"/>
      </w:pPr>
      <w:bookmarkStart w:id="498" w:name="_Toc85885974"/>
      <w:bookmarkStart w:id="499" w:name="_Toc85886470"/>
      <w:bookmarkStart w:id="500" w:name="_Toc85886740"/>
      <w:bookmarkStart w:id="501" w:name="_Toc86328667"/>
      <w:bookmarkStart w:id="502" w:name="_Toc87466427"/>
      <w:r w:rsidRPr="008C06D1">
        <w:lastRenderedPageBreak/>
        <w:t>14.6</w:t>
      </w:r>
      <w:r w:rsidRPr="008C06D1">
        <w:tab/>
        <w:t>Strengthening of the IORA Secretariat</w:t>
      </w:r>
      <w:bookmarkEnd w:id="498"/>
      <w:bookmarkEnd w:id="499"/>
      <w:bookmarkEnd w:id="500"/>
      <w:bookmarkEnd w:id="501"/>
      <w:bookmarkEnd w:id="502"/>
    </w:p>
    <w:p w14:paraId="3BE636FD" w14:textId="77777777" w:rsidR="007820F1" w:rsidRPr="005C4220" w:rsidRDefault="007820F1" w:rsidP="002963D1">
      <w:pPr>
        <w:pStyle w:val="Heading3"/>
      </w:pPr>
      <w:bookmarkStart w:id="503" w:name="_Toc85885975"/>
      <w:bookmarkStart w:id="504" w:name="_Toc85886471"/>
      <w:bookmarkStart w:id="505" w:name="_Toc85886741"/>
      <w:bookmarkStart w:id="506" w:name="_Toc86328668"/>
      <w:bookmarkStart w:id="507" w:name="_Toc87466428"/>
      <w:r w:rsidRPr="008C06D1">
        <w:t>14.6.1</w:t>
      </w:r>
      <w:r w:rsidRPr="008C06D1">
        <w:tab/>
        <w:t>Report: Capacity Building Programmes for IORA – Project Management Training (Singapore/ Secretariat)</w:t>
      </w:r>
      <w:bookmarkEnd w:id="503"/>
      <w:bookmarkEnd w:id="504"/>
      <w:bookmarkEnd w:id="505"/>
      <w:bookmarkEnd w:id="506"/>
      <w:bookmarkEnd w:id="507"/>
    </w:p>
    <w:p w14:paraId="09D85F94" w14:textId="77777777" w:rsidR="008C06D1" w:rsidRDefault="008C06D1" w:rsidP="008C06D1">
      <w:pPr>
        <w:tabs>
          <w:tab w:val="left" w:pos="1418"/>
        </w:tabs>
        <w:suppressAutoHyphens/>
        <w:contextualSpacing/>
        <w:jc w:val="both"/>
        <w:rPr>
          <w:rFonts w:ascii="Arial Narrow" w:hAnsi="Arial Narrow" w:cs="Arial Narrow"/>
          <w:sz w:val="24"/>
          <w:szCs w:val="24"/>
        </w:rPr>
      </w:pPr>
    </w:p>
    <w:p w14:paraId="4CD7782C" w14:textId="00876EDC" w:rsidR="00023FC1" w:rsidRPr="00FE1BAC" w:rsidRDefault="00023FC1" w:rsidP="00023FC1">
      <w:pPr>
        <w:suppressAutoHyphens/>
        <w:contextualSpacing/>
        <w:jc w:val="both"/>
        <w:rPr>
          <w:rFonts w:ascii="Arial Narrow" w:eastAsia="Times New Roman" w:hAnsi="Arial Narrow" w:cs="Arial"/>
          <w:i/>
          <w:iCs/>
          <w:sz w:val="24"/>
          <w:szCs w:val="24"/>
          <w:lang w:val="en-US"/>
        </w:rPr>
      </w:pPr>
      <w:r w:rsidRPr="00FE1BAC">
        <w:rPr>
          <w:rFonts w:ascii="Arial Narrow" w:eastAsia="Times New Roman" w:hAnsi="Arial Narrow" w:cs="Arial"/>
          <w:i/>
          <w:iCs/>
          <w:sz w:val="24"/>
          <w:szCs w:val="24"/>
          <w:lang w:val="en-US"/>
        </w:rPr>
        <w:t xml:space="preserve">The Chair will invite </w:t>
      </w:r>
      <w:r>
        <w:rPr>
          <w:rFonts w:ascii="Arial Narrow" w:eastAsia="Times New Roman" w:hAnsi="Arial Narrow" w:cs="Arial"/>
          <w:i/>
          <w:iCs/>
          <w:sz w:val="24"/>
          <w:szCs w:val="24"/>
          <w:lang w:val="en-US"/>
        </w:rPr>
        <w:t xml:space="preserve">Singapore and </w:t>
      </w:r>
      <w:r w:rsidRPr="00FE1BAC">
        <w:rPr>
          <w:rFonts w:ascii="Arial Narrow" w:eastAsia="Times New Roman" w:hAnsi="Arial Narrow" w:cs="Arial"/>
          <w:i/>
          <w:iCs/>
          <w:sz w:val="24"/>
          <w:szCs w:val="24"/>
          <w:lang w:val="en-US"/>
        </w:rPr>
        <w:t xml:space="preserve">the </w:t>
      </w:r>
      <w:r>
        <w:rPr>
          <w:rFonts w:ascii="Arial Narrow" w:eastAsia="Times New Roman" w:hAnsi="Arial Narrow" w:cs="Arial"/>
          <w:i/>
          <w:iCs/>
          <w:sz w:val="24"/>
          <w:szCs w:val="24"/>
          <w:lang w:val="en-US"/>
        </w:rPr>
        <w:t>IORA Secretariat</w:t>
      </w:r>
      <w:r w:rsidRPr="00FE1BAC">
        <w:rPr>
          <w:rFonts w:ascii="Arial Narrow" w:eastAsia="Times New Roman" w:hAnsi="Arial Narrow" w:cs="Arial"/>
          <w:i/>
          <w:iCs/>
          <w:sz w:val="24"/>
          <w:szCs w:val="24"/>
          <w:lang w:val="en-US"/>
        </w:rPr>
        <w:t xml:space="preserve"> to update the CSO on the </w:t>
      </w:r>
      <w:r w:rsidRPr="00023FC1">
        <w:rPr>
          <w:rFonts w:ascii="Arial Narrow" w:eastAsia="Times New Roman" w:hAnsi="Arial Narrow" w:cs="Arial"/>
          <w:i/>
          <w:iCs/>
          <w:sz w:val="24"/>
          <w:szCs w:val="24"/>
          <w:lang w:val="en-US"/>
        </w:rPr>
        <w:t>Project Management Training</w:t>
      </w:r>
      <w:r w:rsidR="00412A1B">
        <w:rPr>
          <w:rFonts w:ascii="Arial Narrow" w:eastAsia="Times New Roman" w:hAnsi="Arial Narrow" w:cs="Arial"/>
          <w:i/>
          <w:iCs/>
          <w:sz w:val="24"/>
          <w:szCs w:val="24"/>
          <w:lang w:val="en-US"/>
        </w:rPr>
        <w:t xml:space="preserve"> </w:t>
      </w:r>
      <w:proofErr w:type="spellStart"/>
      <w:r>
        <w:rPr>
          <w:rFonts w:ascii="Arial Narrow" w:eastAsia="Times New Roman" w:hAnsi="Arial Narrow" w:cs="Arial"/>
          <w:i/>
          <w:iCs/>
          <w:sz w:val="24"/>
          <w:szCs w:val="24"/>
          <w:lang w:val="en-US"/>
        </w:rPr>
        <w:t>Programme</w:t>
      </w:r>
      <w:proofErr w:type="spellEnd"/>
      <w:r w:rsidRPr="00FE1BAC">
        <w:rPr>
          <w:rFonts w:ascii="Arial Narrow" w:eastAsia="Times New Roman" w:hAnsi="Arial Narrow" w:cs="Arial"/>
          <w:i/>
          <w:iCs/>
          <w:sz w:val="24"/>
          <w:szCs w:val="24"/>
          <w:lang w:val="en-US"/>
        </w:rPr>
        <w:t>.</w:t>
      </w:r>
    </w:p>
    <w:p w14:paraId="012A0DCC" w14:textId="77777777" w:rsidR="00023FC1" w:rsidRDefault="00023FC1" w:rsidP="008C06D1">
      <w:pPr>
        <w:tabs>
          <w:tab w:val="left" w:pos="1418"/>
        </w:tabs>
        <w:suppressAutoHyphens/>
        <w:contextualSpacing/>
        <w:jc w:val="both"/>
        <w:rPr>
          <w:rFonts w:ascii="Arial Narrow" w:hAnsi="Arial Narrow" w:cs="Arial Narrow"/>
          <w:sz w:val="24"/>
          <w:szCs w:val="24"/>
        </w:rPr>
      </w:pPr>
    </w:p>
    <w:p w14:paraId="45600E78" w14:textId="66B48B5E" w:rsidR="00387B58" w:rsidRDefault="00387B58" w:rsidP="00387B58">
      <w:pPr>
        <w:tabs>
          <w:tab w:val="left" w:pos="1418"/>
        </w:tabs>
        <w:suppressAutoHyphens/>
        <w:contextualSpacing/>
        <w:jc w:val="both"/>
        <w:rPr>
          <w:rFonts w:ascii="Arial Narrow" w:hAnsi="Arial Narrow"/>
          <w:iCs/>
          <w:sz w:val="24"/>
          <w:szCs w:val="24"/>
        </w:rPr>
      </w:pPr>
      <w:r>
        <w:rPr>
          <w:rFonts w:ascii="Arial Narrow" w:hAnsi="Arial Narrow"/>
          <w:iCs/>
          <w:sz w:val="24"/>
          <w:szCs w:val="24"/>
        </w:rPr>
        <w:t xml:space="preserve">The </w:t>
      </w:r>
      <w:r w:rsidRPr="00387B58">
        <w:rPr>
          <w:rFonts w:ascii="Arial Narrow" w:hAnsi="Arial Narrow"/>
          <w:iCs/>
          <w:sz w:val="24"/>
          <w:szCs w:val="24"/>
        </w:rPr>
        <w:t>Training Programme on</w:t>
      </w:r>
      <w:r w:rsidR="00412A1B">
        <w:rPr>
          <w:rFonts w:ascii="Arial Narrow" w:hAnsi="Arial Narrow"/>
          <w:iCs/>
          <w:sz w:val="24"/>
          <w:szCs w:val="24"/>
        </w:rPr>
        <w:t xml:space="preserve"> </w:t>
      </w:r>
      <w:r w:rsidRPr="00387B58">
        <w:rPr>
          <w:rFonts w:ascii="Arial Narrow" w:hAnsi="Arial Narrow"/>
          <w:iCs/>
          <w:sz w:val="24"/>
          <w:szCs w:val="24"/>
        </w:rPr>
        <w:t>Project Management</w:t>
      </w:r>
      <w:r>
        <w:rPr>
          <w:rFonts w:ascii="Arial Narrow" w:hAnsi="Arial Narrow"/>
          <w:iCs/>
          <w:sz w:val="24"/>
          <w:szCs w:val="24"/>
        </w:rPr>
        <w:t xml:space="preserve">, which was opened to IORA Member States and the IORA Secretariat, took place virtually on 25 to 29 October 2021. The said programme was sponsored by the Singapore Cooperation Programme (SCP) and was </w:t>
      </w:r>
      <w:r w:rsidRPr="00387B58">
        <w:rPr>
          <w:rFonts w:ascii="Arial Narrow" w:hAnsi="Arial Narrow"/>
          <w:iCs/>
          <w:sz w:val="24"/>
          <w:szCs w:val="24"/>
        </w:rPr>
        <w:t>conducted by Singapore Polytechnic International via Zoom</w:t>
      </w:r>
      <w:r>
        <w:rPr>
          <w:rFonts w:ascii="Arial Narrow" w:hAnsi="Arial Narrow"/>
          <w:iCs/>
          <w:sz w:val="24"/>
          <w:szCs w:val="24"/>
        </w:rPr>
        <w:t xml:space="preserve">. </w:t>
      </w:r>
    </w:p>
    <w:p w14:paraId="1117F6C0" w14:textId="77777777" w:rsidR="00387B58" w:rsidRDefault="00387B58" w:rsidP="00387B58">
      <w:pPr>
        <w:tabs>
          <w:tab w:val="left" w:pos="1418"/>
        </w:tabs>
        <w:suppressAutoHyphens/>
        <w:contextualSpacing/>
        <w:jc w:val="both"/>
        <w:rPr>
          <w:rFonts w:ascii="Arial Narrow" w:hAnsi="Arial Narrow"/>
          <w:iCs/>
          <w:sz w:val="24"/>
          <w:szCs w:val="24"/>
        </w:rPr>
      </w:pPr>
    </w:p>
    <w:p w14:paraId="5F61EAEE" w14:textId="190C0392" w:rsidR="00387B58" w:rsidRPr="00387B58" w:rsidRDefault="00387B58" w:rsidP="00387B58">
      <w:pPr>
        <w:tabs>
          <w:tab w:val="left" w:pos="1418"/>
        </w:tabs>
        <w:suppressAutoHyphens/>
        <w:contextualSpacing/>
        <w:jc w:val="both"/>
        <w:rPr>
          <w:rFonts w:ascii="Arial Narrow" w:hAnsi="Arial Narrow" w:cs="Arial Narrow"/>
          <w:sz w:val="24"/>
          <w:szCs w:val="24"/>
        </w:rPr>
      </w:pPr>
      <w:r w:rsidRPr="00387B58">
        <w:rPr>
          <w:rFonts w:ascii="Arial Narrow" w:hAnsi="Arial Narrow" w:cs="Arial Narrow"/>
          <w:sz w:val="24"/>
          <w:szCs w:val="24"/>
        </w:rPr>
        <w:t>This virtual training programme aim</w:t>
      </w:r>
      <w:r>
        <w:rPr>
          <w:rFonts w:ascii="Arial Narrow" w:hAnsi="Arial Narrow" w:cs="Arial Narrow"/>
          <w:sz w:val="24"/>
          <w:szCs w:val="24"/>
        </w:rPr>
        <w:t xml:space="preserve">ed </w:t>
      </w:r>
      <w:r w:rsidRPr="00387B58">
        <w:rPr>
          <w:rFonts w:ascii="Arial Narrow" w:hAnsi="Arial Narrow" w:cs="Arial Narrow"/>
          <w:sz w:val="24"/>
          <w:szCs w:val="24"/>
        </w:rPr>
        <w:t>to help participants to develop an action plan on possible enhancements to their current system of project planning and management for their respective Governments.</w:t>
      </w:r>
      <w:r w:rsidR="00412A1B">
        <w:rPr>
          <w:rFonts w:ascii="Arial Narrow" w:hAnsi="Arial Narrow" w:cs="Arial Narrow"/>
          <w:sz w:val="24"/>
          <w:szCs w:val="24"/>
        </w:rPr>
        <w:t xml:space="preserve"> </w:t>
      </w:r>
      <w:r w:rsidRPr="00387B58">
        <w:rPr>
          <w:rFonts w:ascii="Arial Narrow" w:hAnsi="Arial Narrow" w:cs="Arial Narrow"/>
          <w:sz w:val="24"/>
          <w:szCs w:val="24"/>
        </w:rPr>
        <w:t>This course also aim</w:t>
      </w:r>
      <w:r w:rsidR="00337A87">
        <w:rPr>
          <w:rFonts w:ascii="Arial Narrow" w:hAnsi="Arial Narrow" w:cs="Arial Narrow"/>
          <w:sz w:val="24"/>
          <w:szCs w:val="24"/>
        </w:rPr>
        <w:t>ed</w:t>
      </w:r>
      <w:r w:rsidRPr="00387B58">
        <w:rPr>
          <w:rFonts w:ascii="Arial Narrow" w:hAnsi="Arial Narrow" w:cs="Arial Narrow"/>
          <w:sz w:val="24"/>
          <w:szCs w:val="24"/>
        </w:rPr>
        <w:t xml:space="preserve"> to equip participants with the skills on how to initiate, plan, execute, manage, and deliver projects in a structured and systematic approach.</w:t>
      </w:r>
      <w:r w:rsidR="00412A1B">
        <w:rPr>
          <w:rFonts w:ascii="Arial Narrow" w:hAnsi="Arial Narrow" w:cs="Arial Narrow"/>
          <w:sz w:val="24"/>
          <w:szCs w:val="24"/>
        </w:rPr>
        <w:t xml:space="preserve"> </w:t>
      </w:r>
      <w:r w:rsidRPr="00387B58">
        <w:rPr>
          <w:rFonts w:ascii="Arial Narrow" w:hAnsi="Arial Narrow" w:cs="Arial Narrow"/>
          <w:sz w:val="24"/>
          <w:szCs w:val="24"/>
        </w:rPr>
        <w:t xml:space="preserve">Through this course, participants </w:t>
      </w:r>
      <w:r w:rsidR="00337A87">
        <w:rPr>
          <w:rFonts w:ascii="Arial Narrow" w:hAnsi="Arial Narrow" w:cs="Arial Narrow"/>
          <w:sz w:val="24"/>
          <w:szCs w:val="24"/>
        </w:rPr>
        <w:t>l</w:t>
      </w:r>
      <w:r w:rsidRPr="00387B58">
        <w:rPr>
          <w:rFonts w:ascii="Arial Narrow" w:hAnsi="Arial Narrow" w:cs="Arial Narrow"/>
          <w:sz w:val="24"/>
          <w:szCs w:val="24"/>
        </w:rPr>
        <w:t>earn</w:t>
      </w:r>
      <w:r w:rsidR="00337A87">
        <w:rPr>
          <w:rFonts w:ascii="Arial Narrow" w:hAnsi="Arial Narrow" w:cs="Arial Narrow"/>
          <w:sz w:val="24"/>
          <w:szCs w:val="24"/>
        </w:rPr>
        <w:t>t</w:t>
      </w:r>
      <w:r w:rsidRPr="00387B58">
        <w:rPr>
          <w:rFonts w:ascii="Arial Narrow" w:hAnsi="Arial Narrow" w:cs="Arial Narrow"/>
          <w:sz w:val="24"/>
          <w:szCs w:val="24"/>
        </w:rPr>
        <w:t xml:space="preserve"> about:</w:t>
      </w:r>
    </w:p>
    <w:p w14:paraId="4A7E9BBB" w14:textId="77777777" w:rsidR="00387B58" w:rsidRPr="00337A87" w:rsidRDefault="00387B58" w:rsidP="006065BD">
      <w:pPr>
        <w:pStyle w:val="ListParagraph"/>
        <w:numPr>
          <w:ilvl w:val="0"/>
          <w:numId w:val="10"/>
        </w:numPr>
        <w:tabs>
          <w:tab w:val="left" w:pos="1418"/>
        </w:tabs>
        <w:suppressAutoHyphens/>
        <w:jc w:val="both"/>
        <w:rPr>
          <w:rFonts w:ascii="Arial Narrow" w:hAnsi="Arial Narrow" w:cs="Arial Narrow"/>
          <w:sz w:val="24"/>
          <w:szCs w:val="24"/>
        </w:rPr>
      </w:pPr>
      <w:r w:rsidRPr="00337A87">
        <w:rPr>
          <w:rFonts w:ascii="Arial Narrow" w:hAnsi="Arial Narrow" w:cs="Arial Narrow"/>
          <w:sz w:val="24"/>
          <w:szCs w:val="24"/>
        </w:rPr>
        <w:t>Principles of Governance in Project Planning &amp; Management</w:t>
      </w:r>
    </w:p>
    <w:p w14:paraId="762924A8" w14:textId="77777777" w:rsidR="00387B58" w:rsidRPr="00337A87" w:rsidRDefault="00387B58" w:rsidP="006065BD">
      <w:pPr>
        <w:pStyle w:val="ListParagraph"/>
        <w:numPr>
          <w:ilvl w:val="0"/>
          <w:numId w:val="10"/>
        </w:numPr>
        <w:tabs>
          <w:tab w:val="left" w:pos="1418"/>
        </w:tabs>
        <w:suppressAutoHyphens/>
        <w:jc w:val="both"/>
        <w:rPr>
          <w:rFonts w:ascii="Arial Narrow" w:hAnsi="Arial Narrow" w:cs="Arial Narrow"/>
          <w:sz w:val="24"/>
          <w:szCs w:val="24"/>
        </w:rPr>
      </w:pPr>
      <w:r w:rsidRPr="00337A87">
        <w:rPr>
          <w:rFonts w:ascii="Arial Narrow" w:hAnsi="Arial Narrow" w:cs="Arial Narrow"/>
          <w:sz w:val="24"/>
          <w:szCs w:val="24"/>
        </w:rPr>
        <w:t>Project Budgeting and Financing Systems</w:t>
      </w:r>
    </w:p>
    <w:p w14:paraId="23702510" w14:textId="77777777" w:rsidR="00387B58" w:rsidRPr="00337A87" w:rsidRDefault="00387B58" w:rsidP="006065BD">
      <w:pPr>
        <w:pStyle w:val="ListParagraph"/>
        <w:numPr>
          <w:ilvl w:val="0"/>
          <w:numId w:val="10"/>
        </w:numPr>
        <w:tabs>
          <w:tab w:val="left" w:pos="1418"/>
        </w:tabs>
        <w:suppressAutoHyphens/>
        <w:jc w:val="both"/>
        <w:rPr>
          <w:rFonts w:ascii="Arial Narrow" w:hAnsi="Arial Narrow" w:cs="Arial Narrow"/>
          <w:sz w:val="24"/>
          <w:szCs w:val="24"/>
        </w:rPr>
      </w:pPr>
      <w:r w:rsidRPr="00337A87">
        <w:rPr>
          <w:rFonts w:ascii="Arial Narrow" w:hAnsi="Arial Narrow" w:cs="Arial Narrow"/>
          <w:sz w:val="24"/>
          <w:szCs w:val="24"/>
        </w:rPr>
        <w:t>Project Risk Management and Audit Best Practices</w:t>
      </w:r>
    </w:p>
    <w:p w14:paraId="204A9D2C" w14:textId="77777777" w:rsidR="00387B58" w:rsidRPr="00337A87" w:rsidRDefault="00387B58" w:rsidP="006065BD">
      <w:pPr>
        <w:pStyle w:val="ListParagraph"/>
        <w:numPr>
          <w:ilvl w:val="0"/>
          <w:numId w:val="10"/>
        </w:numPr>
        <w:tabs>
          <w:tab w:val="left" w:pos="1418"/>
        </w:tabs>
        <w:suppressAutoHyphens/>
        <w:jc w:val="both"/>
        <w:rPr>
          <w:rFonts w:ascii="Arial Narrow" w:hAnsi="Arial Narrow" w:cs="Arial Narrow"/>
          <w:sz w:val="24"/>
          <w:szCs w:val="24"/>
        </w:rPr>
      </w:pPr>
      <w:r w:rsidRPr="00337A87">
        <w:rPr>
          <w:rFonts w:ascii="Arial Narrow" w:hAnsi="Arial Narrow" w:cs="Arial Narrow"/>
          <w:sz w:val="24"/>
          <w:szCs w:val="24"/>
        </w:rPr>
        <w:t>Project Completion Report Writing</w:t>
      </w:r>
    </w:p>
    <w:p w14:paraId="697C69F6" w14:textId="77777777" w:rsidR="008C06D1" w:rsidRDefault="008C06D1" w:rsidP="008C06D1">
      <w:pPr>
        <w:tabs>
          <w:tab w:val="left" w:pos="1418"/>
        </w:tabs>
        <w:suppressAutoHyphens/>
        <w:contextualSpacing/>
        <w:jc w:val="both"/>
        <w:rPr>
          <w:rFonts w:ascii="Arial Narrow" w:hAnsi="Arial Narrow" w:cs="Arial Narrow"/>
          <w:sz w:val="24"/>
          <w:szCs w:val="24"/>
        </w:rPr>
      </w:pPr>
    </w:p>
    <w:p w14:paraId="64F9FF6C" w14:textId="77777777" w:rsidR="00337A87" w:rsidRDefault="00337A87" w:rsidP="008C06D1">
      <w:pPr>
        <w:tabs>
          <w:tab w:val="left" w:pos="1418"/>
        </w:tabs>
        <w:suppressAutoHyphens/>
        <w:contextualSpacing/>
        <w:jc w:val="both"/>
        <w:rPr>
          <w:rFonts w:ascii="Arial Narrow" w:hAnsi="Arial Narrow" w:cs="Arial Narrow"/>
          <w:sz w:val="24"/>
          <w:szCs w:val="24"/>
        </w:rPr>
      </w:pPr>
      <w:r>
        <w:rPr>
          <w:rFonts w:ascii="Arial Narrow" w:hAnsi="Arial Narrow" w:cs="Arial Narrow"/>
          <w:sz w:val="24"/>
          <w:szCs w:val="24"/>
        </w:rPr>
        <w:t xml:space="preserve">Singapore is requested to provide a brief report on the </w:t>
      </w:r>
      <w:r w:rsidRPr="00387B58">
        <w:rPr>
          <w:rFonts w:ascii="Arial Narrow" w:hAnsi="Arial Narrow" w:cs="Arial Narrow"/>
          <w:sz w:val="24"/>
          <w:szCs w:val="24"/>
        </w:rPr>
        <w:t>training programme</w:t>
      </w:r>
      <w:r>
        <w:rPr>
          <w:rFonts w:ascii="Arial Narrow" w:hAnsi="Arial Narrow" w:cs="Arial Narrow"/>
          <w:sz w:val="24"/>
          <w:szCs w:val="24"/>
        </w:rPr>
        <w:t>: the number of participants, the outcome of the programme.</w:t>
      </w:r>
    </w:p>
    <w:p w14:paraId="65C8B224" w14:textId="77777777" w:rsidR="00337A87" w:rsidRDefault="00337A87" w:rsidP="008C06D1">
      <w:pPr>
        <w:tabs>
          <w:tab w:val="left" w:pos="1418"/>
        </w:tabs>
        <w:suppressAutoHyphens/>
        <w:contextualSpacing/>
        <w:jc w:val="both"/>
        <w:rPr>
          <w:rFonts w:ascii="Arial Narrow" w:hAnsi="Arial Narrow" w:cs="Arial Narrow"/>
          <w:sz w:val="24"/>
          <w:szCs w:val="24"/>
        </w:rPr>
      </w:pPr>
    </w:p>
    <w:p w14:paraId="5F66FC19" w14:textId="77777777" w:rsidR="00337A87" w:rsidRDefault="00337A87" w:rsidP="00337A87">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Narrow"/>
          <w:iCs/>
          <w:sz w:val="24"/>
          <w:szCs w:val="24"/>
          <w:lang w:val="en-US"/>
        </w:rPr>
      </w:pPr>
      <w:r>
        <w:rPr>
          <w:rFonts w:ascii="Arial Narrow" w:hAnsi="Arial Narrow" w:cs="Arial Narrow"/>
          <w:i/>
          <w:sz w:val="24"/>
          <w:szCs w:val="24"/>
        </w:rPr>
        <w:t xml:space="preserve">Desired </w:t>
      </w:r>
      <w:r w:rsidRPr="00610FDF">
        <w:rPr>
          <w:rFonts w:ascii="Arial Narrow" w:hAnsi="Arial Narrow" w:cs="Arial Narrow"/>
          <w:i/>
          <w:sz w:val="24"/>
          <w:szCs w:val="24"/>
        </w:rPr>
        <w:t xml:space="preserve">Outcome: </w:t>
      </w:r>
      <w:r w:rsidRPr="00610FDF">
        <w:rPr>
          <w:rFonts w:ascii="Arial Narrow" w:hAnsi="Arial Narrow" w:cs="Arial Narrow"/>
          <w:iCs/>
          <w:sz w:val="24"/>
          <w:szCs w:val="24"/>
        </w:rPr>
        <w:t xml:space="preserve">The CSO </w:t>
      </w:r>
      <w:r>
        <w:rPr>
          <w:rFonts w:ascii="Arial Narrow" w:hAnsi="Arial Narrow" w:cs="Arial Narrow"/>
          <w:iCs/>
          <w:sz w:val="24"/>
          <w:szCs w:val="24"/>
          <w:lang w:val="en-US"/>
        </w:rPr>
        <w:t xml:space="preserve">to note the report by Singapore on the </w:t>
      </w:r>
      <w:r w:rsidRPr="00337A87">
        <w:rPr>
          <w:rFonts w:ascii="Arial Narrow" w:hAnsi="Arial Narrow" w:cs="Arial Narrow"/>
          <w:iCs/>
          <w:sz w:val="24"/>
          <w:szCs w:val="24"/>
          <w:lang w:val="en-US"/>
        </w:rPr>
        <w:t>Project Management Training</w:t>
      </w:r>
      <w:r>
        <w:rPr>
          <w:rFonts w:ascii="Arial Narrow" w:hAnsi="Arial Narrow" w:cs="Arial Narrow"/>
          <w:iCs/>
          <w:sz w:val="24"/>
          <w:szCs w:val="24"/>
          <w:lang w:val="en-US"/>
        </w:rPr>
        <w:t>.</w:t>
      </w:r>
    </w:p>
    <w:p w14:paraId="0CE22FF0" w14:textId="77777777" w:rsidR="00337A87" w:rsidRDefault="00337A87" w:rsidP="00337A87">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Narrow"/>
          <w:iCs/>
          <w:sz w:val="24"/>
          <w:szCs w:val="24"/>
          <w:lang w:val="en-US"/>
        </w:rPr>
      </w:pPr>
    </w:p>
    <w:p w14:paraId="5C55D065" w14:textId="7CF1C330" w:rsidR="00337A87" w:rsidRPr="0012587F" w:rsidRDefault="00337A87" w:rsidP="00337A87">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Narrow"/>
          <w:sz w:val="24"/>
          <w:szCs w:val="24"/>
        </w:rPr>
      </w:pPr>
      <w:r>
        <w:rPr>
          <w:rFonts w:ascii="Arial Narrow" w:hAnsi="Arial Narrow" w:cs="Arial Narrow"/>
          <w:iCs/>
          <w:sz w:val="24"/>
          <w:szCs w:val="24"/>
          <w:lang w:val="en-US"/>
        </w:rPr>
        <w:t xml:space="preserve">The CSO to thank Singapore for organizing the </w:t>
      </w:r>
      <w:r w:rsidRPr="00337A87">
        <w:rPr>
          <w:rFonts w:ascii="Arial Narrow" w:hAnsi="Arial Narrow" w:cs="Arial Narrow"/>
          <w:iCs/>
          <w:sz w:val="24"/>
          <w:szCs w:val="24"/>
          <w:lang w:val="en-US"/>
        </w:rPr>
        <w:t xml:space="preserve">virtual training </w:t>
      </w:r>
      <w:proofErr w:type="spellStart"/>
      <w:r w:rsidRPr="00337A87">
        <w:rPr>
          <w:rFonts w:ascii="Arial Narrow" w:hAnsi="Arial Narrow" w:cs="Arial Narrow"/>
          <w:iCs/>
          <w:sz w:val="24"/>
          <w:szCs w:val="24"/>
          <w:lang w:val="en-US"/>
        </w:rPr>
        <w:t>programme</w:t>
      </w:r>
      <w:proofErr w:type="spellEnd"/>
      <w:r w:rsidR="00412A1B">
        <w:rPr>
          <w:rFonts w:ascii="Arial Narrow" w:hAnsi="Arial Narrow" w:cs="Arial Narrow"/>
          <w:iCs/>
          <w:sz w:val="24"/>
          <w:szCs w:val="24"/>
          <w:lang w:val="en-US"/>
        </w:rPr>
        <w:t xml:space="preserve"> </w:t>
      </w:r>
      <w:r>
        <w:rPr>
          <w:rFonts w:ascii="Arial Narrow" w:hAnsi="Arial Narrow" w:cs="Arial Narrow"/>
          <w:iCs/>
          <w:sz w:val="24"/>
          <w:szCs w:val="24"/>
          <w:lang w:val="en-US"/>
        </w:rPr>
        <w:t>on</w:t>
      </w:r>
      <w:r w:rsidRPr="00337A87">
        <w:rPr>
          <w:rFonts w:ascii="Arial Narrow" w:hAnsi="Arial Narrow" w:cs="Arial Narrow"/>
          <w:iCs/>
          <w:sz w:val="24"/>
          <w:szCs w:val="24"/>
          <w:lang w:val="en-US"/>
        </w:rPr>
        <w:t xml:space="preserve"> “Project Management</w:t>
      </w:r>
      <w:r>
        <w:rPr>
          <w:rFonts w:ascii="Arial Narrow" w:hAnsi="Arial Narrow" w:cs="Arial Narrow"/>
          <w:iCs/>
          <w:sz w:val="24"/>
          <w:szCs w:val="24"/>
          <w:lang w:val="en-US"/>
        </w:rPr>
        <w:t>”.</w:t>
      </w:r>
    </w:p>
    <w:p w14:paraId="63289419" w14:textId="77777777" w:rsidR="00337A87" w:rsidRDefault="00337A87" w:rsidP="008C06D1">
      <w:pPr>
        <w:tabs>
          <w:tab w:val="left" w:pos="1418"/>
        </w:tabs>
        <w:suppressAutoHyphens/>
        <w:contextualSpacing/>
        <w:jc w:val="both"/>
        <w:rPr>
          <w:rFonts w:ascii="Arial Narrow" w:hAnsi="Arial Narrow" w:cs="Arial Narrow"/>
          <w:sz w:val="24"/>
          <w:szCs w:val="24"/>
        </w:rPr>
      </w:pPr>
    </w:p>
    <w:p w14:paraId="26C66205" w14:textId="77777777" w:rsidR="007820F1" w:rsidRPr="00023FC1" w:rsidRDefault="007820F1" w:rsidP="002963D1">
      <w:pPr>
        <w:pStyle w:val="Heading3"/>
      </w:pPr>
      <w:bookmarkStart w:id="508" w:name="_Toc85885976"/>
      <w:bookmarkStart w:id="509" w:name="_Toc85886472"/>
      <w:bookmarkStart w:id="510" w:name="_Toc85886742"/>
      <w:bookmarkStart w:id="511" w:name="_Toc86328669"/>
      <w:bookmarkStart w:id="512" w:name="_Toc87466429"/>
      <w:r w:rsidRPr="00023FC1">
        <w:t>14.6.2</w:t>
      </w:r>
      <w:r w:rsidRPr="00023FC1">
        <w:tab/>
        <w:t>Update: Refurbishment of the Secretariat (Secretariat)</w:t>
      </w:r>
      <w:bookmarkEnd w:id="508"/>
      <w:bookmarkEnd w:id="509"/>
      <w:bookmarkEnd w:id="510"/>
      <w:bookmarkEnd w:id="511"/>
      <w:bookmarkEnd w:id="512"/>
    </w:p>
    <w:p w14:paraId="23AB129D" w14:textId="77777777" w:rsidR="008C06D1" w:rsidRDefault="008C06D1" w:rsidP="008C06D1">
      <w:pPr>
        <w:suppressAutoHyphens/>
        <w:contextualSpacing/>
        <w:jc w:val="both"/>
        <w:rPr>
          <w:rFonts w:ascii="Arial Narrow" w:hAnsi="Arial Narrow" w:cs="Arial Narrow"/>
          <w:sz w:val="24"/>
          <w:szCs w:val="24"/>
        </w:rPr>
      </w:pPr>
    </w:p>
    <w:p w14:paraId="74F5DEBC" w14:textId="77777777" w:rsidR="00023FC1" w:rsidRPr="00327617" w:rsidRDefault="00023FC1" w:rsidP="00023FC1">
      <w:pPr>
        <w:autoSpaceDN w:val="0"/>
        <w:jc w:val="both"/>
        <w:textAlignment w:val="baseline"/>
        <w:rPr>
          <w:rFonts w:ascii="Arial Narrow" w:hAnsi="Arial Narrow" w:cs="Arial"/>
          <w:i/>
          <w:sz w:val="24"/>
          <w:szCs w:val="24"/>
        </w:rPr>
      </w:pPr>
      <w:r w:rsidRPr="00327617">
        <w:rPr>
          <w:rFonts w:ascii="Arial Narrow" w:hAnsi="Arial Narrow" w:cs="Arial Narrow"/>
          <w:i/>
          <w:sz w:val="24"/>
          <w:szCs w:val="24"/>
        </w:rPr>
        <w:t xml:space="preserve">The Chair will invite the </w:t>
      </w:r>
      <w:r>
        <w:rPr>
          <w:rFonts w:ascii="Arial Narrow" w:hAnsi="Arial Narrow" w:cs="Arial Narrow"/>
          <w:i/>
          <w:sz w:val="24"/>
          <w:szCs w:val="24"/>
          <w:lang w:val="en-US"/>
        </w:rPr>
        <w:t>IORA Secretariat to update the CSO on the r</w:t>
      </w:r>
      <w:r w:rsidRPr="00B54ED9">
        <w:rPr>
          <w:rFonts w:ascii="Arial Narrow" w:hAnsi="Arial Narrow" w:cs="Arial Narrow"/>
          <w:i/>
          <w:sz w:val="24"/>
          <w:szCs w:val="24"/>
          <w:lang w:val="en-US"/>
        </w:rPr>
        <w:t>efurbishment of the Secretariat</w:t>
      </w:r>
      <w:r w:rsidRPr="00327617">
        <w:rPr>
          <w:rFonts w:ascii="Arial Narrow" w:hAnsi="Arial Narrow" w:cs="Arial"/>
          <w:i/>
          <w:sz w:val="24"/>
          <w:szCs w:val="24"/>
        </w:rPr>
        <w:t>.</w:t>
      </w:r>
    </w:p>
    <w:p w14:paraId="176EBA00" w14:textId="77777777" w:rsidR="00023FC1" w:rsidRDefault="00023FC1" w:rsidP="00023FC1">
      <w:pPr>
        <w:autoSpaceDN w:val="0"/>
        <w:jc w:val="both"/>
        <w:textAlignment w:val="baseline"/>
        <w:rPr>
          <w:rFonts w:ascii="Arial Narrow" w:hAnsi="Arial Narrow" w:cs="Arial"/>
          <w:sz w:val="24"/>
          <w:szCs w:val="24"/>
        </w:rPr>
      </w:pPr>
    </w:p>
    <w:p w14:paraId="0DE25477" w14:textId="77777777" w:rsidR="00023FC1" w:rsidRPr="00B54ED9" w:rsidRDefault="00023FC1" w:rsidP="00023FC1">
      <w:pPr>
        <w:autoSpaceDN w:val="0"/>
        <w:jc w:val="both"/>
        <w:textAlignment w:val="baseline"/>
        <w:rPr>
          <w:rFonts w:ascii="Arial Narrow" w:hAnsi="Arial Narrow" w:cs="Arial"/>
          <w:sz w:val="24"/>
          <w:szCs w:val="24"/>
          <w:lang w:val="en-US"/>
        </w:rPr>
      </w:pPr>
      <w:r w:rsidRPr="00B51AAD">
        <w:rPr>
          <w:rFonts w:ascii="Arial Narrow" w:hAnsi="Arial Narrow"/>
          <w:sz w:val="24"/>
          <w:szCs w:val="24"/>
        </w:rPr>
        <w:t>The CSO</w:t>
      </w:r>
      <w:r w:rsidR="00D3115C">
        <w:rPr>
          <w:rFonts w:ascii="Arial Narrow" w:hAnsi="Arial Narrow"/>
          <w:sz w:val="24"/>
          <w:szCs w:val="24"/>
        </w:rPr>
        <w:t xml:space="preserve"> will recall that</w:t>
      </w:r>
      <w:r w:rsidRPr="00B51AAD">
        <w:rPr>
          <w:rFonts w:ascii="Arial Narrow" w:hAnsi="Arial Narrow"/>
          <w:sz w:val="24"/>
          <w:szCs w:val="24"/>
          <w:lang w:val="en-US"/>
        </w:rPr>
        <w:t xml:space="preserve">, </w:t>
      </w:r>
      <w:r w:rsidRPr="00B51AAD">
        <w:rPr>
          <w:rFonts w:ascii="Arial Narrow" w:hAnsi="Arial Narrow"/>
          <w:iCs/>
          <w:sz w:val="24"/>
          <w:szCs w:val="24"/>
          <w:lang w:val="en-US"/>
        </w:rPr>
        <w:t xml:space="preserve">at its last virtual meeting held on </w:t>
      </w:r>
      <w:r w:rsidR="00D3115C">
        <w:rPr>
          <w:rFonts w:ascii="Arial Narrow" w:hAnsi="Arial Narrow"/>
          <w:iCs/>
          <w:sz w:val="24"/>
          <w:szCs w:val="24"/>
          <w:lang w:val="en-US"/>
        </w:rPr>
        <w:t>15-16 June 2021</w:t>
      </w:r>
      <w:r w:rsidRPr="00B51AAD">
        <w:rPr>
          <w:rFonts w:ascii="Arial Narrow" w:hAnsi="Arial Narrow"/>
          <w:iCs/>
          <w:sz w:val="24"/>
          <w:szCs w:val="24"/>
          <w:lang w:val="en-US"/>
        </w:rPr>
        <w:t xml:space="preserve">, </w:t>
      </w:r>
      <w:r w:rsidR="00D3115C" w:rsidRPr="00D3115C">
        <w:rPr>
          <w:rFonts w:ascii="Arial Narrow" w:hAnsi="Arial Narrow"/>
          <w:iCs/>
          <w:sz w:val="24"/>
          <w:szCs w:val="24"/>
          <w:lang w:val="en-US"/>
        </w:rPr>
        <w:t xml:space="preserve">the IORA Secretariat </w:t>
      </w:r>
      <w:r w:rsidR="00D3115C">
        <w:rPr>
          <w:rFonts w:ascii="Arial Narrow" w:hAnsi="Arial Narrow"/>
          <w:iCs/>
          <w:sz w:val="24"/>
          <w:szCs w:val="24"/>
          <w:lang w:val="en-US"/>
        </w:rPr>
        <w:t xml:space="preserve">was liaising </w:t>
      </w:r>
      <w:r w:rsidR="00D3115C" w:rsidRPr="00D3115C">
        <w:rPr>
          <w:rFonts w:ascii="Arial Narrow" w:hAnsi="Arial Narrow"/>
          <w:iCs/>
          <w:sz w:val="24"/>
          <w:szCs w:val="24"/>
          <w:lang w:val="en-US"/>
        </w:rPr>
        <w:t>with potential service providers on the refurbishment of the Secretariat</w:t>
      </w:r>
      <w:r>
        <w:rPr>
          <w:rFonts w:ascii="Arial Narrow" w:hAnsi="Arial Narrow" w:cs="Arial"/>
          <w:sz w:val="24"/>
          <w:szCs w:val="24"/>
          <w:lang w:val="en-US"/>
        </w:rPr>
        <w:t>.</w:t>
      </w:r>
      <w:r w:rsidR="00D3115C">
        <w:rPr>
          <w:rFonts w:ascii="Arial Narrow" w:hAnsi="Arial Narrow" w:cs="Arial"/>
          <w:sz w:val="24"/>
          <w:szCs w:val="24"/>
          <w:lang w:val="en-US"/>
        </w:rPr>
        <w:t xml:space="preserve"> The IORA Secretariat is still working with the </w:t>
      </w:r>
      <w:r w:rsidR="00D3115C" w:rsidRPr="00D3115C">
        <w:rPr>
          <w:rFonts w:ascii="Arial Narrow" w:hAnsi="Arial Narrow"/>
          <w:iCs/>
          <w:sz w:val="24"/>
          <w:szCs w:val="24"/>
          <w:lang w:val="en-US"/>
        </w:rPr>
        <w:t>service providers</w:t>
      </w:r>
      <w:r w:rsidR="00D3115C">
        <w:rPr>
          <w:rFonts w:ascii="Arial Narrow" w:hAnsi="Arial Narrow"/>
          <w:iCs/>
          <w:sz w:val="24"/>
          <w:szCs w:val="24"/>
          <w:lang w:val="en-US"/>
        </w:rPr>
        <w:t xml:space="preserve"> and Member States will be informed on the latest developments in due course.</w:t>
      </w:r>
    </w:p>
    <w:p w14:paraId="3ECF1121" w14:textId="77777777" w:rsidR="00023FC1" w:rsidRPr="00327617" w:rsidRDefault="00023FC1" w:rsidP="00023FC1">
      <w:pPr>
        <w:autoSpaceDN w:val="0"/>
        <w:jc w:val="both"/>
        <w:textAlignment w:val="baseline"/>
        <w:rPr>
          <w:rFonts w:ascii="Arial Narrow" w:hAnsi="Arial Narrow" w:cs="Arial"/>
          <w:sz w:val="24"/>
          <w:szCs w:val="24"/>
        </w:rPr>
      </w:pPr>
    </w:p>
    <w:p w14:paraId="28D0E5CC" w14:textId="77777777" w:rsidR="00023FC1" w:rsidRPr="00327617" w:rsidRDefault="00023FC1" w:rsidP="00023FC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w:sz w:val="24"/>
          <w:szCs w:val="24"/>
        </w:rPr>
      </w:pPr>
      <w:r w:rsidRPr="00327617">
        <w:rPr>
          <w:rFonts w:ascii="Arial Narrow" w:hAnsi="Arial Narrow" w:cs="Arial Narrow"/>
          <w:i/>
          <w:sz w:val="24"/>
          <w:szCs w:val="24"/>
        </w:rPr>
        <w:t xml:space="preserve">Desired Outcome: </w:t>
      </w:r>
      <w:r>
        <w:rPr>
          <w:rFonts w:ascii="Arial Narrow" w:hAnsi="Arial Narrow" w:cs="Arial Narrow"/>
          <w:iCs/>
          <w:sz w:val="24"/>
          <w:szCs w:val="24"/>
        </w:rPr>
        <w:t xml:space="preserve">The </w:t>
      </w:r>
      <w:r w:rsidRPr="00327617">
        <w:rPr>
          <w:rFonts w:ascii="Arial Narrow" w:hAnsi="Arial Narrow" w:cs="Arial Narrow"/>
          <w:iCs/>
          <w:sz w:val="24"/>
          <w:szCs w:val="24"/>
        </w:rPr>
        <w:t>CSO</w:t>
      </w:r>
      <w:r w:rsidRPr="00327617">
        <w:rPr>
          <w:rFonts w:ascii="Arial Narrow" w:hAnsi="Arial Narrow" w:cs="Arial Narrow"/>
          <w:sz w:val="24"/>
          <w:szCs w:val="24"/>
        </w:rPr>
        <w:t xml:space="preserve"> to</w:t>
      </w:r>
      <w:r>
        <w:rPr>
          <w:rFonts w:ascii="Arial Narrow" w:hAnsi="Arial Narrow" w:cs="Arial Narrow"/>
          <w:sz w:val="24"/>
          <w:szCs w:val="24"/>
          <w:lang w:val="en-US"/>
        </w:rPr>
        <w:t xml:space="preserve"> note the update by the IORA Secretariat </w:t>
      </w:r>
      <w:r w:rsidRPr="00364067">
        <w:rPr>
          <w:rFonts w:ascii="Arial Narrow" w:hAnsi="Arial Narrow" w:cs="Arial Narrow"/>
          <w:sz w:val="24"/>
          <w:szCs w:val="24"/>
          <w:lang w:val="en-US"/>
        </w:rPr>
        <w:t>on the refurbishment of the Secretariat.</w:t>
      </w:r>
    </w:p>
    <w:p w14:paraId="710C8F89" w14:textId="77777777" w:rsidR="008C06D1" w:rsidRDefault="008C06D1" w:rsidP="008C06D1">
      <w:pPr>
        <w:suppressAutoHyphens/>
        <w:contextualSpacing/>
        <w:jc w:val="both"/>
        <w:rPr>
          <w:rFonts w:ascii="Arial Narrow" w:hAnsi="Arial Narrow" w:cs="Arial Narrow"/>
          <w:sz w:val="24"/>
          <w:szCs w:val="24"/>
        </w:rPr>
      </w:pPr>
    </w:p>
    <w:p w14:paraId="09EB5F1A" w14:textId="77777777" w:rsidR="007820F1" w:rsidRPr="00073225" w:rsidRDefault="007820F1" w:rsidP="002963D1">
      <w:pPr>
        <w:pStyle w:val="Heading3"/>
      </w:pPr>
      <w:bookmarkStart w:id="513" w:name="_Toc85885977"/>
      <w:bookmarkStart w:id="514" w:name="_Toc85886473"/>
      <w:bookmarkStart w:id="515" w:name="_Toc85886743"/>
      <w:bookmarkStart w:id="516" w:name="_Toc86328670"/>
      <w:bookmarkStart w:id="517" w:name="_Toc87466430"/>
      <w:r w:rsidRPr="00073225">
        <w:t>14.6.3</w:t>
      </w:r>
      <w:r w:rsidRPr="00073225">
        <w:tab/>
        <w:t>Update: Capacity building initiatives under Financing Agreements with GIZ (Secretariat)</w:t>
      </w:r>
      <w:bookmarkEnd w:id="513"/>
      <w:bookmarkEnd w:id="514"/>
      <w:bookmarkEnd w:id="515"/>
      <w:bookmarkEnd w:id="516"/>
      <w:bookmarkEnd w:id="517"/>
    </w:p>
    <w:p w14:paraId="25AC2451" w14:textId="77777777" w:rsidR="008C06D1" w:rsidRDefault="008C06D1" w:rsidP="008C06D1">
      <w:pPr>
        <w:suppressAutoHyphens/>
        <w:contextualSpacing/>
        <w:jc w:val="both"/>
        <w:rPr>
          <w:rFonts w:ascii="Arial Narrow" w:hAnsi="Arial Narrow" w:cs="Arial Narrow"/>
          <w:sz w:val="24"/>
          <w:szCs w:val="24"/>
        </w:rPr>
      </w:pPr>
    </w:p>
    <w:p w14:paraId="57F9EFEC" w14:textId="77777777" w:rsidR="00C130AB" w:rsidRPr="00C130AB" w:rsidRDefault="00C130AB" w:rsidP="00C130AB">
      <w:pPr>
        <w:jc w:val="both"/>
        <w:rPr>
          <w:rFonts w:ascii="Arial Narrow" w:eastAsia="Times New Roman" w:hAnsi="Arial Narrow" w:cs="Arial"/>
          <w:i/>
          <w:iCs/>
          <w:sz w:val="24"/>
          <w:szCs w:val="24"/>
        </w:rPr>
      </w:pPr>
      <w:r w:rsidRPr="00C130AB">
        <w:rPr>
          <w:rFonts w:ascii="Arial Narrow" w:eastAsia="Times New Roman" w:hAnsi="Arial Narrow" w:cs="Arial"/>
          <w:i/>
          <w:iCs/>
          <w:sz w:val="24"/>
          <w:szCs w:val="24"/>
        </w:rPr>
        <w:t xml:space="preserve">The Chair will invite the IORA Secretariat to update the CSO on the Capacity building initiatives under </w:t>
      </w:r>
      <w:bookmarkStart w:id="518" w:name="_Hlk84489294"/>
      <w:r w:rsidRPr="00C130AB">
        <w:rPr>
          <w:rFonts w:ascii="Arial Narrow" w:eastAsia="Times New Roman" w:hAnsi="Arial Narrow" w:cs="Arial"/>
          <w:i/>
          <w:iCs/>
          <w:sz w:val="24"/>
          <w:szCs w:val="24"/>
        </w:rPr>
        <w:t xml:space="preserve">Financing Agreements </w:t>
      </w:r>
      <w:bookmarkEnd w:id="518"/>
      <w:r w:rsidRPr="00C130AB">
        <w:rPr>
          <w:rFonts w:ascii="Arial Narrow" w:eastAsia="Times New Roman" w:hAnsi="Arial Narrow" w:cs="Arial"/>
          <w:i/>
          <w:iCs/>
          <w:sz w:val="24"/>
          <w:szCs w:val="24"/>
        </w:rPr>
        <w:t>with GIZ to strengthen the capacity of the Secretariat.</w:t>
      </w:r>
    </w:p>
    <w:p w14:paraId="2A7608ED" w14:textId="77777777" w:rsidR="00C130AB" w:rsidRPr="00C130AB" w:rsidRDefault="00C130AB" w:rsidP="00C130AB">
      <w:pPr>
        <w:jc w:val="both"/>
        <w:rPr>
          <w:rFonts w:ascii="Arial Narrow" w:eastAsia="Times New Roman" w:hAnsi="Arial Narrow" w:cs="Times New Roman"/>
          <w:sz w:val="24"/>
          <w:szCs w:val="24"/>
        </w:rPr>
      </w:pPr>
    </w:p>
    <w:p w14:paraId="0D413DEC" w14:textId="410B77F1" w:rsidR="00C130AB" w:rsidRPr="00C130AB" w:rsidRDefault="00C130AB" w:rsidP="00C130AB">
      <w:pPr>
        <w:jc w:val="both"/>
        <w:rPr>
          <w:rFonts w:ascii="Arial Narrow" w:eastAsia="Times New Roman" w:hAnsi="Arial Narrow" w:cs="Times New Roman"/>
          <w:sz w:val="24"/>
          <w:szCs w:val="24"/>
        </w:rPr>
      </w:pPr>
      <w:r w:rsidRPr="00C130AB">
        <w:rPr>
          <w:rFonts w:ascii="Arial Narrow" w:eastAsia="Times New Roman" w:hAnsi="Arial Narrow" w:cs="Times New Roman"/>
          <w:sz w:val="24"/>
          <w:szCs w:val="24"/>
        </w:rPr>
        <w:t xml:space="preserve">On 22 September 2021, the Acting Secretary General, Dr Gatot Gunawan, requested GIZ to consider extending the current Financing Agreement (September 2019 – September 2021) until 31 December 2021, and to re-programme some of the financial expenditures. This request was premised on the fact that </w:t>
      </w:r>
      <w:bookmarkStart w:id="519" w:name="_Hlk84334107"/>
      <w:r w:rsidRPr="00C130AB">
        <w:rPr>
          <w:rFonts w:ascii="Arial Narrow" w:eastAsia="Times New Roman" w:hAnsi="Arial Narrow" w:cs="Times New Roman"/>
          <w:sz w:val="24"/>
          <w:szCs w:val="24"/>
        </w:rPr>
        <w:t>the 2nd lockdown imposed in Mauritius in response to the COVID-19 global pandemic had not enabled the Secretariat to expend the remaining funds under the FA</w:t>
      </w:r>
      <w:bookmarkEnd w:id="519"/>
      <w:r w:rsidRPr="00C130AB">
        <w:rPr>
          <w:rFonts w:ascii="Arial Narrow" w:eastAsia="Times New Roman" w:hAnsi="Arial Narrow" w:cs="Times New Roman"/>
          <w:sz w:val="24"/>
          <w:szCs w:val="24"/>
        </w:rPr>
        <w:t xml:space="preserve">, with the result that additional time was needed to finalise all procurements. Furthermore, the impact of the COVID-19 pandemic had not allowed the Secretariat to finalise the procurement of potential expert services and the concomitant procurement of marketing items. It was therefore requested that this financial allocation be re-programmed to meet identified staff training needs and </w:t>
      </w:r>
      <w:r w:rsidRPr="00C130AB">
        <w:rPr>
          <w:rFonts w:ascii="Arial Narrow" w:eastAsia="Times New Roman" w:hAnsi="Arial Narrow" w:cs="Times New Roman"/>
          <w:sz w:val="24"/>
          <w:szCs w:val="24"/>
        </w:rPr>
        <w:lastRenderedPageBreak/>
        <w:t xml:space="preserve">goods.  The </w:t>
      </w:r>
      <w:r w:rsidR="006675B1">
        <w:rPr>
          <w:rFonts w:ascii="Arial Narrow" w:eastAsia="Times New Roman" w:hAnsi="Arial Narrow" w:cs="Times New Roman"/>
          <w:sz w:val="24"/>
          <w:szCs w:val="24"/>
        </w:rPr>
        <w:t xml:space="preserve">extended </w:t>
      </w:r>
      <w:r w:rsidRPr="00C130AB">
        <w:rPr>
          <w:rFonts w:ascii="Arial Narrow" w:eastAsia="Times New Roman" w:hAnsi="Arial Narrow" w:cs="Times New Roman"/>
          <w:sz w:val="24"/>
          <w:szCs w:val="24"/>
        </w:rPr>
        <w:t xml:space="preserve">FA was signed by the IORA Acting Secretary General on 22 September and </w:t>
      </w:r>
      <w:r w:rsidR="006675B1">
        <w:rPr>
          <w:rFonts w:ascii="Arial Narrow" w:eastAsia="Times New Roman" w:hAnsi="Arial Narrow" w:cs="Times New Roman"/>
          <w:sz w:val="24"/>
          <w:szCs w:val="24"/>
        </w:rPr>
        <w:t>by GIZ on 7 October 2021</w:t>
      </w:r>
      <w:r w:rsidR="00C70B5E">
        <w:rPr>
          <w:rFonts w:ascii="Arial Narrow" w:eastAsia="Times New Roman" w:hAnsi="Arial Narrow" w:cs="Times New Roman"/>
          <w:sz w:val="24"/>
          <w:szCs w:val="24"/>
        </w:rPr>
        <w:t>.</w:t>
      </w:r>
    </w:p>
    <w:p w14:paraId="1AF147B3" w14:textId="77777777" w:rsidR="00C130AB" w:rsidRPr="00C130AB" w:rsidRDefault="00C130AB" w:rsidP="00C130AB">
      <w:pPr>
        <w:jc w:val="both"/>
        <w:rPr>
          <w:rFonts w:ascii="Arial Narrow" w:eastAsia="Times New Roman" w:hAnsi="Arial Narrow" w:cs="Times New Roman"/>
          <w:sz w:val="24"/>
          <w:szCs w:val="24"/>
        </w:rPr>
      </w:pPr>
    </w:p>
    <w:p w14:paraId="35586403" w14:textId="77777777" w:rsidR="00C130AB" w:rsidRPr="00C130AB" w:rsidRDefault="00C130AB" w:rsidP="00C130AB">
      <w:pPr>
        <w:jc w:val="both"/>
        <w:rPr>
          <w:rFonts w:ascii="Arial Narrow" w:eastAsia="Times New Roman" w:hAnsi="Arial Narrow" w:cs="Times New Roman"/>
          <w:sz w:val="24"/>
          <w:szCs w:val="24"/>
        </w:rPr>
      </w:pPr>
      <w:r w:rsidRPr="00C130AB">
        <w:rPr>
          <w:rFonts w:ascii="Arial Narrow" w:eastAsia="Times New Roman" w:hAnsi="Arial Narrow" w:cs="Times New Roman"/>
          <w:sz w:val="24"/>
          <w:szCs w:val="24"/>
        </w:rPr>
        <w:t>The Secretariat is also currently in the process of drafting a Financing Agreement with GIZ to strengthen the Secretariat under the auspices of the extended and expanded IORA-GIZ MOU (July 2021 – June 2022). A proposal covering the period January 2022 to June 2022 will be provided to the CSO for intersessional consideration in due course.</w:t>
      </w:r>
    </w:p>
    <w:p w14:paraId="1B019398" w14:textId="77777777" w:rsidR="00C130AB" w:rsidRPr="00C130AB" w:rsidRDefault="00C130AB" w:rsidP="00C130AB">
      <w:pPr>
        <w:suppressAutoHyphens/>
        <w:contextualSpacing/>
        <w:jc w:val="both"/>
        <w:rPr>
          <w:rFonts w:ascii="Arial Narrow" w:eastAsia="Times New Roman" w:hAnsi="Arial Narrow"/>
          <w:color w:val="000000"/>
          <w:sz w:val="24"/>
          <w:szCs w:val="24"/>
          <w:bdr w:val="none" w:sz="0" w:space="0" w:color="auto" w:frame="1"/>
        </w:rPr>
      </w:pPr>
    </w:p>
    <w:p w14:paraId="2687F328" w14:textId="77777777" w:rsidR="008C06D1" w:rsidRPr="00C130AB" w:rsidRDefault="00C130AB" w:rsidP="00C130AB">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Narrow"/>
          <w:iCs/>
          <w:sz w:val="24"/>
          <w:szCs w:val="24"/>
        </w:rPr>
      </w:pPr>
      <w:r w:rsidRPr="00C130AB">
        <w:rPr>
          <w:rFonts w:ascii="Arial Narrow" w:hAnsi="Arial Narrow" w:cs="Arial Narrow"/>
          <w:i/>
          <w:sz w:val="24"/>
          <w:szCs w:val="24"/>
        </w:rPr>
        <w:t xml:space="preserve">Desired Outcome: </w:t>
      </w:r>
      <w:r w:rsidRPr="00C130AB">
        <w:rPr>
          <w:rFonts w:ascii="Arial Narrow" w:hAnsi="Arial Narrow" w:cs="Arial Narrow"/>
          <w:iCs/>
          <w:sz w:val="24"/>
          <w:szCs w:val="24"/>
        </w:rPr>
        <w:t>The CSO to note the update from the Secretariat on the Capacity building initiatives to strengthen the Secretariat under the Financing Agreements with GIZ.</w:t>
      </w:r>
    </w:p>
    <w:p w14:paraId="4887FD34" w14:textId="77777777" w:rsidR="00C130AB" w:rsidRDefault="00C130AB" w:rsidP="008C06D1">
      <w:pPr>
        <w:suppressAutoHyphens/>
        <w:contextualSpacing/>
        <w:jc w:val="both"/>
        <w:rPr>
          <w:rFonts w:ascii="Arial Narrow" w:hAnsi="Arial Narrow" w:cs="Arial Narrow"/>
          <w:b/>
          <w:bCs/>
          <w:sz w:val="24"/>
          <w:szCs w:val="24"/>
        </w:rPr>
      </w:pPr>
    </w:p>
    <w:p w14:paraId="24098C28" w14:textId="77777777" w:rsidR="007820F1" w:rsidRPr="00073225" w:rsidRDefault="007820F1" w:rsidP="002963D1">
      <w:pPr>
        <w:pStyle w:val="Heading3"/>
      </w:pPr>
      <w:bookmarkStart w:id="520" w:name="_Toc85885978"/>
      <w:bookmarkStart w:id="521" w:name="_Toc85886474"/>
      <w:bookmarkStart w:id="522" w:name="_Toc85886744"/>
      <w:bookmarkStart w:id="523" w:name="_Toc86328671"/>
      <w:bookmarkStart w:id="524" w:name="_Toc87466431"/>
      <w:r w:rsidRPr="00073225">
        <w:t>14.6.4</w:t>
      </w:r>
      <w:r w:rsidRPr="00073225">
        <w:tab/>
        <w:t>Update: Capacity building initiatives under Financing Agreements with AFD (Secretariat)</w:t>
      </w:r>
      <w:bookmarkEnd w:id="520"/>
      <w:bookmarkEnd w:id="521"/>
      <w:bookmarkEnd w:id="522"/>
      <w:bookmarkEnd w:id="523"/>
      <w:bookmarkEnd w:id="524"/>
    </w:p>
    <w:p w14:paraId="1D52B353" w14:textId="77777777" w:rsidR="008C06D1" w:rsidRDefault="008C06D1" w:rsidP="008C06D1">
      <w:pPr>
        <w:suppressAutoHyphens/>
        <w:contextualSpacing/>
        <w:jc w:val="both"/>
        <w:rPr>
          <w:rFonts w:ascii="Arial Narrow" w:hAnsi="Arial Narrow" w:cs="Arial Narrow"/>
          <w:sz w:val="24"/>
          <w:szCs w:val="24"/>
        </w:rPr>
      </w:pPr>
    </w:p>
    <w:p w14:paraId="08B633FF" w14:textId="61DA0FC2" w:rsidR="00073225" w:rsidRPr="00073225" w:rsidRDefault="00073225" w:rsidP="00073225">
      <w:pPr>
        <w:suppressAutoHyphens/>
        <w:jc w:val="both"/>
        <w:rPr>
          <w:rFonts w:ascii="Arial Narrow" w:hAnsi="Arial Narrow" w:cs="Arial"/>
          <w:i/>
          <w:iCs/>
          <w:sz w:val="24"/>
          <w:szCs w:val="24"/>
        </w:rPr>
      </w:pPr>
      <w:r w:rsidRPr="00073225">
        <w:rPr>
          <w:rFonts w:ascii="Arial Narrow" w:hAnsi="Arial Narrow" w:cs="Arial"/>
          <w:i/>
          <w:iCs/>
          <w:sz w:val="24"/>
          <w:szCs w:val="24"/>
        </w:rPr>
        <w:t xml:space="preserve">The Chair will invite the </w:t>
      </w:r>
      <w:r>
        <w:rPr>
          <w:rFonts w:ascii="Arial Narrow" w:hAnsi="Arial Narrow" w:cs="Arial"/>
          <w:i/>
          <w:iCs/>
          <w:sz w:val="24"/>
          <w:szCs w:val="24"/>
        </w:rPr>
        <w:t xml:space="preserve">IORA </w:t>
      </w:r>
      <w:r w:rsidRPr="00073225">
        <w:rPr>
          <w:rFonts w:ascii="Arial Narrow" w:hAnsi="Arial Narrow" w:cs="Arial"/>
          <w:i/>
          <w:iCs/>
          <w:sz w:val="24"/>
          <w:szCs w:val="24"/>
        </w:rPr>
        <w:t xml:space="preserve">Secretariat to provide an update on the status of the Capacity building initiatives under Financing Agreements with the </w:t>
      </w:r>
      <w:proofErr w:type="spellStart"/>
      <w:r w:rsidRPr="00073225">
        <w:rPr>
          <w:rFonts w:ascii="Arial Narrow" w:hAnsi="Arial Narrow" w:cs="Arial"/>
          <w:i/>
          <w:iCs/>
          <w:sz w:val="24"/>
          <w:szCs w:val="24"/>
        </w:rPr>
        <w:t>Agence</w:t>
      </w:r>
      <w:proofErr w:type="spellEnd"/>
      <w:r w:rsidR="00412A1B">
        <w:rPr>
          <w:rFonts w:ascii="Arial Narrow" w:hAnsi="Arial Narrow" w:cs="Arial"/>
          <w:i/>
          <w:iCs/>
          <w:sz w:val="24"/>
          <w:szCs w:val="24"/>
        </w:rPr>
        <w:t xml:space="preserve"> </w:t>
      </w:r>
      <w:proofErr w:type="spellStart"/>
      <w:r w:rsidRPr="00073225">
        <w:rPr>
          <w:rFonts w:ascii="Arial Narrow" w:hAnsi="Arial Narrow" w:cs="Arial"/>
          <w:i/>
          <w:iCs/>
          <w:sz w:val="24"/>
          <w:szCs w:val="24"/>
        </w:rPr>
        <w:t>Francaise</w:t>
      </w:r>
      <w:proofErr w:type="spellEnd"/>
      <w:r w:rsidRPr="00073225">
        <w:rPr>
          <w:rFonts w:ascii="Arial Narrow" w:hAnsi="Arial Narrow" w:cs="Arial"/>
          <w:i/>
          <w:iCs/>
          <w:sz w:val="24"/>
          <w:szCs w:val="24"/>
        </w:rPr>
        <w:t xml:space="preserve"> de </w:t>
      </w:r>
      <w:proofErr w:type="spellStart"/>
      <w:r w:rsidRPr="00073225">
        <w:rPr>
          <w:rFonts w:ascii="Arial Narrow" w:hAnsi="Arial Narrow" w:cs="Arial"/>
          <w:i/>
          <w:iCs/>
          <w:sz w:val="24"/>
          <w:szCs w:val="24"/>
        </w:rPr>
        <w:t>Developpement</w:t>
      </w:r>
      <w:proofErr w:type="spellEnd"/>
      <w:r w:rsidRPr="00073225">
        <w:rPr>
          <w:rFonts w:ascii="Arial Narrow" w:hAnsi="Arial Narrow" w:cs="Arial"/>
          <w:i/>
          <w:iCs/>
          <w:sz w:val="24"/>
          <w:szCs w:val="24"/>
        </w:rPr>
        <w:t xml:space="preserve"> (AFD).</w:t>
      </w:r>
    </w:p>
    <w:p w14:paraId="50F583FE" w14:textId="77777777" w:rsidR="00073225" w:rsidRDefault="00073225" w:rsidP="008C06D1">
      <w:pPr>
        <w:suppressAutoHyphens/>
        <w:contextualSpacing/>
        <w:jc w:val="both"/>
        <w:rPr>
          <w:rFonts w:ascii="Arial Narrow" w:hAnsi="Arial Narrow" w:cs="Arial Narrow"/>
          <w:sz w:val="24"/>
          <w:szCs w:val="24"/>
        </w:rPr>
      </w:pPr>
    </w:p>
    <w:p w14:paraId="75D5969D" w14:textId="059B611E" w:rsidR="00214B3F" w:rsidRDefault="00214B3F" w:rsidP="008C06D1">
      <w:pPr>
        <w:suppressAutoHyphens/>
        <w:contextualSpacing/>
        <w:jc w:val="both"/>
        <w:rPr>
          <w:rFonts w:ascii="Arial Narrow" w:hAnsi="Arial Narrow" w:cs="Arial Narrow"/>
          <w:sz w:val="24"/>
          <w:szCs w:val="24"/>
        </w:rPr>
      </w:pPr>
      <w:r w:rsidRPr="00214B3F">
        <w:rPr>
          <w:rFonts w:ascii="Arial Narrow" w:hAnsi="Arial Narrow" w:cs="Arial"/>
          <w:sz w:val="24"/>
          <w:szCs w:val="24"/>
        </w:rPr>
        <w:t xml:space="preserve">The CSO will recall that the Financing Agreement between IORA and the </w:t>
      </w:r>
      <w:proofErr w:type="spellStart"/>
      <w:r w:rsidRPr="00214B3F">
        <w:rPr>
          <w:rFonts w:ascii="Arial Narrow" w:hAnsi="Arial Narrow" w:cs="Arial"/>
          <w:sz w:val="24"/>
          <w:szCs w:val="24"/>
        </w:rPr>
        <w:t>Agence</w:t>
      </w:r>
      <w:proofErr w:type="spellEnd"/>
      <w:r w:rsidR="00412A1B">
        <w:rPr>
          <w:rFonts w:ascii="Arial Narrow" w:hAnsi="Arial Narrow" w:cs="Arial"/>
          <w:sz w:val="24"/>
          <w:szCs w:val="24"/>
        </w:rPr>
        <w:t xml:space="preserve"> </w:t>
      </w:r>
      <w:proofErr w:type="spellStart"/>
      <w:r w:rsidRPr="00214B3F">
        <w:rPr>
          <w:rFonts w:ascii="Arial Narrow" w:hAnsi="Arial Narrow" w:cs="Arial"/>
          <w:sz w:val="24"/>
          <w:szCs w:val="24"/>
        </w:rPr>
        <w:t>Francaise</w:t>
      </w:r>
      <w:proofErr w:type="spellEnd"/>
      <w:r w:rsidRPr="00214B3F">
        <w:rPr>
          <w:rFonts w:ascii="Arial Narrow" w:hAnsi="Arial Narrow" w:cs="Arial"/>
          <w:sz w:val="24"/>
          <w:szCs w:val="24"/>
        </w:rPr>
        <w:t xml:space="preserve"> de </w:t>
      </w:r>
      <w:proofErr w:type="spellStart"/>
      <w:r w:rsidRPr="00214B3F">
        <w:rPr>
          <w:rFonts w:ascii="Arial Narrow" w:hAnsi="Arial Narrow" w:cs="Arial"/>
          <w:sz w:val="24"/>
          <w:szCs w:val="24"/>
        </w:rPr>
        <w:t>Developpment</w:t>
      </w:r>
      <w:proofErr w:type="spellEnd"/>
      <w:r w:rsidRPr="00214B3F">
        <w:rPr>
          <w:rFonts w:ascii="Arial Narrow" w:hAnsi="Arial Narrow" w:cs="Arial"/>
          <w:sz w:val="24"/>
          <w:szCs w:val="24"/>
        </w:rPr>
        <w:t xml:space="preserve"> (French Development Agency, AFD) was signed on 28 June 2021 following Member State and AFD agreement to the final text.</w:t>
      </w:r>
    </w:p>
    <w:p w14:paraId="1E000218" w14:textId="77777777" w:rsidR="00214B3F" w:rsidRDefault="00214B3F" w:rsidP="008C06D1">
      <w:pPr>
        <w:suppressAutoHyphens/>
        <w:contextualSpacing/>
        <w:jc w:val="both"/>
        <w:rPr>
          <w:rFonts w:ascii="Arial Narrow" w:hAnsi="Arial Narrow" w:cs="Arial Narrow"/>
          <w:sz w:val="24"/>
          <w:szCs w:val="24"/>
        </w:rPr>
      </w:pPr>
    </w:p>
    <w:p w14:paraId="015D0C58" w14:textId="77777777" w:rsidR="00073225" w:rsidRPr="00073225" w:rsidRDefault="00073225" w:rsidP="00073225">
      <w:pPr>
        <w:suppressAutoHyphens/>
        <w:contextualSpacing/>
        <w:jc w:val="both"/>
        <w:rPr>
          <w:rFonts w:ascii="Arial Narrow" w:hAnsi="Arial Narrow" w:cs="Arial Narrow"/>
          <w:sz w:val="24"/>
          <w:szCs w:val="24"/>
        </w:rPr>
      </w:pPr>
      <w:r w:rsidRPr="00073225">
        <w:rPr>
          <w:rFonts w:ascii="Arial Narrow" w:hAnsi="Arial Narrow" w:cs="Arial Narrow"/>
          <w:sz w:val="24"/>
          <w:szCs w:val="24"/>
        </w:rPr>
        <w:t>Further to the questionnaire surveys, the following reports were developed and circulated to Member States:</w:t>
      </w:r>
    </w:p>
    <w:p w14:paraId="69AF333B" w14:textId="77777777" w:rsidR="00073225" w:rsidRPr="00073225" w:rsidRDefault="00073225" w:rsidP="00073225">
      <w:pPr>
        <w:suppressAutoHyphens/>
        <w:contextualSpacing/>
        <w:jc w:val="both"/>
        <w:rPr>
          <w:rFonts w:ascii="Arial Narrow" w:hAnsi="Arial Narrow" w:cs="Arial Narrow"/>
          <w:sz w:val="24"/>
          <w:szCs w:val="24"/>
        </w:rPr>
      </w:pPr>
      <w:proofErr w:type="spellStart"/>
      <w:r w:rsidRPr="00073225">
        <w:rPr>
          <w:rFonts w:ascii="Arial Narrow" w:hAnsi="Arial Narrow" w:cs="Arial Narrow"/>
          <w:sz w:val="24"/>
          <w:szCs w:val="24"/>
        </w:rPr>
        <w:t>i</w:t>
      </w:r>
      <w:proofErr w:type="spellEnd"/>
      <w:r w:rsidRPr="00073225">
        <w:rPr>
          <w:rFonts w:ascii="Arial Narrow" w:hAnsi="Arial Narrow" w:cs="Arial Narrow"/>
          <w:sz w:val="24"/>
          <w:szCs w:val="24"/>
        </w:rPr>
        <w:t>.</w:t>
      </w:r>
      <w:r w:rsidRPr="00073225">
        <w:rPr>
          <w:rFonts w:ascii="Arial Narrow" w:hAnsi="Arial Narrow" w:cs="Arial Narrow"/>
          <w:sz w:val="24"/>
          <w:szCs w:val="24"/>
        </w:rPr>
        <w:tab/>
        <w:t>Compendium of Stock Assessment Training and Courses in the IORA Region; and</w:t>
      </w:r>
    </w:p>
    <w:p w14:paraId="014D3F2C" w14:textId="77777777" w:rsidR="00073225" w:rsidRPr="00073225" w:rsidRDefault="00073225" w:rsidP="00073225">
      <w:pPr>
        <w:suppressAutoHyphens/>
        <w:ind w:left="720" w:hanging="720"/>
        <w:contextualSpacing/>
        <w:jc w:val="both"/>
        <w:rPr>
          <w:rFonts w:ascii="Arial Narrow" w:hAnsi="Arial Narrow" w:cs="Arial Narrow"/>
          <w:sz w:val="24"/>
          <w:szCs w:val="24"/>
        </w:rPr>
      </w:pPr>
      <w:r w:rsidRPr="00073225">
        <w:rPr>
          <w:rFonts w:ascii="Arial Narrow" w:hAnsi="Arial Narrow" w:cs="Arial Narrow"/>
          <w:sz w:val="24"/>
          <w:szCs w:val="24"/>
        </w:rPr>
        <w:t>ii.</w:t>
      </w:r>
      <w:r w:rsidRPr="00073225">
        <w:rPr>
          <w:rFonts w:ascii="Arial Narrow" w:hAnsi="Arial Narrow" w:cs="Arial Narrow"/>
          <w:sz w:val="24"/>
          <w:szCs w:val="24"/>
        </w:rPr>
        <w:tab/>
        <w:t>Literature Review and Gap Analysis of Information on International Trade and Markets for Fisheries and Aquaculture Products</w:t>
      </w:r>
    </w:p>
    <w:p w14:paraId="0B7D26AC" w14:textId="77777777" w:rsidR="00073225" w:rsidRPr="00073225" w:rsidRDefault="00073225" w:rsidP="00073225">
      <w:pPr>
        <w:suppressAutoHyphens/>
        <w:ind w:left="720" w:hanging="720"/>
        <w:contextualSpacing/>
        <w:jc w:val="both"/>
        <w:rPr>
          <w:rFonts w:ascii="Arial Narrow" w:hAnsi="Arial Narrow" w:cs="Arial Narrow"/>
          <w:sz w:val="24"/>
          <w:szCs w:val="24"/>
        </w:rPr>
      </w:pPr>
      <w:r w:rsidRPr="00073225">
        <w:rPr>
          <w:rFonts w:ascii="Arial Narrow" w:hAnsi="Arial Narrow" w:cs="Arial Narrow"/>
          <w:sz w:val="24"/>
          <w:szCs w:val="24"/>
        </w:rPr>
        <w:t>iii.</w:t>
      </w:r>
      <w:r w:rsidRPr="00073225">
        <w:rPr>
          <w:rFonts w:ascii="Arial Narrow" w:hAnsi="Arial Narrow" w:cs="Arial Narrow"/>
          <w:sz w:val="24"/>
          <w:szCs w:val="24"/>
        </w:rPr>
        <w:tab/>
        <w:t>Review of aquaculture, governance and development of small-scale aquaculture in the IORA region;</w:t>
      </w:r>
    </w:p>
    <w:p w14:paraId="5B4143FD" w14:textId="77777777" w:rsidR="00073225" w:rsidRPr="00073225" w:rsidRDefault="00073225" w:rsidP="00073225">
      <w:pPr>
        <w:suppressAutoHyphens/>
        <w:contextualSpacing/>
        <w:jc w:val="both"/>
        <w:rPr>
          <w:rFonts w:ascii="Arial Narrow" w:hAnsi="Arial Narrow" w:cs="Arial Narrow"/>
          <w:sz w:val="24"/>
          <w:szCs w:val="24"/>
        </w:rPr>
      </w:pPr>
      <w:r w:rsidRPr="00073225">
        <w:rPr>
          <w:rFonts w:ascii="Arial Narrow" w:hAnsi="Arial Narrow" w:cs="Arial Narrow"/>
          <w:sz w:val="24"/>
          <w:szCs w:val="24"/>
        </w:rPr>
        <w:t>iv.</w:t>
      </w:r>
      <w:r w:rsidRPr="00073225">
        <w:rPr>
          <w:rFonts w:ascii="Arial Narrow" w:hAnsi="Arial Narrow" w:cs="Arial Narrow"/>
          <w:sz w:val="24"/>
          <w:szCs w:val="24"/>
        </w:rPr>
        <w:tab/>
        <w:t>Analysis of measures to combat IUU fishing in the IORA region;</w:t>
      </w:r>
    </w:p>
    <w:p w14:paraId="71DA2C64" w14:textId="77777777" w:rsidR="00073225" w:rsidRPr="00073225" w:rsidRDefault="00073225" w:rsidP="00073225">
      <w:pPr>
        <w:suppressAutoHyphens/>
        <w:ind w:left="720" w:hanging="720"/>
        <w:contextualSpacing/>
        <w:jc w:val="both"/>
        <w:rPr>
          <w:rFonts w:ascii="Arial Narrow" w:hAnsi="Arial Narrow" w:cs="Arial Narrow"/>
          <w:sz w:val="24"/>
          <w:szCs w:val="24"/>
        </w:rPr>
      </w:pPr>
      <w:r w:rsidRPr="00073225">
        <w:rPr>
          <w:rFonts w:ascii="Arial Narrow" w:hAnsi="Arial Narrow" w:cs="Arial Narrow"/>
          <w:sz w:val="24"/>
          <w:szCs w:val="24"/>
        </w:rPr>
        <w:t>v.</w:t>
      </w:r>
      <w:r w:rsidRPr="00073225">
        <w:rPr>
          <w:rFonts w:ascii="Arial Narrow" w:hAnsi="Arial Narrow" w:cs="Arial Narrow"/>
          <w:sz w:val="24"/>
          <w:szCs w:val="24"/>
        </w:rPr>
        <w:tab/>
        <w:t>Assessment of the capacity needs (Human and Institutional) and the current level of Implementation of Port State Measures (PSM) in the IORA region;</w:t>
      </w:r>
    </w:p>
    <w:p w14:paraId="59E5FB00" w14:textId="77777777" w:rsidR="00073225" w:rsidRPr="00073225" w:rsidRDefault="00073225" w:rsidP="00073225">
      <w:pPr>
        <w:suppressAutoHyphens/>
        <w:ind w:left="720" w:hanging="720"/>
        <w:contextualSpacing/>
        <w:jc w:val="both"/>
        <w:rPr>
          <w:rFonts w:ascii="Arial Narrow" w:hAnsi="Arial Narrow" w:cs="Arial Narrow"/>
          <w:sz w:val="24"/>
          <w:szCs w:val="24"/>
        </w:rPr>
      </w:pPr>
      <w:r w:rsidRPr="00073225">
        <w:rPr>
          <w:rFonts w:ascii="Arial Narrow" w:hAnsi="Arial Narrow" w:cs="Arial Narrow"/>
          <w:sz w:val="24"/>
          <w:szCs w:val="24"/>
        </w:rPr>
        <w:t>vi.</w:t>
      </w:r>
      <w:r w:rsidRPr="00073225">
        <w:rPr>
          <w:rFonts w:ascii="Arial Narrow" w:hAnsi="Arial Narrow" w:cs="Arial Narrow"/>
          <w:sz w:val="24"/>
          <w:szCs w:val="24"/>
        </w:rPr>
        <w:tab/>
        <w:t>Existing capacity uses and needs for stock assessment training and courses in the IORA region; and</w:t>
      </w:r>
    </w:p>
    <w:p w14:paraId="66DB26CF" w14:textId="77777777" w:rsidR="00073225" w:rsidRPr="00073225" w:rsidRDefault="00073225" w:rsidP="00073225">
      <w:pPr>
        <w:suppressAutoHyphens/>
        <w:contextualSpacing/>
        <w:jc w:val="both"/>
        <w:rPr>
          <w:rFonts w:ascii="Arial Narrow" w:hAnsi="Arial Narrow" w:cs="Arial Narrow"/>
          <w:sz w:val="24"/>
          <w:szCs w:val="24"/>
        </w:rPr>
      </w:pPr>
      <w:r w:rsidRPr="00073225">
        <w:rPr>
          <w:rFonts w:ascii="Arial Narrow" w:hAnsi="Arial Narrow" w:cs="Arial Narrow"/>
          <w:sz w:val="24"/>
          <w:szCs w:val="24"/>
        </w:rPr>
        <w:t>vii.</w:t>
      </w:r>
      <w:r w:rsidRPr="00073225">
        <w:rPr>
          <w:rFonts w:ascii="Arial Narrow" w:hAnsi="Arial Narrow" w:cs="Arial Narrow"/>
          <w:sz w:val="24"/>
          <w:szCs w:val="24"/>
        </w:rPr>
        <w:tab/>
      </w:r>
      <w:proofErr w:type="gramStart"/>
      <w:r w:rsidRPr="00073225">
        <w:rPr>
          <w:rFonts w:ascii="Arial Narrow" w:hAnsi="Arial Narrow" w:cs="Arial Narrow"/>
          <w:sz w:val="24"/>
          <w:szCs w:val="24"/>
        </w:rPr>
        <w:t>International</w:t>
      </w:r>
      <w:proofErr w:type="gramEnd"/>
      <w:r w:rsidRPr="00073225">
        <w:rPr>
          <w:rFonts w:ascii="Arial Narrow" w:hAnsi="Arial Narrow" w:cs="Arial Narrow"/>
          <w:sz w:val="24"/>
          <w:szCs w:val="24"/>
        </w:rPr>
        <w:t xml:space="preserve"> fish trade study – Review of fish trade in the IORA region.</w:t>
      </w:r>
    </w:p>
    <w:p w14:paraId="006CBE0D" w14:textId="77777777" w:rsidR="00073225" w:rsidRPr="00073225" w:rsidRDefault="00073225" w:rsidP="00073225">
      <w:pPr>
        <w:suppressAutoHyphens/>
        <w:contextualSpacing/>
        <w:jc w:val="both"/>
        <w:rPr>
          <w:rFonts w:ascii="Arial Narrow" w:hAnsi="Arial Narrow" w:cs="Arial Narrow"/>
          <w:sz w:val="24"/>
          <w:szCs w:val="24"/>
        </w:rPr>
      </w:pPr>
      <w:r w:rsidRPr="00073225">
        <w:rPr>
          <w:rFonts w:ascii="Arial Narrow" w:hAnsi="Arial Narrow" w:cs="Arial Narrow"/>
          <w:sz w:val="24"/>
          <w:szCs w:val="24"/>
        </w:rPr>
        <w:t>viii.</w:t>
      </w:r>
      <w:r w:rsidRPr="00073225">
        <w:rPr>
          <w:rFonts w:ascii="Arial Narrow" w:hAnsi="Arial Narrow" w:cs="Arial Narrow"/>
          <w:sz w:val="24"/>
          <w:szCs w:val="24"/>
        </w:rPr>
        <w:tab/>
        <w:t>“Examples of existing initiatives in small-scale and rural aquaculture in the IORA region”.</w:t>
      </w:r>
    </w:p>
    <w:p w14:paraId="66C3ACF2" w14:textId="77777777" w:rsidR="00073225" w:rsidRPr="00073225" w:rsidRDefault="00073225" w:rsidP="00073225">
      <w:pPr>
        <w:suppressAutoHyphens/>
        <w:contextualSpacing/>
        <w:jc w:val="both"/>
        <w:rPr>
          <w:rFonts w:ascii="Arial Narrow" w:hAnsi="Arial Narrow" w:cs="Arial Narrow"/>
          <w:sz w:val="24"/>
          <w:szCs w:val="24"/>
        </w:rPr>
      </w:pPr>
    </w:p>
    <w:p w14:paraId="7BCEB0E7" w14:textId="77777777" w:rsidR="00073225" w:rsidRPr="00073225" w:rsidRDefault="00073225" w:rsidP="00073225">
      <w:pPr>
        <w:suppressAutoHyphens/>
        <w:contextualSpacing/>
        <w:jc w:val="both"/>
        <w:rPr>
          <w:rFonts w:ascii="Arial Narrow" w:hAnsi="Arial Narrow" w:cs="Arial Narrow"/>
          <w:sz w:val="24"/>
          <w:szCs w:val="24"/>
        </w:rPr>
      </w:pPr>
      <w:r w:rsidRPr="00073225">
        <w:rPr>
          <w:rFonts w:ascii="Arial Narrow" w:hAnsi="Arial Narrow" w:cs="Arial Narrow"/>
          <w:sz w:val="24"/>
          <w:szCs w:val="24"/>
        </w:rPr>
        <w:t>In addition, the following Webinars have been hosted:</w:t>
      </w:r>
    </w:p>
    <w:p w14:paraId="4365964A" w14:textId="77777777" w:rsidR="00073225" w:rsidRPr="00073225" w:rsidRDefault="00073225" w:rsidP="00073225">
      <w:pPr>
        <w:suppressAutoHyphens/>
        <w:contextualSpacing/>
        <w:jc w:val="both"/>
        <w:rPr>
          <w:rFonts w:ascii="Arial Narrow" w:hAnsi="Arial Narrow" w:cs="Arial Narrow"/>
          <w:sz w:val="24"/>
          <w:szCs w:val="24"/>
        </w:rPr>
      </w:pPr>
    </w:p>
    <w:p w14:paraId="2B435ED7" w14:textId="77777777" w:rsidR="00073225" w:rsidRPr="00073225" w:rsidRDefault="00073225" w:rsidP="00073225">
      <w:pPr>
        <w:suppressAutoHyphens/>
        <w:ind w:left="720" w:hanging="720"/>
        <w:contextualSpacing/>
        <w:jc w:val="both"/>
        <w:rPr>
          <w:rFonts w:ascii="Arial Narrow" w:hAnsi="Arial Narrow" w:cs="Arial Narrow"/>
          <w:sz w:val="24"/>
          <w:szCs w:val="24"/>
        </w:rPr>
      </w:pPr>
      <w:proofErr w:type="spellStart"/>
      <w:r w:rsidRPr="00073225">
        <w:rPr>
          <w:rFonts w:ascii="Arial Narrow" w:hAnsi="Arial Narrow" w:cs="Arial Narrow"/>
          <w:sz w:val="24"/>
          <w:szCs w:val="24"/>
        </w:rPr>
        <w:t>i</w:t>
      </w:r>
      <w:proofErr w:type="spellEnd"/>
      <w:r w:rsidRPr="00073225">
        <w:rPr>
          <w:rFonts w:ascii="Arial Narrow" w:hAnsi="Arial Narrow" w:cs="Arial Narrow"/>
          <w:sz w:val="24"/>
          <w:szCs w:val="24"/>
        </w:rPr>
        <w:t>.</w:t>
      </w:r>
      <w:r w:rsidRPr="00073225">
        <w:rPr>
          <w:rFonts w:ascii="Arial Narrow" w:hAnsi="Arial Narrow" w:cs="Arial Narrow"/>
          <w:sz w:val="24"/>
          <w:szCs w:val="24"/>
        </w:rPr>
        <w:tab/>
        <w:t>Webinar on “strengthening regional safety standards and quality assurance of aquaculture products in the IORA”, IORA-AFD, 27 April 2021. The report of the Webinar was circulated to Member States and Dialogue Partners on 5 May 2021;</w:t>
      </w:r>
    </w:p>
    <w:p w14:paraId="529A1C4C" w14:textId="77777777" w:rsidR="00073225" w:rsidRPr="00073225" w:rsidRDefault="00073225" w:rsidP="00073225">
      <w:pPr>
        <w:suppressAutoHyphens/>
        <w:ind w:left="720" w:hanging="720"/>
        <w:contextualSpacing/>
        <w:jc w:val="both"/>
        <w:rPr>
          <w:rFonts w:ascii="Arial Narrow" w:hAnsi="Arial Narrow" w:cs="Arial Narrow"/>
          <w:sz w:val="24"/>
          <w:szCs w:val="24"/>
        </w:rPr>
      </w:pPr>
      <w:r w:rsidRPr="00073225">
        <w:rPr>
          <w:rFonts w:ascii="Arial Narrow" w:hAnsi="Arial Narrow" w:cs="Arial Narrow"/>
          <w:sz w:val="24"/>
          <w:szCs w:val="24"/>
        </w:rPr>
        <w:t>ii.</w:t>
      </w:r>
      <w:r w:rsidRPr="00073225">
        <w:rPr>
          <w:rFonts w:ascii="Arial Narrow" w:hAnsi="Arial Narrow" w:cs="Arial Narrow"/>
          <w:sz w:val="24"/>
          <w:szCs w:val="24"/>
        </w:rPr>
        <w:tab/>
        <w:t>Webinar on a capacity building programme in fish stock assessment, 13 July 2021. The Report of the Webinar was circulated to Member States and Dialogue partners on 18 August 2021;</w:t>
      </w:r>
    </w:p>
    <w:p w14:paraId="7D3C604E" w14:textId="77777777" w:rsidR="00073225" w:rsidRPr="00073225" w:rsidRDefault="00073225" w:rsidP="00073225">
      <w:pPr>
        <w:suppressAutoHyphens/>
        <w:ind w:left="720" w:hanging="720"/>
        <w:contextualSpacing/>
        <w:jc w:val="both"/>
        <w:rPr>
          <w:rFonts w:ascii="Arial Narrow" w:hAnsi="Arial Narrow" w:cs="Arial Narrow"/>
          <w:sz w:val="24"/>
          <w:szCs w:val="24"/>
        </w:rPr>
      </w:pPr>
      <w:r w:rsidRPr="00073225">
        <w:rPr>
          <w:rFonts w:ascii="Arial Narrow" w:hAnsi="Arial Narrow" w:cs="Arial Narrow"/>
          <w:sz w:val="24"/>
          <w:szCs w:val="24"/>
        </w:rPr>
        <w:t>iii.</w:t>
      </w:r>
      <w:r w:rsidRPr="00073225">
        <w:rPr>
          <w:rFonts w:ascii="Arial Narrow" w:hAnsi="Arial Narrow" w:cs="Arial Narrow"/>
          <w:sz w:val="24"/>
          <w:szCs w:val="24"/>
        </w:rPr>
        <w:tab/>
        <w:t>Webinar on promotion of small-scale rural aquaculture, 31 August 2021. The Report of the Webinar was circulated to Member States and Dialogue partners on 13 October 2021;</w:t>
      </w:r>
    </w:p>
    <w:p w14:paraId="1047823B" w14:textId="77777777" w:rsidR="00073225" w:rsidRPr="00073225" w:rsidRDefault="00073225" w:rsidP="00073225">
      <w:pPr>
        <w:suppressAutoHyphens/>
        <w:ind w:left="720" w:hanging="720"/>
        <w:contextualSpacing/>
        <w:jc w:val="both"/>
        <w:rPr>
          <w:rFonts w:ascii="Arial Narrow" w:hAnsi="Arial Narrow" w:cs="Arial Narrow"/>
          <w:sz w:val="24"/>
          <w:szCs w:val="24"/>
        </w:rPr>
      </w:pPr>
      <w:r w:rsidRPr="00073225">
        <w:rPr>
          <w:rFonts w:ascii="Arial Narrow" w:hAnsi="Arial Narrow" w:cs="Arial Narrow"/>
          <w:sz w:val="24"/>
          <w:szCs w:val="24"/>
        </w:rPr>
        <w:t>iv.</w:t>
      </w:r>
      <w:r w:rsidRPr="00073225">
        <w:rPr>
          <w:rFonts w:ascii="Arial Narrow" w:hAnsi="Arial Narrow" w:cs="Arial Narrow"/>
          <w:sz w:val="24"/>
          <w:szCs w:val="24"/>
        </w:rPr>
        <w:tab/>
        <w:t>Webinar on combatting illegal, unreported and unregulated fishing and especially through PSMA application in the IORA region, 16 September 2021</w:t>
      </w:r>
    </w:p>
    <w:p w14:paraId="225BC882" w14:textId="77777777" w:rsidR="00073225" w:rsidRPr="00073225" w:rsidRDefault="00073225" w:rsidP="00073225">
      <w:pPr>
        <w:suppressAutoHyphens/>
        <w:ind w:left="720" w:hanging="720"/>
        <w:contextualSpacing/>
        <w:jc w:val="both"/>
        <w:rPr>
          <w:rFonts w:ascii="Arial Narrow" w:hAnsi="Arial Narrow" w:cs="Arial Narrow"/>
          <w:sz w:val="24"/>
          <w:szCs w:val="24"/>
        </w:rPr>
      </w:pPr>
      <w:r w:rsidRPr="00073225">
        <w:rPr>
          <w:rFonts w:ascii="Arial Narrow" w:hAnsi="Arial Narrow" w:cs="Arial Narrow"/>
          <w:sz w:val="24"/>
          <w:szCs w:val="24"/>
        </w:rPr>
        <w:t>v.</w:t>
      </w:r>
      <w:r w:rsidRPr="00073225">
        <w:rPr>
          <w:rFonts w:ascii="Arial Narrow" w:hAnsi="Arial Narrow" w:cs="Arial Narrow"/>
          <w:sz w:val="24"/>
          <w:szCs w:val="24"/>
        </w:rPr>
        <w:tab/>
        <w:t xml:space="preserve">Webinar on “Enhancing the knowledge of IORA Member States on international trade and markets for fisheries and aquaculture products”, 12 October 2021  </w:t>
      </w:r>
    </w:p>
    <w:p w14:paraId="3627EA1C" w14:textId="77777777" w:rsidR="00073225" w:rsidRPr="00073225" w:rsidRDefault="00073225" w:rsidP="00073225">
      <w:pPr>
        <w:suppressAutoHyphens/>
        <w:contextualSpacing/>
        <w:jc w:val="both"/>
        <w:rPr>
          <w:rFonts w:ascii="Arial Narrow" w:hAnsi="Arial Narrow" w:cs="Arial Narrow"/>
          <w:sz w:val="24"/>
          <w:szCs w:val="24"/>
        </w:rPr>
      </w:pPr>
    </w:p>
    <w:p w14:paraId="344D0791" w14:textId="77777777" w:rsidR="00073225" w:rsidRPr="00073225" w:rsidRDefault="00073225" w:rsidP="00073225">
      <w:pPr>
        <w:suppressAutoHyphens/>
        <w:contextualSpacing/>
        <w:jc w:val="both"/>
        <w:rPr>
          <w:rFonts w:ascii="Arial Narrow" w:hAnsi="Arial Narrow" w:cs="Arial Narrow"/>
          <w:sz w:val="24"/>
          <w:szCs w:val="24"/>
        </w:rPr>
      </w:pPr>
      <w:r w:rsidRPr="00073225">
        <w:rPr>
          <w:rFonts w:ascii="Arial Narrow" w:hAnsi="Arial Narrow" w:cs="Arial Narrow"/>
          <w:sz w:val="24"/>
          <w:szCs w:val="24"/>
        </w:rPr>
        <w:t>AFD is also planning to organise a training programme on enhancing by-catch landing, valorisation, traceability and quality, including the development of safe handling guides and species identification guides, in Seychelles. AFD intends to organize the training by mid- January 2022. AFD is also liaising with the IORA Blue Carbon Hub for 2 projects, namely:</w:t>
      </w:r>
    </w:p>
    <w:p w14:paraId="0A2825E3" w14:textId="77777777" w:rsidR="00073225" w:rsidRPr="00073225" w:rsidRDefault="00073225" w:rsidP="00073225">
      <w:pPr>
        <w:suppressAutoHyphens/>
        <w:ind w:left="1440" w:hanging="720"/>
        <w:contextualSpacing/>
        <w:jc w:val="both"/>
        <w:rPr>
          <w:rFonts w:ascii="Arial Narrow" w:hAnsi="Arial Narrow" w:cs="Arial Narrow"/>
          <w:sz w:val="24"/>
          <w:szCs w:val="24"/>
        </w:rPr>
      </w:pPr>
      <w:r w:rsidRPr="00073225">
        <w:rPr>
          <w:rFonts w:ascii="Arial Narrow" w:hAnsi="Arial Narrow" w:cs="Arial Narrow"/>
          <w:sz w:val="24"/>
          <w:szCs w:val="24"/>
        </w:rPr>
        <w:t>a.</w:t>
      </w:r>
      <w:r w:rsidRPr="00073225">
        <w:rPr>
          <w:rFonts w:ascii="Arial Narrow" w:hAnsi="Arial Narrow" w:cs="Arial Narrow"/>
          <w:sz w:val="24"/>
          <w:szCs w:val="24"/>
        </w:rPr>
        <w:tab/>
        <w:t>Developing a manual of Blue Carbon standard methods to be used for standardized base line data sets</w:t>
      </w:r>
    </w:p>
    <w:p w14:paraId="414231A2" w14:textId="77777777" w:rsidR="008C06D1" w:rsidRDefault="00073225" w:rsidP="00073225">
      <w:pPr>
        <w:suppressAutoHyphens/>
        <w:ind w:left="720"/>
        <w:contextualSpacing/>
        <w:jc w:val="both"/>
        <w:rPr>
          <w:rFonts w:ascii="Arial Narrow" w:hAnsi="Arial Narrow" w:cs="Arial Narrow"/>
          <w:sz w:val="24"/>
          <w:szCs w:val="24"/>
        </w:rPr>
      </w:pPr>
      <w:r w:rsidRPr="00073225">
        <w:rPr>
          <w:rFonts w:ascii="Arial Narrow" w:hAnsi="Arial Narrow" w:cs="Arial Narrow"/>
          <w:sz w:val="24"/>
          <w:szCs w:val="24"/>
        </w:rPr>
        <w:lastRenderedPageBreak/>
        <w:t>b.</w:t>
      </w:r>
      <w:r w:rsidRPr="00073225">
        <w:rPr>
          <w:rFonts w:ascii="Arial Narrow" w:hAnsi="Arial Narrow" w:cs="Arial Narrow"/>
          <w:sz w:val="24"/>
          <w:szCs w:val="24"/>
        </w:rPr>
        <w:tab/>
        <w:t>Provide a training programme on Blue Carbon study and measurement</w:t>
      </w:r>
    </w:p>
    <w:p w14:paraId="2376E839" w14:textId="77777777" w:rsidR="00073225" w:rsidRDefault="00073225" w:rsidP="008C06D1">
      <w:pPr>
        <w:suppressAutoHyphens/>
        <w:contextualSpacing/>
        <w:jc w:val="both"/>
        <w:rPr>
          <w:rFonts w:ascii="Arial Narrow" w:hAnsi="Arial Narrow" w:cs="Arial Narrow"/>
          <w:sz w:val="24"/>
          <w:szCs w:val="24"/>
        </w:rPr>
      </w:pPr>
    </w:p>
    <w:p w14:paraId="23B79A6A" w14:textId="77777777" w:rsidR="00073225" w:rsidRPr="00073225" w:rsidRDefault="00073225" w:rsidP="00073225">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67"/>
        </w:tabs>
        <w:jc w:val="both"/>
        <w:rPr>
          <w:rFonts w:ascii="Arial Narrow" w:eastAsia="Times New Roman" w:hAnsi="Arial Narrow" w:cs="Times New Roman"/>
          <w:iCs/>
          <w:sz w:val="24"/>
          <w:szCs w:val="24"/>
        </w:rPr>
      </w:pPr>
      <w:r w:rsidRPr="00073225">
        <w:rPr>
          <w:rFonts w:ascii="Arial Narrow" w:eastAsia="Times New Roman" w:hAnsi="Arial Narrow" w:cs="Arial"/>
          <w:i/>
          <w:iCs/>
          <w:sz w:val="24"/>
          <w:szCs w:val="24"/>
        </w:rPr>
        <w:t>Desired</w:t>
      </w:r>
      <w:r w:rsidRPr="00073225">
        <w:rPr>
          <w:rFonts w:ascii="Arial Narrow" w:eastAsia="Times New Roman" w:hAnsi="Arial Narrow" w:cs="Times New Roman"/>
          <w:i/>
          <w:iCs/>
          <w:sz w:val="24"/>
          <w:szCs w:val="24"/>
        </w:rPr>
        <w:t xml:space="preserve"> Outcome: </w:t>
      </w:r>
      <w:r w:rsidRPr="00073225">
        <w:rPr>
          <w:rFonts w:ascii="Arial Narrow" w:eastAsia="Times New Roman" w:hAnsi="Arial Narrow" w:cs="Times New Roman"/>
          <w:sz w:val="24"/>
          <w:szCs w:val="24"/>
        </w:rPr>
        <w:t xml:space="preserve">The </w:t>
      </w:r>
      <w:r w:rsidRPr="00073225">
        <w:rPr>
          <w:rFonts w:ascii="Arial Narrow" w:eastAsia="Times New Roman" w:hAnsi="Arial Narrow" w:cs="Times New Roman"/>
          <w:iCs/>
          <w:sz w:val="24"/>
          <w:szCs w:val="24"/>
        </w:rPr>
        <w:t xml:space="preserve">CSO to note the update on the status of the </w:t>
      </w:r>
      <w:r>
        <w:rPr>
          <w:rFonts w:ascii="Arial Narrow" w:eastAsia="Times New Roman" w:hAnsi="Arial Narrow" w:cs="Times New Roman"/>
          <w:iCs/>
          <w:sz w:val="24"/>
          <w:szCs w:val="24"/>
        </w:rPr>
        <w:t>c</w:t>
      </w:r>
      <w:r w:rsidRPr="00073225">
        <w:rPr>
          <w:rFonts w:ascii="Arial Narrow" w:eastAsia="Times New Roman" w:hAnsi="Arial Narrow" w:cs="Times New Roman"/>
          <w:iCs/>
          <w:sz w:val="24"/>
          <w:szCs w:val="24"/>
        </w:rPr>
        <w:t>apacity building initiatives under Financing Agreements with AFD.</w:t>
      </w:r>
    </w:p>
    <w:p w14:paraId="55ABA7D4" w14:textId="77777777" w:rsidR="00073225" w:rsidRDefault="00073225" w:rsidP="008C06D1">
      <w:pPr>
        <w:suppressAutoHyphens/>
        <w:contextualSpacing/>
        <w:jc w:val="both"/>
        <w:rPr>
          <w:rFonts w:ascii="Arial Narrow" w:hAnsi="Arial Narrow" w:cs="Arial Narrow"/>
          <w:sz w:val="24"/>
          <w:szCs w:val="24"/>
        </w:rPr>
      </w:pPr>
    </w:p>
    <w:p w14:paraId="35524942" w14:textId="77777777" w:rsidR="007820F1" w:rsidRPr="00C130AB" w:rsidRDefault="007820F1" w:rsidP="002963D1">
      <w:pPr>
        <w:pStyle w:val="Heading3"/>
      </w:pPr>
      <w:bookmarkStart w:id="525" w:name="_Toc85885979"/>
      <w:bookmarkStart w:id="526" w:name="_Toc85886475"/>
      <w:bookmarkStart w:id="527" w:name="_Toc85886745"/>
      <w:bookmarkStart w:id="528" w:name="_Toc86328672"/>
      <w:bookmarkStart w:id="529" w:name="_Toc87466432"/>
      <w:r w:rsidRPr="00C130AB">
        <w:t>14.6.5</w:t>
      </w:r>
      <w:r w:rsidRPr="00C130AB">
        <w:tab/>
        <w:t>Report: Webinar on “Understanding the Indian Ocean” (Secretariat)</w:t>
      </w:r>
      <w:bookmarkEnd w:id="525"/>
      <w:bookmarkEnd w:id="526"/>
      <w:bookmarkEnd w:id="527"/>
      <w:bookmarkEnd w:id="528"/>
      <w:bookmarkEnd w:id="529"/>
    </w:p>
    <w:p w14:paraId="30D12944" w14:textId="77777777" w:rsidR="008C06D1" w:rsidRDefault="008C06D1" w:rsidP="007820F1">
      <w:pPr>
        <w:tabs>
          <w:tab w:val="left" w:pos="567"/>
        </w:tabs>
        <w:suppressAutoHyphens/>
        <w:contextualSpacing/>
        <w:jc w:val="both"/>
        <w:rPr>
          <w:rFonts w:ascii="Arial Narrow" w:hAnsi="Arial Narrow" w:cs="Arial"/>
          <w:sz w:val="24"/>
          <w:szCs w:val="24"/>
        </w:rPr>
      </w:pPr>
    </w:p>
    <w:p w14:paraId="6328E9B2" w14:textId="77777777" w:rsidR="00C130AB" w:rsidRPr="00C130AB" w:rsidRDefault="00C130AB" w:rsidP="00C130AB">
      <w:pPr>
        <w:jc w:val="both"/>
        <w:rPr>
          <w:rFonts w:ascii="Arial Narrow" w:eastAsia="Times New Roman" w:hAnsi="Arial Narrow" w:cs="Arial"/>
          <w:i/>
          <w:iCs/>
          <w:sz w:val="24"/>
          <w:szCs w:val="24"/>
        </w:rPr>
      </w:pPr>
      <w:bookmarkStart w:id="530" w:name="_Hlk85835134"/>
      <w:r w:rsidRPr="00C130AB">
        <w:rPr>
          <w:rFonts w:ascii="Arial Narrow" w:eastAsia="Times New Roman" w:hAnsi="Arial Narrow" w:cs="Arial"/>
          <w:i/>
          <w:iCs/>
          <w:sz w:val="24"/>
          <w:szCs w:val="24"/>
        </w:rPr>
        <w:t>The Chair will invite the IORA Secretariat to update the CSO on Webinar on “Understanding the Indian Ocean”.</w:t>
      </w:r>
    </w:p>
    <w:p w14:paraId="339A4342" w14:textId="77777777" w:rsidR="00C130AB" w:rsidRDefault="00C130AB" w:rsidP="00C130AB">
      <w:pPr>
        <w:jc w:val="both"/>
        <w:rPr>
          <w:rFonts w:ascii="Arial Narrow" w:eastAsia="Times New Roman" w:hAnsi="Arial Narrow" w:cs="Times New Roman"/>
          <w:sz w:val="24"/>
          <w:szCs w:val="24"/>
        </w:rPr>
      </w:pPr>
    </w:p>
    <w:p w14:paraId="4012FC8A" w14:textId="11C1D024" w:rsidR="00842DBB" w:rsidRDefault="00842DBB" w:rsidP="00842DBB">
      <w:pPr>
        <w:jc w:val="both"/>
        <w:rPr>
          <w:rFonts w:ascii="Arial Narrow" w:eastAsia="Times New Roman" w:hAnsi="Arial Narrow" w:cs="Times New Roman"/>
          <w:sz w:val="24"/>
          <w:szCs w:val="24"/>
        </w:rPr>
      </w:pPr>
      <w:r w:rsidRPr="00842DBB">
        <w:rPr>
          <w:rFonts w:ascii="Arial Narrow" w:eastAsia="Times New Roman" w:hAnsi="Arial Narrow" w:cs="Times New Roman"/>
          <w:sz w:val="24"/>
          <w:szCs w:val="24"/>
        </w:rPr>
        <w:t>Australia host</w:t>
      </w:r>
      <w:r>
        <w:rPr>
          <w:rFonts w:ascii="Arial Narrow" w:eastAsia="Times New Roman" w:hAnsi="Arial Narrow" w:cs="Times New Roman"/>
          <w:sz w:val="24"/>
          <w:szCs w:val="24"/>
        </w:rPr>
        <w:t>ed</w:t>
      </w:r>
      <w:r w:rsidRPr="00842DBB">
        <w:rPr>
          <w:rFonts w:ascii="Arial Narrow" w:eastAsia="Times New Roman" w:hAnsi="Arial Narrow" w:cs="Times New Roman"/>
          <w:sz w:val="24"/>
          <w:szCs w:val="24"/>
        </w:rPr>
        <w:t xml:space="preserve"> a 5-part webinar series, “Understanding the Indian Ocean” from 10 June – 8 July </w:t>
      </w:r>
      <w:r>
        <w:rPr>
          <w:rFonts w:ascii="Arial Narrow" w:eastAsia="Times New Roman" w:hAnsi="Arial Narrow" w:cs="Times New Roman"/>
          <w:sz w:val="24"/>
          <w:szCs w:val="24"/>
        </w:rPr>
        <w:t>2021</w:t>
      </w:r>
      <w:r w:rsidRPr="00842DBB">
        <w:rPr>
          <w:rFonts w:ascii="Arial Narrow" w:eastAsia="Times New Roman" w:hAnsi="Arial Narrow" w:cs="Times New Roman"/>
          <w:sz w:val="24"/>
          <w:szCs w:val="24"/>
        </w:rPr>
        <w:t xml:space="preserve">. The course </w:t>
      </w:r>
      <w:r>
        <w:rPr>
          <w:rFonts w:ascii="Arial Narrow" w:eastAsia="Times New Roman" w:hAnsi="Arial Narrow" w:cs="Times New Roman"/>
          <w:sz w:val="24"/>
          <w:szCs w:val="24"/>
        </w:rPr>
        <w:t>was</w:t>
      </w:r>
      <w:r w:rsidRPr="00842DBB">
        <w:rPr>
          <w:rFonts w:ascii="Arial Narrow" w:eastAsia="Times New Roman" w:hAnsi="Arial Narrow" w:cs="Times New Roman"/>
          <w:sz w:val="24"/>
          <w:szCs w:val="24"/>
        </w:rPr>
        <w:t xml:space="preserve"> run by Dr David Brewster, an Indian Ocean expert at the Australian National University. Foreign ministry and government officials from </w:t>
      </w:r>
      <w:r>
        <w:rPr>
          <w:rFonts w:ascii="Arial Narrow" w:eastAsia="Times New Roman" w:hAnsi="Arial Narrow" w:cs="Times New Roman"/>
          <w:sz w:val="24"/>
          <w:szCs w:val="24"/>
        </w:rPr>
        <w:t>Member States</w:t>
      </w:r>
      <w:r w:rsidRPr="00842DBB">
        <w:rPr>
          <w:rFonts w:ascii="Arial Narrow" w:eastAsia="Times New Roman" w:hAnsi="Arial Narrow" w:cs="Times New Roman"/>
          <w:sz w:val="24"/>
          <w:szCs w:val="24"/>
        </w:rPr>
        <w:t xml:space="preserve"> participate</w:t>
      </w:r>
      <w:r>
        <w:rPr>
          <w:rFonts w:ascii="Arial Narrow" w:eastAsia="Times New Roman" w:hAnsi="Arial Narrow" w:cs="Times New Roman"/>
          <w:sz w:val="24"/>
          <w:szCs w:val="24"/>
        </w:rPr>
        <w:t>d</w:t>
      </w:r>
      <w:r w:rsidRPr="00842DBB">
        <w:rPr>
          <w:rFonts w:ascii="Arial Narrow" w:eastAsia="Times New Roman" w:hAnsi="Arial Narrow" w:cs="Times New Roman"/>
          <w:sz w:val="24"/>
          <w:szCs w:val="24"/>
        </w:rPr>
        <w:t>. Other participants include</w:t>
      </w:r>
      <w:r>
        <w:rPr>
          <w:rFonts w:ascii="Arial Narrow" w:eastAsia="Times New Roman" w:hAnsi="Arial Narrow" w:cs="Times New Roman"/>
          <w:sz w:val="24"/>
          <w:szCs w:val="24"/>
        </w:rPr>
        <w:t>d</w:t>
      </w:r>
      <w:r w:rsidRPr="00842DBB">
        <w:rPr>
          <w:rFonts w:ascii="Arial Narrow" w:eastAsia="Times New Roman" w:hAnsi="Arial Narrow" w:cs="Times New Roman"/>
          <w:sz w:val="24"/>
          <w:szCs w:val="24"/>
        </w:rPr>
        <w:t xml:space="preserve"> secretariat staff from the Indian Ocean Commission, and staff at the Regional Maritime Information Fusion Centre (Madagascar), and the Regional Coordination Operations Centre (Seychelles)</w:t>
      </w:r>
      <w:r>
        <w:rPr>
          <w:rFonts w:ascii="Arial Narrow" w:eastAsia="Times New Roman" w:hAnsi="Arial Narrow" w:cs="Times New Roman"/>
          <w:sz w:val="24"/>
          <w:szCs w:val="24"/>
        </w:rPr>
        <w:t xml:space="preserve"> and </w:t>
      </w:r>
      <w:r w:rsidRPr="00842DBB">
        <w:rPr>
          <w:rFonts w:ascii="Arial Narrow" w:eastAsia="Times New Roman" w:hAnsi="Arial Narrow" w:cs="Times New Roman"/>
          <w:sz w:val="24"/>
          <w:szCs w:val="24"/>
        </w:rPr>
        <w:t xml:space="preserve">staff at the IORA Secretariat. </w:t>
      </w:r>
      <w:r>
        <w:rPr>
          <w:rFonts w:ascii="Arial Narrow" w:eastAsia="Times New Roman" w:hAnsi="Arial Narrow" w:cs="Times New Roman"/>
          <w:sz w:val="24"/>
          <w:szCs w:val="24"/>
        </w:rPr>
        <w:t xml:space="preserve">The Webinar </w:t>
      </w:r>
      <w:r w:rsidRPr="00842DBB">
        <w:rPr>
          <w:rFonts w:ascii="Arial Narrow" w:eastAsia="Times New Roman" w:hAnsi="Arial Narrow" w:cs="Times New Roman"/>
          <w:sz w:val="24"/>
          <w:szCs w:val="24"/>
        </w:rPr>
        <w:t>provide</w:t>
      </w:r>
      <w:r>
        <w:rPr>
          <w:rFonts w:ascii="Arial Narrow" w:eastAsia="Times New Roman" w:hAnsi="Arial Narrow" w:cs="Times New Roman"/>
          <w:sz w:val="24"/>
          <w:szCs w:val="24"/>
        </w:rPr>
        <w:t>d</w:t>
      </w:r>
      <w:r w:rsidRPr="00842DBB">
        <w:rPr>
          <w:rFonts w:ascii="Arial Narrow" w:eastAsia="Times New Roman" w:hAnsi="Arial Narrow" w:cs="Times New Roman"/>
          <w:sz w:val="24"/>
          <w:szCs w:val="24"/>
        </w:rPr>
        <w:t xml:space="preserve"> a good opportunity to enhance </w:t>
      </w:r>
      <w:r>
        <w:rPr>
          <w:rFonts w:ascii="Arial Narrow" w:eastAsia="Times New Roman" w:hAnsi="Arial Narrow" w:cs="Times New Roman"/>
          <w:sz w:val="24"/>
          <w:szCs w:val="24"/>
        </w:rPr>
        <w:t>the Secretariat’s</w:t>
      </w:r>
      <w:r w:rsidRPr="00842DBB">
        <w:rPr>
          <w:rFonts w:ascii="Arial Narrow" w:eastAsia="Times New Roman" w:hAnsi="Arial Narrow" w:cs="Times New Roman"/>
          <w:sz w:val="24"/>
          <w:szCs w:val="24"/>
        </w:rPr>
        <w:t xml:space="preserve"> capacity and knowledge base on the issues which </w:t>
      </w:r>
      <w:r>
        <w:rPr>
          <w:rFonts w:ascii="Arial Narrow" w:eastAsia="Times New Roman" w:hAnsi="Arial Narrow" w:cs="Times New Roman"/>
          <w:sz w:val="24"/>
          <w:szCs w:val="24"/>
        </w:rPr>
        <w:t>were</w:t>
      </w:r>
      <w:r w:rsidRPr="00842DBB">
        <w:rPr>
          <w:rFonts w:ascii="Arial Narrow" w:eastAsia="Times New Roman" w:hAnsi="Arial Narrow" w:cs="Times New Roman"/>
          <w:sz w:val="24"/>
          <w:szCs w:val="24"/>
        </w:rPr>
        <w:t xml:space="preserve"> very relevant to IORA’s priority areas</w:t>
      </w:r>
      <w:r>
        <w:rPr>
          <w:rFonts w:ascii="Arial Narrow" w:eastAsia="Times New Roman" w:hAnsi="Arial Narrow" w:cs="Times New Roman"/>
          <w:sz w:val="24"/>
          <w:szCs w:val="24"/>
        </w:rPr>
        <w:t xml:space="preserve"> as could be noted in the five sessions below:</w:t>
      </w:r>
    </w:p>
    <w:p w14:paraId="336F1180" w14:textId="77777777" w:rsidR="00842DBB" w:rsidRDefault="00842DBB" w:rsidP="00842DBB">
      <w:pPr>
        <w:jc w:val="both"/>
        <w:rPr>
          <w:rFonts w:ascii="Arial Narrow" w:eastAsia="Times New Roman" w:hAnsi="Arial Narrow" w:cs="Times New Roman"/>
          <w:sz w:val="24"/>
          <w:szCs w:val="24"/>
        </w:rPr>
      </w:pPr>
    </w:p>
    <w:p w14:paraId="46FF2D66" w14:textId="77777777" w:rsidR="00842DBB" w:rsidRDefault="00842DBB" w:rsidP="00842DBB">
      <w:pPr>
        <w:jc w:val="both"/>
        <w:rPr>
          <w:rFonts w:ascii="Arial Narrow" w:eastAsia="Times New Roman" w:hAnsi="Arial Narrow" w:cs="Times New Roman"/>
          <w:sz w:val="24"/>
          <w:szCs w:val="24"/>
        </w:rPr>
      </w:pPr>
      <w:r w:rsidRPr="00842DBB">
        <w:rPr>
          <w:rFonts w:ascii="Arial Narrow" w:eastAsia="Times New Roman" w:hAnsi="Arial Narrow" w:cs="Times New Roman"/>
          <w:sz w:val="24"/>
          <w:szCs w:val="24"/>
        </w:rPr>
        <w:t>Session 1: Geopolitical Developments in the Indian Ocean</w:t>
      </w:r>
    </w:p>
    <w:p w14:paraId="467D69FC" w14:textId="77777777" w:rsidR="00842DBB" w:rsidRDefault="00842DBB" w:rsidP="00842DBB">
      <w:pPr>
        <w:jc w:val="both"/>
        <w:rPr>
          <w:rFonts w:ascii="Arial Narrow" w:eastAsia="Times New Roman" w:hAnsi="Arial Narrow" w:cs="Times New Roman"/>
          <w:sz w:val="24"/>
          <w:szCs w:val="24"/>
        </w:rPr>
      </w:pPr>
      <w:r w:rsidRPr="00842DBB">
        <w:rPr>
          <w:rFonts w:ascii="Arial Narrow" w:eastAsia="Times New Roman" w:hAnsi="Arial Narrow" w:cs="Times New Roman"/>
          <w:sz w:val="24"/>
          <w:szCs w:val="24"/>
        </w:rPr>
        <w:t>Session 2: Maritime Safety and Security in the Indian Ocean</w:t>
      </w:r>
    </w:p>
    <w:p w14:paraId="5457D0C5" w14:textId="77777777" w:rsidR="00842DBB" w:rsidRDefault="00842DBB" w:rsidP="00842DBB">
      <w:pPr>
        <w:jc w:val="both"/>
        <w:rPr>
          <w:rFonts w:ascii="Arial Narrow" w:eastAsia="Times New Roman" w:hAnsi="Arial Narrow" w:cs="Times New Roman"/>
          <w:sz w:val="24"/>
          <w:szCs w:val="24"/>
        </w:rPr>
      </w:pPr>
      <w:r w:rsidRPr="00842DBB">
        <w:rPr>
          <w:rFonts w:ascii="Arial Narrow" w:eastAsia="Times New Roman" w:hAnsi="Arial Narrow" w:cs="Times New Roman"/>
          <w:sz w:val="24"/>
          <w:szCs w:val="24"/>
        </w:rPr>
        <w:t>Session 3: Environmental Security Threats in the Indian Ocean</w:t>
      </w:r>
    </w:p>
    <w:p w14:paraId="47F108CE" w14:textId="77777777" w:rsidR="00842DBB" w:rsidRDefault="00842DBB" w:rsidP="00842DBB">
      <w:pPr>
        <w:jc w:val="both"/>
        <w:rPr>
          <w:rFonts w:ascii="Arial Narrow" w:eastAsia="Times New Roman" w:hAnsi="Arial Narrow" w:cs="Times New Roman"/>
          <w:sz w:val="24"/>
          <w:szCs w:val="24"/>
        </w:rPr>
      </w:pPr>
      <w:r w:rsidRPr="00842DBB">
        <w:rPr>
          <w:rFonts w:ascii="Arial Narrow" w:eastAsia="Times New Roman" w:hAnsi="Arial Narrow" w:cs="Times New Roman"/>
          <w:sz w:val="24"/>
          <w:szCs w:val="24"/>
        </w:rPr>
        <w:t>Session 4: The Blue Economy in the Indian Ocean</w:t>
      </w:r>
    </w:p>
    <w:p w14:paraId="04EBAE9E" w14:textId="77777777" w:rsidR="00842DBB" w:rsidRPr="00C130AB" w:rsidRDefault="00842DBB" w:rsidP="00842DBB">
      <w:pPr>
        <w:jc w:val="both"/>
        <w:rPr>
          <w:rFonts w:ascii="Arial Narrow" w:eastAsia="Times New Roman" w:hAnsi="Arial Narrow" w:cs="Times New Roman"/>
          <w:sz w:val="24"/>
          <w:szCs w:val="24"/>
        </w:rPr>
      </w:pPr>
      <w:r w:rsidRPr="00842DBB">
        <w:rPr>
          <w:rFonts w:ascii="Arial Narrow" w:eastAsia="Times New Roman" w:hAnsi="Arial Narrow" w:cs="Times New Roman"/>
          <w:sz w:val="24"/>
          <w:szCs w:val="24"/>
        </w:rPr>
        <w:t>Session 5: Regional Cooperation in the Indian Ocean</w:t>
      </w:r>
    </w:p>
    <w:p w14:paraId="60968677" w14:textId="77777777" w:rsidR="00C130AB" w:rsidRPr="00C130AB" w:rsidRDefault="00C130AB" w:rsidP="00C130AB">
      <w:pPr>
        <w:suppressAutoHyphens/>
        <w:contextualSpacing/>
        <w:jc w:val="both"/>
        <w:rPr>
          <w:rFonts w:ascii="Arial Narrow" w:eastAsia="Times New Roman" w:hAnsi="Arial Narrow"/>
          <w:color w:val="000000"/>
          <w:sz w:val="24"/>
          <w:szCs w:val="24"/>
          <w:bdr w:val="none" w:sz="0" w:space="0" w:color="auto" w:frame="1"/>
        </w:rPr>
      </w:pPr>
    </w:p>
    <w:p w14:paraId="09B15D5F" w14:textId="77777777" w:rsidR="00C130AB" w:rsidRPr="00C130AB" w:rsidRDefault="00C130AB" w:rsidP="00C130AB">
      <w:pPr>
        <w:pBdr>
          <w:top w:val="single" w:sz="4" w:space="1" w:color="auto"/>
          <w:left w:val="single" w:sz="4" w:space="4" w:color="auto"/>
          <w:bottom w:val="single" w:sz="4" w:space="1" w:color="auto"/>
          <w:right w:val="single" w:sz="4" w:space="4" w:color="auto"/>
        </w:pBdr>
        <w:shd w:val="clear" w:color="auto" w:fill="D9D9D9"/>
        <w:autoSpaceDN w:val="0"/>
        <w:ind w:left="153"/>
        <w:jc w:val="both"/>
        <w:textAlignment w:val="baseline"/>
        <w:rPr>
          <w:rFonts w:ascii="Arial Narrow" w:eastAsia="Times New Roman" w:hAnsi="Arial Narrow" w:cs="Times New Roman"/>
          <w:iCs/>
          <w:sz w:val="24"/>
          <w:szCs w:val="24"/>
        </w:rPr>
      </w:pPr>
      <w:r w:rsidRPr="00C130AB">
        <w:rPr>
          <w:rFonts w:ascii="Arial Narrow" w:eastAsia="Times New Roman" w:hAnsi="Arial Narrow" w:cs="Times New Roman"/>
          <w:i/>
          <w:iCs/>
          <w:sz w:val="24"/>
          <w:szCs w:val="24"/>
        </w:rPr>
        <w:t xml:space="preserve">Desired Outcome: </w:t>
      </w:r>
      <w:r w:rsidRPr="00C130AB">
        <w:rPr>
          <w:rFonts w:ascii="Arial Narrow" w:eastAsia="Times New Roman" w:hAnsi="Arial Narrow" w:cs="Times New Roman"/>
          <w:sz w:val="24"/>
          <w:szCs w:val="24"/>
        </w:rPr>
        <w:t xml:space="preserve">The </w:t>
      </w:r>
      <w:r w:rsidRPr="00C130AB">
        <w:rPr>
          <w:rFonts w:ascii="Arial Narrow" w:eastAsia="Times New Roman" w:hAnsi="Arial Narrow" w:cs="Times New Roman"/>
          <w:iCs/>
          <w:sz w:val="24"/>
          <w:szCs w:val="24"/>
        </w:rPr>
        <w:t>CSO to note the update from the Secretariat on the Webinar on “Understanding the Indian Ocean”.</w:t>
      </w:r>
      <w:bookmarkEnd w:id="530"/>
    </w:p>
    <w:p w14:paraId="7457CCB1" w14:textId="77777777" w:rsidR="008C06D1" w:rsidRDefault="008C06D1" w:rsidP="007820F1">
      <w:pPr>
        <w:tabs>
          <w:tab w:val="left" w:pos="567"/>
        </w:tabs>
        <w:suppressAutoHyphens/>
        <w:contextualSpacing/>
        <w:jc w:val="both"/>
        <w:rPr>
          <w:rFonts w:ascii="Arial Narrow" w:hAnsi="Arial Narrow" w:cs="Arial"/>
          <w:sz w:val="24"/>
          <w:szCs w:val="24"/>
        </w:rPr>
      </w:pPr>
    </w:p>
    <w:p w14:paraId="67549191" w14:textId="77777777" w:rsidR="007820F1" w:rsidRPr="00842DBB" w:rsidRDefault="007820F1" w:rsidP="001F2417">
      <w:pPr>
        <w:pStyle w:val="Heading2"/>
        <w:rPr>
          <w:lang w:val="it-IT"/>
        </w:rPr>
      </w:pPr>
      <w:bookmarkStart w:id="531" w:name="_Toc85885980"/>
      <w:bookmarkStart w:id="532" w:name="_Toc85886476"/>
      <w:bookmarkStart w:id="533" w:name="_Toc85886746"/>
      <w:bookmarkStart w:id="534" w:name="_Toc86328673"/>
      <w:bookmarkStart w:id="535" w:name="_Toc87466433"/>
      <w:r w:rsidRPr="00842DBB">
        <w:rPr>
          <w:lang w:val="it-IT"/>
        </w:rPr>
        <w:t>14.7</w:t>
      </w:r>
      <w:r w:rsidRPr="00842DBB">
        <w:rPr>
          <w:lang w:val="it-IT"/>
        </w:rPr>
        <w:tab/>
        <w:t>Update: IORA Media Network (Secretariat)</w:t>
      </w:r>
      <w:bookmarkEnd w:id="531"/>
      <w:bookmarkEnd w:id="532"/>
      <w:bookmarkEnd w:id="533"/>
      <w:bookmarkEnd w:id="534"/>
      <w:bookmarkEnd w:id="535"/>
    </w:p>
    <w:p w14:paraId="32615DD7" w14:textId="77777777" w:rsidR="00D07C8B" w:rsidRPr="00655977" w:rsidRDefault="00D07C8B" w:rsidP="003A453B">
      <w:pPr>
        <w:jc w:val="both"/>
        <w:rPr>
          <w:rFonts w:ascii="Arial Narrow" w:hAnsi="Arial Narrow" w:cs="Arial"/>
          <w:sz w:val="24"/>
          <w:szCs w:val="24"/>
          <w:lang w:val="it-IT"/>
        </w:rPr>
      </w:pPr>
    </w:p>
    <w:p w14:paraId="5C59C5BD" w14:textId="77777777" w:rsidR="00842DBB" w:rsidRPr="00842DBB" w:rsidRDefault="00842DBB" w:rsidP="00842DBB">
      <w:pPr>
        <w:jc w:val="both"/>
        <w:rPr>
          <w:rFonts w:ascii="Arial Narrow" w:hAnsi="Arial Narrow" w:cs="Arial"/>
          <w:i/>
          <w:iCs/>
          <w:sz w:val="24"/>
          <w:szCs w:val="24"/>
        </w:rPr>
      </w:pPr>
      <w:r w:rsidRPr="00842DBB">
        <w:rPr>
          <w:rFonts w:ascii="Arial Narrow" w:hAnsi="Arial Narrow" w:cs="Arial Narrow"/>
          <w:i/>
          <w:iCs/>
          <w:sz w:val="24"/>
          <w:szCs w:val="24"/>
        </w:rPr>
        <w:t xml:space="preserve">The Chair will invite the Secretariat to update the CSO on the </w:t>
      </w:r>
      <w:r w:rsidRPr="00842DBB">
        <w:rPr>
          <w:rFonts w:ascii="Arial Narrow" w:hAnsi="Arial Narrow" w:cs="Arial"/>
          <w:i/>
          <w:iCs/>
          <w:sz w:val="24"/>
          <w:szCs w:val="24"/>
        </w:rPr>
        <w:t>IORA Media Network.</w:t>
      </w:r>
    </w:p>
    <w:p w14:paraId="7B03CC2F" w14:textId="77777777" w:rsidR="00842DBB" w:rsidRPr="00842DBB" w:rsidRDefault="00842DBB" w:rsidP="00842DBB">
      <w:pPr>
        <w:jc w:val="both"/>
        <w:rPr>
          <w:rFonts w:ascii="Arial Narrow" w:hAnsi="Arial Narrow" w:cs="Arial"/>
          <w:i/>
          <w:iCs/>
          <w:sz w:val="24"/>
          <w:szCs w:val="24"/>
        </w:rPr>
      </w:pPr>
    </w:p>
    <w:p w14:paraId="5BBD0FD3" w14:textId="77777777" w:rsidR="00842DBB" w:rsidRPr="00842DBB" w:rsidRDefault="00842DBB" w:rsidP="00842DBB">
      <w:pPr>
        <w:jc w:val="both"/>
        <w:rPr>
          <w:rFonts w:ascii="Arial Narrow" w:hAnsi="Arial Narrow" w:cs="Arial"/>
          <w:sz w:val="24"/>
          <w:szCs w:val="24"/>
        </w:rPr>
      </w:pPr>
      <w:r w:rsidRPr="00842DBB">
        <w:rPr>
          <w:rFonts w:ascii="Arial Narrow" w:hAnsi="Arial Narrow" w:cs="Arial"/>
          <w:sz w:val="24"/>
          <w:szCs w:val="24"/>
        </w:rPr>
        <w:t xml:space="preserve">The Secretariat is pleased to inform Member States of the established Media Network which is to be managed by the IORA Secretariat Public Diplomacy and Communications Unit. The Secretariat established a dedicated email group: </w:t>
      </w:r>
      <w:hyperlink r:id="rId12" w:history="1">
        <w:r w:rsidRPr="00842DBB">
          <w:rPr>
            <w:rFonts w:ascii="Arial Narrow" w:hAnsi="Arial Narrow" w:cs="Arial"/>
            <w:color w:val="0563C1" w:themeColor="hyperlink"/>
            <w:sz w:val="24"/>
            <w:szCs w:val="24"/>
            <w:u w:val="single"/>
          </w:rPr>
          <w:t>iora.media@iora.int</w:t>
        </w:r>
      </w:hyperlink>
      <w:r w:rsidRPr="00842DBB">
        <w:rPr>
          <w:rFonts w:ascii="Arial Narrow" w:hAnsi="Arial Narrow" w:cs="Arial"/>
          <w:sz w:val="24"/>
          <w:szCs w:val="24"/>
        </w:rPr>
        <w:t xml:space="preserve"> on 07 October 2021. Member States may recall the discussions held to date to increase the visibility of IORA. The IORA Media Network aims to: </w:t>
      </w:r>
    </w:p>
    <w:p w14:paraId="7F14E917" w14:textId="77777777" w:rsidR="00842DBB" w:rsidRPr="00842DBB" w:rsidRDefault="00842DBB" w:rsidP="006065BD">
      <w:pPr>
        <w:numPr>
          <w:ilvl w:val="0"/>
          <w:numId w:val="17"/>
        </w:numPr>
        <w:spacing w:line="276" w:lineRule="auto"/>
        <w:ind w:left="1440"/>
        <w:jc w:val="both"/>
        <w:rPr>
          <w:rFonts w:ascii="Times New Roman" w:eastAsia="Times New Roman" w:hAnsi="Times New Roman" w:cs="Times New Roman"/>
          <w:color w:val="000000"/>
          <w:sz w:val="24"/>
          <w:szCs w:val="24"/>
          <w:lang w:val="en-US" w:eastAsia="en-US"/>
        </w:rPr>
      </w:pPr>
      <w:r w:rsidRPr="00842DBB">
        <w:rPr>
          <w:rFonts w:ascii="Arial Narrow" w:eastAsia="Times New Roman" w:hAnsi="Arial Narrow" w:cs="Times New Roman"/>
          <w:color w:val="000000"/>
          <w:sz w:val="24"/>
          <w:szCs w:val="24"/>
          <w:lang w:val="en-US" w:eastAsia="en-US"/>
        </w:rPr>
        <w:t>disseminate IORA media press releases and other materials (brochures etc.) from the Secretariat;</w:t>
      </w:r>
    </w:p>
    <w:p w14:paraId="603F1695" w14:textId="77777777" w:rsidR="00842DBB" w:rsidRPr="00842DBB" w:rsidRDefault="00842DBB" w:rsidP="006065BD">
      <w:pPr>
        <w:numPr>
          <w:ilvl w:val="0"/>
          <w:numId w:val="17"/>
        </w:numPr>
        <w:spacing w:line="276" w:lineRule="auto"/>
        <w:ind w:left="1440"/>
        <w:jc w:val="both"/>
        <w:rPr>
          <w:rFonts w:ascii="Times New Roman" w:eastAsia="Times New Roman" w:hAnsi="Times New Roman" w:cs="Times New Roman"/>
          <w:color w:val="000000"/>
          <w:sz w:val="24"/>
          <w:szCs w:val="24"/>
          <w:lang w:val="en-US" w:eastAsia="en-US"/>
        </w:rPr>
      </w:pPr>
      <w:r w:rsidRPr="00842DBB">
        <w:rPr>
          <w:rFonts w:ascii="Arial Narrow" w:eastAsia="Times New Roman" w:hAnsi="Arial Narrow" w:cs="Times New Roman"/>
          <w:color w:val="000000"/>
          <w:sz w:val="24"/>
          <w:szCs w:val="24"/>
          <w:lang w:val="en-US" w:eastAsia="en-US"/>
        </w:rPr>
        <w:t>establish rapport focused on developments of IORA’s priority and focus areas within Member States, building on the earlier successes of the First and Second IORA Media Familiarization Visits held in 2017 (India) and 2019 (South Africa); and</w:t>
      </w:r>
    </w:p>
    <w:p w14:paraId="6F523C73" w14:textId="77777777" w:rsidR="00842DBB" w:rsidRPr="00842DBB" w:rsidRDefault="00842DBB" w:rsidP="006065BD">
      <w:pPr>
        <w:numPr>
          <w:ilvl w:val="0"/>
          <w:numId w:val="17"/>
        </w:numPr>
        <w:spacing w:after="200" w:line="276" w:lineRule="auto"/>
        <w:ind w:left="1440"/>
        <w:jc w:val="both"/>
        <w:rPr>
          <w:rFonts w:ascii="Times New Roman" w:eastAsia="Times New Roman" w:hAnsi="Times New Roman" w:cs="Times New Roman"/>
          <w:color w:val="000000"/>
          <w:sz w:val="24"/>
          <w:szCs w:val="24"/>
          <w:lang w:val="en-US" w:eastAsia="en-US"/>
        </w:rPr>
      </w:pPr>
      <w:r w:rsidRPr="00842DBB">
        <w:rPr>
          <w:rFonts w:ascii="Arial Narrow" w:eastAsia="Times New Roman" w:hAnsi="Arial Narrow" w:cs="Times New Roman"/>
          <w:color w:val="000000"/>
          <w:sz w:val="24"/>
          <w:szCs w:val="24"/>
          <w:lang w:val="en-US" w:eastAsia="en-US"/>
        </w:rPr>
        <w:t xml:space="preserve">circulate other news from Member States relating to the development of the Indian Ocean Region. </w:t>
      </w:r>
    </w:p>
    <w:p w14:paraId="40E5FE50" w14:textId="77777777" w:rsidR="00842DBB" w:rsidRPr="00842DBB" w:rsidRDefault="00842DBB" w:rsidP="00842DBB">
      <w:pPr>
        <w:jc w:val="both"/>
        <w:rPr>
          <w:rFonts w:ascii="Arial Narrow" w:hAnsi="Arial Narrow" w:cs="Arial"/>
          <w:sz w:val="24"/>
          <w:szCs w:val="24"/>
        </w:rPr>
      </w:pPr>
      <w:r w:rsidRPr="00842DBB">
        <w:rPr>
          <w:rFonts w:ascii="Arial Narrow" w:hAnsi="Arial Narrow" w:cs="Arial"/>
          <w:sz w:val="24"/>
          <w:szCs w:val="24"/>
        </w:rPr>
        <w:t xml:space="preserve">Media personnel and journalist nominations from the following Member States are included to the Media Network: Bangladesh, France/Reunion, India, Indonesia, Mauritius, Mozambique, South Africa, Sri Lanka, and the UAE. A reminder for additional nominations form Member States yet to nominate was circulated on 12 October 2021. </w:t>
      </w:r>
    </w:p>
    <w:p w14:paraId="525A2AB0" w14:textId="77777777" w:rsidR="00842DBB" w:rsidRPr="00842DBB" w:rsidRDefault="00842DBB" w:rsidP="00842DBB">
      <w:pPr>
        <w:jc w:val="both"/>
        <w:rPr>
          <w:rFonts w:ascii="Arial Narrow" w:hAnsi="Arial Narrow" w:cs="Arial"/>
          <w:sz w:val="24"/>
          <w:szCs w:val="24"/>
        </w:rPr>
      </w:pPr>
    </w:p>
    <w:p w14:paraId="682483CB" w14:textId="77777777" w:rsidR="00842DBB" w:rsidRPr="00842DBB" w:rsidRDefault="00842DBB" w:rsidP="00842DBB">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Arial Narrow"/>
          <w:sz w:val="24"/>
          <w:szCs w:val="24"/>
          <w:lang w:eastAsia="en-US"/>
        </w:rPr>
      </w:pPr>
      <w:r w:rsidRPr="00842DBB">
        <w:rPr>
          <w:rFonts w:ascii="Arial Narrow" w:eastAsia="Times New Roman" w:hAnsi="Arial Narrow" w:cs="Arial Narrow"/>
          <w:i/>
          <w:sz w:val="24"/>
          <w:szCs w:val="24"/>
          <w:lang w:eastAsia="en-US"/>
        </w:rPr>
        <w:t xml:space="preserve">Desired Outcome: </w:t>
      </w:r>
      <w:r w:rsidRPr="00842DBB">
        <w:rPr>
          <w:rFonts w:ascii="Arial Narrow" w:eastAsia="Times New Roman" w:hAnsi="Arial Narrow" w:cs="Arial Narrow"/>
          <w:iCs/>
          <w:sz w:val="24"/>
          <w:szCs w:val="24"/>
          <w:lang w:eastAsia="en-US"/>
        </w:rPr>
        <w:t xml:space="preserve">The </w:t>
      </w:r>
      <w:r w:rsidRPr="00842DBB">
        <w:rPr>
          <w:rFonts w:ascii="Arial Narrow" w:eastAsia="Times New Roman" w:hAnsi="Arial Narrow" w:cs="Arial Narrow"/>
          <w:sz w:val="24"/>
          <w:szCs w:val="24"/>
          <w:lang w:eastAsia="en-US"/>
        </w:rPr>
        <w:t xml:space="preserve">CSO to take note of the update by the Secretariat on the established IORA Media Network. </w:t>
      </w:r>
    </w:p>
    <w:p w14:paraId="5BE0E520" w14:textId="77777777" w:rsidR="00842DBB" w:rsidRDefault="00842DBB" w:rsidP="00842DBB">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Arial Narrow"/>
          <w:sz w:val="24"/>
          <w:szCs w:val="24"/>
          <w:lang w:eastAsia="en-US"/>
        </w:rPr>
      </w:pPr>
    </w:p>
    <w:p w14:paraId="5DC2E96B" w14:textId="77777777" w:rsidR="00842DBB" w:rsidRPr="00842DBB" w:rsidRDefault="00842DBB" w:rsidP="00842DBB">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Arial Narrow"/>
          <w:sz w:val="24"/>
          <w:szCs w:val="24"/>
          <w:lang w:eastAsia="en-US"/>
        </w:rPr>
      </w:pPr>
      <w:r>
        <w:rPr>
          <w:rFonts w:ascii="Arial Narrow" w:eastAsia="Times New Roman" w:hAnsi="Arial Narrow" w:cs="Arial Narrow"/>
          <w:sz w:val="24"/>
          <w:szCs w:val="24"/>
          <w:lang w:eastAsia="en-US"/>
        </w:rPr>
        <w:t xml:space="preserve">The </w:t>
      </w:r>
      <w:r w:rsidRPr="00842DBB">
        <w:rPr>
          <w:rFonts w:ascii="Arial Narrow" w:eastAsia="Times New Roman" w:hAnsi="Arial Narrow" w:cs="Arial Narrow"/>
          <w:sz w:val="24"/>
          <w:szCs w:val="24"/>
          <w:lang w:eastAsia="en-US"/>
        </w:rPr>
        <w:t xml:space="preserve">CSO to encourage more </w:t>
      </w:r>
      <w:r w:rsidRPr="00842DBB">
        <w:rPr>
          <w:rFonts w:ascii="Arial Narrow" w:hAnsi="Arial Narrow" w:cs="Arial"/>
          <w:sz w:val="24"/>
          <w:szCs w:val="24"/>
        </w:rPr>
        <w:t>media personnel and journalist nominations from Member States to join the network.</w:t>
      </w:r>
    </w:p>
    <w:p w14:paraId="1981A42F" w14:textId="77777777" w:rsidR="00842DBB" w:rsidRDefault="00842DBB" w:rsidP="00842DBB">
      <w:pPr>
        <w:jc w:val="both"/>
        <w:rPr>
          <w:rFonts w:ascii="Arial Narrow" w:hAnsi="Arial Narrow" w:cs="Arial"/>
          <w:sz w:val="24"/>
          <w:szCs w:val="24"/>
          <w:lang w:val="it-IT"/>
        </w:rPr>
      </w:pPr>
    </w:p>
    <w:p w14:paraId="1D8471A6" w14:textId="77777777" w:rsidR="00842DBB" w:rsidRPr="00655977" w:rsidRDefault="00842DBB" w:rsidP="00842DBB">
      <w:pPr>
        <w:jc w:val="both"/>
        <w:rPr>
          <w:rFonts w:ascii="Arial Narrow" w:hAnsi="Arial Narrow" w:cs="Arial"/>
          <w:sz w:val="24"/>
          <w:szCs w:val="24"/>
          <w:lang w:val="it-IT"/>
        </w:rPr>
      </w:pPr>
    </w:p>
    <w:p w14:paraId="7D08A739" w14:textId="77777777" w:rsidR="00D07C8B" w:rsidRPr="005C4220" w:rsidRDefault="00D07C8B" w:rsidP="00026BA6">
      <w:pPr>
        <w:pStyle w:val="Heading1"/>
      </w:pPr>
      <w:bookmarkStart w:id="536" w:name="_Toc85885981"/>
      <w:bookmarkStart w:id="537" w:name="_Toc85886477"/>
      <w:bookmarkStart w:id="538" w:name="_Toc85886747"/>
      <w:bookmarkStart w:id="539" w:name="_Toc86328674"/>
      <w:bookmarkStart w:id="540" w:name="_Toc87466434"/>
      <w:r w:rsidRPr="005C4220">
        <w:t>15.</w:t>
      </w:r>
      <w:r w:rsidRPr="005C4220">
        <w:tab/>
        <w:t>FINANCE &amp; ADMINISTRATION</w:t>
      </w:r>
      <w:bookmarkEnd w:id="536"/>
      <w:bookmarkEnd w:id="537"/>
      <w:bookmarkEnd w:id="538"/>
      <w:bookmarkEnd w:id="539"/>
      <w:bookmarkEnd w:id="540"/>
    </w:p>
    <w:p w14:paraId="50041F35" w14:textId="77777777" w:rsidR="00D07C8B" w:rsidRPr="00D07C8B" w:rsidRDefault="00D07C8B" w:rsidP="001F2417">
      <w:pPr>
        <w:pStyle w:val="Heading2"/>
      </w:pPr>
      <w:bookmarkStart w:id="541" w:name="_Toc85885982"/>
      <w:bookmarkStart w:id="542" w:name="_Toc85886478"/>
      <w:bookmarkStart w:id="543" w:name="_Toc85886748"/>
      <w:bookmarkStart w:id="544" w:name="_Toc86328675"/>
      <w:bookmarkStart w:id="545" w:name="_Toc87466435"/>
      <w:r w:rsidRPr="00D07C8B">
        <w:t>15.1</w:t>
      </w:r>
      <w:r w:rsidRPr="00D07C8B">
        <w:tab/>
        <w:t>Report: Sub-Committee on Finance (SCF) (Chair of SCF, Bangladesh)</w:t>
      </w:r>
      <w:bookmarkEnd w:id="541"/>
      <w:bookmarkEnd w:id="542"/>
      <w:bookmarkEnd w:id="543"/>
      <w:bookmarkEnd w:id="544"/>
      <w:bookmarkEnd w:id="545"/>
    </w:p>
    <w:p w14:paraId="492E0480" w14:textId="77777777" w:rsidR="00D07C8B" w:rsidRDefault="00D07C8B" w:rsidP="00D07C8B">
      <w:pPr>
        <w:tabs>
          <w:tab w:val="left" w:pos="567"/>
        </w:tabs>
        <w:suppressAutoHyphens/>
        <w:contextualSpacing/>
        <w:jc w:val="both"/>
        <w:rPr>
          <w:rFonts w:ascii="Arial Narrow" w:hAnsi="Arial Narrow" w:cs="Arial Narrow"/>
          <w:sz w:val="24"/>
          <w:szCs w:val="24"/>
        </w:rPr>
      </w:pPr>
    </w:p>
    <w:p w14:paraId="056F90F3" w14:textId="77777777" w:rsidR="00D07C8B" w:rsidRDefault="00D07C8B" w:rsidP="00D07C8B">
      <w:pPr>
        <w:autoSpaceDN w:val="0"/>
        <w:jc w:val="both"/>
        <w:textAlignment w:val="baseline"/>
        <w:rPr>
          <w:rFonts w:ascii="Arial Narrow" w:hAnsi="Arial Narrow" w:cs="Arial"/>
          <w:i/>
          <w:sz w:val="24"/>
          <w:szCs w:val="24"/>
        </w:rPr>
      </w:pPr>
      <w:r w:rsidRPr="00327617">
        <w:rPr>
          <w:rFonts w:ascii="Arial Narrow" w:hAnsi="Arial Narrow" w:cs="Arial Narrow"/>
          <w:i/>
          <w:sz w:val="24"/>
          <w:szCs w:val="24"/>
        </w:rPr>
        <w:t xml:space="preserve">The Chair of CSO will invite the Chair of the Sub-Committee on Finance to present the report of the meeting held on </w:t>
      </w:r>
      <w:r>
        <w:rPr>
          <w:rFonts w:ascii="Arial Narrow" w:hAnsi="Arial Narrow" w:cs="Arial Narrow"/>
          <w:i/>
          <w:sz w:val="24"/>
          <w:szCs w:val="24"/>
          <w:lang w:val="en-US"/>
        </w:rPr>
        <w:t>9 November</w:t>
      </w:r>
      <w:r w:rsidRPr="00327617">
        <w:rPr>
          <w:rFonts w:ascii="Arial Narrow" w:hAnsi="Arial Narrow" w:cs="Arial Narrow"/>
          <w:i/>
          <w:sz w:val="24"/>
          <w:szCs w:val="24"/>
        </w:rPr>
        <w:t xml:space="preserve"> 20</w:t>
      </w:r>
      <w:r>
        <w:rPr>
          <w:rFonts w:ascii="Arial Narrow" w:hAnsi="Arial Narrow" w:cs="Arial Narrow"/>
          <w:i/>
          <w:sz w:val="24"/>
          <w:szCs w:val="24"/>
          <w:lang w:val="en-US"/>
        </w:rPr>
        <w:t>21</w:t>
      </w:r>
      <w:r w:rsidRPr="00327617">
        <w:rPr>
          <w:rFonts w:ascii="Arial Narrow" w:hAnsi="Arial Narrow" w:cs="Arial Narrow"/>
          <w:i/>
          <w:sz w:val="24"/>
          <w:szCs w:val="24"/>
        </w:rPr>
        <w:t>. The Chair will open the floor for discussions.</w:t>
      </w:r>
      <w:r w:rsidRPr="00327617">
        <w:rPr>
          <w:rFonts w:ascii="Arial Narrow" w:hAnsi="Arial Narrow" w:cs="Arial"/>
          <w:i/>
          <w:sz w:val="24"/>
          <w:szCs w:val="24"/>
        </w:rPr>
        <w:t xml:space="preserve"> Member States are welcomed to provide their views (if any) on the recommendations made by the SCF meeting.</w:t>
      </w:r>
    </w:p>
    <w:p w14:paraId="241863B7" w14:textId="77777777" w:rsidR="00DB6E17" w:rsidRDefault="00DB6E17" w:rsidP="00D07C8B">
      <w:pPr>
        <w:autoSpaceDN w:val="0"/>
        <w:jc w:val="both"/>
        <w:textAlignment w:val="baseline"/>
        <w:rPr>
          <w:rFonts w:ascii="Arial Narrow" w:hAnsi="Arial Narrow" w:cs="Arial"/>
          <w:i/>
          <w:sz w:val="24"/>
          <w:szCs w:val="24"/>
        </w:rPr>
      </w:pPr>
    </w:p>
    <w:p w14:paraId="56B6281D" w14:textId="535AA448" w:rsidR="00DB6E17" w:rsidRPr="00A84B8A" w:rsidRDefault="00DB6E17" w:rsidP="00D07C8B">
      <w:pPr>
        <w:autoSpaceDN w:val="0"/>
        <w:jc w:val="both"/>
        <w:textAlignment w:val="baseline"/>
        <w:rPr>
          <w:rFonts w:ascii="Arial Narrow" w:hAnsi="Arial Narrow" w:cs="Arial"/>
          <w:i/>
          <w:sz w:val="24"/>
          <w:szCs w:val="24"/>
        </w:rPr>
      </w:pPr>
      <w:r w:rsidRPr="00A84B8A">
        <w:rPr>
          <w:rFonts w:ascii="Arial Narrow" w:hAnsi="Arial Narrow" w:cs="Arial"/>
          <w:iCs/>
          <w:sz w:val="24"/>
          <w:szCs w:val="24"/>
        </w:rPr>
        <w:t xml:space="preserve">The CSO will note that </w:t>
      </w:r>
      <w:r w:rsidRPr="00A84B8A">
        <w:rPr>
          <w:rFonts w:ascii="Arial Narrow" w:hAnsi="Arial Narrow"/>
          <w:iCs/>
          <w:sz w:val="24"/>
          <w:szCs w:val="24"/>
        </w:rPr>
        <w:t>issues</w:t>
      </w:r>
      <w:r w:rsidRPr="00A84B8A">
        <w:rPr>
          <w:rFonts w:ascii="Arial Narrow" w:hAnsi="Arial Narrow"/>
          <w:sz w:val="24"/>
          <w:szCs w:val="24"/>
        </w:rPr>
        <w:t xml:space="preserve"> under SCF Annotated Agenda '7. Staffing </w:t>
      </w:r>
      <w:proofErr w:type="gramStart"/>
      <w:r w:rsidRPr="00A84B8A">
        <w:rPr>
          <w:rFonts w:ascii="Arial Narrow" w:hAnsi="Arial Narrow"/>
          <w:sz w:val="24"/>
          <w:szCs w:val="24"/>
        </w:rPr>
        <w:t>Issues'</w:t>
      </w:r>
      <w:proofErr w:type="gramEnd"/>
      <w:r w:rsidRPr="00A84B8A">
        <w:rPr>
          <w:rFonts w:ascii="Arial Narrow" w:hAnsi="Arial Narrow"/>
          <w:sz w:val="24"/>
          <w:szCs w:val="24"/>
        </w:rPr>
        <w:t xml:space="preserve"> has been deferred to a special CSO after this 23rd CSO meeting</w:t>
      </w:r>
      <w:r w:rsidR="00A84B8A" w:rsidRPr="00A84B8A">
        <w:rPr>
          <w:rFonts w:ascii="Arial Narrow" w:hAnsi="Arial Narrow"/>
          <w:sz w:val="24"/>
          <w:szCs w:val="24"/>
        </w:rPr>
        <w:t xml:space="preserve">. About 7.1 New Staff Salary Scale, it was decided that the Secretariat will come up with a new proposal after HR/Legal expert consultation. In addition, </w:t>
      </w:r>
      <w:r w:rsidR="00A84B8A">
        <w:rPr>
          <w:rFonts w:ascii="Arial Narrow" w:hAnsi="Arial Narrow"/>
          <w:sz w:val="24"/>
          <w:szCs w:val="24"/>
        </w:rPr>
        <w:t xml:space="preserve">Sub-item </w:t>
      </w:r>
      <w:r w:rsidR="00A84B8A" w:rsidRPr="00A84B8A">
        <w:rPr>
          <w:rFonts w:ascii="Arial Narrow" w:hAnsi="Arial Narrow"/>
          <w:sz w:val="24"/>
          <w:szCs w:val="24"/>
        </w:rPr>
        <w:t>2.2 Consideration of the Proposed rotation of Audit (Tanzania)</w:t>
      </w:r>
      <w:r w:rsidR="00A4370C">
        <w:rPr>
          <w:rFonts w:ascii="Arial Narrow" w:hAnsi="Arial Narrow"/>
          <w:sz w:val="24"/>
          <w:szCs w:val="24"/>
        </w:rPr>
        <w:t xml:space="preserve"> has been deferred</w:t>
      </w:r>
      <w:r w:rsidR="00A84B8A" w:rsidRPr="00A84B8A">
        <w:rPr>
          <w:rFonts w:ascii="Arial Narrow" w:hAnsi="Arial Narrow"/>
          <w:sz w:val="24"/>
          <w:szCs w:val="24"/>
        </w:rPr>
        <w:t>.</w:t>
      </w:r>
    </w:p>
    <w:p w14:paraId="252DC910" w14:textId="77777777" w:rsidR="00D07C8B" w:rsidRPr="00327617" w:rsidRDefault="00D07C8B" w:rsidP="00D07C8B">
      <w:pPr>
        <w:autoSpaceDN w:val="0"/>
        <w:jc w:val="both"/>
        <w:textAlignment w:val="baseline"/>
        <w:rPr>
          <w:rFonts w:ascii="Arial Narrow" w:hAnsi="Arial Narrow" w:cs="Arial"/>
          <w:sz w:val="24"/>
          <w:szCs w:val="24"/>
        </w:rPr>
      </w:pPr>
    </w:p>
    <w:p w14:paraId="68872D32" w14:textId="77777777" w:rsidR="00D07C8B" w:rsidRPr="00327617" w:rsidRDefault="00D07C8B" w:rsidP="00D07C8B">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w:sz w:val="24"/>
          <w:szCs w:val="24"/>
        </w:rPr>
      </w:pPr>
      <w:r w:rsidRPr="00327617">
        <w:rPr>
          <w:rFonts w:ascii="Arial Narrow" w:hAnsi="Arial Narrow" w:cs="Arial Narrow"/>
          <w:i/>
          <w:sz w:val="24"/>
          <w:szCs w:val="24"/>
        </w:rPr>
        <w:t xml:space="preserve">Desired Outcome: </w:t>
      </w:r>
      <w:r>
        <w:rPr>
          <w:rFonts w:ascii="Arial Narrow" w:hAnsi="Arial Narrow" w:cs="Arial Narrow"/>
          <w:iCs/>
          <w:sz w:val="24"/>
          <w:szCs w:val="24"/>
        </w:rPr>
        <w:t xml:space="preserve">The </w:t>
      </w:r>
      <w:r w:rsidRPr="00327617">
        <w:rPr>
          <w:rFonts w:ascii="Arial Narrow" w:hAnsi="Arial Narrow" w:cs="Arial Narrow"/>
          <w:iCs/>
          <w:sz w:val="24"/>
          <w:szCs w:val="24"/>
        </w:rPr>
        <w:t>CSO</w:t>
      </w:r>
      <w:r w:rsidRPr="00327617">
        <w:rPr>
          <w:rFonts w:ascii="Arial Narrow" w:hAnsi="Arial Narrow" w:cs="Arial Narrow"/>
          <w:sz w:val="24"/>
          <w:szCs w:val="24"/>
        </w:rPr>
        <w:t xml:space="preserve"> to consider the </w:t>
      </w:r>
      <w:r w:rsidRPr="00327617">
        <w:rPr>
          <w:rFonts w:ascii="Arial Narrow" w:hAnsi="Arial Narrow"/>
          <w:sz w:val="24"/>
          <w:szCs w:val="24"/>
        </w:rPr>
        <w:t>Chairperson’s Report</w:t>
      </w:r>
      <w:r w:rsidRPr="00327617">
        <w:rPr>
          <w:rFonts w:ascii="Arial Narrow" w:hAnsi="Arial Narrow" w:cs="Arial Narrow"/>
          <w:sz w:val="24"/>
          <w:szCs w:val="24"/>
        </w:rPr>
        <w:t xml:space="preserve"> from the Sub-Committee on Finance including its recommendations and to recommend endorsement by Ministers</w:t>
      </w:r>
      <w:r w:rsidRPr="00327617">
        <w:rPr>
          <w:rFonts w:ascii="Arial Narrow" w:hAnsi="Arial Narrow" w:cs="Arial"/>
          <w:sz w:val="24"/>
          <w:szCs w:val="24"/>
        </w:rPr>
        <w:t>.</w:t>
      </w:r>
    </w:p>
    <w:p w14:paraId="24DDD4D2" w14:textId="77777777" w:rsidR="00727494" w:rsidRDefault="00727494" w:rsidP="00D07C8B">
      <w:pPr>
        <w:tabs>
          <w:tab w:val="left" w:pos="567"/>
        </w:tabs>
        <w:suppressAutoHyphens/>
        <w:contextualSpacing/>
        <w:jc w:val="both"/>
        <w:rPr>
          <w:rFonts w:ascii="Arial Narrow" w:hAnsi="Arial Narrow" w:cs="Arial Narrow"/>
          <w:sz w:val="24"/>
          <w:szCs w:val="24"/>
        </w:rPr>
      </w:pPr>
    </w:p>
    <w:p w14:paraId="6D3A4737" w14:textId="77777777" w:rsidR="00D07C8B" w:rsidRPr="00D07C8B" w:rsidRDefault="00D07C8B" w:rsidP="001F2417">
      <w:pPr>
        <w:pStyle w:val="Heading2"/>
      </w:pPr>
      <w:bookmarkStart w:id="546" w:name="_Toc85885983"/>
      <w:bookmarkStart w:id="547" w:name="_Toc85886479"/>
      <w:bookmarkStart w:id="548" w:name="_Toc85886749"/>
      <w:bookmarkStart w:id="549" w:name="_Toc86328676"/>
      <w:bookmarkStart w:id="550" w:name="_Toc87466436"/>
      <w:r w:rsidRPr="00D07C8B">
        <w:t>15.2</w:t>
      </w:r>
      <w:r w:rsidRPr="00D07C8B">
        <w:tab/>
        <w:t>Update: Secretariat’s proposed structure and staffing needs (Secretariat)</w:t>
      </w:r>
      <w:bookmarkEnd w:id="546"/>
      <w:bookmarkEnd w:id="547"/>
      <w:bookmarkEnd w:id="548"/>
      <w:bookmarkEnd w:id="549"/>
      <w:bookmarkEnd w:id="550"/>
    </w:p>
    <w:p w14:paraId="6FCAFB65" w14:textId="77777777" w:rsidR="00D07C8B" w:rsidRDefault="00D07C8B" w:rsidP="00D07C8B">
      <w:pPr>
        <w:ind w:left="567" w:hanging="539"/>
        <w:jc w:val="both"/>
        <w:rPr>
          <w:rFonts w:ascii="Arial Narrow" w:hAnsi="Arial Narrow" w:cs="Arial Narrow"/>
          <w:sz w:val="24"/>
          <w:szCs w:val="24"/>
        </w:rPr>
      </w:pPr>
    </w:p>
    <w:p w14:paraId="591B399E" w14:textId="77777777" w:rsidR="00D07C8B" w:rsidRPr="008F4970" w:rsidRDefault="00D07C8B" w:rsidP="00D07C8B">
      <w:pPr>
        <w:shd w:val="clear" w:color="auto" w:fill="FFFFFF"/>
        <w:jc w:val="both"/>
        <w:rPr>
          <w:rFonts w:ascii="Arial Narrow" w:hAnsi="Arial Narrow" w:cs="Segoe UI"/>
          <w:color w:val="212121"/>
          <w:sz w:val="24"/>
          <w:szCs w:val="24"/>
        </w:rPr>
      </w:pPr>
      <w:r w:rsidRPr="008F4970">
        <w:rPr>
          <w:rFonts w:ascii="Arial Narrow" w:hAnsi="Arial Narrow"/>
          <w:i/>
          <w:iCs/>
          <w:color w:val="000000"/>
          <w:sz w:val="24"/>
          <w:szCs w:val="24"/>
        </w:rPr>
        <w:t xml:space="preserve">The Chair will invite </w:t>
      </w:r>
      <w:r>
        <w:rPr>
          <w:rFonts w:ascii="Arial Narrow" w:hAnsi="Arial Narrow"/>
          <w:i/>
          <w:iCs/>
          <w:color w:val="000000"/>
          <w:sz w:val="24"/>
          <w:szCs w:val="24"/>
        </w:rPr>
        <w:t xml:space="preserve">the IORA Secretariat </w:t>
      </w:r>
      <w:r w:rsidRPr="008F4970">
        <w:rPr>
          <w:rFonts w:ascii="Arial Narrow" w:hAnsi="Arial Narrow"/>
          <w:i/>
          <w:iCs/>
          <w:color w:val="000000"/>
          <w:sz w:val="24"/>
          <w:szCs w:val="24"/>
        </w:rPr>
        <w:t xml:space="preserve">to update the CSO on the </w:t>
      </w:r>
      <w:r w:rsidRPr="00BF141B">
        <w:rPr>
          <w:rFonts w:ascii="Arial Narrow" w:hAnsi="Arial Narrow"/>
          <w:i/>
          <w:iCs/>
          <w:color w:val="000000"/>
          <w:sz w:val="24"/>
          <w:szCs w:val="24"/>
        </w:rPr>
        <w:t>Secretariat’s proposed structure and staffing needs</w:t>
      </w:r>
      <w:r w:rsidRPr="008F4970">
        <w:rPr>
          <w:rFonts w:ascii="Arial Narrow" w:hAnsi="Arial Narrow"/>
          <w:i/>
          <w:iCs/>
          <w:color w:val="000000"/>
          <w:sz w:val="24"/>
          <w:szCs w:val="24"/>
        </w:rPr>
        <w:t>.</w:t>
      </w:r>
    </w:p>
    <w:p w14:paraId="047E39D8" w14:textId="77777777" w:rsidR="00D07C8B" w:rsidRPr="008F4970" w:rsidRDefault="00D07C8B" w:rsidP="00D07C8B">
      <w:pPr>
        <w:suppressAutoHyphens/>
        <w:jc w:val="both"/>
        <w:rPr>
          <w:rFonts w:ascii="Arial Narrow" w:hAnsi="Arial Narrow" w:cs="Arial Narrow"/>
          <w:sz w:val="24"/>
          <w:szCs w:val="24"/>
        </w:rPr>
      </w:pPr>
    </w:p>
    <w:p w14:paraId="797DC5F8" w14:textId="575D48A1" w:rsidR="006915DB" w:rsidRPr="006915DB" w:rsidRDefault="006915DB" w:rsidP="006915DB">
      <w:pPr>
        <w:suppressAutoHyphens/>
        <w:jc w:val="both"/>
        <w:rPr>
          <w:rFonts w:ascii="Arial Narrow" w:hAnsi="Arial Narrow"/>
          <w:iCs/>
          <w:sz w:val="24"/>
          <w:szCs w:val="24"/>
          <w:lang w:val="en-US"/>
        </w:rPr>
      </w:pPr>
      <w:r w:rsidRPr="00B51AAD">
        <w:rPr>
          <w:rFonts w:ascii="Arial Narrow" w:hAnsi="Arial Narrow"/>
          <w:sz w:val="24"/>
          <w:szCs w:val="24"/>
        </w:rPr>
        <w:t>The CSO</w:t>
      </w:r>
      <w:r>
        <w:rPr>
          <w:rFonts w:ascii="Arial Narrow" w:hAnsi="Arial Narrow"/>
          <w:sz w:val="24"/>
          <w:szCs w:val="24"/>
        </w:rPr>
        <w:t xml:space="preserve"> will recall that</w:t>
      </w:r>
      <w:r w:rsidRPr="00B51AAD">
        <w:rPr>
          <w:rFonts w:ascii="Arial Narrow" w:hAnsi="Arial Narrow"/>
          <w:sz w:val="24"/>
          <w:szCs w:val="24"/>
          <w:lang w:val="en-US"/>
        </w:rPr>
        <w:t xml:space="preserve">, </w:t>
      </w:r>
      <w:r w:rsidRPr="00B51AAD">
        <w:rPr>
          <w:rFonts w:ascii="Arial Narrow" w:hAnsi="Arial Narrow"/>
          <w:iCs/>
          <w:sz w:val="24"/>
          <w:szCs w:val="24"/>
          <w:lang w:val="en-US"/>
        </w:rPr>
        <w:t xml:space="preserve">at its last virtual meeting held on </w:t>
      </w:r>
      <w:r>
        <w:rPr>
          <w:rFonts w:ascii="Arial Narrow" w:hAnsi="Arial Narrow"/>
          <w:iCs/>
          <w:sz w:val="24"/>
          <w:szCs w:val="24"/>
          <w:lang w:val="en-US"/>
        </w:rPr>
        <w:t>15-16 June 2021</w:t>
      </w:r>
      <w:r w:rsidRPr="00B51AAD">
        <w:rPr>
          <w:rFonts w:ascii="Arial Narrow" w:hAnsi="Arial Narrow"/>
          <w:iCs/>
          <w:sz w:val="24"/>
          <w:szCs w:val="24"/>
          <w:lang w:val="en-US"/>
        </w:rPr>
        <w:t xml:space="preserve">, </w:t>
      </w:r>
      <w:r w:rsidR="00461B37">
        <w:rPr>
          <w:rFonts w:ascii="Arial Narrow" w:hAnsi="Arial Narrow"/>
          <w:iCs/>
          <w:sz w:val="24"/>
          <w:szCs w:val="24"/>
          <w:lang w:val="en-US"/>
        </w:rPr>
        <w:t xml:space="preserve">it was endorsed that </w:t>
      </w:r>
      <w:r>
        <w:rPr>
          <w:rFonts w:ascii="Arial Narrow" w:hAnsi="Arial Narrow"/>
          <w:iCs/>
          <w:sz w:val="24"/>
          <w:szCs w:val="24"/>
          <w:lang w:val="en-US"/>
        </w:rPr>
        <w:t xml:space="preserve">the </w:t>
      </w:r>
      <w:r w:rsidR="00461B37" w:rsidRPr="006915DB">
        <w:rPr>
          <w:rFonts w:ascii="Arial Narrow" w:hAnsi="Arial Narrow"/>
          <w:iCs/>
          <w:sz w:val="24"/>
          <w:szCs w:val="24"/>
          <w:lang w:val="en-US"/>
        </w:rPr>
        <w:t xml:space="preserve">Secretariat </w:t>
      </w:r>
      <w:r w:rsidR="00461B37">
        <w:rPr>
          <w:rFonts w:ascii="Arial Narrow" w:hAnsi="Arial Narrow"/>
          <w:iCs/>
          <w:sz w:val="24"/>
          <w:szCs w:val="24"/>
          <w:lang w:val="en-US"/>
        </w:rPr>
        <w:t xml:space="preserve">can </w:t>
      </w:r>
      <w:r w:rsidR="00461B37" w:rsidRPr="006915DB">
        <w:rPr>
          <w:rFonts w:ascii="Arial Narrow" w:hAnsi="Arial Narrow"/>
          <w:iCs/>
          <w:sz w:val="24"/>
          <w:szCs w:val="24"/>
          <w:lang w:val="en-US"/>
        </w:rPr>
        <w:t>proceed with urgent recruitment needs as previously approved by the Troika</w:t>
      </w:r>
      <w:r w:rsidRPr="006915DB">
        <w:rPr>
          <w:rFonts w:ascii="Arial Narrow" w:hAnsi="Arial Narrow"/>
          <w:iCs/>
          <w:sz w:val="24"/>
          <w:szCs w:val="24"/>
          <w:lang w:val="en-US"/>
        </w:rPr>
        <w:t>.</w:t>
      </w:r>
      <w:r w:rsidR="00461B37">
        <w:rPr>
          <w:rFonts w:ascii="Arial Narrow" w:hAnsi="Arial Narrow"/>
          <w:iCs/>
          <w:sz w:val="24"/>
          <w:szCs w:val="24"/>
          <w:lang w:val="en-US"/>
        </w:rPr>
        <w:t xml:space="preserve"> Moreover, the Secretariat was requested </w:t>
      </w:r>
      <w:r w:rsidR="00461B37" w:rsidRPr="006915DB">
        <w:rPr>
          <w:rFonts w:ascii="Arial Narrow" w:hAnsi="Arial Narrow"/>
          <w:iCs/>
          <w:sz w:val="24"/>
          <w:szCs w:val="24"/>
          <w:lang w:val="en-US"/>
        </w:rPr>
        <w:t>to ensure that all Member State comments are taken into account</w:t>
      </w:r>
      <w:r w:rsidR="00101520">
        <w:rPr>
          <w:rFonts w:ascii="Arial Narrow" w:hAnsi="Arial Narrow"/>
          <w:iCs/>
          <w:sz w:val="24"/>
          <w:szCs w:val="24"/>
          <w:lang w:val="en-US"/>
        </w:rPr>
        <w:t xml:space="preserve"> </w:t>
      </w:r>
      <w:r w:rsidR="00461B37" w:rsidRPr="006915DB">
        <w:rPr>
          <w:rFonts w:ascii="Arial Narrow" w:hAnsi="Arial Narrow"/>
          <w:iCs/>
          <w:sz w:val="24"/>
          <w:szCs w:val="24"/>
          <w:lang w:val="en-US"/>
        </w:rPr>
        <w:t>in the compiled table of Member State inputs</w:t>
      </w:r>
      <w:r w:rsidR="00461B37">
        <w:rPr>
          <w:rFonts w:ascii="Arial Narrow" w:hAnsi="Arial Narrow"/>
          <w:iCs/>
          <w:sz w:val="24"/>
          <w:szCs w:val="24"/>
          <w:lang w:val="en-US"/>
        </w:rPr>
        <w:t xml:space="preserve"> w</w:t>
      </w:r>
      <w:r w:rsidR="00461B37" w:rsidRPr="006915DB">
        <w:rPr>
          <w:rFonts w:ascii="Arial Narrow" w:hAnsi="Arial Narrow"/>
          <w:iCs/>
          <w:sz w:val="24"/>
          <w:szCs w:val="24"/>
          <w:lang w:val="en-US"/>
        </w:rPr>
        <w:t>ith regards to the setting up of a selection committee for recruitment of local staff</w:t>
      </w:r>
      <w:r w:rsidR="00461B37">
        <w:rPr>
          <w:rFonts w:ascii="Arial Narrow" w:hAnsi="Arial Narrow"/>
          <w:iCs/>
          <w:sz w:val="24"/>
          <w:szCs w:val="24"/>
          <w:lang w:val="en-US"/>
        </w:rPr>
        <w:t xml:space="preserve">. Furthermore, the Secretariat was requested </w:t>
      </w:r>
      <w:r w:rsidR="00461B37" w:rsidRPr="006915DB">
        <w:rPr>
          <w:rFonts w:ascii="Arial Narrow" w:hAnsi="Arial Narrow"/>
          <w:iCs/>
          <w:sz w:val="24"/>
          <w:szCs w:val="24"/>
          <w:lang w:val="en-US"/>
        </w:rPr>
        <w:t>to carry out a budget analysis to determine whether position of HR Manager in the Secretariat could be funded through savings in other budget areas.</w:t>
      </w:r>
    </w:p>
    <w:p w14:paraId="6920A544" w14:textId="77777777" w:rsidR="006915DB" w:rsidRPr="006915DB" w:rsidRDefault="006915DB" w:rsidP="006915DB">
      <w:pPr>
        <w:suppressAutoHyphens/>
        <w:jc w:val="both"/>
        <w:rPr>
          <w:rFonts w:ascii="Arial Narrow" w:hAnsi="Arial Narrow"/>
          <w:iCs/>
          <w:sz w:val="24"/>
          <w:szCs w:val="24"/>
          <w:lang w:val="en-US"/>
        </w:rPr>
      </w:pPr>
    </w:p>
    <w:p w14:paraId="24710A61" w14:textId="30B82699" w:rsidR="00461B37" w:rsidRDefault="00461B37" w:rsidP="006915DB">
      <w:pPr>
        <w:suppressAutoHyphens/>
        <w:jc w:val="both"/>
        <w:rPr>
          <w:rFonts w:ascii="Arial Narrow" w:hAnsi="Arial Narrow"/>
          <w:iCs/>
          <w:sz w:val="24"/>
          <w:szCs w:val="24"/>
          <w:lang w:val="en-US"/>
        </w:rPr>
      </w:pPr>
      <w:r>
        <w:rPr>
          <w:rFonts w:ascii="Arial Narrow" w:hAnsi="Arial Narrow"/>
          <w:iCs/>
          <w:sz w:val="24"/>
          <w:szCs w:val="24"/>
          <w:lang w:val="en-US"/>
        </w:rPr>
        <w:t xml:space="preserve">The </w:t>
      </w:r>
      <w:r w:rsidRPr="006915DB">
        <w:rPr>
          <w:rFonts w:ascii="Arial Narrow" w:hAnsi="Arial Narrow"/>
          <w:iCs/>
          <w:sz w:val="24"/>
          <w:szCs w:val="24"/>
          <w:lang w:val="en-US"/>
        </w:rPr>
        <w:t xml:space="preserve">recruitment </w:t>
      </w:r>
      <w:r>
        <w:rPr>
          <w:rFonts w:ascii="Arial Narrow" w:hAnsi="Arial Narrow"/>
          <w:iCs/>
          <w:sz w:val="24"/>
          <w:szCs w:val="24"/>
          <w:lang w:val="en-US"/>
        </w:rPr>
        <w:t xml:space="preserve">on the following positions </w:t>
      </w:r>
      <w:r>
        <w:rPr>
          <w:rFonts w:ascii="Arial Narrow" w:hAnsi="Arial Narrow"/>
          <w:sz w:val="24"/>
          <w:szCs w:val="24"/>
          <w:lang w:val="en-US"/>
        </w:rPr>
        <w:t xml:space="preserve">such as “Senior Program officer/Program Officer”, 1 “Research Assistant”, Communication Expert and Coordination/ Protocol Officer </w:t>
      </w:r>
      <w:r>
        <w:rPr>
          <w:rFonts w:ascii="Arial Narrow" w:hAnsi="Arial Narrow"/>
          <w:iCs/>
          <w:sz w:val="24"/>
          <w:szCs w:val="24"/>
          <w:lang w:val="en-US"/>
        </w:rPr>
        <w:t xml:space="preserve">is still under process. The salary scale </w:t>
      </w:r>
      <w:r w:rsidR="0005326E">
        <w:rPr>
          <w:rFonts w:ascii="Arial Narrow" w:hAnsi="Arial Narrow"/>
          <w:iCs/>
          <w:sz w:val="24"/>
          <w:szCs w:val="24"/>
          <w:lang w:val="en-US"/>
        </w:rPr>
        <w:t>for the local staff is</w:t>
      </w:r>
      <w:r w:rsidR="00101520">
        <w:rPr>
          <w:rFonts w:ascii="Arial Narrow" w:hAnsi="Arial Narrow"/>
          <w:iCs/>
          <w:sz w:val="24"/>
          <w:szCs w:val="24"/>
          <w:lang w:val="en-US"/>
        </w:rPr>
        <w:t xml:space="preserve"> </w:t>
      </w:r>
      <w:r w:rsidR="00FF0F19">
        <w:rPr>
          <w:rFonts w:ascii="Arial Narrow" w:hAnsi="Arial Narrow"/>
          <w:iCs/>
          <w:sz w:val="24"/>
          <w:szCs w:val="24"/>
          <w:lang w:val="en-US"/>
        </w:rPr>
        <w:t xml:space="preserve">in the process </w:t>
      </w:r>
      <w:r>
        <w:rPr>
          <w:rFonts w:ascii="Arial Narrow" w:hAnsi="Arial Narrow"/>
          <w:iCs/>
          <w:sz w:val="24"/>
          <w:szCs w:val="24"/>
          <w:lang w:val="en-US"/>
        </w:rPr>
        <w:t>to be finalized.</w:t>
      </w:r>
      <w:r w:rsidR="00EC105B">
        <w:rPr>
          <w:rFonts w:ascii="Arial Narrow" w:hAnsi="Arial Narrow"/>
          <w:iCs/>
          <w:sz w:val="24"/>
          <w:szCs w:val="24"/>
          <w:lang w:val="en-US"/>
        </w:rPr>
        <w:t xml:space="preserve"> On the </w:t>
      </w:r>
      <w:r w:rsidR="00EC105B" w:rsidRPr="006915DB">
        <w:rPr>
          <w:rFonts w:ascii="Arial Narrow" w:hAnsi="Arial Narrow"/>
          <w:iCs/>
          <w:sz w:val="24"/>
          <w:szCs w:val="24"/>
          <w:lang w:val="en-US"/>
        </w:rPr>
        <w:t>position of HR Manager in the Secretariat</w:t>
      </w:r>
      <w:r w:rsidR="00EC105B">
        <w:rPr>
          <w:rFonts w:ascii="Arial Narrow" w:hAnsi="Arial Narrow"/>
          <w:iCs/>
          <w:sz w:val="24"/>
          <w:szCs w:val="24"/>
          <w:lang w:val="en-US"/>
        </w:rPr>
        <w:t>, refer to sub-item 14.1 above.</w:t>
      </w:r>
    </w:p>
    <w:p w14:paraId="1FA7FB90" w14:textId="77777777" w:rsidR="00D07C8B" w:rsidRDefault="00D07C8B" w:rsidP="00D07C8B">
      <w:pPr>
        <w:tabs>
          <w:tab w:val="left" w:pos="540"/>
        </w:tabs>
        <w:jc w:val="both"/>
        <w:rPr>
          <w:rFonts w:ascii="Arial Narrow" w:hAnsi="Arial Narrow" w:cs="Arial"/>
          <w:b/>
          <w:bCs/>
          <w:sz w:val="24"/>
          <w:szCs w:val="24"/>
          <w:highlight w:val="yellow"/>
        </w:rPr>
      </w:pPr>
    </w:p>
    <w:p w14:paraId="0A6A925E" w14:textId="23AD9AD1" w:rsidR="00D07C8B" w:rsidRPr="008F4970" w:rsidRDefault="00D07C8B" w:rsidP="00D07C8B">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sz w:val="24"/>
          <w:szCs w:val="24"/>
        </w:rPr>
      </w:pPr>
      <w:r w:rsidRPr="008F4970">
        <w:rPr>
          <w:rFonts w:ascii="Arial Narrow" w:hAnsi="Arial Narrow"/>
          <w:i/>
          <w:iCs/>
          <w:sz w:val="24"/>
          <w:szCs w:val="24"/>
        </w:rPr>
        <w:t xml:space="preserve">Desired Outcome: </w:t>
      </w:r>
      <w:r w:rsidRPr="008F4970">
        <w:rPr>
          <w:rFonts w:ascii="Arial Narrow" w:hAnsi="Arial Narrow"/>
          <w:sz w:val="24"/>
          <w:szCs w:val="24"/>
        </w:rPr>
        <w:t xml:space="preserve">The </w:t>
      </w:r>
      <w:r w:rsidRPr="008F4970">
        <w:rPr>
          <w:rFonts w:ascii="Arial Narrow" w:hAnsi="Arial Narrow"/>
          <w:iCs/>
          <w:sz w:val="24"/>
          <w:szCs w:val="24"/>
        </w:rPr>
        <w:t xml:space="preserve">CSO to note the update by </w:t>
      </w:r>
      <w:r>
        <w:rPr>
          <w:rFonts w:ascii="Arial Narrow" w:hAnsi="Arial Narrow"/>
          <w:iCs/>
          <w:sz w:val="24"/>
          <w:szCs w:val="24"/>
        </w:rPr>
        <w:t xml:space="preserve">the </w:t>
      </w:r>
      <w:r w:rsidRPr="00BF141B">
        <w:rPr>
          <w:rFonts w:ascii="Arial Narrow" w:hAnsi="Arial Narrow"/>
          <w:iCs/>
          <w:sz w:val="24"/>
          <w:szCs w:val="24"/>
        </w:rPr>
        <w:t>IORA Secretariat</w:t>
      </w:r>
      <w:r w:rsidR="00101520">
        <w:rPr>
          <w:rFonts w:ascii="Arial Narrow" w:hAnsi="Arial Narrow"/>
          <w:iCs/>
          <w:sz w:val="24"/>
          <w:szCs w:val="24"/>
        </w:rPr>
        <w:t xml:space="preserve"> </w:t>
      </w:r>
      <w:r w:rsidRPr="00BF141B">
        <w:rPr>
          <w:rFonts w:ascii="Arial Narrow" w:hAnsi="Arial Narrow"/>
          <w:iCs/>
          <w:sz w:val="24"/>
          <w:szCs w:val="24"/>
        </w:rPr>
        <w:t>on the Secretariat’s proposed structure and staffing needs.</w:t>
      </w:r>
    </w:p>
    <w:p w14:paraId="357DC577" w14:textId="77777777" w:rsidR="00FF0F19" w:rsidRDefault="00FF0F19" w:rsidP="00D07C8B">
      <w:pPr>
        <w:ind w:left="567" w:hanging="539"/>
        <w:jc w:val="both"/>
        <w:rPr>
          <w:rFonts w:ascii="Arial Narrow" w:hAnsi="Arial Narrow" w:cs="Arial Narrow"/>
          <w:sz w:val="24"/>
          <w:szCs w:val="24"/>
        </w:rPr>
      </w:pPr>
    </w:p>
    <w:p w14:paraId="350D2B3E" w14:textId="77777777" w:rsidR="00D07C8B" w:rsidRPr="00FF0F19" w:rsidRDefault="00D07C8B" w:rsidP="001F2417">
      <w:pPr>
        <w:pStyle w:val="Heading2"/>
        <w:ind w:left="720" w:hanging="720"/>
      </w:pPr>
      <w:bookmarkStart w:id="551" w:name="_Toc85885984"/>
      <w:bookmarkStart w:id="552" w:name="_Toc85886480"/>
      <w:bookmarkStart w:id="553" w:name="_Toc85886750"/>
      <w:bookmarkStart w:id="554" w:name="_Toc86328677"/>
      <w:bookmarkStart w:id="555" w:name="_Toc87466437"/>
      <w:r w:rsidRPr="00FF0F19">
        <w:t>15.3</w:t>
      </w:r>
      <w:r w:rsidRPr="00FF0F19">
        <w:tab/>
        <w:t>Report: Sub-Committee for the Review and Finalisation of IORA Secretariat Financial and Staff Regulations, HR and Finance Manuals, Code of Conduct, Grievance Policy and Procedures, Disciplinary Code &amp; Procedures, Recruitment and Selection Procedures, etc (Secretariat)</w:t>
      </w:r>
      <w:bookmarkEnd w:id="551"/>
      <w:bookmarkEnd w:id="552"/>
      <w:bookmarkEnd w:id="553"/>
      <w:bookmarkEnd w:id="554"/>
      <w:bookmarkEnd w:id="555"/>
    </w:p>
    <w:p w14:paraId="5540A82A" w14:textId="77777777" w:rsidR="00D07C8B" w:rsidRDefault="00D07C8B" w:rsidP="00D07C8B">
      <w:pPr>
        <w:ind w:left="539" w:hanging="539"/>
        <w:jc w:val="both"/>
        <w:rPr>
          <w:rFonts w:ascii="Arial Narrow" w:hAnsi="Arial Narrow" w:cs="Arial Narrow"/>
          <w:sz w:val="24"/>
          <w:szCs w:val="24"/>
        </w:rPr>
      </w:pPr>
    </w:p>
    <w:p w14:paraId="2C802767" w14:textId="77777777" w:rsidR="00FF0F19" w:rsidRPr="00FF0F19" w:rsidRDefault="00FF0F19" w:rsidP="00FF0F19">
      <w:pPr>
        <w:jc w:val="both"/>
        <w:rPr>
          <w:rFonts w:ascii="Arial Narrow" w:hAnsi="Arial Narrow" w:cs="Arial Narrow"/>
          <w:sz w:val="24"/>
          <w:szCs w:val="24"/>
        </w:rPr>
      </w:pPr>
      <w:r w:rsidRPr="00FF0F19">
        <w:rPr>
          <w:rFonts w:ascii="Arial Narrow" w:hAnsi="Arial Narrow"/>
          <w:i/>
          <w:iCs/>
          <w:color w:val="000000"/>
          <w:sz w:val="24"/>
          <w:szCs w:val="24"/>
        </w:rPr>
        <w:t xml:space="preserve">The Chair will invite the IORA Secretariat to update the CSO on the </w:t>
      </w:r>
      <w:r>
        <w:rPr>
          <w:rFonts w:ascii="Arial Narrow" w:hAnsi="Arial Narrow"/>
          <w:i/>
          <w:iCs/>
          <w:color w:val="000000"/>
          <w:sz w:val="24"/>
          <w:szCs w:val="24"/>
        </w:rPr>
        <w:t>f</w:t>
      </w:r>
      <w:r w:rsidRPr="00FF0F19">
        <w:rPr>
          <w:rFonts w:ascii="Arial Narrow" w:hAnsi="Arial Narrow"/>
          <w:i/>
          <w:iCs/>
          <w:color w:val="000000"/>
          <w:sz w:val="24"/>
          <w:szCs w:val="24"/>
        </w:rPr>
        <w:t>inalisation of IORA Secretariat Financial and Staff Regulations, HR and Finance Manuals, Code of Conduct, Grievance Policy and Procedures, Disciplinary Code &amp; Procedures, Recruitment and Selection Procedures, etc.</w:t>
      </w:r>
    </w:p>
    <w:p w14:paraId="4B747395" w14:textId="77777777" w:rsidR="00FF0F19" w:rsidRDefault="00FF0F19" w:rsidP="00FF0F19">
      <w:pPr>
        <w:ind w:left="539" w:hanging="539"/>
        <w:jc w:val="both"/>
        <w:rPr>
          <w:rFonts w:ascii="Arial Narrow" w:hAnsi="Arial Narrow" w:cs="Arial Narrow"/>
          <w:sz w:val="24"/>
          <w:szCs w:val="24"/>
        </w:rPr>
      </w:pPr>
    </w:p>
    <w:p w14:paraId="4D82FAD0" w14:textId="77777777" w:rsidR="00FF0F19" w:rsidRDefault="00934DA9" w:rsidP="00FF0F19">
      <w:pPr>
        <w:jc w:val="both"/>
        <w:rPr>
          <w:rFonts w:ascii="Arial Narrow" w:hAnsi="Arial Narrow"/>
          <w:sz w:val="24"/>
          <w:szCs w:val="24"/>
        </w:rPr>
      </w:pPr>
      <w:r w:rsidRPr="00501508">
        <w:rPr>
          <w:rFonts w:ascii="Arial Narrow" w:hAnsi="Arial Narrow"/>
          <w:sz w:val="24"/>
          <w:szCs w:val="24"/>
        </w:rPr>
        <w:t xml:space="preserve">The CSO may note </w:t>
      </w:r>
      <w:r w:rsidR="00F2216B" w:rsidRPr="00501508">
        <w:rPr>
          <w:rFonts w:ascii="Arial Narrow" w:hAnsi="Arial Narrow"/>
          <w:sz w:val="24"/>
          <w:szCs w:val="24"/>
        </w:rPr>
        <w:t>inputs were received on</w:t>
      </w:r>
      <w:r w:rsidRPr="00501508">
        <w:rPr>
          <w:rFonts w:ascii="Arial Narrow" w:hAnsi="Arial Narrow"/>
          <w:sz w:val="24"/>
          <w:szCs w:val="24"/>
        </w:rPr>
        <w:t xml:space="preserve"> the following documents </w:t>
      </w:r>
      <w:r w:rsidR="00501508" w:rsidRPr="00501508">
        <w:rPr>
          <w:rFonts w:ascii="Arial Narrow" w:hAnsi="Arial Narrow"/>
          <w:sz w:val="24"/>
          <w:szCs w:val="24"/>
        </w:rPr>
        <w:t xml:space="preserve">and </w:t>
      </w:r>
      <w:r w:rsidR="00501508" w:rsidRPr="00501508">
        <w:rPr>
          <w:rFonts w:ascii="Arial Narrow" w:hAnsi="Arial Narrow"/>
          <w:sz w:val="24"/>
          <w:szCs w:val="24"/>
          <w:lang w:val="en-US"/>
        </w:rPr>
        <w:t>the IORA Secretariat incorporated the inputs received from the following Member States (UAE, Bangladesh, India, Mauritius and Tanzania)</w:t>
      </w:r>
      <w:r w:rsidR="00501508">
        <w:rPr>
          <w:rFonts w:ascii="Arial Narrow" w:hAnsi="Arial Narrow"/>
          <w:sz w:val="24"/>
          <w:szCs w:val="24"/>
          <w:lang w:val="en-US"/>
        </w:rPr>
        <w:t xml:space="preserve"> and </w:t>
      </w:r>
      <w:r w:rsidR="00F2216B" w:rsidRPr="00501508">
        <w:rPr>
          <w:rFonts w:ascii="Arial Narrow" w:hAnsi="Arial Narrow"/>
          <w:sz w:val="24"/>
          <w:szCs w:val="24"/>
        </w:rPr>
        <w:t xml:space="preserve">which </w:t>
      </w:r>
      <w:r w:rsidR="00FF0F19" w:rsidRPr="00501508">
        <w:rPr>
          <w:rFonts w:ascii="Arial Narrow" w:hAnsi="Arial Narrow"/>
          <w:sz w:val="24"/>
          <w:szCs w:val="24"/>
        </w:rPr>
        <w:t>were circulated to all Member States on 12 October 2021 for any further inputs, if any</w:t>
      </w:r>
      <w:r w:rsidR="00FF0F19">
        <w:rPr>
          <w:rFonts w:ascii="Arial Narrow" w:hAnsi="Arial Narrow"/>
          <w:sz w:val="24"/>
          <w:szCs w:val="24"/>
        </w:rPr>
        <w:t>.</w:t>
      </w:r>
      <w:r w:rsidR="00501508">
        <w:rPr>
          <w:rFonts w:ascii="Arial Narrow" w:hAnsi="Arial Narrow"/>
          <w:sz w:val="24"/>
          <w:szCs w:val="24"/>
        </w:rPr>
        <w:t xml:space="preserve"> Inputs were also received from Singapore.</w:t>
      </w:r>
    </w:p>
    <w:p w14:paraId="34DCD5AE" w14:textId="77777777" w:rsidR="00FF0F19" w:rsidRDefault="00FF0F19" w:rsidP="00FF0F19">
      <w:pPr>
        <w:jc w:val="both"/>
        <w:rPr>
          <w:rFonts w:ascii="Arial Narrow" w:hAnsi="Arial Narrow"/>
          <w:sz w:val="24"/>
          <w:szCs w:val="24"/>
        </w:rPr>
      </w:pPr>
    </w:p>
    <w:p w14:paraId="16FE3F11" w14:textId="00206B11" w:rsidR="00934DA9" w:rsidRDefault="00934DA9" w:rsidP="006065BD">
      <w:pPr>
        <w:numPr>
          <w:ilvl w:val="0"/>
          <w:numId w:val="11"/>
        </w:numPr>
        <w:spacing w:after="200" w:line="288" w:lineRule="auto"/>
        <w:ind w:left="714" w:hanging="357"/>
        <w:contextualSpacing/>
        <w:jc w:val="both"/>
        <w:rPr>
          <w:rFonts w:ascii="Arial Narrow" w:hAnsi="Arial Narrow" w:cs="Arial Narrow"/>
          <w:sz w:val="24"/>
          <w:szCs w:val="24"/>
        </w:rPr>
      </w:pPr>
      <w:r w:rsidRPr="00FF0F19">
        <w:rPr>
          <w:rFonts w:ascii="Arial Narrow" w:hAnsi="Arial Narrow" w:cs="Arial Narrow"/>
          <w:sz w:val="24"/>
          <w:szCs w:val="24"/>
        </w:rPr>
        <w:t>Finance Regulations</w:t>
      </w:r>
      <w:r w:rsidR="00101520">
        <w:rPr>
          <w:rFonts w:ascii="Arial Narrow" w:hAnsi="Arial Narrow" w:cs="Arial Narrow"/>
          <w:sz w:val="24"/>
          <w:szCs w:val="24"/>
        </w:rPr>
        <w:t xml:space="preserve"> </w:t>
      </w:r>
      <w:r w:rsidR="00F2216B">
        <w:rPr>
          <w:rFonts w:ascii="Arial Narrow" w:hAnsi="Arial Narrow" w:cs="Arial Narrow"/>
          <w:sz w:val="24"/>
          <w:szCs w:val="24"/>
        </w:rPr>
        <w:t>for the IORA Secretariat</w:t>
      </w:r>
      <w:r w:rsidR="00101520">
        <w:rPr>
          <w:rFonts w:ascii="Arial Narrow" w:hAnsi="Arial Narrow" w:cs="Arial Narrow"/>
          <w:sz w:val="24"/>
          <w:szCs w:val="24"/>
        </w:rPr>
        <w:t xml:space="preserve"> </w:t>
      </w:r>
      <w:r>
        <w:rPr>
          <w:rFonts w:ascii="Arial Narrow" w:hAnsi="Arial Narrow" w:cs="Arial Narrow"/>
          <w:sz w:val="24"/>
          <w:szCs w:val="24"/>
        </w:rPr>
        <w:t>(version 3)</w:t>
      </w:r>
    </w:p>
    <w:p w14:paraId="32C63443" w14:textId="1BD162CD" w:rsidR="00934DA9" w:rsidRPr="00FF0F19" w:rsidRDefault="00934DA9" w:rsidP="006065BD">
      <w:pPr>
        <w:numPr>
          <w:ilvl w:val="0"/>
          <w:numId w:val="11"/>
        </w:numPr>
        <w:spacing w:after="200" w:line="288" w:lineRule="auto"/>
        <w:ind w:left="714" w:hanging="357"/>
        <w:contextualSpacing/>
        <w:jc w:val="both"/>
        <w:rPr>
          <w:rFonts w:ascii="Arial Narrow" w:hAnsi="Arial Narrow" w:cs="Arial Narrow"/>
          <w:sz w:val="24"/>
          <w:szCs w:val="24"/>
        </w:rPr>
      </w:pPr>
      <w:r w:rsidRPr="00FF0F19">
        <w:rPr>
          <w:rFonts w:ascii="Arial Narrow" w:hAnsi="Arial Narrow" w:cs="Arial Narrow"/>
          <w:sz w:val="24"/>
          <w:szCs w:val="24"/>
        </w:rPr>
        <w:t>Financial Management Manual</w:t>
      </w:r>
      <w:r w:rsidR="00101520">
        <w:rPr>
          <w:rFonts w:ascii="Arial Narrow" w:hAnsi="Arial Narrow" w:cs="Arial Narrow"/>
          <w:sz w:val="24"/>
          <w:szCs w:val="24"/>
        </w:rPr>
        <w:t xml:space="preserve"> </w:t>
      </w:r>
      <w:r w:rsidR="00F2216B">
        <w:rPr>
          <w:rFonts w:ascii="Arial Narrow" w:hAnsi="Arial Narrow" w:cs="Arial Narrow"/>
          <w:sz w:val="24"/>
          <w:szCs w:val="24"/>
        </w:rPr>
        <w:t xml:space="preserve">for the IORA Secretariat </w:t>
      </w:r>
      <w:r>
        <w:rPr>
          <w:rFonts w:ascii="Arial Narrow" w:hAnsi="Arial Narrow" w:cs="Arial Narrow"/>
          <w:sz w:val="24"/>
          <w:szCs w:val="24"/>
        </w:rPr>
        <w:t>(version 3)</w:t>
      </w:r>
    </w:p>
    <w:p w14:paraId="78CFB3F2" w14:textId="4AC8154F" w:rsidR="00934DA9" w:rsidRDefault="00934DA9" w:rsidP="006065BD">
      <w:pPr>
        <w:numPr>
          <w:ilvl w:val="0"/>
          <w:numId w:val="11"/>
        </w:numPr>
        <w:spacing w:after="200" w:line="288" w:lineRule="auto"/>
        <w:ind w:left="714" w:hanging="357"/>
        <w:contextualSpacing/>
        <w:jc w:val="both"/>
        <w:rPr>
          <w:rFonts w:ascii="Arial Narrow" w:hAnsi="Arial Narrow" w:cs="Arial Narrow"/>
          <w:sz w:val="24"/>
          <w:szCs w:val="24"/>
        </w:rPr>
      </w:pPr>
      <w:r w:rsidRPr="00FF0F19">
        <w:rPr>
          <w:rFonts w:ascii="Arial Narrow" w:hAnsi="Arial Narrow" w:cs="Arial Narrow"/>
          <w:sz w:val="24"/>
          <w:szCs w:val="24"/>
        </w:rPr>
        <w:t>Procurement Manual</w:t>
      </w:r>
      <w:r w:rsidR="00101520">
        <w:rPr>
          <w:rFonts w:ascii="Arial Narrow" w:hAnsi="Arial Narrow" w:cs="Arial Narrow"/>
          <w:sz w:val="24"/>
          <w:szCs w:val="24"/>
        </w:rPr>
        <w:t xml:space="preserve"> </w:t>
      </w:r>
      <w:r w:rsidR="00F2216B">
        <w:rPr>
          <w:rFonts w:ascii="Arial Narrow" w:hAnsi="Arial Narrow" w:cs="Arial Narrow"/>
          <w:sz w:val="24"/>
          <w:szCs w:val="24"/>
        </w:rPr>
        <w:t xml:space="preserve">for the IORA Secretariat </w:t>
      </w:r>
      <w:r>
        <w:rPr>
          <w:rFonts w:ascii="Arial Narrow" w:hAnsi="Arial Narrow" w:cs="Arial Narrow"/>
          <w:sz w:val="24"/>
          <w:szCs w:val="24"/>
        </w:rPr>
        <w:t>(version 3)</w:t>
      </w:r>
    </w:p>
    <w:p w14:paraId="5337414D" w14:textId="78E6526F" w:rsidR="00934DA9" w:rsidRPr="00FF0F19" w:rsidRDefault="00934DA9" w:rsidP="006065BD">
      <w:pPr>
        <w:numPr>
          <w:ilvl w:val="0"/>
          <w:numId w:val="11"/>
        </w:numPr>
        <w:spacing w:after="200" w:line="288" w:lineRule="auto"/>
        <w:ind w:left="714" w:hanging="357"/>
        <w:contextualSpacing/>
        <w:jc w:val="both"/>
        <w:rPr>
          <w:rFonts w:ascii="Arial Narrow" w:hAnsi="Arial Narrow" w:cs="Arial Narrow"/>
          <w:sz w:val="24"/>
          <w:szCs w:val="24"/>
        </w:rPr>
      </w:pPr>
      <w:r w:rsidRPr="00FF0F19">
        <w:rPr>
          <w:rFonts w:ascii="Arial Narrow" w:hAnsi="Arial Narrow" w:cs="Arial Narrow"/>
          <w:sz w:val="24"/>
          <w:szCs w:val="24"/>
        </w:rPr>
        <w:t>Human Resource Management Manual</w:t>
      </w:r>
      <w:r w:rsidR="00101520">
        <w:rPr>
          <w:rFonts w:ascii="Arial Narrow" w:hAnsi="Arial Narrow" w:cs="Arial Narrow"/>
          <w:sz w:val="24"/>
          <w:szCs w:val="24"/>
        </w:rPr>
        <w:t xml:space="preserve"> </w:t>
      </w:r>
      <w:r w:rsidR="00F2216B">
        <w:rPr>
          <w:rFonts w:ascii="Arial Narrow" w:hAnsi="Arial Narrow" w:cs="Arial Narrow"/>
          <w:sz w:val="24"/>
          <w:szCs w:val="24"/>
        </w:rPr>
        <w:t xml:space="preserve">for the IORA Secretariat </w:t>
      </w:r>
      <w:r>
        <w:rPr>
          <w:rFonts w:ascii="Arial Narrow" w:hAnsi="Arial Narrow" w:cs="Arial Narrow"/>
          <w:sz w:val="24"/>
          <w:szCs w:val="24"/>
        </w:rPr>
        <w:t>(version 3)</w:t>
      </w:r>
    </w:p>
    <w:p w14:paraId="09D10084" w14:textId="36F56B41" w:rsidR="00934DA9" w:rsidRPr="00FF0F19" w:rsidRDefault="00934DA9" w:rsidP="006065BD">
      <w:pPr>
        <w:numPr>
          <w:ilvl w:val="0"/>
          <w:numId w:val="11"/>
        </w:numPr>
        <w:spacing w:after="200" w:line="288" w:lineRule="auto"/>
        <w:ind w:left="714" w:hanging="357"/>
        <w:contextualSpacing/>
        <w:jc w:val="both"/>
        <w:rPr>
          <w:rFonts w:ascii="Arial Narrow" w:hAnsi="Arial Narrow" w:cs="Arial Narrow"/>
          <w:sz w:val="24"/>
          <w:szCs w:val="24"/>
        </w:rPr>
      </w:pPr>
      <w:r w:rsidRPr="00FF0F19">
        <w:rPr>
          <w:rFonts w:ascii="Arial Narrow" w:hAnsi="Arial Narrow" w:cs="Arial Narrow"/>
          <w:sz w:val="24"/>
          <w:szCs w:val="24"/>
        </w:rPr>
        <w:t>Staff Regulations</w:t>
      </w:r>
      <w:r w:rsidR="00101520">
        <w:rPr>
          <w:rFonts w:ascii="Arial Narrow" w:hAnsi="Arial Narrow" w:cs="Arial Narrow"/>
          <w:sz w:val="24"/>
          <w:szCs w:val="24"/>
        </w:rPr>
        <w:t xml:space="preserve"> </w:t>
      </w:r>
      <w:r w:rsidR="00F2216B">
        <w:rPr>
          <w:rFonts w:ascii="Arial Narrow" w:hAnsi="Arial Narrow" w:cs="Arial Narrow"/>
          <w:sz w:val="24"/>
          <w:szCs w:val="24"/>
        </w:rPr>
        <w:t xml:space="preserve">for the IORA Secretariat </w:t>
      </w:r>
      <w:r>
        <w:rPr>
          <w:rFonts w:ascii="Arial Narrow" w:hAnsi="Arial Narrow" w:cs="Arial Narrow"/>
          <w:sz w:val="24"/>
          <w:szCs w:val="24"/>
        </w:rPr>
        <w:t>(version 3)</w:t>
      </w:r>
    </w:p>
    <w:p w14:paraId="320D7DC1" w14:textId="77777777" w:rsidR="0005326E" w:rsidRPr="00FF0F19" w:rsidRDefault="0005326E" w:rsidP="0005326E">
      <w:pPr>
        <w:spacing w:after="200" w:line="288" w:lineRule="auto"/>
        <w:contextualSpacing/>
        <w:jc w:val="both"/>
        <w:rPr>
          <w:rFonts w:ascii="Arial Narrow" w:hAnsi="Arial Narrow" w:cs="Arial Narrow"/>
          <w:sz w:val="24"/>
          <w:szCs w:val="24"/>
        </w:rPr>
      </w:pPr>
    </w:p>
    <w:p w14:paraId="4A9E18A0" w14:textId="76B82578" w:rsidR="00FF0F19" w:rsidRPr="005102FA" w:rsidRDefault="00934DA9" w:rsidP="00FF0F19">
      <w:pPr>
        <w:jc w:val="both"/>
        <w:rPr>
          <w:rFonts w:ascii="Arial Narrow" w:hAnsi="Arial Narrow"/>
          <w:sz w:val="24"/>
          <w:szCs w:val="24"/>
        </w:rPr>
      </w:pPr>
      <w:r w:rsidRPr="00FF0F19">
        <w:rPr>
          <w:rFonts w:ascii="Arial Narrow" w:hAnsi="Arial Narrow" w:cs="Arial Narrow"/>
          <w:sz w:val="24"/>
          <w:szCs w:val="24"/>
        </w:rPr>
        <w:t xml:space="preserve">The </w:t>
      </w:r>
      <w:r w:rsidRPr="005102FA">
        <w:rPr>
          <w:rFonts w:ascii="Arial Narrow" w:hAnsi="Arial Narrow" w:cs="Arial Narrow"/>
          <w:sz w:val="24"/>
          <w:szCs w:val="24"/>
        </w:rPr>
        <w:t xml:space="preserve">CSO may also recall that the </w:t>
      </w:r>
      <w:r w:rsidRPr="00FF0F19">
        <w:rPr>
          <w:rFonts w:ascii="Arial Narrow" w:hAnsi="Arial Narrow" w:cs="Arial Narrow"/>
          <w:sz w:val="24"/>
          <w:szCs w:val="24"/>
        </w:rPr>
        <w:t>Sub-Committee</w:t>
      </w:r>
      <w:r w:rsidRPr="005102FA">
        <w:rPr>
          <w:rFonts w:ascii="Arial Narrow" w:hAnsi="Arial Narrow" w:cs="Arial Narrow"/>
          <w:sz w:val="24"/>
          <w:szCs w:val="24"/>
        </w:rPr>
        <w:t>,</w:t>
      </w:r>
      <w:r w:rsidR="00101520">
        <w:rPr>
          <w:rFonts w:ascii="Arial Narrow" w:hAnsi="Arial Narrow" w:cs="Arial Narrow"/>
          <w:sz w:val="24"/>
          <w:szCs w:val="24"/>
        </w:rPr>
        <w:t xml:space="preserve"> </w:t>
      </w:r>
      <w:r w:rsidRPr="005102FA">
        <w:rPr>
          <w:rFonts w:ascii="Arial Narrow" w:hAnsi="Arial Narrow" w:cs="Arial Narrow"/>
          <w:sz w:val="24"/>
          <w:szCs w:val="24"/>
        </w:rPr>
        <w:t xml:space="preserve">to consider the IORA manuals and that </w:t>
      </w:r>
      <w:r w:rsidRPr="00FF0F19">
        <w:rPr>
          <w:rFonts w:ascii="Arial Narrow" w:hAnsi="Arial Narrow" w:cs="Arial Narrow"/>
          <w:sz w:val="24"/>
          <w:szCs w:val="24"/>
        </w:rPr>
        <w:t>met on 19 May 2021</w:t>
      </w:r>
      <w:r w:rsidRPr="005102FA">
        <w:rPr>
          <w:rFonts w:ascii="Arial Narrow" w:hAnsi="Arial Narrow" w:cs="Arial Narrow"/>
          <w:sz w:val="24"/>
          <w:szCs w:val="24"/>
        </w:rPr>
        <w:t>,</w:t>
      </w:r>
      <w:r w:rsidR="00F2216B" w:rsidRPr="005102FA">
        <w:rPr>
          <w:rFonts w:ascii="Arial Narrow" w:eastAsia="Arial Unicode MS" w:hAnsi="Arial Narrow" w:cs="Arial Narrow"/>
          <w:color w:val="000000"/>
          <w:kern w:val="1"/>
          <w:sz w:val="24"/>
          <w:szCs w:val="24"/>
          <w:u w:color="000000"/>
          <w:bdr w:val="nil"/>
          <w:lang w:eastAsia="ja-JP"/>
        </w:rPr>
        <w:t xml:space="preserve">endorsed the documents (Finance Management Manual, Finance Regulations, Human Resource Management Manual, Staff Regulations, Procurement Manual, Procurement Regulations, Code of Conduct, Grievances Policy and Procedures, Recruitment and Selection Policy) as lived documents and </w:t>
      </w:r>
      <w:r w:rsidR="005102FA">
        <w:rPr>
          <w:rFonts w:ascii="Arial Narrow" w:eastAsia="Arial Unicode MS" w:hAnsi="Arial Narrow" w:cs="Arial Narrow"/>
          <w:color w:val="000000"/>
          <w:kern w:val="1"/>
          <w:sz w:val="24"/>
          <w:szCs w:val="24"/>
          <w:u w:color="000000"/>
          <w:bdr w:val="nil"/>
          <w:lang w:eastAsia="ja-JP"/>
        </w:rPr>
        <w:t xml:space="preserve">that </w:t>
      </w:r>
      <w:r w:rsidRPr="005102FA">
        <w:rPr>
          <w:rFonts w:ascii="Arial Narrow" w:hAnsi="Arial Narrow" w:cs="Arial Narrow"/>
          <w:sz w:val="24"/>
          <w:szCs w:val="24"/>
        </w:rPr>
        <w:t>t</w:t>
      </w:r>
      <w:r w:rsidRPr="00FF0F19">
        <w:rPr>
          <w:rFonts w:ascii="Arial Narrow" w:hAnsi="Arial Narrow" w:cs="Arial Narrow"/>
          <w:sz w:val="24"/>
          <w:szCs w:val="24"/>
        </w:rPr>
        <w:t xml:space="preserve">here would be two periodic reviews taking place every year where the manuals will be reviewed and updated every six months at the two Sub-Committee on Finance (SCF) meetings. </w:t>
      </w:r>
    </w:p>
    <w:p w14:paraId="2E237EDA" w14:textId="77777777" w:rsidR="00FF0F19" w:rsidRDefault="00FF0F19" w:rsidP="00FF0F19">
      <w:pPr>
        <w:ind w:left="539" w:hanging="539"/>
        <w:jc w:val="both"/>
        <w:rPr>
          <w:rFonts w:ascii="Arial Narrow" w:hAnsi="Arial Narrow" w:cs="Arial Narrow"/>
          <w:sz w:val="24"/>
          <w:szCs w:val="24"/>
        </w:rPr>
      </w:pPr>
    </w:p>
    <w:p w14:paraId="22C64B09" w14:textId="77777777" w:rsidR="00501508" w:rsidRDefault="00501508" w:rsidP="00FF0F19">
      <w:pPr>
        <w:ind w:left="539" w:hanging="539"/>
        <w:jc w:val="both"/>
        <w:rPr>
          <w:rFonts w:ascii="Arial Narrow" w:hAnsi="Arial Narrow" w:cs="Arial Narrow"/>
          <w:sz w:val="24"/>
          <w:szCs w:val="24"/>
        </w:rPr>
      </w:pPr>
      <w:r>
        <w:rPr>
          <w:rFonts w:ascii="Arial Narrow" w:hAnsi="Arial Narrow" w:cs="Arial Narrow"/>
          <w:sz w:val="24"/>
          <w:szCs w:val="24"/>
        </w:rPr>
        <w:t>The CSO to consider the recommendations by the SCF in its meeting held on 9 November 2021.</w:t>
      </w:r>
    </w:p>
    <w:p w14:paraId="2C3969F1" w14:textId="77777777" w:rsidR="00501508" w:rsidRPr="00FF0F19" w:rsidRDefault="00501508" w:rsidP="00FF0F19">
      <w:pPr>
        <w:ind w:left="539" w:hanging="539"/>
        <w:jc w:val="both"/>
        <w:rPr>
          <w:rFonts w:ascii="Arial Narrow" w:hAnsi="Arial Narrow" w:cs="Arial Narrow"/>
          <w:sz w:val="24"/>
          <w:szCs w:val="24"/>
        </w:rPr>
      </w:pPr>
    </w:p>
    <w:p w14:paraId="31A21BF1" w14:textId="77777777" w:rsidR="00FF0F19" w:rsidRDefault="00FF0F19" w:rsidP="00FF0F19">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cs="Arial Narrow"/>
          <w:sz w:val="24"/>
          <w:szCs w:val="24"/>
        </w:rPr>
      </w:pPr>
      <w:r w:rsidRPr="00FF0F19">
        <w:rPr>
          <w:rFonts w:ascii="Arial Narrow" w:hAnsi="Arial Narrow"/>
          <w:i/>
          <w:iCs/>
          <w:sz w:val="24"/>
          <w:szCs w:val="24"/>
        </w:rPr>
        <w:t xml:space="preserve">Desired Outcome: </w:t>
      </w:r>
      <w:r w:rsidRPr="00FF0F19">
        <w:rPr>
          <w:rFonts w:ascii="Arial Narrow" w:hAnsi="Arial Narrow"/>
          <w:sz w:val="24"/>
          <w:szCs w:val="24"/>
        </w:rPr>
        <w:t xml:space="preserve">The </w:t>
      </w:r>
      <w:r w:rsidRPr="00FF0F19">
        <w:rPr>
          <w:rFonts w:ascii="Arial Narrow" w:hAnsi="Arial Narrow"/>
          <w:iCs/>
          <w:sz w:val="24"/>
          <w:szCs w:val="24"/>
        </w:rPr>
        <w:t xml:space="preserve">CSO to note the update by the IORA Secretariat on the </w:t>
      </w:r>
      <w:r w:rsidRPr="00FF0F19">
        <w:rPr>
          <w:rFonts w:ascii="Arial Narrow" w:hAnsi="Arial Narrow"/>
          <w:iCs/>
          <w:sz w:val="24"/>
          <w:szCs w:val="24"/>
          <w:lang w:val="en-US"/>
        </w:rPr>
        <w:t>IORA manuals</w:t>
      </w:r>
      <w:r w:rsidR="0038092B">
        <w:rPr>
          <w:rFonts w:ascii="Arial Narrow" w:hAnsi="Arial Narrow"/>
          <w:iCs/>
          <w:sz w:val="24"/>
          <w:szCs w:val="24"/>
          <w:lang w:val="en-US"/>
        </w:rPr>
        <w:t xml:space="preserve"> and to consider endorsing the </w:t>
      </w:r>
      <w:r w:rsidR="00F149BB">
        <w:rPr>
          <w:rFonts w:ascii="Arial Narrow" w:hAnsi="Arial Narrow"/>
          <w:iCs/>
          <w:sz w:val="24"/>
          <w:szCs w:val="24"/>
          <w:lang w:val="en-US"/>
        </w:rPr>
        <w:t>manuals</w:t>
      </w:r>
      <w:r w:rsidR="0038092B">
        <w:rPr>
          <w:rFonts w:ascii="Arial Narrow" w:hAnsi="Arial Narrow"/>
          <w:iCs/>
          <w:sz w:val="24"/>
          <w:szCs w:val="24"/>
          <w:lang w:val="en-US"/>
        </w:rPr>
        <w:t xml:space="preserve"> as lived documents and to be </w:t>
      </w:r>
      <w:r w:rsidR="0038092B" w:rsidRPr="00FF0F19">
        <w:rPr>
          <w:rFonts w:ascii="Arial Narrow" w:hAnsi="Arial Narrow" w:cs="Arial Narrow"/>
          <w:sz w:val="24"/>
          <w:szCs w:val="24"/>
        </w:rPr>
        <w:t>reviewed and updated every six months at the two Sub-Committee on Finance (SCF) meetings.</w:t>
      </w:r>
      <w:r w:rsidR="00F149BB">
        <w:rPr>
          <w:rFonts w:ascii="Arial Narrow" w:hAnsi="Arial Narrow" w:cs="Arial Narrow"/>
          <w:sz w:val="24"/>
          <w:szCs w:val="24"/>
        </w:rPr>
        <w:t xml:space="preserve"> The manuals are:</w:t>
      </w:r>
    </w:p>
    <w:p w14:paraId="3316BAC7" w14:textId="77777777" w:rsidR="00F149BB" w:rsidRDefault="00F149BB" w:rsidP="00FF0F19">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cs="Arial Narrow"/>
          <w:sz w:val="24"/>
          <w:szCs w:val="24"/>
        </w:rPr>
      </w:pPr>
    </w:p>
    <w:p w14:paraId="0A08300D" w14:textId="77777777" w:rsidR="00F149BB" w:rsidRPr="00F149BB" w:rsidRDefault="00F149BB" w:rsidP="006065BD">
      <w:pPr>
        <w:pStyle w:val="ListParagraph"/>
        <w:numPr>
          <w:ilvl w:val="0"/>
          <w:numId w:val="19"/>
        </w:num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sz w:val="24"/>
          <w:szCs w:val="24"/>
          <w:lang w:val="en-US"/>
        </w:rPr>
      </w:pPr>
      <w:r w:rsidRPr="00F149BB">
        <w:rPr>
          <w:rFonts w:ascii="Arial Narrow" w:hAnsi="Arial Narrow"/>
          <w:sz w:val="24"/>
          <w:szCs w:val="24"/>
          <w:lang w:val="en-US"/>
        </w:rPr>
        <w:t>Finance Regulation and Finance Management Manual</w:t>
      </w:r>
    </w:p>
    <w:p w14:paraId="77280855" w14:textId="77777777" w:rsidR="00F149BB" w:rsidRPr="00F149BB" w:rsidRDefault="00F149BB" w:rsidP="006065BD">
      <w:pPr>
        <w:pStyle w:val="ListParagraph"/>
        <w:numPr>
          <w:ilvl w:val="0"/>
          <w:numId w:val="19"/>
        </w:num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sz w:val="24"/>
          <w:szCs w:val="24"/>
          <w:lang w:val="en-US"/>
        </w:rPr>
      </w:pPr>
      <w:r w:rsidRPr="00F149BB">
        <w:rPr>
          <w:rFonts w:ascii="Arial Narrow" w:hAnsi="Arial Narrow"/>
          <w:sz w:val="24"/>
          <w:szCs w:val="24"/>
          <w:lang w:val="en-US"/>
        </w:rPr>
        <w:t>Staff Regulation and Human Resource Manual</w:t>
      </w:r>
    </w:p>
    <w:p w14:paraId="55D4AC20" w14:textId="77777777" w:rsidR="00F149BB" w:rsidRPr="00F149BB" w:rsidRDefault="00F149BB" w:rsidP="006065BD">
      <w:pPr>
        <w:pStyle w:val="ListParagraph"/>
        <w:numPr>
          <w:ilvl w:val="0"/>
          <w:numId w:val="19"/>
        </w:num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sz w:val="24"/>
          <w:szCs w:val="24"/>
          <w:lang w:val="en-US"/>
        </w:rPr>
      </w:pPr>
      <w:r w:rsidRPr="00F149BB">
        <w:rPr>
          <w:rFonts w:ascii="Arial Narrow" w:hAnsi="Arial Narrow"/>
          <w:sz w:val="24"/>
          <w:szCs w:val="24"/>
          <w:lang w:val="en-US"/>
        </w:rPr>
        <w:t>Procurement Regulation and Procurement Manual</w:t>
      </w:r>
    </w:p>
    <w:p w14:paraId="5ADC1C38" w14:textId="77777777" w:rsidR="00F149BB" w:rsidRPr="00F149BB" w:rsidRDefault="00F149BB" w:rsidP="006065BD">
      <w:pPr>
        <w:pStyle w:val="ListParagraph"/>
        <w:numPr>
          <w:ilvl w:val="0"/>
          <w:numId w:val="19"/>
        </w:num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sz w:val="24"/>
          <w:szCs w:val="24"/>
          <w:lang w:val="en-US"/>
        </w:rPr>
      </w:pPr>
      <w:r w:rsidRPr="00F149BB">
        <w:rPr>
          <w:rFonts w:ascii="Arial Narrow" w:hAnsi="Arial Narrow"/>
          <w:sz w:val="24"/>
          <w:szCs w:val="24"/>
          <w:lang w:val="en-US"/>
        </w:rPr>
        <w:t>Code of Conduct and Disciplinary Code and Procedures</w:t>
      </w:r>
    </w:p>
    <w:p w14:paraId="49336CF4" w14:textId="77777777" w:rsidR="00F149BB" w:rsidRPr="00F149BB" w:rsidRDefault="00F149BB" w:rsidP="006065BD">
      <w:pPr>
        <w:pStyle w:val="ListParagraph"/>
        <w:numPr>
          <w:ilvl w:val="0"/>
          <w:numId w:val="19"/>
        </w:num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sz w:val="24"/>
          <w:szCs w:val="24"/>
        </w:rPr>
      </w:pPr>
      <w:r w:rsidRPr="00F149BB">
        <w:rPr>
          <w:rFonts w:ascii="Arial Narrow" w:hAnsi="Arial Narrow"/>
          <w:sz w:val="24"/>
          <w:szCs w:val="24"/>
          <w:lang w:val="en-US"/>
        </w:rPr>
        <w:t>Grievance policy</w:t>
      </w:r>
    </w:p>
    <w:p w14:paraId="54E7B9F6" w14:textId="77777777" w:rsidR="00D07C8B" w:rsidRDefault="00D07C8B" w:rsidP="00D07C8B">
      <w:pPr>
        <w:ind w:left="539" w:hanging="539"/>
        <w:jc w:val="both"/>
        <w:rPr>
          <w:rFonts w:ascii="Arial Narrow" w:hAnsi="Arial Narrow" w:cs="Arial Narrow"/>
          <w:sz w:val="24"/>
          <w:szCs w:val="24"/>
        </w:rPr>
      </w:pPr>
    </w:p>
    <w:p w14:paraId="58D5ECBB" w14:textId="77777777" w:rsidR="00D07C8B" w:rsidRPr="00BD7BAE" w:rsidRDefault="00D07C8B" w:rsidP="001F2417">
      <w:pPr>
        <w:pStyle w:val="Heading2"/>
      </w:pPr>
      <w:bookmarkStart w:id="556" w:name="_Toc85885985"/>
      <w:bookmarkStart w:id="557" w:name="_Toc85886481"/>
      <w:bookmarkStart w:id="558" w:name="_Toc85886751"/>
      <w:bookmarkStart w:id="559" w:name="_Toc86328678"/>
      <w:bookmarkStart w:id="560" w:name="_Toc87466438"/>
      <w:r w:rsidRPr="00BD7BAE">
        <w:t>15.4</w:t>
      </w:r>
      <w:r w:rsidRPr="00BD7BAE">
        <w:tab/>
        <w:t>Update: Review of the host country agreement (Secretariat)</w:t>
      </w:r>
      <w:bookmarkEnd w:id="556"/>
      <w:bookmarkEnd w:id="557"/>
      <w:bookmarkEnd w:id="558"/>
      <w:bookmarkEnd w:id="559"/>
      <w:bookmarkEnd w:id="560"/>
    </w:p>
    <w:p w14:paraId="21E79E06" w14:textId="77777777" w:rsidR="00D07C8B" w:rsidRDefault="00D07C8B" w:rsidP="00D07C8B">
      <w:pPr>
        <w:ind w:left="539" w:hanging="539"/>
        <w:jc w:val="both"/>
        <w:rPr>
          <w:rFonts w:ascii="Arial Narrow" w:hAnsi="Arial Narrow" w:cs="Arial Narrow"/>
          <w:sz w:val="24"/>
          <w:szCs w:val="24"/>
        </w:rPr>
      </w:pPr>
    </w:p>
    <w:p w14:paraId="4DA608B9" w14:textId="77777777" w:rsidR="00BD7BAE" w:rsidRPr="008F4970" w:rsidRDefault="00BD7BAE" w:rsidP="00BD7BAE">
      <w:pPr>
        <w:shd w:val="clear" w:color="auto" w:fill="FFFFFF"/>
        <w:jc w:val="both"/>
        <w:rPr>
          <w:rFonts w:ascii="Arial Narrow" w:hAnsi="Arial Narrow" w:cs="Segoe UI"/>
          <w:color w:val="212121"/>
          <w:sz w:val="24"/>
          <w:szCs w:val="24"/>
        </w:rPr>
      </w:pPr>
      <w:r w:rsidRPr="008F4970">
        <w:rPr>
          <w:rFonts w:ascii="Arial Narrow" w:hAnsi="Arial Narrow"/>
          <w:i/>
          <w:iCs/>
          <w:color w:val="000000"/>
          <w:sz w:val="24"/>
          <w:szCs w:val="24"/>
        </w:rPr>
        <w:t xml:space="preserve">The Chair will invite </w:t>
      </w:r>
      <w:r>
        <w:rPr>
          <w:rFonts w:ascii="Arial Narrow" w:hAnsi="Arial Narrow"/>
          <w:i/>
          <w:iCs/>
          <w:color w:val="000000"/>
          <w:sz w:val="24"/>
          <w:szCs w:val="24"/>
          <w:lang w:val="en-US"/>
        </w:rPr>
        <w:t xml:space="preserve">the IORA </w:t>
      </w:r>
      <w:r w:rsidRPr="008F4970">
        <w:rPr>
          <w:rFonts w:ascii="Arial Narrow" w:hAnsi="Arial Narrow"/>
          <w:i/>
          <w:iCs/>
          <w:color w:val="000000"/>
          <w:sz w:val="24"/>
          <w:szCs w:val="24"/>
        </w:rPr>
        <w:t xml:space="preserve">Secretariat to update the CSO on the </w:t>
      </w:r>
      <w:r w:rsidRPr="00802443">
        <w:rPr>
          <w:rFonts w:ascii="Arial Narrow" w:hAnsi="Arial Narrow"/>
          <w:i/>
          <w:iCs/>
          <w:color w:val="000000"/>
          <w:sz w:val="24"/>
          <w:szCs w:val="24"/>
        </w:rPr>
        <w:t>review of the host country agreement</w:t>
      </w:r>
      <w:r w:rsidRPr="008F4970">
        <w:rPr>
          <w:rFonts w:ascii="Arial Narrow" w:hAnsi="Arial Narrow"/>
          <w:i/>
          <w:iCs/>
          <w:color w:val="000000"/>
          <w:sz w:val="24"/>
          <w:szCs w:val="24"/>
        </w:rPr>
        <w:t>.</w:t>
      </w:r>
    </w:p>
    <w:p w14:paraId="75A9720D" w14:textId="77777777" w:rsidR="00BD7BAE" w:rsidRDefault="00BD7BAE" w:rsidP="00BD7BAE">
      <w:pPr>
        <w:suppressAutoHyphens/>
        <w:contextualSpacing/>
        <w:jc w:val="both"/>
        <w:rPr>
          <w:rFonts w:ascii="Arial Narrow" w:hAnsi="Arial Narrow" w:cs="Arial Narrow"/>
          <w:sz w:val="24"/>
          <w:szCs w:val="24"/>
        </w:rPr>
      </w:pPr>
    </w:p>
    <w:p w14:paraId="00895C8E" w14:textId="77777777" w:rsidR="00BD7BAE" w:rsidRDefault="00BD7BAE" w:rsidP="00BD7BAE">
      <w:pPr>
        <w:suppressAutoHyphens/>
        <w:contextualSpacing/>
        <w:jc w:val="both"/>
        <w:rPr>
          <w:rFonts w:ascii="Arial Narrow" w:hAnsi="Arial Narrow" w:cs="Arial Narrow"/>
          <w:sz w:val="24"/>
          <w:szCs w:val="24"/>
        </w:rPr>
      </w:pPr>
      <w:r w:rsidRPr="008F4970">
        <w:rPr>
          <w:rFonts w:ascii="Arial Narrow" w:hAnsi="Arial Narrow" w:cs="Arial Narrow"/>
          <w:sz w:val="24"/>
          <w:szCs w:val="24"/>
        </w:rPr>
        <w:t xml:space="preserve">The CSO </w:t>
      </w:r>
      <w:r>
        <w:rPr>
          <w:rFonts w:ascii="Arial Narrow" w:hAnsi="Arial Narrow"/>
          <w:sz w:val="24"/>
          <w:szCs w:val="24"/>
        </w:rPr>
        <w:t>will recall that</w:t>
      </w:r>
      <w:r w:rsidRPr="00B51AAD">
        <w:rPr>
          <w:rFonts w:ascii="Arial Narrow" w:hAnsi="Arial Narrow"/>
          <w:sz w:val="24"/>
          <w:szCs w:val="24"/>
          <w:lang w:val="en-US"/>
        </w:rPr>
        <w:t xml:space="preserve">, </w:t>
      </w:r>
      <w:r w:rsidRPr="00B51AAD">
        <w:rPr>
          <w:rFonts w:ascii="Arial Narrow" w:hAnsi="Arial Narrow"/>
          <w:iCs/>
          <w:sz w:val="24"/>
          <w:szCs w:val="24"/>
          <w:lang w:val="en-US"/>
        </w:rPr>
        <w:t xml:space="preserve">at its last virtual meeting held on </w:t>
      </w:r>
      <w:r>
        <w:rPr>
          <w:rFonts w:ascii="Arial Narrow" w:hAnsi="Arial Narrow"/>
          <w:iCs/>
          <w:sz w:val="24"/>
          <w:szCs w:val="24"/>
          <w:lang w:val="en-US"/>
        </w:rPr>
        <w:t xml:space="preserve">15-16 June 2021, </w:t>
      </w:r>
      <w:r w:rsidRPr="00CA042F">
        <w:rPr>
          <w:rFonts w:ascii="Arial Narrow" w:hAnsi="Arial Narrow" w:cs="Arial Narrow"/>
          <w:sz w:val="24"/>
          <w:szCs w:val="24"/>
        </w:rPr>
        <w:t xml:space="preserve">the Secretariat </w:t>
      </w:r>
      <w:r>
        <w:rPr>
          <w:rFonts w:ascii="Arial Narrow" w:hAnsi="Arial Narrow" w:cs="Arial Narrow"/>
          <w:sz w:val="24"/>
          <w:szCs w:val="24"/>
        </w:rPr>
        <w:t>was</w:t>
      </w:r>
      <w:r w:rsidRPr="00CA042F">
        <w:rPr>
          <w:rFonts w:ascii="Arial Narrow" w:hAnsi="Arial Narrow" w:cs="Arial Narrow"/>
          <w:sz w:val="24"/>
          <w:szCs w:val="24"/>
        </w:rPr>
        <w:t xml:space="preserve"> requested to engage with Mauritius to discuss the way forward on this issue.</w:t>
      </w:r>
      <w:r>
        <w:rPr>
          <w:rFonts w:ascii="Arial Narrow" w:hAnsi="Arial Narrow" w:cs="Arial Narrow"/>
          <w:sz w:val="24"/>
          <w:szCs w:val="24"/>
        </w:rPr>
        <w:t xml:space="preserve"> The consultation </w:t>
      </w:r>
      <w:r w:rsidRPr="008F4970">
        <w:rPr>
          <w:rFonts w:ascii="Arial Narrow" w:hAnsi="Arial Narrow" w:cs="Arial Narrow"/>
          <w:sz w:val="24"/>
          <w:szCs w:val="24"/>
        </w:rPr>
        <w:t>is under process</w:t>
      </w:r>
      <w:r>
        <w:rPr>
          <w:rFonts w:ascii="Arial Narrow" w:hAnsi="Arial Narrow" w:cs="Arial Narrow"/>
          <w:sz w:val="24"/>
          <w:szCs w:val="24"/>
        </w:rPr>
        <w:t xml:space="preserve"> and Member States will be updated </w:t>
      </w:r>
      <w:r w:rsidRPr="008F4970">
        <w:rPr>
          <w:rFonts w:ascii="Arial Narrow" w:hAnsi="Arial Narrow" w:cs="Arial Narrow"/>
          <w:sz w:val="24"/>
          <w:szCs w:val="24"/>
        </w:rPr>
        <w:t>in due course.</w:t>
      </w:r>
    </w:p>
    <w:p w14:paraId="30B06291" w14:textId="77777777" w:rsidR="00BD7BAE" w:rsidRDefault="00BD7BAE" w:rsidP="00BD7BAE">
      <w:pPr>
        <w:suppressAutoHyphens/>
        <w:contextualSpacing/>
        <w:jc w:val="both"/>
        <w:rPr>
          <w:rFonts w:ascii="Arial Narrow" w:hAnsi="Arial Narrow" w:cs="Arial Narrow"/>
          <w:sz w:val="24"/>
          <w:szCs w:val="24"/>
        </w:rPr>
      </w:pPr>
    </w:p>
    <w:p w14:paraId="79C22A3E" w14:textId="77777777" w:rsidR="00BD7BAE" w:rsidRPr="008F4970" w:rsidRDefault="00BD7BAE" w:rsidP="00BD7BAE">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sz w:val="24"/>
          <w:szCs w:val="24"/>
        </w:rPr>
      </w:pPr>
      <w:r w:rsidRPr="008F4970">
        <w:rPr>
          <w:rFonts w:ascii="Arial Narrow" w:hAnsi="Arial Narrow"/>
          <w:i/>
          <w:iCs/>
          <w:sz w:val="24"/>
          <w:szCs w:val="24"/>
        </w:rPr>
        <w:t xml:space="preserve">Desired Outcome: </w:t>
      </w:r>
      <w:r w:rsidRPr="008F4970">
        <w:rPr>
          <w:rFonts w:ascii="Arial Narrow" w:hAnsi="Arial Narrow"/>
          <w:sz w:val="24"/>
          <w:szCs w:val="24"/>
        </w:rPr>
        <w:t xml:space="preserve">The </w:t>
      </w:r>
      <w:r w:rsidRPr="008F4970">
        <w:rPr>
          <w:rFonts w:ascii="Arial Narrow" w:hAnsi="Arial Narrow"/>
          <w:iCs/>
          <w:sz w:val="24"/>
          <w:szCs w:val="24"/>
        </w:rPr>
        <w:t xml:space="preserve">CSO to note the update by the Secretariat </w:t>
      </w:r>
      <w:r>
        <w:rPr>
          <w:rFonts w:ascii="Arial Narrow" w:hAnsi="Arial Narrow"/>
          <w:iCs/>
          <w:sz w:val="24"/>
          <w:szCs w:val="24"/>
          <w:lang w:val="en-US"/>
        </w:rPr>
        <w:t>on</w:t>
      </w:r>
      <w:r w:rsidRPr="008F4970">
        <w:rPr>
          <w:rFonts w:ascii="Arial Narrow" w:hAnsi="Arial Narrow" w:cs="Arial Narrow"/>
          <w:sz w:val="24"/>
          <w:szCs w:val="24"/>
        </w:rPr>
        <w:t>the host country agreement.</w:t>
      </w:r>
    </w:p>
    <w:p w14:paraId="28DB8280" w14:textId="77777777" w:rsidR="00D07C8B" w:rsidRDefault="00D07C8B" w:rsidP="00D07C8B">
      <w:pPr>
        <w:ind w:left="539" w:hanging="539"/>
        <w:jc w:val="both"/>
        <w:rPr>
          <w:rFonts w:ascii="Arial Narrow" w:hAnsi="Arial Narrow" w:cs="Arial Narrow"/>
          <w:sz w:val="24"/>
          <w:szCs w:val="24"/>
        </w:rPr>
      </w:pPr>
    </w:p>
    <w:p w14:paraId="082A2F03" w14:textId="77777777" w:rsidR="00D07C8B" w:rsidRPr="00BD7BAE" w:rsidRDefault="00D07C8B" w:rsidP="001F2417">
      <w:pPr>
        <w:pStyle w:val="Heading2"/>
      </w:pPr>
      <w:bookmarkStart w:id="561" w:name="_Toc85885986"/>
      <w:bookmarkStart w:id="562" w:name="_Toc85886482"/>
      <w:bookmarkStart w:id="563" w:name="_Toc85886752"/>
      <w:bookmarkStart w:id="564" w:name="_Toc86328679"/>
      <w:bookmarkStart w:id="565" w:name="_Toc87466439"/>
      <w:r w:rsidRPr="00BD7BAE">
        <w:t>15.5</w:t>
      </w:r>
      <w:r w:rsidRPr="00BD7BAE">
        <w:tab/>
        <w:t>Update: Report on the Workshop to consider non-payment of membership fees (Secretariat)</w:t>
      </w:r>
      <w:bookmarkEnd w:id="561"/>
      <w:bookmarkEnd w:id="562"/>
      <w:bookmarkEnd w:id="563"/>
      <w:bookmarkEnd w:id="564"/>
      <w:bookmarkEnd w:id="565"/>
    </w:p>
    <w:p w14:paraId="555A36A4" w14:textId="77777777" w:rsidR="00D07C8B" w:rsidRDefault="00D07C8B" w:rsidP="00D07C8B">
      <w:pPr>
        <w:ind w:left="539" w:hanging="539"/>
        <w:jc w:val="both"/>
        <w:rPr>
          <w:rFonts w:ascii="Arial Narrow" w:hAnsi="Arial Narrow" w:cs="Arial Narrow"/>
          <w:sz w:val="24"/>
          <w:szCs w:val="24"/>
        </w:rPr>
      </w:pPr>
    </w:p>
    <w:p w14:paraId="00EF2665" w14:textId="77777777" w:rsidR="00BD7BAE" w:rsidRPr="00327617" w:rsidRDefault="00BD7BAE" w:rsidP="00BD7BAE">
      <w:pPr>
        <w:autoSpaceDN w:val="0"/>
        <w:jc w:val="both"/>
        <w:textAlignment w:val="baseline"/>
        <w:rPr>
          <w:rFonts w:ascii="Arial Narrow" w:hAnsi="Arial Narrow" w:cs="Arial"/>
          <w:i/>
          <w:sz w:val="24"/>
          <w:szCs w:val="24"/>
        </w:rPr>
      </w:pPr>
      <w:r w:rsidRPr="00327617">
        <w:rPr>
          <w:rFonts w:ascii="Arial Narrow" w:hAnsi="Arial Narrow" w:cs="Arial Narrow"/>
          <w:i/>
          <w:sz w:val="24"/>
          <w:szCs w:val="24"/>
        </w:rPr>
        <w:t xml:space="preserve">The Chair will </w:t>
      </w:r>
      <w:r>
        <w:rPr>
          <w:rFonts w:ascii="Arial Narrow" w:hAnsi="Arial Narrow" w:cs="Arial Narrow"/>
          <w:i/>
          <w:sz w:val="24"/>
          <w:szCs w:val="24"/>
        </w:rPr>
        <w:t>invite the Secretariat to provide an</w:t>
      </w:r>
      <w:r>
        <w:rPr>
          <w:rFonts w:ascii="Arial Narrow" w:hAnsi="Arial Narrow" w:cs="Arial Narrow"/>
          <w:i/>
          <w:sz w:val="24"/>
          <w:szCs w:val="24"/>
          <w:lang w:val="en-US"/>
        </w:rPr>
        <w:t xml:space="preserve"> update to the CSO on the report of the </w:t>
      </w:r>
      <w:r w:rsidRPr="00BD7BAE">
        <w:rPr>
          <w:rFonts w:ascii="Arial Narrow" w:hAnsi="Arial Narrow" w:cs="Arial Narrow"/>
          <w:i/>
          <w:sz w:val="24"/>
          <w:szCs w:val="24"/>
          <w:lang w:val="en-US"/>
        </w:rPr>
        <w:t>Workshop to consider non-payment of membership fees</w:t>
      </w:r>
      <w:r w:rsidRPr="00327617">
        <w:rPr>
          <w:rFonts w:ascii="Arial Narrow" w:hAnsi="Arial Narrow" w:cs="Arial"/>
          <w:i/>
          <w:sz w:val="24"/>
          <w:szCs w:val="24"/>
        </w:rPr>
        <w:t>.</w:t>
      </w:r>
    </w:p>
    <w:p w14:paraId="71A0AAFC" w14:textId="77777777" w:rsidR="00BD7BAE" w:rsidRDefault="00BD7BAE" w:rsidP="00BD7BAE">
      <w:pPr>
        <w:autoSpaceDN w:val="0"/>
        <w:jc w:val="both"/>
        <w:textAlignment w:val="baseline"/>
        <w:rPr>
          <w:rFonts w:ascii="Arial Narrow" w:hAnsi="Arial Narrow" w:cs="Arial"/>
          <w:sz w:val="24"/>
          <w:szCs w:val="24"/>
        </w:rPr>
      </w:pPr>
    </w:p>
    <w:p w14:paraId="3BCC6B87" w14:textId="77777777" w:rsidR="00BD7BAE" w:rsidRDefault="00BD7BAE" w:rsidP="00BD7BAE">
      <w:pPr>
        <w:autoSpaceDN w:val="0"/>
        <w:jc w:val="both"/>
        <w:textAlignment w:val="baseline"/>
        <w:rPr>
          <w:rFonts w:ascii="Arial Narrow" w:hAnsi="Arial Narrow"/>
          <w:iCs/>
          <w:sz w:val="24"/>
          <w:szCs w:val="24"/>
          <w:lang w:val="en-US"/>
        </w:rPr>
      </w:pPr>
      <w:r w:rsidRPr="003809C4">
        <w:rPr>
          <w:rFonts w:ascii="Arial Narrow" w:hAnsi="Arial Narrow"/>
          <w:sz w:val="24"/>
          <w:szCs w:val="24"/>
        </w:rPr>
        <w:t>The CSO</w:t>
      </w:r>
      <w:r w:rsidRPr="003809C4">
        <w:rPr>
          <w:rFonts w:ascii="Arial Narrow" w:hAnsi="Arial Narrow"/>
          <w:sz w:val="24"/>
          <w:szCs w:val="24"/>
          <w:lang w:val="en-US"/>
        </w:rPr>
        <w:t xml:space="preserve">, </w:t>
      </w:r>
      <w:r w:rsidRPr="003809C4">
        <w:rPr>
          <w:rFonts w:ascii="Arial Narrow" w:hAnsi="Arial Narrow"/>
          <w:iCs/>
          <w:sz w:val="24"/>
          <w:szCs w:val="24"/>
          <w:lang w:val="en-US"/>
        </w:rPr>
        <w:t xml:space="preserve">at its last virtual meeting held on </w:t>
      </w:r>
      <w:r>
        <w:rPr>
          <w:rFonts w:ascii="Arial Narrow" w:hAnsi="Arial Narrow"/>
          <w:iCs/>
          <w:sz w:val="24"/>
          <w:szCs w:val="24"/>
          <w:lang w:val="en-US"/>
        </w:rPr>
        <w:t>15-16 June 2021</w:t>
      </w:r>
      <w:r w:rsidRPr="003809C4">
        <w:rPr>
          <w:rFonts w:ascii="Arial Narrow" w:hAnsi="Arial Narrow"/>
          <w:iCs/>
          <w:sz w:val="24"/>
          <w:szCs w:val="24"/>
          <w:lang w:val="en-US"/>
        </w:rPr>
        <w:t xml:space="preserve">, </w:t>
      </w:r>
      <w:r>
        <w:rPr>
          <w:rFonts w:ascii="Arial Narrow" w:hAnsi="Arial Narrow"/>
          <w:iCs/>
          <w:sz w:val="24"/>
          <w:szCs w:val="24"/>
          <w:lang w:val="en-US"/>
        </w:rPr>
        <w:t xml:space="preserve">the Secretariat was requested </w:t>
      </w:r>
      <w:r w:rsidRPr="00BD7BAE">
        <w:rPr>
          <w:rFonts w:ascii="Arial Narrow" w:hAnsi="Arial Narrow"/>
          <w:iCs/>
          <w:sz w:val="24"/>
          <w:szCs w:val="24"/>
          <w:lang w:val="en-US"/>
        </w:rPr>
        <w:t>to recirculate the draft report of the Workshop for any further inputs from Member States within one month of the date of circulation.  The Secretariat will then consolidate and recirculate a revised version to all Member States</w:t>
      </w:r>
      <w:r w:rsidR="002D1C82">
        <w:rPr>
          <w:rFonts w:ascii="Arial Narrow" w:hAnsi="Arial Narrow"/>
          <w:iCs/>
          <w:sz w:val="24"/>
          <w:szCs w:val="24"/>
          <w:lang w:val="en-US"/>
        </w:rPr>
        <w:t>.</w:t>
      </w:r>
    </w:p>
    <w:p w14:paraId="2C45E14D" w14:textId="77777777" w:rsidR="002D1C82" w:rsidRDefault="002D1C82" w:rsidP="00BD7BAE">
      <w:pPr>
        <w:autoSpaceDN w:val="0"/>
        <w:jc w:val="both"/>
        <w:textAlignment w:val="baseline"/>
        <w:rPr>
          <w:rFonts w:ascii="Arial Narrow" w:hAnsi="Arial Narrow"/>
          <w:iCs/>
          <w:sz w:val="24"/>
          <w:szCs w:val="24"/>
          <w:lang w:val="en-US"/>
        </w:rPr>
      </w:pPr>
    </w:p>
    <w:p w14:paraId="0FE116D9" w14:textId="11825293" w:rsidR="0017341D" w:rsidRPr="0017341D" w:rsidRDefault="002D1C82" w:rsidP="0017341D">
      <w:pPr>
        <w:autoSpaceDN w:val="0"/>
        <w:jc w:val="both"/>
        <w:textAlignment w:val="baseline"/>
        <w:rPr>
          <w:rFonts w:ascii="Arial Narrow" w:hAnsi="Arial Narrow"/>
          <w:iCs/>
          <w:sz w:val="24"/>
          <w:szCs w:val="24"/>
          <w:lang w:val="en-US"/>
        </w:rPr>
      </w:pPr>
      <w:r>
        <w:rPr>
          <w:rFonts w:ascii="Arial Narrow" w:hAnsi="Arial Narrow"/>
          <w:iCs/>
          <w:sz w:val="24"/>
          <w:szCs w:val="24"/>
          <w:lang w:val="en-US"/>
        </w:rPr>
        <w:t xml:space="preserve">The </w:t>
      </w:r>
      <w:r w:rsidR="0017341D">
        <w:rPr>
          <w:rFonts w:ascii="Arial Narrow" w:hAnsi="Arial Narrow"/>
          <w:iCs/>
          <w:sz w:val="24"/>
          <w:szCs w:val="24"/>
          <w:lang w:val="en-US"/>
        </w:rPr>
        <w:t xml:space="preserve">CSO may note that the </w:t>
      </w:r>
      <w:r w:rsidR="0017341D" w:rsidRPr="0017341D">
        <w:rPr>
          <w:rFonts w:ascii="Arial Narrow" w:hAnsi="Arial Narrow"/>
          <w:iCs/>
          <w:sz w:val="24"/>
          <w:szCs w:val="24"/>
          <w:lang w:val="en-US"/>
        </w:rPr>
        <w:t xml:space="preserve">following documents </w:t>
      </w:r>
      <w:r w:rsidR="0017341D">
        <w:rPr>
          <w:rFonts w:ascii="Arial Narrow" w:hAnsi="Arial Narrow"/>
          <w:iCs/>
          <w:sz w:val="24"/>
          <w:szCs w:val="24"/>
          <w:lang w:val="en-US"/>
        </w:rPr>
        <w:t>were re-circulated</w:t>
      </w:r>
      <w:r w:rsidR="00101520">
        <w:rPr>
          <w:rFonts w:ascii="Arial Narrow" w:hAnsi="Arial Narrow"/>
          <w:iCs/>
          <w:sz w:val="24"/>
          <w:szCs w:val="24"/>
          <w:lang w:val="en-US"/>
        </w:rPr>
        <w:t xml:space="preserve"> </w:t>
      </w:r>
      <w:r w:rsidR="00312381">
        <w:rPr>
          <w:rFonts w:ascii="Arial Narrow" w:hAnsi="Arial Narrow"/>
          <w:iCs/>
          <w:sz w:val="24"/>
          <w:szCs w:val="24"/>
          <w:lang w:val="en-US"/>
        </w:rPr>
        <w:t xml:space="preserve">on 4 August 2021 to all Member States for inputs to be provided by </w:t>
      </w:r>
      <w:r w:rsidR="00312381" w:rsidRPr="002D1C82">
        <w:rPr>
          <w:rFonts w:ascii="Arial Narrow" w:hAnsi="Arial Narrow"/>
          <w:iCs/>
          <w:sz w:val="24"/>
          <w:szCs w:val="24"/>
          <w:lang w:val="en-US"/>
        </w:rPr>
        <w:t>30 August 2021.</w:t>
      </w:r>
      <w:r w:rsidR="00312381">
        <w:rPr>
          <w:rFonts w:ascii="Arial Narrow" w:hAnsi="Arial Narrow"/>
          <w:iCs/>
          <w:sz w:val="24"/>
          <w:szCs w:val="24"/>
          <w:lang w:val="en-US"/>
        </w:rPr>
        <w:t xml:space="preserve"> South Africa </w:t>
      </w:r>
      <w:r w:rsidR="003C79D5">
        <w:rPr>
          <w:rFonts w:ascii="Arial Narrow" w:hAnsi="Arial Narrow"/>
          <w:iCs/>
          <w:sz w:val="24"/>
          <w:szCs w:val="24"/>
          <w:lang w:val="en-US"/>
        </w:rPr>
        <w:t>(inputs on 5 August 2021)</w:t>
      </w:r>
      <w:r w:rsidR="001115D2">
        <w:rPr>
          <w:rFonts w:ascii="Arial Narrow" w:hAnsi="Arial Narrow"/>
          <w:iCs/>
          <w:sz w:val="24"/>
          <w:szCs w:val="24"/>
          <w:lang w:val="en-US"/>
        </w:rPr>
        <w:t xml:space="preserve">, </w:t>
      </w:r>
      <w:r w:rsidR="003C79D5">
        <w:rPr>
          <w:rFonts w:ascii="Arial Narrow" w:hAnsi="Arial Narrow"/>
          <w:iCs/>
          <w:sz w:val="24"/>
          <w:szCs w:val="24"/>
          <w:lang w:val="en-US"/>
        </w:rPr>
        <w:t>Mauritius (25 August 2021)</w:t>
      </w:r>
      <w:r w:rsidR="001115D2">
        <w:rPr>
          <w:rFonts w:ascii="Arial Narrow" w:hAnsi="Arial Narrow"/>
          <w:iCs/>
          <w:sz w:val="24"/>
          <w:szCs w:val="24"/>
          <w:lang w:val="en-US"/>
        </w:rPr>
        <w:t xml:space="preserve">, and Singapore (30 August 2021) </w:t>
      </w:r>
      <w:r w:rsidR="00312381">
        <w:rPr>
          <w:rFonts w:ascii="Arial Narrow" w:hAnsi="Arial Narrow"/>
          <w:iCs/>
          <w:sz w:val="24"/>
          <w:szCs w:val="24"/>
          <w:lang w:val="en-US"/>
        </w:rPr>
        <w:t xml:space="preserve">provided </w:t>
      </w:r>
      <w:r w:rsidR="00214B3F">
        <w:rPr>
          <w:rFonts w:ascii="Arial Narrow" w:hAnsi="Arial Narrow"/>
          <w:iCs/>
          <w:sz w:val="24"/>
          <w:szCs w:val="24"/>
          <w:lang w:val="en-US"/>
        </w:rPr>
        <w:t>their</w:t>
      </w:r>
      <w:r w:rsidR="00312381">
        <w:rPr>
          <w:rFonts w:ascii="Arial Narrow" w:hAnsi="Arial Narrow"/>
          <w:iCs/>
          <w:sz w:val="24"/>
          <w:szCs w:val="24"/>
          <w:lang w:val="en-US"/>
        </w:rPr>
        <w:t xml:space="preserve"> inputs. </w:t>
      </w:r>
      <w:r w:rsidR="00312381" w:rsidRPr="0017341D">
        <w:rPr>
          <w:rFonts w:ascii="Arial Narrow" w:hAnsi="Arial Narrow"/>
          <w:iCs/>
          <w:sz w:val="24"/>
          <w:szCs w:val="24"/>
          <w:lang w:val="en-US"/>
        </w:rPr>
        <w:t xml:space="preserve">Inputs were </w:t>
      </w:r>
      <w:r w:rsidR="00312381">
        <w:rPr>
          <w:rFonts w:ascii="Arial Narrow" w:hAnsi="Arial Narrow"/>
          <w:iCs/>
          <w:sz w:val="24"/>
          <w:szCs w:val="24"/>
          <w:lang w:val="en-US"/>
        </w:rPr>
        <w:t xml:space="preserve">also </w:t>
      </w:r>
      <w:r w:rsidR="00312381" w:rsidRPr="0017341D">
        <w:rPr>
          <w:rFonts w:ascii="Arial Narrow" w:hAnsi="Arial Narrow"/>
          <w:iCs/>
          <w:sz w:val="24"/>
          <w:szCs w:val="24"/>
          <w:lang w:val="en-US"/>
        </w:rPr>
        <w:t xml:space="preserve">received </w:t>
      </w:r>
      <w:r w:rsidR="00312381">
        <w:rPr>
          <w:rFonts w:ascii="Arial Narrow" w:hAnsi="Arial Narrow"/>
          <w:iCs/>
          <w:sz w:val="24"/>
          <w:szCs w:val="24"/>
          <w:lang w:val="en-US"/>
        </w:rPr>
        <w:t xml:space="preserve">earlier </w:t>
      </w:r>
      <w:r w:rsidR="00312381" w:rsidRPr="0017341D">
        <w:rPr>
          <w:rFonts w:ascii="Arial Narrow" w:hAnsi="Arial Narrow"/>
          <w:iCs/>
          <w:sz w:val="24"/>
          <w:szCs w:val="24"/>
          <w:lang w:val="en-US"/>
        </w:rPr>
        <w:t>from Bangladesh on 23 December 2020</w:t>
      </w:r>
      <w:r w:rsidR="00312381">
        <w:rPr>
          <w:rFonts w:ascii="Arial Narrow" w:hAnsi="Arial Narrow"/>
          <w:iCs/>
          <w:sz w:val="24"/>
          <w:szCs w:val="24"/>
          <w:lang w:val="en-US"/>
        </w:rPr>
        <w:t>.</w:t>
      </w:r>
    </w:p>
    <w:p w14:paraId="49364E6F" w14:textId="77777777" w:rsidR="0017341D" w:rsidRPr="0017341D" w:rsidRDefault="0017341D" w:rsidP="0017341D">
      <w:pPr>
        <w:autoSpaceDN w:val="0"/>
        <w:jc w:val="both"/>
        <w:textAlignment w:val="baseline"/>
        <w:rPr>
          <w:rFonts w:ascii="Arial Narrow" w:hAnsi="Arial Narrow"/>
          <w:iCs/>
          <w:sz w:val="24"/>
          <w:szCs w:val="24"/>
          <w:lang w:val="en-US"/>
        </w:rPr>
      </w:pPr>
    </w:p>
    <w:p w14:paraId="436BDCBA" w14:textId="77777777" w:rsidR="0017341D" w:rsidRPr="0017341D" w:rsidRDefault="0017341D" w:rsidP="0017341D">
      <w:pPr>
        <w:autoSpaceDN w:val="0"/>
        <w:jc w:val="both"/>
        <w:textAlignment w:val="baseline"/>
        <w:rPr>
          <w:rFonts w:ascii="Arial Narrow" w:hAnsi="Arial Narrow"/>
          <w:iCs/>
          <w:sz w:val="24"/>
          <w:szCs w:val="24"/>
          <w:lang w:val="en-US"/>
        </w:rPr>
      </w:pPr>
      <w:r w:rsidRPr="0017341D">
        <w:rPr>
          <w:rFonts w:ascii="Arial Narrow" w:hAnsi="Arial Narrow"/>
          <w:iCs/>
          <w:sz w:val="24"/>
          <w:szCs w:val="24"/>
          <w:lang w:val="en-US"/>
        </w:rPr>
        <w:t>1- Outcome report -2 September 2020</w:t>
      </w:r>
    </w:p>
    <w:p w14:paraId="1BFFB4B2" w14:textId="77777777" w:rsidR="0017341D" w:rsidRPr="0017341D" w:rsidRDefault="0017341D" w:rsidP="0017341D">
      <w:pPr>
        <w:autoSpaceDN w:val="0"/>
        <w:jc w:val="both"/>
        <w:textAlignment w:val="baseline"/>
        <w:rPr>
          <w:rFonts w:ascii="Arial Narrow" w:hAnsi="Arial Narrow"/>
          <w:iCs/>
          <w:sz w:val="24"/>
          <w:szCs w:val="24"/>
          <w:lang w:val="en-US"/>
        </w:rPr>
      </w:pPr>
      <w:r w:rsidRPr="0017341D">
        <w:rPr>
          <w:rFonts w:ascii="Arial Narrow" w:hAnsi="Arial Narrow"/>
          <w:iCs/>
          <w:sz w:val="24"/>
          <w:szCs w:val="24"/>
          <w:lang w:val="en-US"/>
        </w:rPr>
        <w:lastRenderedPageBreak/>
        <w:t>2- Outcome Report Budget workshop- 16 September</w:t>
      </w:r>
    </w:p>
    <w:p w14:paraId="3BC3E46F" w14:textId="77777777" w:rsidR="0017341D" w:rsidRDefault="0017341D" w:rsidP="0017341D">
      <w:pPr>
        <w:autoSpaceDN w:val="0"/>
        <w:jc w:val="both"/>
        <w:textAlignment w:val="baseline"/>
        <w:rPr>
          <w:rFonts w:ascii="Arial Narrow" w:hAnsi="Arial Narrow"/>
          <w:iCs/>
          <w:sz w:val="24"/>
          <w:szCs w:val="24"/>
          <w:lang w:val="en-US"/>
        </w:rPr>
      </w:pPr>
      <w:r w:rsidRPr="0017341D">
        <w:rPr>
          <w:rFonts w:ascii="Arial Narrow" w:hAnsi="Arial Narrow"/>
          <w:iCs/>
          <w:sz w:val="24"/>
          <w:szCs w:val="24"/>
          <w:lang w:val="en-US"/>
        </w:rPr>
        <w:t xml:space="preserve">3- Concept note- Revised </w:t>
      </w:r>
      <w:proofErr w:type="spellStart"/>
      <w:r w:rsidRPr="0017341D">
        <w:rPr>
          <w:rFonts w:ascii="Arial Narrow" w:hAnsi="Arial Narrow"/>
          <w:iCs/>
          <w:sz w:val="24"/>
          <w:szCs w:val="24"/>
          <w:lang w:val="en-US"/>
        </w:rPr>
        <w:t>Organisational</w:t>
      </w:r>
      <w:proofErr w:type="spellEnd"/>
      <w:r w:rsidRPr="0017341D">
        <w:rPr>
          <w:rFonts w:ascii="Arial Narrow" w:hAnsi="Arial Narrow"/>
          <w:iCs/>
          <w:sz w:val="24"/>
          <w:szCs w:val="24"/>
          <w:lang w:val="en-US"/>
        </w:rPr>
        <w:t xml:space="preserve"> structure and budgetary measures</w:t>
      </w:r>
    </w:p>
    <w:p w14:paraId="651F5302" w14:textId="77777777" w:rsidR="0017341D" w:rsidRDefault="0017341D" w:rsidP="00BD7BAE">
      <w:pPr>
        <w:autoSpaceDN w:val="0"/>
        <w:jc w:val="both"/>
        <w:textAlignment w:val="baseline"/>
        <w:rPr>
          <w:rFonts w:ascii="Arial Narrow" w:hAnsi="Arial Narrow"/>
          <w:iCs/>
          <w:sz w:val="24"/>
          <w:szCs w:val="24"/>
          <w:lang w:val="en-US"/>
        </w:rPr>
      </w:pPr>
    </w:p>
    <w:p w14:paraId="7DC06803" w14:textId="77777777" w:rsidR="00A41582" w:rsidRDefault="00A41582" w:rsidP="003C22E1">
      <w:pPr>
        <w:autoSpaceDN w:val="0"/>
        <w:jc w:val="both"/>
        <w:textAlignment w:val="baseline"/>
        <w:rPr>
          <w:rFonts w:ascii="Arial Narrow" w:hAnsi="Arial Narrow"/>
          <w:iCs/>
          <w:sz w:val="24"/>
          <w:szCs w:val="24"/>
          <w:lang w:val="en-US"/>
        </w:rPr>
      </w:pPr>
      <w:r>
        <w:rPr>
          <w:rFonts w:ascii="Arial Narrow" w:hAnsi="Arial Narrow"/>
          <w:iCs/>
          <w:sz w:val="24"/>
          <w:szCs w:val="24"/>
          <w:lang w:val="en-US"/>
        </w:rPr>
        <w:t xml:space="preserve">The documents were re-circulated to all Member States on 25 </w:t>
      </w:r>
      <w:r w:rsidR="003C79D5">
        <w:rPr>
          <w:rFonts w:ascii="Arial Narrow" w:hAnsi="Arial Narrow"/>
          <w:iCs/>
          <w:sz w:val="24"/>
          <w:szCs w:val="24"/>
          <w:lang w:val="en-US"/>
        </w:rPr>
        <w:t>October 2021. Maurit</w:t>
      </w:r>
      <w:r w:rsidR="00741B85">
        <w:rPr>
          <w:rFonts w:ascii="Arial Narrow" w:hAnsi="Arial Narrow"/>
          <w:iCs/>
          <w:sz w:val="24"/>
          <w:szCs w:val="24"/>
          <w:lang w:val="en-US"/>
        </w:rPr>
        <w:t>ius provided its views which were forwarded to all Member States on 26 October 2021.</w:t>
      </w:r>
    </w:p>
    <w:p w14:paraId="596337B2" w14:textId="77777777" w:rsidR="00A41582" w:rsidRDefault="00A41582" w:rsidP="003C22E1">
      <w:pPr>
        <w:autoSpaceDN w:val="0"/>
        <w:jc w:val="both"/>
        <w:textAlignment w:val="baseline"/>
        <w:rPr>
          <w:rFonts w:ascii="Arial Narrow" w:hAnsi="Arial Narrow"/>
          <w:iCs/>
          <w:sz w:val="24"/>
          <w:szCs w:val="24"/>
          <w:lang w:val="en-US"/>
        </w:rPr>
      </w:pPr>
    </w:p>
    <w:p w14:paraId="4E5C8433" w14:textId="77777777" w:rsidR="0017341D" w:rsidRDefault="00312381" w:rsidP="003C22E1">
      <w:pPr>
        <w:autoSpaceDN w:val="0"/>
        <w:jc w:val="both"/>
        <w:textAlignment w:val="baseline"/>
        <w:rPr>
          <w:rFonts w:ascii="Arial Narrow" w:hAnsi="Arial Narrow"/>
          <w:iCs/>
          <w:sz w:val="24"/>
          <w:szCs w:val="24"/>
          <w:lang w:val="en-US"/>
        </w:rPr>
      </w:pPr>
      <w:r>
        <w:rPr>
          <w:rFonts w:ascii="Arial Narrow" w:hAnsi="Arial Narrow"/>
          <w:iCs/>
          <w:sz w:val="24"/>
          <w:szCs w:val="24"/>
          <w:lang w:val="en-US"/>
        </w:rPr>
        <w:t>The CSO is requested to consider</w:t>
      </w:r>
      <w:r w:rsidR="00214B3F">
        <w:rPr>
          <w:rFonts w:ascii="Arial Narrow" w:hAnsi="Arial Narrow"/>
          <w:iCs/>
          <w:sz w:val="24"/>
          <w:szCs w:val="24"/>
          <w:lang w:val="en-US"/>
        </w:rPr>
        <w:t xml:space="preserve"> the recommendations made by the Sub-Committee on Finance (SCF) in their meeting held on 9 November 2021</w:t>
      </w:r>
      <w:r w:rsidR="00885161">
        <w:rPr>
          <w:rFonts w:ascii="Arial Narrow" w:hAnsi="Arial Narrow"/>
          <w:iCs/>
          <w:sz w:val="24"/>
          <w:szCs w:val="24"/>
          <w:lang w:val="en-US"/>
        </w:rPr>
        <w:t>.</w:t>
      </w:r>
      <w:r w:rsidR="003C22E1" w:rsidRPr="003C22E1">
        <w:rPr>
          <w:rFonts w:ascii="Arial Narrow" w:hAnsi="Arial Narrow"/>
          <w:iCs/>
          <w:sz w:val="24"/>
          <w:szCs w:val="24"/>
          <w:lang w:val="en-US"/>
        </w:rPr>
        <w:t xml:space="preserve">The recommendation on membership arrears </w:t>
      </w:r>
      <w:r w:rsidR="003C22E1">
        <w:rPr>
          <w:rFonts w:ascii="Arial Narrow" w:hAnsi="Arial Narrow"/>
          <w:iCs/>
          <w:sz w:val="24"/>
          <w:szCs w:val="24"/>
          <w:lang w:val="en-US"/>
        </w:rPr>
        <w:t>for LDCs</w:t>
      </w:r>
      <w:r w:rsidR="003C22E1" w:rsidRPr="003C22E1">
        <w:rPr>
          <w:rFonts w:ascii="Arial Narrow" w:hAnsi="Arial Narrow"/>
          <w:iCs/>
          <w:sz w:val="24"/>
          <w:szCs w:val="24"/>
          <w:lang w:val="en-US"/>
        </w:rPr>
        <w:t xml:space="preserve"> will have to be reflected in the Administrative Arrangements for the Special Fund documents</w:t>
      </w:r>
      <w:r w:rsidR="003C22E1">
        <w:rPr>
          <w:rFonts w:ascii="Arial Narrow" w:hAnsi="Arial Narrow"/>
          <w:iCs/>
          <w:sz w:val="24"/>
          <w:szCs w:val="24"/>
          <w:lang w:val="en-US"/>
        </w:rPr>
        <w:t xml:space="preserve"> if endorsed by the CSO.</w:t>
      </w:r>
    </w:p>
    <w:p w14:paraId="4E487EE1" w14:textId="77777777" w:rsidR="00BD7BAE" w:rsidRDefault="00BD7BAE" w:rsidP="00BD7BAE">
      <w:pPr>
        <w:autoSpaceDN w:val="0"/>
        <w:jc w:val="both"/>
        <w:textAlignment w:val="baseline"/>
        <w:rPr>
          <w:rFonts w:ascii="Arial Narrow" w:hAnsi="Arial Narrow"/>
          <w:iCs/>
          <w:sz w:val="24"/>
          <w:szCs w:val="24"/>
          <w:lang w:val="en-US"/>
        </w:rPr>
      </w:pPr>
    </w:p>
    <w:p w14:paraId="4E385C39" w14:textId="77777777" w:rsidR="00BD7BAE" w:rsidRDefault="00BD7BAE" w:rsidP="00BD7BAE">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Narrow"/>
          <w:sz w:val="24"/>
          <w:szCs w:val="24"/>
          <w:lang w:val="en-US"/>
        </w:rPr>
      </w:pPr>
      <w:r w:rsidRPr="00327617">
        <w:rPr>
          <w:rFonts w:ascii="Arial Narrow" w:hAnsi="Arial Narrow" w:cs="Arial Narrow"/>
          <w:i/>
          <w:sz w:val="24"/>
          <w:szCs w:val="24"/>
        </w:rPr>
        <w:t xml:space="preserve">Desired Outcome: </w:t>
      </w:r>
      <w:r>
        <w:rPr>
          <w:rFonts w:ascii="Arial Narrow" w:hAnsi="Arial Narrow" w:cs="Arial Narrow"/>
          <w:iCs/>
          <w:sz w:val="24"/>
          <w:szCs w:val="24"/>
        </w:rPr>
        <w:t xml:space="preserve">The </w:t>
      </w:r>
      <w:r w:rsidRPr="00327617">
        <w:rPr>
          <w:rFonts w:ascii="Arial Narrow" w:hAnsi="Arial Narrow" w:cs="Arial Narrow"/>
          <w:iCs/>
          <w:sz w:val="24"/>
          <w:szCs w:val="24"/>
        </w:rPr>
        <w:t>CSO</w:t>
      </w:r>
      <w:r w:rsidRPr="00327617">
        <w:rPr>
          <w:rFonts w:ascii="Arial Narrow" w:hAnsi="Arial Narrow" w:cs="Arial Narrow"/>
          <w:sz w:val="24"/>
          <w:szCs w:val="24"/>
        </w:rPr>
        <w:t xml:space="preserve"> to</w:t>
      </w:r>
      <w:r>
        <w:rPr>
          <w:rFonts w:ascii="Arial Narrow" w:hAnsi="Arial Narrow" w:cs="Arial Narrow"/>
          <w:sz w:val="24"/>
          <w:szCs w:val="24"/>
          <w:lang w:val="en-US"/>
        </w:rPr>
        <w:t xml:space="preserve"> note the update by the Secretariat </w:t>
      </w:r>
      <w:r w:rsidRPr="00364067">
        <w:rPr>
          <w:rFonts w:ascii="Arial Narrow" w:hAnsi="Arial Narrow" w:cs="Arial Narrow"/>
          <w:sz w:val="24"/>
          <w:szCs w:val="24"/>
          <w:lang w:val="en-US"/>
        </w:rPr>
        <w:t xml:space="preserve">on the </w:t>
      </w:r>
      <w:r w:rsidR="00160C76">
        <w:rPr>
          <w:rFonts w:ascii="Arial Narrow" w:hAnsi="Arial Narrow" w:cs="Arial Narrow"/>
          <w:sz w:val="24"/>
          <w:szCs w:val="24"/>
          <w:lang w:val="en-US"/>
        </w:rPr>
        <w:t xml:space="preserve">report of the </w:t>
      </w:r>
      <w:r w:rsidRPr="003809C4">
        <w:rPr>
          <w:rFonts w:ascii="Arial Narrow" w:hAnsi="Arial Narrow" w:cs="Arial Narrow"/>
          <w:sz w:val="24"/>
          <w:szCs w:val="24"/>
          <w:lang w:val="en-US"/>
        </w:rPr>
        <w:t xml:space="preserve">Workshop to consider non-payment of membership fees, </w:t>
      </w:r>
      <w:r w:rsidR="00312381">
        <w:rPr>
          <w:rFonts w:ascii="Arial Narrow" w:hAnsi="Arial Narrow" w:cs="Arial Narrow"/>
          <w:sz w:val="24"/>
          <w:szCs w:val="24"/>
          <w:lang w:val="en-US"/>
        </w:rPr>
        <w:t xml:space="preserve">and to </w:t>
      </w:r>
      <w:r>
        <w:rPr>
          <w:rFonts w:ascii="Arial Narrow" w:hAnsi="Arial Narrow" w:cs="Arial Narrow"/>
          <w:sz w:val="24"/>
          <w:szCs w:val="24"/>
          <w:lang w:val="en-US"/>
        </w:rPr>
        <w:t>consider endorsing the recommendations made</w:t>
      </w:r>
      <w:r w:rsidR="00214B3F">
        <w:rPr>
          <w:rFonts w:ascii="Arial Narrow" w:hAnsi="Arial Narrow" w:cs="Arial Narrow"/>
          <w:sz w:val="24"/>
          <w:szCs w:val="24"/>
          <w:lang w:val="en-US"/>
        </w:rPr>
        <w:t xml:space="preserve"> by the </w:t>
      </w:r>
      <w:r w:rsidR="00214B3F">
        <w:rPr>
          <w:rFonts w:ascii="Arial Narrow" w:hAnsi="Arial Narrow"/>
          <w:iCs/>
          <w:sz w:val="24"/>
          <w:szCs w:val="24"/>
          <w:lang w:val="en-US"/>
        </w:rPr>
        <w:t>Sub-Committee on Finance (SCF) in their meeting held on 9 November 2021</w:t>
      </w:r>
      <w:r w:rsidRPr="00364067">
        <w:rPr>
          <w:rFonts w:ascii="Arial Narrow" w:hAnsi="Arial Narrow" w:cs="Arial Narrow"/>
          <w:sz w:val="24"/>
          <w:szCs w:val="24"/>
          <w:lang w:val="en-US"/>
        </w:rPr>
        <w:t>.</w:t>
      </w:r>
    </w:p>
    <w:p w14:paraId="6336D26B" w14:textId="77777777" w:rsidR="00D07C8B" w:rsidRDefault="00D07C8B" w:rsidP="00D07C8B">
      <w:pPr>
        <w:ind w:left="539" w:hanging="539"/>
        <w:jc w:val="both"/>
        <w:rPr>
          <w:rFonts w:ascii="Arial Narrow" w:hAnsi="Arial Narrow" w:cs="Arial Narrow"/>
          <w:sz w:val="24"/>
          <w:szCs w:val="24"/>
        </w:rPr>
      </w:pPr>
    </w:p>
    <w:p w14:paraId="4933394C" w14:textId="4FA69B81" w:rsidR="00D07C8B" w:rsidRPr="00655183" w:rsidRDefault="00D07C8B" w:rsidP="001F2417">
      <w:pPr>
        <w:pStyle w:val="Heading2"/>
        <w:ind w:left="720" w:hanging="720"/>
        <w:rPr>
          <w:rFonts w:cs="Arial Narrow"/>
        </w:rPr>
      </w:pPr>
      <w:bookmarkStart w:id="566" w:name="_Toc85885987"/>
      <w:bookmarkStart w:id="567" w:name="_Toc85886483"/>
      <w:bookmarkStart w:id="568" w:name="_Toc85886753"/>
      <w:bookmarkStart w:id="569" w:name="_Toc86328680"/>
      <w:bookmarkStart w:id="570" w:name="_Toc87466440"/>
      <w:bookmarkStart w:id="571" w:name="_Hlk85837807"/>
      <w:r w:rsidRPr="00655183">
        <w:rPr>
          <w:rFonts w:cs="Arial Narrow"/>
        </w:rPr>
        <w:t>15.6</w:t>
      </w:r>
      <w:r w:rsidRPr="00655183">
        <w:rPr>
          <w:rFonts w:cs="Arial Narrow"/>
        </w:rPr>
        <w:tab/>
      </w:r>
      <w:r w:rsidR="00F67ECA">
        <w:rPr>
          <w:rFonts w:cs="Arial Narrow"/>
        </w:rPr>
        <w:t>H</w:t>
      </w:r>
      <w:r w:rsidR="00F67ECA" w:rsidRPr="00F67ECA">
        <w:rPr>
          <w:lang w:eastAsia="en-US"/>
        </w:rPr>
        <w:t>onorarium</w:t>
      </w:r>
      <w:r w:rsidR="00101520">
        <w:rPr>
          <w:lang w:eastAsia="en-US"/>
        </w:rPr>
        <w:t xml:space="preserve"> </w:t>
      </w:r>
      <w:r w:rsidR="00655183" w:rsidRPr="00655183">
        <w:rPr>
          <w:lang w:eastAsia="en-US"/>
        </w:rPr>
        <w:t xml:space="preserve">payment for the Acting Secretary-General (ASG) of 20% of the monthly salary </w:t>
      </w:r>
      <w:r w:rsidR="00872F5C">
        <w:rPr>
          <w:lang w:eastAsia="en-US"/>
        </w:rPr>
        <w:t xml:space="preserve">of SG </w:t>
      </w:r>
      <w:r w:rsidR="00655183" w:rsidRPr="00655183">
        <w:rPr>
          <w:lang w:eastAsia="en-US"/>
        </w:rPr>
        <w:t>if in charge for more than one month (Bangladesh)</w:t>
      </w:r>
      <w:bookmarkEnd w:id="566"/>
      <w:bookmarkEnd w:id="567"/>
      <w:bookmarkEnd w:id="568"/>
      <w:bookmarkEnd w:id="569"/>
      <w:bookmarkEnd w:id="570"/>
    </w:p>
    <w:p w14:paraId="4D29FE10" w14:textId="77777777" w:rsidR="00655183" w:rsidRDefault="00655183" w:rsidP="003A453B">
      <w:pPr>
        <w:jc w:val="both"/>
        <w:rPr>
          <w:rFonts w:ascii="Arial Narrow" w:hAnsi="Arial Narrow" w:cs="Arial"/>
          <w:sz w:val="24"/>
          <w:szCs w:val="24"/>
        </w:rPr>
      </w:pPr>
    </w:p>
    <w:p w14:paraId="5F048367" w14:textId="05B63769" w:rsidR="00655183" w:rsidRPr="00327617" w:rsidRDefault="00655183" w:rsidP="00655183">
      <w:pPr>
        <w:autoSpaceDN w:val="0"/>
        <w:jc w:val="both"/>
        <w:textAlignment w:val="baseline"/>
        <w:rPr>
          <w:rFonts w:ascii="Arial Narrow" w:hAnsi="Arial Narrow" w:cs="Arial"/>
          <w:i/>
          <w:sz w:val="24"/>
          <w:szCs w:val="24"/>
        </w:rPr>
      </w:pPr>
      <w:r w:rsidRPr="00126899">
        <w:rPr>
          <w:rFonts w:ascii="Arial Narrow" w:hAnsi="Arial Narrow" w:cs="Arial Narrow"/>
          <w:i/>
          <w:color w:val="000000" w:themeColor="text1"/>
          <w:sz w:val="24"/>
          <w:szCs w:val="24"/>
        </w:rPr>
        <w:t>The Chair will</w:t>
      </w:r>
      <w:r>
        <w:rPr>
          <w:rFonts w:ascii="Arial Narrow" w:hAnsi="Arial Narrow" w:cs="Arial Narrow"/>
          <w:i/>
          <w:sz w:val="24"/>
          <w:szCs w:val="24"/>
          <w:lang w:val="en-US"/>
        </w:rPr>
        <w:t xml:space="preserve">update to the CSO on the new proposal for an </w:t>
      </w:r>
      <w:r w:rsidR="00F67ECA" w:rsidRPr="00F67ECA">
        <w:rPr>
          <w:rFonts w:ascii="Arial Narrow" w:hAnsi="Arial Narrow" w:cs="Arial Narrow"/>
          <w:i/>
          <w:sz w:val="24"/>
          <w:szCs w:val="24"/>
          <w:lang w:val="en-US"/>
        </w:rPr>
        <w:t>honorarium</w:t>
      </w:r>
      <w:r w:rsidRPr="00655183">
        <w:rPr>
          <w:rFonts w:ascii="Arial Narrow" w:hAnsi="Arial Narrow" w:cs="Arial Narrow"/>
          <w:i/>
          <w:sz w:val="24"/>
          <w:szCs w:val="24"/>
          <w:lang w:val="en-US"/>
        </w:rPr>
        <w:t xml:space="preserve"> payment for the Acting Secretary-General (ASG) of 20% of the monthly</w:t>
      </w:r>
      <w:r w:rsidR="00872F5C">
        <w:rPr>
          <w:rFonts w:ascii="Arial Narrow" w:hAnsi="Arial Narrow" w:cs="Arial Narrow"/>
          <w:i/>
          <w:sz w:val="24"/>
          <w:szCs w:val="24"/>
          <w:lang w:val="en-US"/>
        </w:rPr>
        <w:t xml:space="preserve"> salary of SG</w:t>
      </w:r>
      <w:r w:rsidRPr="00655183">
        <w:rPr>
          <w:rFonts w:ascii="Arial Narrow" w:hAnsi="Arial Narrow" w:cs="Arial Narrow"/>
          <w:i/>
          <w:sz w:val="24"/>
          <w:szCs w:val="24"/>
          <w:lang w:val="en-US"/>
        </w:rPr>
        <w:t xml:space="preserve"> i</w:t>
      </w:r>
      <w:r>
        <w:rPr>
          <w:rFonts w:ascii="Arial Narrow" w:hAnsi="Arial Narrow" w:cs="Arial Narrow"/>
          <w:i/>
          <w:sz w:val="24"/>
          <w:szCs w:val="24"/>
          <w:lang w:val="en-US"/>
        </w:rPr>
        <w:t>f</w:t>
      </w:r>
      <w:r w:rsidRPr="00655183">
        <w:rPr>
          <w:rFonts w:ascii="Arial Narrow" w:hAnsi="Arial Narrow" w:cs="Arial Narrow"/>
          <w:i/>
          <w:sz w:val="24"/>
          <w:szCs w:val="24"/>
          <w:lang w:val="en-US"/>
        </w:rPr>
        <w:t xml:space="preserve"> in charge for more than one month</w:t>
      </w:r>
      <w:r w:rsidRPr="00327617">
        <w:rPr>
          <w:rFonts w:ascii="Arial Narrow" w:hAnsi="Arial Narrow" w:cs="Arial"/>
          <w:i/>
          <w:sz w:val="24"/>
          <w:szCs w:val="24"/>
        </w:rPr>
        <w:t>.</w:t>
      </w:r>
    </w:p>
    <w:p w14:paraId="4B31ED38" w14:textId="77777777" w:rsidR="00655183" w:rsidRDefault="00655183" w:rsidP="00655183">
      <w:pPr>
        <w:autoSpaceDN w:val="0"/>
        <w:jc w:val="both"/>
        <w:textAlignment w:val="baseline"/>
        <w:rPr>
          <w:rFonts w:ascii="Arial Narrow" w:hAnsi="Arial Narrow" w:cs="Arial"/>
          <w:sz w:val="24"/>
          <w:szCs w:val="24"/>
        </w:rPr>
      </w:pPr>
    </w:p>
    <w:p w14:paraId="55665F46" w14:textId="6F9CE983" w:rsidR="00655183" w:rsidRDefault="00276F7B" w:rsidP="00655183">
      <w:pPr>
        <w:autoSpaceDN w:val="0"/>
        <w:jc w:val="both"/>
        <w:textAlignment w:val="baseline"/>
        <w:rPr>
          <w:rFonts w:ascii="Arial Narrow" w:hAnsi="Arial Narrow"/>
          <w:iCs/>
          <w:sz w:val="24"/>
          <w:szCs w:val="24"/>
          <w:lang w:val="en-US"/>
        </w:rPr>
      </w:pPr>
      <w:r>
        <w:rPr>
          <w:rFonts w:ascii="Arial Narrow" w:hAnsi="Arial Narrow"/>
          <w:iCs/>
          <w:sz w:val="24"/>
          <w:szCs w:val="24"/>
          <w:lang w:val="en-US"/>
        </w:rPr>
        <w:t xml:space="preserve">The CSO </w:t>
      </w:r>
      <w:r w:rsidR="00872F5C">
        <w:rPr>
          <w:rFonts w:ascii="Arial Narrow" w:hAnsi="Arial Narrow"/>
          <w:iCs/>
          <w:sz w:val="24"/>
          <w:szCs w:val="24"/>
          <w:lang w:val="en-US"/>
        </w:rPr>
        <w:t xml:space="preserve">is aware that </w:t>
      </w:r>
      <w:r w:rsidRPr="00276F7B">
        <w:rPr>
          <w:rFonts w:ascii="Arial Narrow" w:hAnsi="Arial Narrow"/>
          <w:iCs/>
          <w:sz w:val="24"/>
          <w:szCs w:val="24"/>
          <w:lang w:val="en-US"/>
        </w:rPr>
        <w:t xml:space="preserve">as per paragraph (5) (d) (iv) of the IORA </w:t>
      </w:r>
      <w:proofErr w:type="gramStart"/>
      <w:r w:rsidRPr="00276F7B">
        <w:rPr>
          <w:rFonts w:ascii="Arial Narrow" w:hAnsi="Arial Narrow"/>
          <w:iCs/>
          <w:sz w:val="24"/>
          <w:szCs w:val="24"/>
          <w:lang w:val="en-US"/>
        </w:rPr>
        <w:t>Charter ,</w:t>
      </w:r>
      <w:proofErr w:type="gramEnd"/>
      <w:r w:rsidRPr="00276F7B">
        <w:rPr>
          <w:rFonts w:ascii="Arial Narrow" w:hAnsi="Arial Narrow"/>
          <w:iCs/>
          <w:sz w:val="24"/>
          <w:szCs w:val="24"/>
          <w:lang w:val="en-US"/>
        </w:rPr>
        <w:t xml:space="preserve"> </w:t>
      </w:r>
      <w:r w:rsidR="00017E94">
        <w:rPr>
          <w:rFonts w:ascii="Arial Narrow" w:hAnsi="Arial Narrow"/>
          <w:iCs/>
          <w:sz w:val="24"/>
          <w:szCs w:val="24"/>
          <w:lang w:val="en-US"/>
        </w:rPr>
        <w:t xml:space="preserve">in the absence of the Secretary-General, </w:t>
      </w:r>
      <w:r w:rsidRPr="00276F7B">
        <w:rPr>
          <w:rFonts w:ascii="Arial Narrow" w:hAnsi="Arial Narrow"/>
          <w:iCs/>
          <w:sz w:val="24"/>
          <w:szCs w:val="24"/>
          <w:lang w:val="en-US"/>
        </w:rPr>
        <w:t xml:space="preserve">the most senior Director will act </w:t>
      </w:r>
      <w:r w:rsidR="00017E94">
        <w:rPr>
          <w:rFonts w:ascii="Arial Narrow" w:hAnsi="Arial Narrow"/>
          <w:iCs/>
          <w:sz w:val="24"/>
          <w:szCs w:val="24"/>
          <w:lang w:val="en-US"/>
        </w:rPr>
        <w:t>on behalf of the</w:t>
      </w:r>
      <w:r w:rsidRPr="00276F7B">
        <w:rPr>
          <w:rFonts w:ascii="Arial Narrow" w:hAnsi="Arial Narrow"/>
          <w:iCs/>
          <w:sz w:val="24"/>
          <w:szCs w:val="24"/>
          <w:lang w:val="en-US"/>
        </w:rPr>
        <w:t xml:space="preserve"> Secretary-General</w:t>
      </w:r>
      <w:r w:rsidR="00333C27">
        <w:rPr>
          <w:rFonts w:ascii="Arial Narrow" w:hAnsi="Arial Narrow"/>
          <w:iCs/>
          <w:sz w:val="24"/>
          <w:szCs w:val="24"/>
          <w:lang w:val="en-US"/>
        </w:rPr>
        <w:t xml:space="preserve">. The CSO may note that as per the rule </w:t>
      </w:r>
      <w:r w:rsidRPr="00276F7B">
        <w:rPr>
          <w:rFonts w:ascii="Arial Narrow" w:hAnsi="Arial Narrow"/>
          <w:iCs/>
          <w:sz w:val="24"/>
          <w:szCs w:val="24"/>
          <w:lang w:val="en-US"/>
        </w:rPr>
        <w:t>Dr Gunawan</w:t>
      </w:r>
      <w:r w:rsidR="00101520">
        <w:rPr>
          <w:rFonts w:ascii="Arial Narrow" w:hAnsi="Arial Narrow"/>
          <w:iCs/>
          <w:sz w:val="24"/>
          <w:szCs w:val="24"/>
          <w:lang w:val="en-US"/>
        </w:rPr>
        <w:t xml:space="preserve"> </w:t>
      </w:r>
      <w:r w:rsidR="00333C27">
        <w:rPr>
          <w:rFonts w:ascii="Arial Narrow" w:hAnsi="Arial Narrow"/>
          <w:iCs/>
          <w:sz w:val="24"/>
          <w:szCs w:val="24"/>
          <w:lang w:val="en-US"/>
        </w:rPr>
        <w:t xml:space="preserve">was appointed as Acting Secretary General in the last COM in 2020. Bangladesh feels that an Acting Secretary-General should be paid </w:t>
      </w:r>
      <w:r w:rsidR="002F04F0">
        <w:rPr>
          <w:rFonts w:ascii="Arial Narrow" w:hAnsi="Arial Narrow"/>
          <w:iCs/>
          <w:sz w:val="24"/>
          <w:szCs w:val="24"/>
          <w:lang w:val="en-US"/>
        </w:rPr>
        <w:t>monthly</w:t>
      </w:r>
      <w:r w:rsidR="00101520">
        <w:rPr>
          <w:rFonts w:ascii="Arial Narrow" w:hAnsi="Arial Narrow"/>
          <w:iCs/>
          <w:sz w:val="24"/>
          <w:szCs w:val="24"/>
          <w:lang w:val="en-US"/>
        </w:rPr>
        <w:t xml:space="preserve"> </w:t>
      </w:r>
      <w:r w:rsidR="00F67ECA" w:rsidRPr="00F67ECA">
        <w:rPr>
          <w:rFonts w:ascii="Arial Narrow" w:hAnsi="Arial Narrow"/>
          <w:iCs/>
          <w:sz w:val="24"/>
          <w:szCs w:val="24"/>
          <w:lang w:val="en-US"/>
        </w:rPr>
        <w:t>honorarium</w:t>
      </w:r>
      <w:r w:rsidR="00333C27">
        <w:rPr>
          <w:rFonts w:ascii="Arial Narrow" w:hAnsi="Arial Narrow"/>
          <w:iCs/>
          <w:sz w:val="24"/>
          <w:szCs w:val="24"/>
          <w:lang w:val="en-US"/>
        </w:rPr>
        <w:t xml:space="preserve"> </w:t>
      </w:r>
      <w:proofErr w:type="gramStart"/>
      <w:r w:rsidR="00333C27">
        <w:rPr>
          <w:rFonts w:ascii="Arial Narrow" w:hAnsi="Arial Narrow"/>
          <w:iCs/>
          <w:sz w:val="24"/>
          <w:szCs w:val="24"/>
          <w:lang w:val="en-US"/>
        </w:rPr>
        <w:t>and  proposes</w:t>
      </w:r>
      <w:proofErr w:type="gramEnd"/>
      <w:r w:rsidR="00333C27">
        <w:rPr>
          <w:rFonts w:ascii="Arial Narrow" w:hAnsi="Arial Narrow"/>
          <w:iCs/>
          <w:sz w:val="24"/>
          <w:szCs w:val="24"/>
          <w:lang w:val="en-US"/>
        </w:rPr>
        <w:t xml:space="preserve"> an amount of 20% of the monthly salary of SG if the SG in charge for more than one month. </w:t>
      </w:r>
    </w:p>
    <w:p w14:paraId="5361E9C7" w14:textId="77777777" w:rsidR="00655183" w:rsidRDefault="00655183" w:rsidP="00655183">
      <w:pPr>
        <w:autoSpaceDN w:val="0"/>
        <w:jc w:val="both"/>
        <w:textAlignment w:val="baseline"/>
        <w:rPr>
          <w:rFonts w:ascii="Arial Narrow" w:hAnsi="Arial Narrow"/>
          <w:iCs/>
          <w:sz w:val="24"/>
          <w:szCs w:val="24"/>
          <w:lang w:val="en-US"/>
        </w:rPr>
      </w:pPr>
    </w:p>
    <w:p w14:paraId="6E525FF7" w14:textId="454043D0" w:rsidR="00655183" w:rsidRDefault="00655183" w:rsidP="00655183">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Narrow"/>
          <w:sz w:val="24"/>
          <w:szCs w:val="24"/>
          <w:lang w:val="en-US"/>
        </w:rPr>
      </w:pPr>
      <w:r w:rsidRPr="00327617">
        <w:rPr>
          <w:rFonts w:ascii="Arial Narrow" w:hAnsi="Arial Narrow" w:cs="Arial Narrow"/>
          <w:i/>
          <w:sz w:val="24"/>
          <w:szCs w:val="24"/>
        </w:rPr>
        <w:t xml:space="preserve">Desired Outcome: </w:t>
      </w:r>
      <w:r>
        <w:rPr>
          <w:rFonts w:ascii="Arial Narrow" w:hAnsi="Arial Narrow" w:cs="Arial Narrow"/>
          <w:iCs/>
          <w:sz w:val="24"/>
          <w:szCs w:val="24"/>
        </w:rPr>
        <w:t xml:space="preserve">The </w:t>
      </w:r>
      <w:r w:rsidRPr="00327617">
        <w:rPr>
          <w:rFonts w:ascii="Arial Narrow" w:hAnsi="Arial Narrow" w:cs="Arial Narrow"/>
          <w:iCs/>
          <w:sz w:val="24"/>
          <w:szCs w:val="24"/>
        </w:rPr>
        <w:t>CSO</w:t>
      </w:r>
      <w:r w:rsidRPr="00327617">
        <w:rPr>
          <w:rFonts w:ascii="Arial Narrow" w:hAnsi="Arial Narrow" w:cs="Arial Narrow"/>
          <w:sz w:val="24"/>
          <w:szCs w:val="24"/>
        </w:rPr>
        <w:t xml:space="preserve"> to</w:t>
      </w:r>
      <w:r w:rsidR="00276F7B">
        <w:rPr>
          <w:rFonts w:ascii="Arial Narrow" w:hAnsi="Arial Narrow" w:cs="Arial Narrow"/>
          <w:sz w:val="24"/>
          <w:szCs w:val="24"/>
          <w:lang w:val="en-US"/>
        </w:rPr>
        <w:t xml:space="preserve">consider the </w:t>
      </w:r>
      <w:r w:rsidR="00457056">
        <w:rPr>
          <w:rFonts w:ascii="Arial Narrow" w:hAnsi="Arial Narrow" w:cs="Arial Narrow"/>
          <w:sz w:val="24"/>
          <w:szCs w:val="24"/>
          <w:lang w:val="en-US"/>
        </w:rPr>
        <w:t xml:space="preserve">monthly </w:t>
      </w:r>
      <w:r w:rsidR="00F67ECA" w:rsidRPr="00F67ECA">
        <w:rPr>
          <w:rFonts w:ascii="Arial Narrow" w:hAnsi="Arial Narrow" w:cs="Arial Narrow"/>
          <w:sz w:val="24"/>
          <w:szCs w:val="24"/>
          <w:lang w:val="en-US"/>
        </w:rPr>
        <w:t>honorarium</w:t>
      </w:r>
      <w:r w:rsidR="00101520">
        <w:rPr>
          <w:rFonts w:ascii="Arial Narrow" w:hAnsi="Arial Narrow" w:cs="Arial Narrow"/>
          <w:sz w:val="24"/>
          <w:szCs w:val="24"/>
          <w:lang w:val="en-US"/>
        </w:rPr>
        <w:t xml:space="preserve"> </w:t>
      </w:r>
      <w:r w:rsidR="00276F7B">
        <w:rPr>
          <w:rFonts w:ascii="Arial Narrow" w:hAnsi="Arial Narrow" w:cs="Arial Narrow"/>
          <w:sz w:val="24"/>
          <w:szCs w:val="24"/>
          <w:lang w:val="en-US"/>
        </w:rPr>
        <w:t xml:space="preserve">payment </w:t>
      </w:r>
      <w:r w:rsidR="00276F7B" w:rsidRPr="00276F7B">
        <w:rPr>
          <w:rFonts w:ascii="Arial Narrow" w:hAnsi="Arial Narrow" w:cs="Arial Narrow"/>
          <w:sz w:val="24"/>
          <w:szCs w:val="24"/>
          <w:lang w:val="en-US"/>
        </w:rPr>
        <w:t xml:space="preserve">for the Acting Secretary-General (ASG) of 20% of the monthly salary </w:t>
      </w:r>
      <w:r w:rsidR="00457056">
        <w:rPr>
          <w:rFonts w:ascii="Arial Narrow" w:hAnsi="Arial Narrow" w:cs="Arial Narrow"/>
          <w:sz w:val="24"/>
          <w:szCs w:val="24"/>
          <w:lang w:val="en-US"/>
        </w:rPr>
        <w:t xml:space="preserve">of SG </w:t>
      </w:r>
      <w:r w:rsidR="00276F7B" w:rsidRPr="00276F7B">
        <w:rPr>
          <w:rFonts w:ascii="Arial Narrow" w:hAnsi="Arial Narrow" w:cs="Arial Narrow"/>
          <w:sz w:val="24"/>
          <w:szCs w:val="24"/>
          <w:lang w:val="en-US"/>
        </w:rPr>
        <w:t>if in charge for more than one month</w:t>
      </w:r>
      <w:r w:rsidRPr="00364067">
        <w:rPr>
          <w:rFonts w:ascii="Arial Narrow" w:hAnsi="Arial Narrow" w:cs="Arial Narrow"/>
          <w:sz w:val="24"/>
          <w:szCs w:val="24"/>
          <w:lang w:val="en-US"/>
        </w:rPr>
        <w:t>.</w:t>
      </w:r>
    </w:p>
    <w:bookmarkEnd w:id="571"/>
    <w:p w14:paraId="69387D6A" w14:textId="77777777" w:rsidR="00885161" w:rsidRDefault="00885161" w:rsidP="003A453B">
      <w:pPr>
        <w:jc w:val="both"/>
        <w:rPr>
          <w:rFonts w:ascii="Arial Narrow" w:hAnsi="Arial Narrow" w:cs="Arial"/>
          <w:sz w:val="24"/>
          <w:szCs w:val="24"/>
        </w:rPr>
      </w:pPr>
    </w:p>
    <w:p w14:paraId="373040EC" w14:textId="77777777" w:rsidR="00727494" w:rsidRDefault="00727494" w:rsidP="003A453B">
      <w:pPr>
        <w:jc w:val="both"/>
        <w:rPr>
          <w:rFonts w:ascii="Arial Narrow" w:hAnsi="Arial Narrow" w:cs="Arial"/>
          <w:sz w:val="24"/>
          <w:szCs w:val="24"/>
        </w:rPr>
      </w:pPr>
    </w:p>
    <w:p w14:paraId="51376969" w14:textId="77777777" w:rsidR="00885161" w:rsidRPr="005C4220" w:rsidRDefault="00885161" w:rsidP="00026BA6">
      <w:pPr>
        <w:pStyle w:val="Heading1"/>
        <w:rPr>
          <w:rFonts w:cs="Arial Narrow"/>
        </w:rPr>
      </w:pPr>
      <w:bookmarkStart w:id="572" w:name="_Toc85885988"/>
      <w:bookmarkStart w:id="573" w:name="_Toc85886484"/>
      <w:bookmarkStart w:id="574" w:name="_Toc85886754"/>
      <w:bookmarkStart w:id="575" w:name="_Toc86328681"/>
      <w:bookmarkStart w:id="576" w:name="_Toc87466441"/>
      <w:r w:rsidRPr="005C4220">
        <w:t>16.</w:t>
      </w:r>
      <w:r w:rsidRPr="005C4220">
        <w:tab/>
        <w:t>IORA SPECIAL FUND</w:t>
      </w:r>
      <w:bookmarkEnd w:id="572"/>
      <w:bookmarkEnd w:id="573"/>
      <w:bookmarkEnd w:id="574"/>
      <w:bookmarkEnd w:id="575"/>
      <w:bookmarkEnd w:id="576"/>
    </w:p>
    <w:p w14:paraId="55D3CC84" w14:textId="77777777" w:rsidR="00885161" w:rsidRPr="00885161" w:rsidRDefault="00885161" w:rsidP="001F2417">
      <w:pPr>
        <w:pStyle w:val="Heading2"/>
        <w:ind w:left="720" w:hanging="720"/>
      </w:pPr>
      <w:bookmarkStart w:id="577" w:name="_Toc85885989"/>
      <w:bookmarkStart w:id="578" w:name="_Toc85886485"/>
      <w:bookmarkStart w:id="579" w:name="_Toc85886755"/>
      <w:bookmarkStart w:id="580" w:name="_Toc86328682"/>
      <w:bookmarkStart w:id="581" w:name="_Toc87466442"/>
      <w:r w:rsidRPr="00885161">
        <w:t>16.1</w:t>
      </w:r>
      <w:r w:rsidRPr="00885161">
        <w:tab/>
        <w:t>Update: Review of the Administrative Arrangements of the Special Fund including the emergency use of the Special Fund for COVID-19 response projects (Secretariat)</w:t>
      </w:r>
      <w:bookmarkEnd w:id="577"/>
      <w:bookmarkEnd w:id="578"/>
      <w:bookmarkEnd w:id="579"/>
      <w:bookmarkEnd w:id="580"/>
      <w:bookmarkEnd w:id="581"/>
    </w:p>
    <w:p w14:paraId="3959C8F5" w14:textId="77777777" w:rsidR="00885161" w:rsidRDefault="00885161" w:rsidP="00885161">
      <w:pPr>
        <w:tabs>
          <w:tab w:val="left" w:pos="567"/>
        </w:tabs>
        <w:suppressAutoHyphens/>
        <w:jc w:val="both"/>
        <w:rPr>
          <w:rFonts w:ascii="Arial Narrow" w:hAnsi="Arial Narrow" w:cs="Arial"/>
          <w:sz w:val="24"/>
          <w:szCs w:val="24"/>
        </w:rPr>
      </w:pPr>
    </w:p>
    <w:p w14:paraId="447F3326" w14:textId="77777777" w:rsidR="00885161" w:rsidRPr="001D14AF" w:rsidRDefault="00885161" w:rsidP="00885161">
      <w:pPr>
        <w:suppressAutoHyphens/>
        <w:jc w:val="both"/>
        <w:rPr>
          <w:rFonts w:ascii="Arial Narrow" w:hAnsi="Arial Narrow" w:cs="Arial"/>
          <w:bCs/>
          <w:sz w:val="24"/>
          <w:szCs w:val="24"/>
        </w:rPr>
      </w:pPr>
      <w:r w:rsidRPr="001D14AF">
        <w:rPr>
          <w:rFonts w:ascii="Arial Narrow" w:hAnsi="Arial Narrow" w:cs="Arial Narrow"/>
          <w:i/>
          <w:sz w:val="24"/>
          <w:szCs w:val="24"/>
        </w:rPr>
        <w:t xml:space="preserve">The Chair will </w:t>
      </w:r>
      <w:r>
        <w:rPr>
          <w:rFonts w:ascii="Arial Narrow" w:hAnsi="Arial Narrow" w:cs="Arial Narrow"/>
          <w:i/>
          <w:sz w:val="24"/>
          <w:szCs w:val="24"/>
          <w:lang w:val="en-US"/>
        </w:rPr>
        <w:t>invite the IORA Secretariat to provide</w:t>
      </w:r>
      <w:r w:rsidRPr="001D14AF">
        <w:rPr>
          <w:rFonts w:ascii="Arial Narrow" w:hAnsi="Arial Narrow" w:cs="Arial Narrow"/>
          <w:i/>
          <w:sz w:val="24"/>
          <w:szCs w:val="24"/>
        </w:rPr>
        <w:t xml:space="preserve"> an update on the status of the review of the Special Fund.</w:t>
      </w:r>
    </w:p>
    <w:p w14:paraId="5EDA11F8" w14:textId="77777777" w:rsidR="00885161" w:rsidRPr="001D14AF" w:rsidRDefault="00885161" w:rsidP="00885161">
      <w:pPr>
        <w:suppressAutoHyphens/>
        <w:ind w:left="539" w:hanging="539"/>
        <w:jc w:val="both"/>
        <w:rPr>
          <w:rFonts w:ascii="Arial Narrow" w:hAnsi="Arial Narrow" w:cs="Arial"/>
          <w:bCs/>
          <w:sz w:val="24"/>
          <w:szCs w:val="24"/>
        </w:rPr>
      </w:pPr>
    </w:p>
    <w:p w14:paraId="6EF036C6" w14:textId="40778BF0" w:rsidR="001B3B34" w:rsidRDefault="00885161" w:rsidP="00885161">
      <w:pPr>
        <w:tabs>
          <w:tab w:val="left" w:pos="540"/>
        </w:tabs>
        <w:jc w:val="both"/>
        <w:rPr>
          <w:rFonts w:ascii="Arial Narrow" w:hAnsi="Arial Narrow"/>
          <w:iCs/>
          <w:sz w:val="24"/>
          <w:szCs w:val="24"/>
          <w:lang w:val="en-US"/>
        </w:rPr>
      </w:pPr>
      <w:r w:rsidRPr="003809C4">
        <w:rPr>
          <w:rFonts w:ascii="Arial Narrow" w:hAnsi="Arial Narrow"/>
          <w:sz w:val="24"/>
          <w:szCs w:val="24"/>
        </w:rPr>
        <w:t>The CSO</w:t>
      </w:r>
      <w:r>
        <w:rPr>
          <w:rFonts w:ascii="Arial Narrow" w:hAnsi="Arial Narrow"/>
          <w:sz w:val="24"/>
          <w:szCs w:val="24"/>
        </w:rPr>
        <w:t xml:space="preserve"> may recall that</w:t>
      </w:r>
      <w:r w:rsidRPr="003809C4">
        <w:rPr>
          <w:rFonts w:ascii="Arial Narrow" w:hAnsi="Arial Narrow"/>
          <w:sz w:val="24"/>
          <w:szCs w:val="24"/>
          <w:lang w:val="en-US"/>
        </w:rPr>
        <w:t xml:space="preserve">, </w:t>
      </w:r>
      <w:r w:rsidRPr="003809C4">
        <w:rPr>
          <w:rFonts w:ascii="Arial Narrow" w:hAnsi="Arial Narrow"/>
          <w:iCs/>
          <w:sz w:val="24"/>
          <w:szCs w:val="24"/>
          <w:lang w:val="en-US"/>
        </w:rPr>
        <w:t xml:space="preserve">at its last virtual meeting held on </w:t>
      </w:r>
      <w:r>
        <w:rPr>
          <w:rFonts w:ascii="Arial Narrow" w:hAnsi="Arial Narrow"/>
          <w:iCs/>
          <w:sz w:val="24"/>
          <w:szCs w:val="24"/>
          <w:lang w:val="en-US"/>
        </w:rPr>
        <w:t xml:space="preserve">15-16 June </w:t>
      </w:r>
      <w:r w:rsidR="00101520">
        <w:rPr>
          <w:rFonts w:ascii="Arial Narrow" w:hAnsi="Arial Narrow"/>
          <w:iCs/>
          <w:sz w:val="24"/>
          <w:szCs w:val="24"/>
          <w:lang w:val="en-US"/>
        </w:rPr>
        <w:t>2021</w:t>
      </w:r>
      <w:r w:rsidR="00101520" w:rsidRPr="003809C4">
        <w:rPr>
          <w:rFonts w:ascii="Arial Narrow" w:hAnsi="Arial Narrow"/>
          <w:iCs/>
          <w:sz w:val="24"/>
          <w:szCs w:val="24"/>
          <w:lang w:val="en-US"/>
        </w:rPr>
        <w:t>,</w:t>
      </w:r>
      <w:r w:rsidR="00101520" w:rsidRPr="0063350F">
        <w:rPr>
          <w:rFonts w:ascii="Arial Narrow" w:hAnsi="Arial Narrow"/>
          <w:iCs/>
          <w:sz w:val="24"/>
          <w:szCs w:val="24"/>
          <w:lang w:val="en-US"/>
        </w:rPr>
        <w:t xml:space="preserve"> requested</w:t>
      </w:r>
      <w:r w:rsidRPr="0063350F">
        <w:rPr>
          <w:rFonts w:ascii="Arial Narrow" w:hAnsi="Arial Narrow"/>
          <w:iCs/>
          <w:sz w:val="24"/>
          <w:szCs w:val="24"/>
          <w:lang w:val="en-US"/>
        </w:rPr>
        <w:t xml:space="preserve"> the Secretariat to </w:t>
      </w:r>
      <w:r w:rsidR="001B3B34" w:rsidRPr="001B3B34">
        <w:rPr>
          <w:rFonts w:ascii="Arial Narrow" w:hAnsi="Arial Narrow"/>
          <w:iCs/>
          <w:sz w:val="24"/>
          <w:szCs w:val="24"/>
          <w:lang w:val="en-US"/>
        </w:rPr>
        <w:t>prepare a consolidated clean version of amendments to be circulated at least two months before the next CSO meeting, to enable the next CSO to recommend the amendments to the COM for approval</w:t>
      </w:r>
      <w:r w:rsidR="001B3B34">
        <w:rPr>
          <w:rFonts w:ascii="Arial Narrow" w:hAnsi="Arial Narrow"/>
          <w:iCs/>
          <w:sz w:val="24"/>
          <w:szCs w:val="24"/>
          <w:lang w:val="en-US"/>
        </w:rPr>
        <w:t>.</w:t>
      </w:r>
    </w:p>
    <w:p w14:paraId="10724869" w14:textId="77777777" w:rsidR="001B3B34" w:rsidRDefault="001B3B34" w:rsidP="00885161">
      <w:pPr>
        <w:tabs>
          <w:tab w:val="left" w:pos="540"/>
        </w:tabs>
        <w:jc w:val="both"/>
        <w:rPr>
          <w:rFonts w:ascii="Arial Narrow" w:hAnsi="Arial Narrow"/>
          <w:iCs/>
          <w:sz w:val="24"/>
          <w:szCs w:val="24"/>
          <w:lang w:val="en-US"/>
        </w:rPr>
      </w:pPr>
    </w:p>
    <w:p w14:paraId="0B50AF00" w14:textId="77777777" w:rsidR="001B3B34" w:rsidRDefault="001B3B34" w:rsidP="001B3B34">
      <w:pPr>
        <w:tabs>
          <w:tab w:val="left" w:pos="540"/>
        </w:tabs>
        <w:jc w:val="both"/>
        <w:rPr>
          <w:rFonts w:ascii="Arial Narrow" w:hAnsi="Arial Narrow"/>
          <w:color w:val="000000"/>
          <w:sz w:val="24"/>
          <w:szCs w:val="24"/>
          <w:lang w:val="en-US"/>
        </w:rPr>
      </w:pPr>
      <w:r>
        <w:rPr>
          <w:rFonts w:ascii="Arial Narrow" w:hAnsi="Arial Narrow"/>
          <w:iCs/>
          <w:sz w:val="24"/>
          <w:szCs w:val="24"/>
          <w:lang w:val="en-US"/>
        </w:rPr>
        <w:t xml:space="preserve">The </w:t>
      </w:r>
      <w:r w:rsidRPr="001B3B34">
        <w:rPr>
          <w:rFonts w:ascii="Arial Narrow" w:hAnsi="Arial Narrow"/>
          <w:iCs/>
          <w:sz w:val="24"/>
          <w:szCs w:val="24"/>
          <w:lang w:val="en-US"/>
        </w:rPr>
        <w:t>consolidated clean version of the Administrative Arrangements for the IORA Special Fund</w:t>
      </w:r>
      <w:r>
        <w:rPr>
          <w:rFonts w:ascii="Arial Narrow" w:hAnsi="Arial Narrow"/>
          <w:iCs/>
          <w:sz w:val="24"/>
          <w:szCs w:val="24"/>
          <w:lang w:val="en-US"/>
        </w:rPr>
        <w:t xml:space="preserve"> was circulated to all Member States on 24 September 2021 for further feedback, if any</w:t>
      </w:r>
      <w:r w:rsidR="00FF6BDE">
        <w:rPr>
          <w:rFonts w:ascii="Arial Narrow" w:hAnsi="Arial Narrow"/>
          <w:iCs/>
          <w:sz w:val="24"/>
          <w:szCs w:val="24"/>
          <w:lang w:val="en-US"/>
        </w:rPr>
        <w:t xml:space="preserve"> by 18 October 2021</w:t>
      </w:r>
      <w:r>
        <w:rPr>
          <w:rFonts w:ascii="Arial Narrow" w:hAnsi="Arial Narrow"/>
          <w:iCs/>
          <w:sz w:val="24"/>
          <w:szCs w:val="24"/>
          <w:lang w:val="en-US"/>
        </w:rPr>
        <w:t>. T</w:t>
      </w:r>
      <w:r>
        <w:rPr>
          <w:rFonts w:ascii="Arial Narrow" w:hAnsi="Arial Narrow"/>
          <w:sz w:val="24"/>
          <w:szCs w:val="24"/>
          <w:lang w:val="en-US"/>
        </w:rPr>
        <w:t xml:space="preserve">he IORA Secretariat incorporated the inputs received from the Member States as best as possible. </w:t>
      </w:r>
      <w:r>
        <w:rPr>
          <w:rFonts w:ascii="Arial Narrow" w:hAnsi="Arial Narrow"/>
          <w:color w:val="000000"/>
          <w:sz w:val="24"/>
          <w:szCs w:val="24"/>
          <w:lang w:val="en-US"/>
        </w:rPr>
        <w:t>Member States may note the following:</w:t>
      </w:r>
    </w:p>
    <w:p w14:paraId="31565816" w14:textId="77777777" w:rsidR="001B3B34" w:rsidRDefault="001B3B34" w:rsidP="001B3B34">
      <w:pPr>
        <w:pStyle w:val="xmsonormal0"/>
        <w:jc w:val="both"/>
        <w:rPr>
          <w:rFonts w:ascii="Arial Narrow" w:hAnsi="Arial Narrow"/>
          <w:color w:val="000000"/>
          <w:sz w:val="24"/>
          <w:szCs w:val="24"/>
          <w:lang w:val="en-US"/>
        </w:rPr>
      </w:pPr>
    </w:p>
    <w:p w14:paraId="587E0999" w14:textId="4D76634B" w:rsidR="001B3B34" w:rsidRDefault="001B3B34" w:rsidP="006065BD">
      <w:pPr>
        <w:pStyle w:val="xmsonormal0"/>
        <w:numPr>
          <w:ilvl w:val="0"/>
          <w:numId w:val="12"/>
        </w:numPr>
        <w:jc w:val="both"/>
        <w:rPr>
          <w:rFonts w:ascii="Arial Narrow" w:eastAsia="Times New Roman" w:hAnsi="Arial Narrow"/>
          <w:color w:val="000000"/>
          <w:sz w:val="24"/>
          <w:szCs w:val="24"/>
          <w:lang w:val="en-US"/>
        </w:rPr>
      </w:pPr>
      <w:r>
        <w:rPr>
          <w:rFonts w:ascii="Arial Narrow" w:eastAsia="Times New Roman" w:hAnsi="Arial Narrow"/>
          <w:color w:val="000000"/>
          <w:sz w:val="24"/>
          <w:szCs w:val="24"/>
          <w:lang w:val="en-US"/>
        </w:rPr>
        <w:t>The Secretariat has consulted with those Member States (India and Mauritius) on their comments provided on the Administrative Arrangements for the IORA Special Fund and their inputs have been incorporated accordingly</w:t>
      </w:r>
      <w:r w:rsidR="00BE3CC1">
        <w:rPr>
          <w:rFonts w:ascii="Arial Narrow" w:eastAsia="Times New Roman" w:hAnsi="Arial Narrow"/>
          <w:color w:val="000000"/>
          <w:sz w:val="24"/>
          <w:szCs w:val="24"/>
          <w:lang w:val="en-US"/>
        </w:rPr>
        <w:t>.</w:t>
      </w:r>
      <w:r w:rsidR="00101520">
        <w:rPr>
          <w:rFonts w:ascii="Arial Narrow" w:eastAsia="Times New Roman" w:hAnsi="Arial Narrow"/>
          <w:color w:val="000000"/>
          <w:sz w:val="24"/>
          <w:szCs w:val="24"/>
          <w:lang w:val="en-US"/>
        </w:rPr>
        <w:t xml:space="preserve"> </w:t>
      </w:r>
      <w:r w:rsidR="00BE3CC1">
        <w:rPr>
          <w:rFonts w:ascii="Arial Narrow" w:eastAsia="Times New Roman" w:hAnsi="Arial Narrow"/>
          <w:color w:val="000000"/>
          <w:sz w:val="24"/>
          <w:szCs w:val="24"/>
          <w:lang w:val="en-US"/>
        </w:rPr>
        <w:t>F</w:t>
      </w:r>
      <w:r>
        <w:rPr>
          <w:rFonts w:ascii="Arial Narrow" w:eastAsia="Times New Roman" w:hAnsi="Arial Narrow"/>
          <w:color w:val="000000"/>
          <w:sz w:val="24"/>
          <w:szCs w:val="24"/>
          <w:lang w:val="en-US"/>
        </w:rPr>
        <w:t>ollowing the inputs of the Member States, Secretariat included some comments. Member States are requested to kindly provide their feedback on the comments.</w:t>
      </w:r>
    </w:p>
    <w:p w14:paraId="764328F7" w14:textId="77777777" w:rsidR="001B3B34" w:rsidRDefault="001B3B34" w:rsidP="006065BD">
      <w:pPr>
        <w:pStyle w:val="xmsonormal0"/>
        <w:numPr>
          <w:ilvl w:val="0"/>
          <w:numId w:val="12"/>
        </w:numPr>
        <w:jc w:val="both"/>
        <w:rPr>
          <w:rFonts w:ascii="Arial Narrow" w:eastAsia="Times New Roman" w:hAnsi="Arial Narrow"/>
          <w:sz w:val="24"/>
          <w:szCs w:val="24"/>
          <w:lang w:val="en-US"/>
        </w:rPr>
      </w:pPr>
      <w:r>
        <w:rPr>
          <w:rFonts w:ascii="Arial Narrow" w:eastAsia="Times New Roman" w:hAnsi="Arial Narrow"/>
          <w:color w:val="000000"/>
          <w:sz w:val="24"/>
          <w:szCs w:val="24"/>
          <w:lang w:val="en-US"/>
        </w:rPr>
        <w:t xml:space="preserve">The Secretariat has proposed improvements </w:t>
      </w:r>
      <w:r>
        <w:rPr>
          <w:rFonts w:ascii="Arial Narrow" w:eastAsia="Times New Roman" w:hAnsi="Arial Narrow"/>
          <w:sz w:val="24"/>
          <w:szCs w:val="24"/>
          <w:lang w:val="en-US"/>
        </w:rPr>
        <w:t xml:space="preserve">on some Annexures. </w:t>
      </w:r>
    </w:p>
    <w:p w14:paraId="09878BA3" w14:textId="77777777" w:rsidR="001B3B34" w:rsidRDefault="001B3B34" w:rsidP="006065BD">
      <w:pPr>
        <w:pStyle w:val="xmsonormal0"/>
        <w:numPr>
          <w:ilvl w:val="0"/>
          <w:numId w:val="12"/>
        </w:numPr>
        <w:jc w:val="both"/>
        <w:rPr>
          <w:rFonts w:ascii="Arial Narrow" w:eastAsia="Times New Roman" w:hAnsi="Arial Narrow"/>
          <w:sz w:val="24"/>
          <w:szCs w:val="24"/>
          <w:lang w:val="en-US"/>
        </w:rPr>
      </w:pPr>
      <w:r>
        <w:rPr>
          <w:rFonts w:ascii="Arial Narrow" w:eastAsia="Times New Roman" w:hAnsi="Arial Narrow"/>
          <w:sz w:val="24"/>
          <w:szCs w:val="24"/>
          <w:lang w:val="en-US"/>
        </w:rPr>
        <w:t>The Secretariat has, as far as possible, matched the rules, provided in the main text, in the Annexures.</w:t>
      </w:r>
    </w:p>
    <w:p w14:paraId="3004A217" w14:textId="77777777" w:rsidR="00885161" w:rsidRDefault="00885161" w:rsidP="00885161">
      <w:pPr>
        <w:tabs>
          <w:tab w:val="left" w:pos="540"/>
        </w:tabs>
        <w:jc w:val="both"/>
        <w:rPr>
          <w:rFonts w:ascii="Arial Narrow" w:hAnsi="Arial Narrow"/>
          <w:iCs/>
          <w:sz w:val="24"/>
          <w:szCs w:val="24"/>
          <w:lang w:val="en-US"/>
        </w:rPr>
      </w:pPr>
    </w:p>
    <w:p w14:paraId="3CCB16D6" w14:textId="77777777" w:rsidR="00741B85" w:rsidRDefault="00741B85" w:rsidP="00885161">
      <w:pPr>
        <w:tabs>
          <w:tab w:val="left" w:pos="540"/>
        </w:tabs>
        <w:jc w:val="both"/>
        <w:rPr>
          <w:rFonts w:ascii="Arial Narrow" w:hAnsi="Arial Narrow"/>
          <w:iCs/>
          <w:sz w:val="24"/>
          <w:szCs w:val="24"/>
          <w:lang w:val="en-US"/>
        </w:rPr>
      </w:pPr>
      <w:r>
        <w:rPr>
          <w:rFonts w:ascii="Arial Narrow" w:hAnsi="Arial Narrow"/>
          <w:iCs/>
          <w:sz w:val="24"/>
          <w:szCs w:val="24"/>
          <w:lang w:val="en-US"/>
        </w:rPr>
        <w:t xml:space="preserve">Mauritius provided its feedback on </w:t>
      </w:r>
      <w:r w:rsidR="00BF4B9E">
        <w:rPr>
          <w:rFonts w:ascii="Arial Narrow" w:hAnsi="Arial Narrow"/>
          <w:iCs/>
          <w:sz w:val="24"/>
          <w:szCs w:val="24"/>
          <w:lang w:val="en-US"/>
        </w:rPr>
        <w:t>25 October 2021.</w:t>
      </w:r>
    </w:p>
    <w:p w14:paraId="5637D859" w14:textId="77777777" w:rsidR="00741B85" w:rsidRDefault="00741B85" w:rsidP="00885161">
      <w:pPr>
        <w:tabs>
          <w:tab w:val="left" w:pos="540"/>
        </w:tabs>
        <w:jc w:val="both"/>
        <w:rPr>
          <w:rFonts w:ascii="Arial Narrow" w:hAnsi="Arial Narrow"/>
          <w:iCs/>
          <w:sz w:val="24"/>
          <w:szCs w:val="24"/>
          <w:lang w:val="en-US"/>
        </w:rPr>
      </w:pPr>
    </w:p>
    <w:p w14:paraId="3773A88C" w14:textId="77777777" w:rsidR="00885161" w:rsidRDefault="00885161" w:rsidP="00885161">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Narrow"/>
          <w:sz w:val="24"/>
          <w:szCs w:val="24"/>
          <w:lang w:val="en-US"/>
        </w:rPr>
      </w:pPr>
      <w:r w:rsidRPr="001D14AF">
        <w:rPr>
          <w:rFonts w:ascii="Arial Narrow" w:hAnsi="Arial Narrow" w:cs="Arial Narrow"/>
          <w:i/>
          <w:sz w:val="24"/>
          <w:szCs w:val="24"/>
        </w:rPr>
        <w:t xml:space="preserve">Desired Outcome: </w:t>
      </w:r>
      <w:r>
        <w:rPr>
          <w:rFonts w:ascii="Arial Narrow" w:hAnsi="Arial Narrow" w:cs="Arial Narrow"/>
          <w:iCs/>
          <w:sz w:val="24"/>
          <w:szCs w:val="24"/>
        </w:rPr>
        <w:t xml:space="preserve">The </w:t>
      </w:r>
      <w:r w:rsidRPr="001D14AF">
        <w:rPr>
          <w:rFonts w:ascii="Arial Narrow" w:hAnsi="Arial Narrow" w:cs="Arial Narrow"/>
          <w:sz w:val="24"/>
          <w:szCs w:val="24"/>
        </w:rPr>
        <w:t xml:space="preserve">CSO to </w:t>
      </w:r>
      <w:r w:rsidR="001F3E96">
        <w:rPr>
          <w:rFonts w:ascii="Arial Narrow" w:hAnsi="Arial Narrow" w:cs="Arial Narrow"/>
          <w:sz w:val="24"/>
          <w:szCs w:val="24"/>
        </w:rPr>
        <w:t xml:space="preserve">consider the </w:t>
      </w:r>
      <w:r w:rsidR="001F3E96" w:rsidRPr="001B3B34">
        <w:rPr>
          <w:rFonts w:ascii="Arial Narrow" w:hAnsi="Arial Narrow"/>
          <w:iCs/>
          <w:sz w:val="24"/>
          <w:szCs w:val="24"/>
          <w:lang w:val="en-US"/>
        </w:rPr>
        <w:t>consolidated clean version of the Administrative Arrangements for the IORA Special Fund</w:t>
      </w:r>
      <w:r w:rsidR="001F3E96" w:rsidRPr="00327617">
        <w:rPr>
          <w:rFonts w:ascii="Arial Narrow" w:hAnsi="Arial Narrow" w:cs="Arial Narrow"/>
          <w:sz w:val="24"/>
          <w:szCs w:val="24"/>
        </w:rPr>
        <w:t>and to recommend endorsement by Ministers</w:t>
      </w:r>
      <w:r>
        <w:rPr>
          <w:rFonts w:ascii="Arial Narrow" w:hAnsi="Arial Narrow" w:cs="Arial Narrow"/>
          <w:sz w:val="24"/>
          <w:szCs w:val="24"/>
          <w:lang w:val="en-US"/>
        </w:rPr>
        <w:t>.</w:t>
      </w:r>
    </w:p>
    <w:p w14:paraId="6B15D102" w14:textId="77777777" w:rsidR="00126899" w:rsidRDefault="00126899" w:rsidP="00885161">
      <w:pPr>
        <w:tabs>
          <w:tab w:val="left" w:pos="567"/>
        </w:tabs>
        <w:suppressAutoHyphens/>
        <w:jc w:val="both"/>
        <w:rPr>
          <w:rFonts w:ascii="Arial Narrow" w:hAnsi="Arial Narrow" w:cs="Arial"/>
          <w:b/>
          <w:bCs/>
          <w:sz w:val="24"/>
          <w:szCs w:val="24"/>
        </w:rPr>
      </w:pPr>
    </w:p>
    <w:p w14:paraId="3F0024E0" w14:textId="77777777" w:rsidR="00885161" w:rsidRPr="00126899" w:rsidRDefault="00885161" w:rsidP="001F2417">
      <w:pPr>
        <w:pStyle w:val="Heading2"/>
      </w:pPr>
      <w:bookmarkStart w:id="582" w:name="_Toc85885990"/>
      <w:bookmarkStart w:id="583" w:name="_Toc85886486"/>
      <w:bookmarkStart w:id="584" w:name="_Toc85886756"/>
      <w:bookmarkStart w:id="585" w:name="_Toc86328683"/>
      <w:bookmarkStart w:id="586" w:name="_Toc87466443"/>
      <w:r w:rsidRPr="00126899">
        <w:t>16.2</w:t>
      </w:r>
      <w:r w:rsidRPr="00126899">
        <w:tab/>
        <w:t>Special Fund projects (approved)</w:t>
      </w:r>
      <w:bookmarkEnd w:id="582"/>
      <w:bookmarkEnd w:id="583"/>
      <w:bookmarkEnd w:id="584"/>
      <w:bookmarkEnd w:id="585"/>
      <w:bookmarkEnd w:id="586"/>
    </w:p>
    <w:p w14:paraId="039375A1" w14:textId="77777777" w:rsidR="00885161" w:rsidRPr="00126899" w:rsidRDefault="00885161" w:rsidP="002963D1">
      <w:pPr>
        <w:pStyle w:val="Heading3"/>
      </w:pPr>
      <w:bookmarkStart w:id="587" w:name="_Toc85885991"/>
      <w:bookmarkStart w:id="588" w:name="_Toc85886487"/>
      <w:bookmarkStart w:id="589" w:name="_Toc85886757"/>
      <w:bookmarkStart w:id="590" w:name="_Toc86328684"/>
      <w:bookmarkStart w:id="591" w:name="_Toc87466444"/>
      <w:r w:rsidRPr="00126899">
        <w:t>16.2.1</w:t>
      </w:r>
      <w:r w:rsidRPr="00126899">
        <w:tab/>
        <w:t>Update: Creation of an IORA Centre of Excellence for Dispute Resolution, Special Fund (Mauritius)</w:t>
      </w:r>
      <w:bookmarkEnd w:id="587"/>
      <w:bookmarkEnd w:id="588"/>
      <w:bookmarkEnd w:id="589"/>
      <w:bookmarkEnd w:id="590"/>
      <w:bookmarkEnd w:id="591"/>
    </w:p>
    <w:p w14:paraId="4B144335" w14:textId="77777777" w:rsidR="00126899" w:rsidRDefault="00126899" w:rsidP="00885161">
      <w:pPr>
        <w:tabs>
          <w:tab w:val="left" w:pos="567"/>
        </w:tabs>
        <w:suppressAutoHyphens/>
        <w:ind w:left="1560" w:hanging="1593"/>
        <w:jc w:val="both"/>
        <w:rPr>
          <w:rFonts w:ascii="Arial Narrow" w:hAnsi="Arial Narrow" w:cs="Arial"/>
          <w:sz w:val="24"/>
          <w:szCs w:val="24"/>
        </w:rPr>
      </w:pPr>
    </w:p>
    <w:p w14:paraId="6363180D" w14:textId="77777777" w:rsidR="003F1490" w:rsidRPr="003F1490" w:rsidRDefault="003F1490" w:rsidP="003F1490">
      <w:pPr>
        <w:suppressAutoHyphens/>
        <w:jc w:val="both"/>
        <w:rPr>
          <w:rFonts w:ascii="Arial Narrow" w:hAnsi="Arial Narrow" w:cs="Arial Narrow"/>
          <w:i/>
          <w:iCs/>
          <w:sz w:val="24"/>
          <w:szCs w:val="24"/>
          <w:lang w:val="en-US"/>
        </w:rPr>
      </w:pPr>
      <w:r w:rsidRPr="003F1490">
        <w:rPr>
          <w:rFonts w:ascii="Arial Narrow" w:hAnsi="Arial Narrow" w:cs="Arial Narrow"/>
          <w:i/>
          <w:iCs/>
          <w:sz w:val="24"/>
          <w:szCs w:val="24"/>
          <w:lang w:val="en-US"/>
        </w:rPr>
        <w:t>The Chair will invite Mauritius to provide an update on this Special Fund project, being implemented by the Mauritius Chamber of Commerce and Industry (MCCI).</w:t>
      </w:r>
    </w:p>
    <w:p w14:paraId="6B9E95B8" w14:textId="77777777" w:rsidR="003F1490" w:rsidRPr="003F1490" w:rsidRDefault="003F1490" w:rsidP="003F1490">
      <w:pPr>
        <w:suppressAutoHyphens/>
        <w:ind w:left="567" w:hanging="567"/>
        <w:jc w:val="both"/>
        <w:rPr>
          <w:rFonts w:ascii="Arial Narrow" w:hAnsi="Arial Narrow" w:cs="Arial Narrow"/>
          <w:sz w:val="24"/>
          <w:szCs w:val="24"/>
        </w:rPr>
      </w:pPr>
    </w:p>
    <w:p w14:paraId="3DE29C5F" w14:textId="7DFF5443" w:rsidR="003F1490" w:rsidRPr="003F1490" w:rsidRDefault="003F1490" w:rsidP="003F1490">
      <w:pPr>
        <w:tabs>
          <w:tab w:val="left" w:pos="567"/>
        </w:tabs>
        <w:jc w:val="both"/>
        <w:rPr>
          <w:rFonts w:ascii="Arial Narrow" w:hAnsi="Arial Narrow" w:cs="Arial Narrow"/>
          <w:sz w:val="24"/>
          <w:szCs w:val="24"/>
          <w:lang w:val="en-US"/>
        </w:rPr>
      </w:pPr>
      <w:r w:rsidRPr="003F1490">
        <w:rPr>
          <w:rFonts w:ascii="Arial Narrow" w:hAnsi="Arial Narrow" w:cs="Arial Narrow"/>
          <w:sz w:val="24"/>
          <w:szCs w:val="24"/>
          <w:lang w:val="en-US"/>
        </w:rPr>
        <w:t xml:space="preserve">The CSO will recall that the end date of the project has been extended from December 2021 to December 2022. A comparative study of dispute resolution mechanisms in the region is underway, led by the successful tenderer, </w:t>
      </w:r>
      <w:proofErr w:type="spellStart"/>
      <w:r w:rsidRPr="003F1490">
        <w:rPr>
          <w:rFonts w:ascii="Arial Narrow" w:hAnsi="Arial Narrow" w:cs="Arial Narrow"/>
          <w:sz w:val="24"/>
          <w:szCs w:val="24"/>
          <w:lang w:val="en-US"/>
        </w:rPr>
        <w:t>Cdr</w:t>
      </w:r>
      <w:proofErr w:type="spellEnd"/>
      <w:r w:rsidRPr="003F1490">
        <w:rPr>
          <w:rFonts w:ascii="Arial Narrow" w:hAnsi="Arial Narrow" w:cs="Arial Narrow"/>
          <w:sz w:val="24"/>
          <w:szCs w:val="24"/>
          <w:lang w:val="en-US"/>
        </w:rPr>
        <w:t xml:space="preserve"> </w:t>
      </w:r>
      <w:proofErr w:type="spellStart"/>
      <w:r w:rsidRPr="003F1490">
        <w:rPr>
          <w:rFonts w:ascii="Arial Narrow" w:hAnsi="Arial Narrow" w:cs="Arial Narrow"/>
          <w:sz w:val="24"/>
          <w:szCs w:val="24"/>
          <w:lang w:val="en-US"/>
        </w:rPr>
        <w:t>Mr</w:t>
      </w:r>
      <w:proofErr w:type="spellEnd"/>
      <w:r w:rsidRPr="003F1490">
        <w:rPr>
          <w:rFonts w:ascii="Arial Narrow" w:hAnsi="Arial Narrow" w:cs="Arial Narrow"/>
          <w:sz w:val="24"/>
          <w:szCs w:val="24"/>
          <w:lang w:val="en-US"/>
        </w:rPr>
        <w:t xml:space="preserve"> </w:t>
      </w:r>
      <w:proofErr w:type="spellStart"/>
      <w:r w:rsidRPr="003F1490">
        <w:rPr>
          <w:rFonts w:ascii="Arial Narrow" w:hAnsi="Arial Narrow" w:cs="Arial Narrow"/>
          <w:sz w:val="24"/>
          <w:szCs w:val="24"/>
          <w:lang w:val="en-US"/>
        </w:rPr>
        <w:t>Madhvendra</w:t>
      </w:r>
      <w:proofErr w:type="spellEnd"/>
      <w:r w:rsidRPr="003F1490">
        <w:rPr>
          <w:rFonts w:ascii="Arial Narrow" w:hAnsi="Arial Narrow" w:cs="Arial Narrow"/>
          <w:sz w:val="24"/>
          <w:szCs w:val="24"/>
          <w:lang w:val="en-US"/>
        </w:rPr>
        <w:t xml:space="preserve"> Singh of India. On receiving an offer of </w:t>
      </w:r>
      <w:r w:rsidR="00101520" w:rsidRPr="003F1490">
        <w:rPr>
          <w:rFonts w:ascii="Arial Narrow" w:hAnsi="Arial Narrow" w:cs="Arial Narrow"/>
          <w:sz w:val="24"/>
          <w:szCs w:val="24"/>
          <w:lang w:val="en-US"/>
        </w:rPr>
        <w:t>pro bono</w:t>
      </w:r>
      <w:r w:rsidRPr="003F1490">
        <w:rPr>
          <w:rFonts w:ascii="Arial Narrow" w:hAnsi="Arial Narrow" w:cs="Arial Narrow"/>
          <w:sz w:val="24"/>
          <w:szCs w:val="24"/>
          <w:lang w:val="en-US"/>
        </w:rPr>
        <w:t xml:space="preserve"> support for the project from international law firm Freshfields Bruckhaus Deringer LLP, as welcomed by the CSO on 15-16 June 2021, the Secretariat facilitated an introductory meeting between MCCI, Freshfields and </w:t>
      </w:r>
      <w:proofErr w:type="spellStart"/>
      <w:r w:rsidRPr="003F1490">
        <w:rPr>
          <w:rFonts w:ascii="Arial Narrow" w:hAnsi="Arial Narrow" w:cs="Arial Narrow"/>
          <w:sz w:val="24"/>
          <w:szCs w:val="24"/>
          <w:lang w:val="en-US"/>
        </w:rPr>
        <w:t>Mr</w:t>
      </w:r>
      <w:proofErr w:type="spellEnd"/>
      <w:r w:rsidRPr="003F1490">
        <w:rPr>
          <w:rFonts w:ascii="Arial Narrow" w:hAnsi="Arial Narrow" w:cs="Arial Narrow"/>
          <w:sz w:val="24"/>
          <w:szCs w:val="24"/>
          <w:lang w:val="en-US"/>
        </w:rPr>
        <w:t xml:space="preserve"> Singh on 28 May 2021. Subsequently, Freshfields has engaged directly with MCCI and </w:t>
      </w:r>
      <w:proofErr w:type="spellStart"/>
      <w:r w:rsidRPr="003F1490">
        <w:rPr>
          <w:rFonts w:ascii="Arial Narrow" w:hAnsi="Arial Narrow" w:cs="Arial Narrow"/>
          <w:sz w:val="24"/>
          <w:szCs w:val="24"/>
          <w:lang w:val="en-US"/>
        </w:rPr>
        <w:t>Mr</w:t>
      </w:r>
      <w:proofErr w:type="spellEnd"/>
      <w:r w:rsidRPr="003F1490">
        <w:rPr>
          <w:rFonts w:ascii="Arial Narrow" w:hAnsi="Arial Narrow" w:cs="Arial Narrow"/>
          <w:sz w:val="24"/>
          <w:szCs w:val="24"/>
          <w:lang w:val="en-US"/>
        </w:rPr>
        <w:t xml:space="preserve"> Singh on the technical aspects of the support. A letter of engagement between Freshfields and the MCCI was signed on 21 June 2021.</w:t>
      </w:r>
    </w:p>
    <w:p w14:paraId="3995AAF9" w14:textId="77777777" w:rsidR="003F1490" w:rsidRPr="003F1490" w:rsidRDefault="003F1490" w:rsidP="003F1490">
      <w:pPr>
        <w:tabs>
          <w:tab w:val="left" w:pos="567"/>
        </w:tabs>
        <w:jc w:val="both"/>
        <w:rPr>
          <w:rFonts w:ascii="Arial Narrow" w:hAnsi="Arial Narrow" w:cs="Arial Narrow"/>
          <w:sz w:val="24"/>
          <w:szCs w:val="24"/>
          <w:lang w:val="en-US"/>
        </w:rPr>
      </w:pPr>
    </w:p>
    <w:p w14:paraId="3DCCF0B8" w14:textId="77777777" w:rsidR="003F1490" w:rsidRPr="003F1490" w:rsidRDefault="003F1490" w:rsidP="003F1490">
      <w:pPr>
        <w:tabs>
          <w:tab w:val="left" w:pos="567"/>
        </w:tabs>
        <w:jc w:val="both"/>
        <w:rPr>
          <w:rFonts w:ascii="Arial Narrow" w:hAnsi="Arial Narrow" w:cs="Arial Narrow"/>
          <w:sz w:val="24"/>
          <w:szCs w:val="24"/>
          <w:lang w:val="en-US"/>
        </w:rPr>
      </w:pPr>
      <w:r w:rsidRPr="003F1490">
        <w:rPr>
          <w:rFonts w:ascii="Arial Narrow" w:hAnsi="Arial Narrow" w:cs="Arial Narrow"/>
          <w:sz w:val="24"/>
          <w:szCs w:val="24"/>
          <w:lang w:val="en-US"/>
        </w:rPr>
        <w:t xml:space="preserve">The CSO will also recall Singapore’s offer made at the CSO on 15-16 June 2021 to connect arbitration institutions in Singapore with the project. In June-July 2021 the Secretariat and the Singapore National Focal Point facilitated the connection of the MCCI, </w:t>
      </w:r>
      <w:proofErr w:type="spellStart"/>
      <w:r w:rsidRPr="003F1490">
        <w:rPr>
          <w:rFonts w:ascii="Arial Narrow" w:hAnsi="Arial Narrow" w:cs="Arial Narrow"/>
          <w:sz w:val="24"/>
          <w:szCs w:val="24"/>
          <w:lang w:val="en-US"/>
        </w:rPr>
        <w:t>Mr</w:t>
      </w:r>
      <w:proofErr w:type="spellEnd"/>
      <w:r w:rsidRPr="003F1490">
        <w:rPr>
          <w:rFonts w:ascii="Arial Narrow" w:hAnsi="Arial Narrow" w:cs="Arial Narrow"/>
          <w:sz w:val="24"/>
          <w:szCs w:val="24"/>
          <w:lang w:val="en-US"/>
        </w:rPr>
        <w:t xml:space="preserve"> Singh and the Singapore Ministry of Law, to establish direct communication to enable technical exchanges.</w:t>
      </w:r>
    </w:p>
    <w:p w14:paraId="7A3B89A6" w14:textId="77777777" w:rsidR="003F1490" w:rsidRPr="003F1490" w:rsidRDefault="003F1490" w:rsidP="003F1490">
      <w:pPr>
        <w:tabs>
          <w:tab w:val="left" w:pos="567"/>
        </w:tabs>
        <w:jc w:val="both"/>
        <w:rPr>
          <w:rFonts w:ascii="Arial Narrow" w:hAnsi="Arial Narrow" w:cs="Arial Narrow"/>
          <w:sz w:val="24"/>
          <w:szCs w:val="24"/>
          <w:lang w:val="en-US"/>
        </w:rPr>
      </w:pPr>
    </w:p>
    <w:p w14:paraId="591C9818" w14:textId="77777777" w:rsidR="003F1490" w:rsidRPr="003F1490" w:rsidRDefault="003F1490" w:rsidP="003F1490">
      <w:pPr>
        <w:tabs>
          <w:tab w:val="left" w:pos="567"/>
        </w:tabs>
        <w:jc w:val="both"/>
        <w:rPr>
          <w:rFonts w:ascii="Arial Narrow" w:hAnsi="Arial Narrow" w:cs="Arial Narrow"/>
          <w:sz w:val="24"/>
          <w:szCs w:val="24"/>
          <w:lang w:val="en-US"/>
        </w:rPr>
      </w:pPr>
      <w:r w:rsidRPr="003F1490">
        <w:rPr>
          <w:rFonts w:ascii="Arial Narrow" w:hAnsi="Arial Narrow" w:cs="Arial Narrow"/>
          <w:sz w:val="24"/>
          <w:szCs w:val="24"/>
          <w:lang w:val="en-US"/>
        </w:rPr>
        <w:t>On 1 September 2021 Mauritius submitted the duly completed bi-annual Project Monitoring Report as required under the Special Fund rules (Annex F under provision 6.1). The Report indicated that the project is on schedule, within budget and on target to meet objectives.</w:t>
      </w:r>
    </w:p>
    <w:p w14:paraId="3903B50C" w14:textId="77777777" w:rsidR="003F1490" w:rsidRPr="003F1490" w:rsidRDefault="003F1490" w:rsidP="003F1490">
      <w:pPr>
        <w:tabs>
          <w:tab w:val="left" w:pos="567"/>
        </w:tabs>
        <w:jc w:val="both"/>
        <w:rPr>
          <w:rFonts w:ascii="Arial Narrow" w:hAnsi="Arial Narrow" w:cs="Arial Narrow"/>
          <w:sz w:val="24"/>
          <w:szCs w:val="24"/>
          <w:lang w:val="en-US"/>
        </w:rPr>
      </w:pPr>
    </w:p>
    <w:p w14:paraId="5E456F84" w14:textId="77777777" w:rsidR="003F1490" w:rsidRPr="003F1490" w:rsidRDefault="003F1490" w:rsidP="003F1490">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67"/>
        </w:tabs>
        <w:jc w:val="both"/>
        <w:rPr>
          <w:rFonts w:ascii="Arial Narrow" w:hAnsi="Arial Narrow" w:cs="Arial Narrow"/>
          <w:sz w:val="24"/>
          <w:szCs w:val="24"/>
          <w:lang w:val="en-US"/>
        </w:rPr>
      </w:pPr>
      <w:r w:rsidRPr="003F1490">
        <w:rPr>
          <w:rFonts w:ascii="Arial Narrow" w:hAnsi="Arial Narrow" w:cs="Arial Narrow"/>
          <w:i/>
          <w:iCs/>
          <w:sz w:val="24"/>
          <w:szCs w:val="24"/>
          <w:lang w:val="en-US"/>
        </w:rPr>
        <w:t xml:space="preserve">Desired outcome: </w:t>
      </w:r>
      <w:r w:rsidRPr="003F1490">
        <w:rPr>
          <w:rFonts w:ascii="Arial Narrow" w:hAnsi="Arial Narrow" w:cs="Arial Narrow"/>
          <w:sz w:val="24"/>
          <w:szCs w:val="24"/>
          <w:lang w:val="en-US"/>
        </w:rPr>
        <w:t>The CSO to note the update from the Secretariat that project implementation is on track, and support is being provided by international law firm Freshfields Bruckhaus Deringer and arbitration institutions in Singapore.</w:t>
      </w:r>
    </w:p>
    <w:p w14:paraId="28D3F2D9" w14:textId="77777777" w:rsidR="00126899" w:rsidRDefault="00126899" w:rsidP="00885161">
      <w:pPr>
        <w:tabs>
          <w:tab w:val="left" w:pos="567"/>
        </w:tabs>
        <w:suppressAutoHyphens/>
        <w:ind w:left="1560" w:hanging="1593"/>
        <w:jc w:val="both"/>
        <w:rPr>
          <w:rFonts w:ascii="Arial Narrow" w:hAnsi="Arial Narrow" w:cs="Arial"/>
          <w:sz w:val="24"/>
          <w:szCs w:val="24"/>
        </w:rPr>
      </w:pPr>
    </w:p>
    <w:p w14:paraId="661824C7" w14:textId="77777777" w:rsidR="00885161" w:rsidRPr="003F1490" w:rsidRDefault="00885161" w:rsidP="002963D1">
      <w:pPr>
        <w:pStyle w:val="Heading3"/>
      </w:pPr>
      <w:bookmarkStart w:id="592" w:name="_Toc85885992"/>
      <w:bookmarkStart w:id="593" w:name="_Toc85886488"/>
      <w:bookmarkStart w:id="594" w:name="_Toc85886758"/>
      <w:bookmarkStart w:id="595" w:name="_Toc86328685"/>
      <w:bookmarkStart w:id="596" w:name="_Toc87466445"/>
      <w:r w:rsidRPr="003F1490">
        <w:t>16.2.2</w:t>
      </w:r>
      <w:r w:rsidRPr="003F1490">
        <w:tab/>
        <w:t>Update: High Level Capacity Building Programme on Gender Mainstreaming in the Six Priority Areas of IORA, Special Fund (Mauritius)</w:t>
      </w:r>
      <w:bookmarkEnd w:id="592"/>
      <w:bookmarkEnd w:id="593"/>
      <w:bookmarkEnd w:id="594"/>
      <w:bookmarkEnd w:id="595"/>
      <w:bookmarkEnd w:id="596"/>
    </w:p>
    <w:p w14:paraId="4747DE1A" w14:textId="77777777" w:rsidR="00126899" w:rsidRDefault="00126899" w:rsidP="00126899">
      <w:pPr>
        <w:tabs>
          <w:tab w:val="left" w:pos="567"/>
        </w:tabs>
        <w:suppressAutoHyphens/>
        <w:ind w:left="-33"/>
        <w:jc w:val="both"/>
        <w:rPr>
          <w:rFonts w:ascii="Arial Narrow" w:hAnsi="Arial Narrow" w:cs="Arial"/>
          <w:sz w:val="24"/>
          <w:szCs w:val="24"/>
        </w:rPr>
      </w:pPr>
    </w:p>
    <w:p w14:paraId="2B20764B" w14:textId="77777777" w:rsidR="003F1490" w:rsidRPr="00126899" w:rsidRDefault="003F1490" w:rsidP="003F1490">
      <w:pPr>
        <w:suppressAutoHyphens/>
        <w:contextualSpacing/>
        <w:jc w:val="both"/>
        <w:rPr>
          <w:rFonts w:ascii="Arial Narrow" w:hAnsi="Arial Narrow" w:cs="Arial Narrow"/>
          <w:sz w:val="24"/>
          <w:szCs w:val="24"/>
        </w:rPr>
      </w:pPr>
      <w:bookmarkStart w:id="597" w:name="_Hlk72472030"/>
      <w:r w:rsidRPr="00126899">
        <w:rPr>
          <w:rFonts w:ascii="Arial Narrow" w:hAnsi="Arial Narrow" w:cs="Arial Narrow"/>
          <w:i/>
          <w:iCs/>
          <w:sz w:val="24"/>
          <w:szCs w:val="24"/>
        </w:rPr>
        <w:t>The Chair will invite Mauritius to provide an update on the project</w:t>
      </w:r>
      <w:r w:rsidRPr="00126899">
        <w:rPr>
          <w:rFonts w:ascii="Arial Narrow" w:hAnsi="Arial Narrow" w:cs="Arial Narrow"/>
          <w:sz w:val="24"/>
          <w:szCs w:val="24"/>
        </w:rPr>
        <w:t>.</w:t>
      </w:r>
    </w:p>
    <w:p w14:paraId="1766F5D6" w14:textId="77777777" w:rsidR="003F1490" w:rsidRPr="00126899" w:rsidRDefault="003F1490" w:rsidP="003F1490">
      <w:pPr>
        <w:suppressAutoHyphens/>
        <w:contextualSpacing/>
        <w:jc w:val="both"/>
        <w:rPr>
          <w:rFonts w:ascii="Arial Narrow" w:hAnsi="Arial Narrow" w:cs="Arial Narrow"/>
          <w:sz w:val="24"/>
          <w:szCs w:val="24"/>
        </w:rPr>
      </w:pPr>
    </w:p>
    <w:p w14:paraId="63F1DD5E" w14:textId="77777777" w:rsidR="003F1490" w:rsidRPr="00126899" w:rsidRDefault="003F1490" w:rsidP="003F1490">
      <w:pPr>
        <w:jc w:val="both"/>
        <w:rPr>
          <w:rFonts w:ascii="Arial Narrow" w:eastAsia="Times New Roman" w:hAnsi="Arial Narrow" w:cs="Arial Narrow"/>
          <w:sz w:val="24"/>
          <w:szCs w:val="24"/>
        </w:rPr>
      </w:pPr>
      <w:r w:rsidRPr="00126899">
        <w:rPr>
          <w:rFonts w:ascii="Arial Narrow" w:eastAsia="Times New Roman" w:hAnsi="Arial Narrow" w:cs="Arial Narrow"/>
          <w:sz w:val="24"/>
          <w:szCs w:val="24"/>
        </w:rPr>
        <w:t xml:space="preserve">The CSO will recall that </w:t>
      </w:r>
      <w:r>
        <w:rPr>
          <w:rFonts w:ascii="Arial Narrow" w:eastAsia="Times New Roman" w:hAnsi="Arial Narrow" w:cs="Arial Narrow"/>
          <w:sz w:val="24"/>
          <w:szCs w:val="24"/>
        </w:rPr>
        <w:t>at the 11</w:t>
      </w:r>
      <w:r w:rsidRPr="00126899">
        <w:rPr>
          <w:rFonts w:ascii="Arial Narrow" w:eastAsia="Times New Roman" w:hAnsi="Arial Narrow" w:cs="Arial Narrow"/>
          <w:sz w:val="24"/>
          <w:szCs w:val="24"/>
          <w:vertAlign w:val="superscript"/>
        </w:rPr>
        <w:t>th</w:t>
      </w:r>
      <w:r>
        <w:rPr>
          <w:rFonts w:ascii="Arial Narrow" w:eastAsia="Times New Roman" w:hAnsi="Arial Narrow" w:cs="Arial Narrow"/>
          <w:sz w:val="24"/>
          <w:szCs w:val="24"/>
        </w:rPr>
        <w:t xml:space="preserve"> Bi-annual CSO Meeting held virtually on 15-16 June 2021, </w:t>
      </w:r>
      <w:r w:rsidRPr="008645C4">
        <w:rPr>
          <w:rFonts w:ascii="Arial Narrow" w:eastAsia="Times New Roman" w:hAnsi="Arial Narrow" w:cs="Times New Roman"/>
          <w:iCs/>
          <w:sz w:val="24"/>
          <w:szCs w:val="24"/>
        </w:rPr>
        <w:t>the initiative had been delayed and that new dates would be communicated in due course</w:t>
      </w:r>
      <w:r>
        <w:rPr>
          <w:rFonts w:ascii="Arial Narrow" w:eastAsia="Times New Roman" w:hAnsi="Arial Narrow" w:cs="Times New Roman"/>
          <w:iCs/>
          <w:sz w:val="24"/>
          <w:szCs w:val="24"/>
        </w:rPr>
        <w:t xml:space="preserve"> by Mauritius.</w:t>
      </w:r>
    </w:p>
    <w:p w14:paraId="50C65C0E" w14:textId="77777777" w:rsidR="003F1490" w:rsidRPr="00126899" w:rsidRDefault="003F1490" w:rsidP="003F1490">
      <w:pPr>
        <w:suppressAutoHyphens/>
        <w:contextualSpacing/>
        <w:jc w:val="both"/>
        <w:rPr>
          <w:rFonts w:ascii="Arial Narrow" w:hAnsi="Arial Narrow" w:cs="Arial Narrow"/>
          <w:sz w:val="24"/>
          <w:szCs w:val="24"/>
        </w:rPr>
      </w:pPr>
    </w:p>
    <w:p w14:paraId="64C6570E" w14:textId="77777777" w:rsidR="003F1490" w:rsidRPr="00126899" w:rsidRDefault="003F1490" w:rsidP="003F1490">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67"/>
        </w:tabs>
        <w:jc w:val="both"/>
        <w:rPr>
          <w:rFonts w:ascii="Arial Narrow" w:eastAsia="Times New Roman" w:hAnsi="Arial Narrow" w:cs="Times New Roman"/>
          <w:iCs/>
          <w:sz w:val="24"/>
          <w:szCs w:val="24"/>
        </w:rPr>
      </w:pPr>
      <w:r w:rsidRPr="00126899">
        <w:rPr>
          <w:rFonts w:ascii="Arial Narrow" w:eastAsia="Times New Roman" w:hAnsi="Arial Narrow" w:cs="Arial"/>
          <w:i/>
          <w:iCs/>
          <w:sz w:val="24"/>
          <w:szCs w:val="24"/>
        </w:rPr>
        <w:t>Desired</w:t>
      </w:r>
      <w:r w:rsidRPr="00126899">
        <w:rPr>
          <w:rFonts w:ascii="Arial Narrow" w:eastAsia="Times New Roman" w:hAnsi="Arial Narrow" w:cs="Times New Roman"/>
          <w:i/>
          <w:iCs/>
          <w:sz w:val="24"/>
          <w:szCs w:val="24"/>
        </w:rPr>
        <w:t xml:space="preserve"> Outcome: </w:t>
      </w:r>
      <w:r w:rsidRPr="00126899">
        <w:rPr>
          <w:rFonts w:ascii="Arial Narrow" w:eastAsia="Times New Roman" w:hAnsi="Arial Narrow" w:cs="Times New Roman"/>
          <w:sz w:val="24"/>
          <w:szCs w:val="24"/>
        </w:rPr>
        <w:t xml:space="preserve">The </w:t>
      </w:r>
      <w:r w:rsidRPr="00126899">
        <w:rPr>
          <w:rFonts w:ascii="Arial Narrow" w:eastAsia="Times New Roman" w:hAnsi="Arial Narrow" w:cs="Times New Roman"/>
          <w:iCs/>
          <w:sz w:val="24"/>
          <w:szCs w:val="24"/>
        </w:rPr>
        <w:t>CSO to note the update on the project.</w:t>
      </w:r>
    </w:p>
    <w:bookmarkEnd w:id="597"/>
    <w:p w14:paraId="2806A95A" w14:textId="77777777" w:rsidR="00126899" w:rsidRDefault="00126899" w:rsidP="00126899">
      <w:pPr>
        <w:tabs>
          <w:tab w:val="left" w:pos="567"/>
        </w:tabs>
        <w:suppressAutoHyphens/>
        <w:ind w:left="-33"/>
        <w:jc w:val="both"/>
        <w:rPr>
          <w:rFonts w:ascii="Arial Narrow" w:hAnsi="Arial Narrow" w:cs="Arial"/>
          <w:sz w:val="24"/>
          <w:szCs w:val="24"/>
        </w:rPr>
      </w:pPr>
    </w:p>
    <w:p w14:paraId="229B9F70" w14:textId="77777777" w:rsidR="00126899" w:rsidRPr="003F1490" w:rsidRDefault="00885161" w:rsidP="002963D1">
      <w:pPr>
        <w:pStyle w:val="Heading3"/>
      </w:pPr>
      <w:bookmarkStart w:id="598" w:name="_Toc85885993"/>
      <w:bookmarkStart w:id="599" w:name="_Toc85886489"/>
      <w:bookmarkStart w:id="600" w:name="_Toc85886759"/>
      <w:bookmarkStart w:id="601" w:name="_Toc86328686"/>
      <w:bookmarkStart w:id="602" w:name="_Toc87466446"/>
      <w:r w:rsidRPr="003F1490">
        <w:t>16.2.3</w:t>
      </w:r>
      <w:r w:rsidRPr="003F1490">
        <w:tab/>
        <w:t>Update: International Relations in the Indian Ocean Region: Collaborative Study Experience, Special Fund (Australia)</w:t>
      </w:r>
      <w:bookmarkEnd w:id="598"/>
      <w:bookmarkEnd w:id="599"/>
      <w:bookmarkEnd w:id="600"/>
      <w:bookmarkEnd w:id="601"/>
      <w:bookmarkEnd w:id="602"/>
    </w:p>
    <w:p w14:paraId="474058F0" w14:textId="77777777" w:rsidR="00126899" w:rsidRDefault="00126899" w:rsidP="00126899">
      <w:pPr>
        <w:tabs>
          <w:tab w:val="left" w:pos="567"/>
        </w:tabs>
        <w:suppressAutoHyphens/>
        <w:ind w:left="-33"/>
        <w:jc w:val="both"/>
        <w:rPr>
          <w:rFonts w:ascii="Arial Narrow" w:hAnsi="Arial Narrow" w:cs="Arial"/>
          <w:sz w:val="24"/>
          <w:szCs w:val="24"/>
        </w:rPr>
      </w:pPr>
    </w:p>
    <w:p w14:paraId="0AA0D372" w14:textId="77777777" w:rsidR="003F1490" w:rsidRPr="003F1490" w:rsidRDefault="003F1490" w:rsidP="003F1490">
      <w:pPr>
        <w:jc w:val="both"/>
        <w:rPr>
          <w:rFonts w:ascii="Arial Narrow" w:eastAsia="Times New Roman" w:hAnsi="Arial Narrow"/>
          <w:i/>
          <w:iCs/>
          <w:sz w:val="24"/>
          <w:szCs w:val="24"/>
        </w:rPr>
      </w:pPr>
      <w:r w:rsidRPr="003F1490">
        <w:rPr>
          <w:rFonts w:ascii="Arial Narrow" w:eastAsia="Times New Roman" w:hAnsi="Arial Narrow"/>
          <w:i/>
          <w:iCs/>
          <w:sz w:val="24"/>
          <w:szCs w:val="24"/>
        </w:rPr>
        <w:t>The Chair will invite Australia to provide a status update on the International Relations in the Indian Ocean Region: Collaborative Study Experience that is to be funded with the support of the IORA Special Fund.</w:t>
      </w:r>
    </w:p>
    <w:p w14:paraId="56DC713D" w14:textId="77777777" w:rsidR="003F1490" w:rsidRPr="003F1490" w:rsidRDefault="003F1490" w:rsidP="003F1490">
      <w:pPr>
        <w:ind w:left="720" w:hanging="720"/>
        <w:jc w:val="both"/>
        <w:rPr>
          <w:rFonts w:ascii="Arial Narrow" w:eastAsia="Times New Roman" w:hAnsi="Arial Narrow"/>
          <w:sz w:val="24"/>
          <w:szCs w:val="24"/>
        </w:rPr>
      </w:pPr>
    </w:p>
    <w:p w14:paraId="61F10D2C" w14:textId="77777777" w:rsidR="003F1490" w:rsidRPr="003F1490" w:rsidRDefault="003F1490" w:rsidP="003F1490">
      <w:pPr>
        <w:ind w:left="28"/>
        <w:jc w:val="both"/>
        <w:rPr>
          <w:rFonts w:ascii="Arial Narrow" w:eastAsia="Times New Roman" w:hAnsi="Arial Narrow" w:cs="Times New Roman"/>
          <w:sz w:val="24"/>
          <w:szCs w:val="24"/>
        </w:rPr>
      </w:pPr>
      <w:r w:rsidRPr="003F1490">
        <w:rPr>
          <w:rFonts w:ascii="Arial Narrow" w:hAnsi="Arial Narrow"/>
          <w:color w:val="000000"/>
          <w:sz w:val="24"/>
          <w:szCs w:val="24"/>
        </w:rPr>
        <w:lastRenderedPageBreak/>
        <w:t>It may be recalled that the planned July 2020 course in Perth was postponed due to the COVID-19 pandemic.  The 22nd Meeting of the Committee of Senior Officials (CSO) noted the update from Australia that the University of Western Australia had agreed to conduct an online course, and that a second course using the Special Fund monies would be held in person in late 2021, if possible.</w:t>
      </w:r>
    </w:p>
    <w:p w14:paraId="77932CEB" w14:textId="77777777" w:rsidR="003F1490" w:rsidRPr="003F1490" w:rsidRDefault="003F1490" w:rsidP="003F1490">
      <w:pPr>
        <w:ind w:left="28"/>
        <w:jc w:val="both"/>
        <w:rPr>
          <w:rFonts w:ascii="Arial Narrow" w:eastAsia="Times New Roman" w:hAnsi="Arial Narrow" w:cs="Times New Roman"/>
          <w:sz w:val="24"/>
          <w:szCs w:val="24"/>
        </w:rPr>
      </w:pPr>
    </w:p>
    <w:p w14:paraId="642F2EB4" w14:textId="475095BC" w:rsidR="003F1490" w:rsidRPr="003F1490" w:rsidRDefault="003F1490" w:rsidP="003F1490">
      <w:pPr>
        <w:ind w:left="28"/>
        <w:jc w:val="both"/>
        <w:rPr>
          <w:rFonts w:ascii="Arial Narrow" w:hAnsi="Arial Narrow"/>
          <w:color w:val="000000"/>
          <w:sz w:val="24"/>
          <w:szCs w:val="24"/>
        </w:rPr>
      </w:pPr>
      <w:r w:rsidRPr="003F1490">
        <w:rPr>
          <w:rFonts w:ascii="Arial Narrow" w:hAnsi="Arial Narrow"/>
          <w:color w:val="000000"/>
          <w:sz w:val="24"/>
          <w:szCs w:val="24"/>
        </w:rPr>
        <w:t xml:space="preserve">The online course was delivered from 1-11 February 2021. This was the fourth iteration of the annual course, previously delivered in 2017 (Jakarta), 2018 (Jakarta) and 2019 (Pretoria). </w:t>
      </w:r>
    </w:p>
    <w:p w14:paraId="011F88A2" w14:textId="77777777" w:rsidR="003F1490" w:rsidRPr="003F1490" w:rsidRDefault="003F1490" w:rsidP="003F1490">
      <w:pPr>
        <w:ind w:left="28"/>
        <w:jc w:val="both"/>
        <w:rPr>
          <w:rFonts w:ascii="Arial Narrow" w:hAnsi="Arial Narrow"/>
          <w:color w:val="000000"/>
          <w:sz w:val="24"/>
          <w:szCs w:val="24"/>
        </w:rPr>
      </w:pPr>
    </w:p>
    <w:p w14:paraId="31C96F24" w14:textId="77777777" w:rsidR="003F1490" w:rsidRPr="003F1490" w:rsidRDefault="003F1490" w:rsidP="003F1490">
      <w:pPr>
        <w:ind w:left="28"/>
        <w:jc w:val="both"/>
        <w:rPr>
          <w:rFonts w:ascii="Arial Narrow" w:hAnsi="Arial Narrow"/>
          <w:color w:val="000000"/>
          <w:sz w:val="24"/>
          <w:szCs w:val="24"/>
        </w:rPr>
      </w:pPr>
      <w:bookmarkStart w:id="603" w:name="_Hlk84336645"/>
      <w:r w:rsidRPr="003F1490">
        <w:rPr>
          <w:rFonts w:ascii="Arial Narrow" w:hAnsi="Arial Narrow"/>
          <w:color w:val="000000"/>
          <w:sz w:val="24"/>
          <w:szCs w:val="24"/>
        </w:rPr>
        <w:t xml:space="preserve">It may be further recalled that at the 11th IORA Bi-Annual Meeting of the Committee of Senior Officials (CSO), held virtually on 15-16 June 2021, the CSO </w:t>
      </w:r>
      <w:bookmarkEnd w:id="603"/>
      <w:r w:rsidRPr="003F1490">
        <w:rPr>
          <w:rFonts w:ascii="Arial Narrow" w:hAnsi="Arial Narrow"/>
          <w:color w:val="000000"/>
          <w:sz w:val="24"/>
          <w:szCs w:val="24"/>
        </w:rPr>
        <w:t xml:space="preserve">noted the update from Australia on the International Relations in the Indian Ocean Region: Collaborative Study Experience that the in-person course has further delayed due to associated health risks and travel restrictions, as well as obtaining future student mobility funding and </w:t>
      </w:r>
      <w:proofErr w:type="gramStart"/>
      <w:r w:rsidRPr="003F1490">
        <w:rPr>
          <w:rFonts w:ascii="Arial Narrow" w:hAnsi="Arial Narrow"/>
          <w:color w:val="000000"/>
          <w:sz w:val="24"/>
          <w:szCs w:val="24"/>
        </w:rPr>
        <w:t>that new dates</w:t>
      </w:r>
      <w:proofErr w:type="gramEnd"/>
      <w:r w:rsidRPr="003F1490">
        <w:rPr>
          <w:rFonts w:ascii="Arial Narrow" w:hAnsi="Arial Narrow"/>
          <w:color w:val="000000"/>
          <w:sz w:val="24"/>
          <w:szCs w:val="24"/>
        </w:rPr>
        <w:t xml:space="preserve"> would be communicated in due course.</w:t>
      </w:r>
    </w:p>
    <w:p w14:paraId="17B98C14" w14:textId="77777777" w:rsidR="003F1490" w:rsidRPr="003F1490" w:rsidRDefault="003F1490" w:rsidP="003F1490">
      <w:pPr>
        <w:jc w:val="both"/>
        <w:rPr>
          <w:rFonts w:ascii="Arial Narrow" w:hAnsi="Arial Narrow"/>
          <w:sz w:val="24"/>
          <w:szCs w:val="24"/>
        </w:rPr>
      </w:pPr>
    </w:p>
    <w:p w14:paraId="443F8BA2" w14:textId="77777777" w:rsidR="003F1490" w:rsidRPr="003F1490" w:rsidRDefault="003F1490" w:rsidP="003F1490">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sz w:val="24"/>
          <w:szCs w:val="24"/>
        </w:rPr>
      </w:pPr>
      <w:r w:rsidRPr="003F1490">
        <w:rPr>
          <w:rFonts w:ascii="Arial Narrow" w:eastAsia="Times New Roman" w:hAnsi="Arial Narrow"/>
          <w:i/>
          <w:iCs/>
          <w:color w:val="000000"/>
          <w:sz w:val="24"/>
          <w:szCs w:val="24"/>
        </w:rPr>
        <w:t xml:space="preserve">Desired Outcome: </w:t>
      </w:r>
      <w:r w:rsidRPr="003F1490">
        <w:rPr>
          <w:rFonts w:ascii="Arial Narrow" w:eastAsia="Times New Roman" w:hAnsi="Arial Narrow"/>
          <w:color w:val="000000"/>
          <w:sz w:val="24"/>
          <w:szCs w:val="24"/>
        </w:rPr>
        <w:t>The CSO to note the update from Australia on the hosting of the International Relations in the Indian Ocean Region: Collaborative Study Experience.</w:t>
      </w:r>
    </w:p>
    <w:p w14:paraId="54DC9610" w14:textId="77777777" w:rsidR="003F1490" w:rsidRDefault="003F1490" w:rsidP="00126899">
      <w:pPr>
        <w:tabs>
          <w:tab w:val="left" w:pos="567"/>
        </w:tabs>
        <w:suppressAutoHyphens/>
        <w:ind w:left="-33"/>
        <w:jc w:val="both"/>
        <w:rPr>
          <w:rFonts w:ascii="Arial Narrow" w:hAnsi="Arial Narrow" w:cs="Arial"/>
          <w:sz w:val="24"/>
          <w:szCs w:val="24"/>
        </w:rPr>
      </w:pPr>
    </w:p>
    <w:p w14:paraId="2D75BBA1" w14:textId="77777777" w:rsidR="00885161" w:rsidRPr="003F1490" w:rsidRDefault="00885161" w:rsidP="002963D1">
      <w:pPr>
        <w:pStyle w:val="Heading3"/>
      </w:pPr>
      <w:bookmarkStart w:id="604" w:name="_Toc85885994"/>
      <w:bookmarkStart w:id="605" w:name="_Toc85886490"/>
      <w:bookmarkStart w:id="606" w:name="_Toc85886760"/>
      <w:bookmarkStart w:id="607" w:name="_Toc86328687"/>
      <w:bookmarkStart w:id="608" w:name="_Toc87466447"/>
      <w:r w:rsidRPr="003F1490">
        <w:t>16.2.4</w:t>
      </w:r>
      <w:r w:rsidRPr="003F1490">
        <w:tab/>
      </w:r>
      <w:r w:rsidRPr="003F1490">
        <w:tab/>
        <w:t>Update: IORA-India Cruise Tourism Conference “Spotlight on the Indian Ocean”, Special Fund (India)</w:t>
      </w:r>
      <w:bookmarkEnd w:id="604"/>
      <w:bookmarkEnd w:id="605"/>
      <w:bookmarkEnd w:id="606"/>
      <w:bookmarkEnd w:id="607"/>
      <w:bookmarkEnd w:id="608"/>
    </w:p>
    <w:p w14:paraId="18ABE4D6" w14:textId="77777777" w:rsidR="00126899" w:rsidRDefault="00126899" w:rsidP="00885161">
      <w:pPr>
        <w:tabs>
          <w:tab w:val="left" w:pos="567"/>
          <w:tab w:val="left" w:pos="709"/>
        </w:tabs>
        <w:ind w:left="1560" w:hanging="1560"/>
        <w:jc w:val="both"/>
        <w:rPr>
          <w:rFonts w:ascii="Arial Narrow" w:hAnsi="Arial Narrow" w:cs="Arial Narrow"/>
          <w:sz w:val="24"/>
          <w:szCs w:val="24"/>
        </w:rPr>
      </w:pPr>
    </w:p>
    <w:p w14:paraId="157694F3" w14:textId="798D2FD3" w:rsidR="003F1490" w:rsidRPr="003F1490" w:rsidRDefault="003F1490" w:rsidP="003F1490">
      <w:pPr>
        <w:jc w:val="both"/>
        <w:rPr>
          <w:rFonts w:ascii="Arial Narrow" w:eastAsia="Times New Roman" w:hAnsi="Arial Narrow" w:cs="Arial Narrow"/>
          <w:bCs/>
          <w:color w:val="000000"/>
          <w:sz w:val="24"/>
          <w:szCs w:val="24"/>
        </w:rPr>
      </w:pPr>
      <w:r w:rsidRPr="003F1490">
        <w:rPr>
          <w:rFonts w:ascii="Arial Narrow" w:eastAsia="Times New Roman" w:hAnsi="Arial Narrow" w:cs="Arial"/>
          <w:i/>
          <w:iCs/>
          <w:color w:val="000000"/>
          <w:sz w:val="24"/>
          <w:szCs w:val="24"/>
        </w:rPr>
        <w:t>The Chair will invite India to provide an update on the</w:t>
      </w:r>
      <w:r w:rsidR="00101520">
        <w:rPr>
          <w:rFonts w:ascii="Arial Narrow" w:eastAsia="Times New Roman" w:hAnsi="Arial Narrow" w:cs="Arial"/>
          <w:i/>
          <w:iCs/>
          <w:color w:val="000000"/>
          <w:sz w:val="24"/>
          <w:szCs w:val="24"/>
        </w:rPr>
        <w:t xml:space="preserve"> </w:t>
      </w:r>
      <w:r w:rsidRPr="003F1490">
        <w:rPr>
          <w:rFonts w:ascii="Arial Narrow" w:eastAsia="Times New Roman" w:hAnsi="Arial Narrow" w:cs="Arial"/>
          <w:i/>
          <w:iCs/>
          <w:color w:val="000000"/>
          <w:sz w:val="24"/>
          <w:szCs w:val="24"/>
        </w:rPr>
        <w:t>IORA-India Cruise Tourism Conference “Spotlight on the Indian Ocean”, which was scheduled to be held on 27-28 February 2020 in Mumbai, India, with the support of the IORA Special Fund.</w:t>
      </w:r>
    </w:p>
    <w:p w14:paraId="013CF264" w14:textId="77777777" w:rsidR="003F1490" w:rsidRPr="003F1490" w:rsidRDefault="003F1490" w:rsidP="003F1490">
      <w:pPr>
        <w:spacing w:line="253" w:lineRule="atLeast"/>
        <w:jc w:val="both"/>
        <w:rPr>
          <w:rFonts w:ascii="Arial Narrow" w:eastAsia="Times New Roman" w:hAnsi="Arial Narrow"/>
          <w:color w:val="000000"/>
          <w:sz w:val="24"/>
          <w:szCs w:val="24"/>
          <w:bdr w:val="none" w:sz="0" w:space="0" w:color="auto" w:frame="1"/>
        </w:rPr>
      </w:pPr>
    </w:p>
    <w:p w14:paraId="1A2B9E14" w14:textId="77777777" w:rsidR="003F1490" w:rsidRPr="003F1490" w:rsidRDefault="003F1490" w:rsidP="003F1490">
      <w:pPr>
        <w:suppressAutoHyphens/>
        <w:contextualSpacing/>
        <w:jc w:val="both"/>
        <w:rPr>
          <w:rFonts w:ascii="Arial Narrow" w:eastAsia="Times New Roman" w:hAnsi="Arial Narrow" w:cs="Times New Roman"/>
          <w:color w:val="000000"/>
          <w:sz w:val="24"/>
          <w:szCs w:val="24"/>
          <w:shd w:val="clear" w:color="auto" w:fill="FFFFFF"/>
        </w:rPr>
      </w:pPr>
      <w:r w:rsidRPr="003F1490">
        <w:rPr>
          <w:rFonts w:ascii="Arial Narrow" w:eastAsia="Times New Roman" w:hAnsi="Arial Narrow" w:cs="Arial Narrow"/>
          <w:color w:val="000000"/>
          <w:sz w:val="24"/>
          <w:szCs w:val="24"/>
        </w:rPr>
        <w:t xml:space="preserve">On 13 February 2020 </w:t>
      </w:r>
      <w:r w:rsidRPr="003F1490">
        <w:rPr>
          <w:rFonts w:ascii="Arial Narrow" w:eastAsia="Times New Roman" w:hAnsi="Arial Narrow" w:cs="Times New Roman"/>
          <w:color w:val="000000"/>
          <w:sz w:val="24"/>
          <w:szCs w:val="24"/>
          <w:shd w:val="clear" w:color="auto" w:fill="FFFFFF"/>
        </w:rPr>
        <w:t xml:space="preserve">the IORA Secretariat informed Member States and Dialogue Partners that the </w:t>
      </w:r>
      <w:r w:rsidRPr="003F1490">
        <w:rPr>
          <w:rFonts w:ascii="Arial Narrow" w:eastAsia="Times New Roman" w:hAnsi="Arial Narrow" w:cs="Times New Roman"/>
          <w:color w:val="000000"/>
          <w:sz w:val="24"/>
          <w:szCs w:val="24"/>
        </w:rPr>
        <w:t>Conference</w:t>
      </w:r>
      <w:r w:rsidRPr="003F1490">
        <w:rPr>
          <w:rFonts w:ascii="Arial Narrow" w:eastAsia="Times New Roman" w:hAnsi="Arial Narrow" w:cs="Times New Roman"/>
          <w:color w:val="000000"/>
          <w:sz w:val="24"/>
          <w:szCs w:val="24"/>
          <w:shd w:val="clear" w:color="auto" w:fill="FFFFFF"/>
        </w:rPr>
        <w:t xml:space="preserve"> unfortunately was postponed due to the COVID-19 pandemic, and that the new dates of the conference would be communicated in due course.</w:t>
      </w:r>
    </w:p>
    <w:p w14:paraId="165C1E24" w14:textId="77777777" w:rsidR="003F1490" w:rsidRPr="003F1490" w:rsidRDefault="003F1490" w:rsidP="003F1490">
      <w:pPr>
        <w:suppressAutoHyphens/>
        <w:contextualSpacing/>
        <w:jc w:val="both"/>
        <w:rPr>
          <w:rFonts w:ascii="Arial Narrow" w:eastAsia="Times New Roman" w:hAnsi="Arial Narrow" w:cs="Times New Roman"/>
          <w:color w:val="000000"/>
          <w:sz w:val="24"/>
          <w:szCs w:val="24"/>
          <w:shd w:val="clear" w:color="auto" w:fill="FFFFFF"/>
        </w:rPr>
      </w:pPr>
    </w:p>
    <w:p w14:paraId="66FD04E2" w14:textId="77777777" w:rsidR="003F1490" w:rsidRPr="003F1490" w:rsidRDefault="003F1490" w:rsidP="003F1490">
      <w:pPr>
        <w:suppressAutoHyphens/>
        <w:contextualSpacing/>
        <w:jc w:val="both"/>
        <w:rPr>
          <w:rFonts w:ascii="Arial Narrow" w:eastAsia="Times New Roman" w:hAnsi="Arial Narrow"/>
          <w:color w:val="000000"/>
          <w:sz w:val="24"/>
          <w:szCs w:val="24"/>
          <w:bdr w:val="none" w:sz="0" w:space="0" w:color="auto" w:frame="1"/>
        </w:rPr>
      </w:pPr>
      <w:bookmarkStart w:id="609" w:name="_Hlk84327366"/>
      <w:r w:rsidRPr="003F1490">
        <w:rPr>
          <w:rFonts w:ascii="Arial Narrow" w:hAnsi="Arial Narrow"/>
          <w:color w:val="000000"/>
          <w:sz w:val="24"/>
          <w:szCs w:val="24"/>
          <w:bdr w:val="none" w:sz="0" w:space="0" w:color="auto" w:frame="1"/>
        </w:rPr>
        <w:t xml:space="preserve">It may be further recalled that at the 11th IORA Bi-Annual Meeting of the Committee of Senior Officials (CSO), held virtually on 15-16 June 2021, the CSO </w:t>
      </w:r>
      <w:bookmarkEnd w:id="609"/>
      <w:r w:rsidRPr="003F1490">
        <w:rPr>
          <w:rFonts w:ascii="Arial Narrow" w:hAnsi="Arial Narrow"/>
          <w:color w:val="000000"/>
          <w:sz w:val="24"/>
          <w:szCs w:val="24"/>
          <w:bdr w:val="none" w:sz="0" w:space="0" w:color="auto" w:frame="1"/>
        </w:rPr>
        <w:t xml:space="preserve">noted </w:t>
      </w:r>
      <w:r w:rsidRPr="003F1490">
        <w:rPr>
          <w:rFonts w:ascii="Arial Narrow" w:eastAsia="Times New Roman" w:hAnsi="Arial Narrow"/>
          <w:color w:val="000000"/>
          <w:sz w:val="24"/>
          <w:szCs w:val="24"/>
          <w:bdr w:val="none" w:sz="0" w:space="0" w:color="auto" w:frame="1"/>
        </w:rPr>
        <w:t>the update by India that the IORA-India Cruise Tourism Conference “Spotlight on the Indian Ocean” had been further delayed and new dates would be communicated in due course.</w:t>
      </w:r>
    </w:p>
    <w:p w14:paraId="13B14455" w14:textId="77777777" w:rsidR="003F1490" w:rsidRPr="003F1490" w:rsidRDefault="003F1490" w:rsidP="003F1490">
      <w:pPr>
        <w:suppressAutoHyphens/>
        <w:contextualSpacing/>
        <w:jc w:val="both"/>
        <w:rPr>
          <w:rFonts w:ascii="Arial Narrow" w:eastAsia="Times New Roman" w:hAnsi="Arial Narrow"/>
          <w:color w:val="000000"/>
          <w:sz w:val="24"/>
          <w:szCs w:val="24"/>
          <w:bdr w:val="none" w:sz="0" w:space="0" w:color="auto" w:frame="1"/>
        </w:rPr>
      </w:pPr>
    </w:p>
    <w:p w14:paraId="1297342B" w14:textId="77777777" w:rsidR="003F1490" w:rsidRPr="003F1490" w:rsidRDefault="003F1490" w:rsidP="003F1490">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Narrow"/>
          <w:sz w:val="24"/>
          <w:szCs w:val="24"/>
        </w:rPr>
      </w:pPr>
      <w:r w:rsidRPr="003F1490">
        <w:rPr>
          <w:rFonts w:ascii="Arial Narrow" w:eastAsia="Times New Roman" w:hAnsi="Arial Narrow" w:cs="Times New Roman"/>
          <w:i/>
          <w:iCs/>
          <w:sz w:val="24"/>
          <w:szCs w:val="24"/>
        </w:rPr>
        <w:t xml:space="preserve">Desired Outcome: </w:t>
      </w:r>
      <w:r w:rsidRPr="003F1490">
        <w:rPr>
          <w:rFonts w:ascii="Arial Narrow" w:eastAsia="Times New Roman" w:hAnsi="Arial Narrow" w:cs="Times New Roman"/>
          <w:sz w:val="24"/>
          <w:szCs w:val="24"/>
        </w:rPr>
        <w:t xml:space="preserve">The </w:t>
      </w:r>
      <w:r w:rsidRPr="003F1490">
        <w:rPr>
          <w:rFonts w:ascii="Arial Narrow" w:eastAsia="Times New Roman" w:hAnsi="Arial Narrow" w:cs="Times New Roman"/>
          <w:iCs/>
          <w:sz w:val="24"/>
          <w:szCs w:val="24"/>
        </w:rPr>
        <w:t>CSO to note the update by India on the hosting of the IORA-India Cruise Tourism Conference “Spotlight on the Indian Ocean”.</w:t>
      </w:r>
    </w:p>
    <w:p w14:paraId="4DB90D71" w14:textId="77777777" w:rsidR="00D9391F" w:rsidRDefault="00D9391F" w:rsidP="00885161">
      <w:pPr>
        <w:tabs>
          <w:tab w:val="left" w:pos="567"/>
          <w:tab w:val="left" w:pos="709"/>
        </w:tabs>
        <w:ind w:left="1560" w:hanging="1560"/>
        <w:jc w:val="both"/>
        <w:rPr>
          <w:rFonts w:ascii="Arial Narrow" w:hAnsi="Arial Narrow" w:cs="Arial Narrow"/>
          <w:sz w:val="24"/>
          <w:szCs w:val="24"/>
        </w:rPr>
      </w:pPr>
    </w:p>
    <w:p w14:paraId="4F458E41" w14:textId="559219D2" w:rsidR="00885161" w:rsidRPr="003F1490" w:rsidRDefault="00885161" w:rsidP="002963D1">
      <w:pPr>
        <w:pStyle w:val="Heading3"/>
      </w:pPr>
      <w:bookmarkStart w:id="610" w:name="_Toc85885995"/>
      <w:bookmarkStart w:id="611" w:name="_Toc85886491"/>
      <w:bookmarkStart w:id="612" w:name="_Toc85886761"/>
      <w:bookmarkStart w:id="613" w:name="_Toc86328688"/>
      <w:bookmarkStart w:id="614" w:name="_Toc87466448"/>
      <w:r w:rsidRPr="003F1490">
        <w:t>1</w:t>
      </w:r>
      <w:r w:rsidR="00126899" w:rsidRPr="003F1490">
        <w:t>6</w:t>
      </w:r>
      <w:r w:rsidRPr="003F1490">
        <w:t>.2.5</w:t>
      </w:r>
      <w:r w:rsidRPr="003F1490">
        <w:tab/>
      </w:r>
      <w:r w:rsidR="003F1490" w:rsidRPr="003F1490">
        <w:tab/>
      </w:r>
      <w:r w:rsidRPr="003F1490">
        <w:t>Update: Workshop on the Impacts of Climate Change on the Marine Environment for IORA</w:t>
      </w:r>
      <w:r w:rsidR="00101520">
        <w:t xml:space="preserve"> </w:t>
      </w:r>
      <w:r w:rsidRPr="003F1490">
        <w:t>Countries, Special Fund</w:t>
      </w:r>
      <w:r w:rsidR="00101520">
        <w:t xml:space="preserve"> </w:t>
      </w:r>
      <w:r w:rsidRPr="003F1490">
        <w:t>(RCSTT)</w:t>
      </w:r>
      <w:bookmarkEnd w:id="610"/>
      <w:bookmarkEnd w:id="611"/>
      <w:bookmarkEnd w:id="612"/>
      <w:bookmarkEnd w:id="613"/>
      <w:bookmarkEnd w:id="614"/>
    </w:p>
    <w:p w14:paraId="3A6F2429" w14:textId="77777777" w:rsidR="00126899" w:rsidRDefault="00126899" w:rsidP="00885161">
      <w:pPr>
        <w:tabs>
          <w:tab w:val="left" w:pos="567"/>
          <w:tab w:val="left" w:pos="709"/>
        </w:tabs>
        <w:ind w:left="1560" w:hanging="1560"/>
        <w:jc w:val="both"/>
        <w:rPr>
          <w:rFonts w:ascii="Arial Narrow" w:hAnsi="Arial Narrow" w:cs="Arial Narrow"/>
          <w:sz w:val="24"/>
          <w:szCs w:val="24"/>
        </w:rPr>
      </w:pPr>
    </w:p>
    <w:p w14:paraId="54CB1CD9" w14:textId="77777777" w:rsidR="003F1490" w:rsidRPr="003F1490" w:rsidRDefault="003F1490" w:rsidP="003F1490">
      <w:pPr>
        <w:suppressAutoHyphens/>
        <w:contextualSpacing/>
        <w:jc w:val="both"/>
        <w:rPr>
          <w:rFonts w:ascii="Arial Narrow" w:hAnsi="Arial Narrow" w:cs="Arial Narrow"/>
          <w:sz w:val="24"/>
          <w:szCs w:val="24"/>
        </w:rPr>
      </w:pPr>
      <w:r w:rsidRPr="003F1490">
        <w:rPr>
          <w:rFonts w:ascii="Arial Narrow" w:hAnsi="Arial Narrow" w:cs="Arial Narrow"/>
          <w:i/>
          <w:iCs/>
          <w:sz w:val="24"/>
          <w:szCs w:val="24"/>
        </w:rPr>
        <w:t>The Chair will invite RCSTT to provide an update on the preparations of the Workshop on the Impacts of Climate Change on the Marine Environment for IORA Countries.</w:t>
      </w:r>
    </w:p>
    <w:p w14:paraId="0F1E9683" w14:textId="77777777" w:rsidR="003F1490" w:rsidRPr="003F1490" w:rsidRDefault="003F1490" w:rsidP="003F1490">
      <w:pPr>
        <w:suppressAutoHyphens/>
        <w:contextualSpacing/>
        <w:jc w:val="both"/>
        <w:rPr>
          <w:rFonts w:ascii="Arial Narrow" w:hAnsi="Arial Narrow" w:cs="Arial Narrow"/>
          <w:sz w:val="24"/>
          <w:szCs w:val="24"/>
        </w:rPr>
      </w:pPr>
    </w:p>
    <w:p w14:paraId="2380E5BA" w14:textId="60F56E8B" w:rsidR="003F1490" w:rsidRPr="003F1490" w:rsidRDefault="003F1490" w:rsidP="003F1490">
      <w:pPr>
        <w:jc w:val="both"/>
        <w:rPr>
          <w:rFonts w:ascii="Arial Narrow" w:eastAsia="Times New Roman" w:hAnsi="Arial Narrow" w:cs="Arial Narrow"/>
          <w:sz w:val="24"/>
          <w:szCs w:val="24"/>
        </w:rPr>
      </w:pPr>
      <w:r w:rsidRPr="003F1490">
        <w:rPr>
          <w:rFonts w:ascii="Arial Narrow" w:hAnsi="Arial Narrow" w:cs="Arial Narrow"/>
          <w:sz w:val="24"/>
          <w:szCs w:val="24"/>
        </w:rPr>
        <w:t>It may be recalled that at the Second Meeting of the Working Group on the Blue Economy (WGBE), which was held virtually on 12 April 2021, the IORA Regional Centre for Science &amp; Technology Transfer (RCSTT) proposed to hold a series of online workshops/webinars, which will cover the topics on the effects of climate change on the physical, chemical, biological and meteorological properties of the Indian Ocean and adjacent seas. RCSTT hosted the first of the Webinar Series on The Effects of Climate Change on the Indian Ocean Marine Environment” on 10 May 2021. The report of the webinar was circulated to Member States and Dialogue Partners on 24 May 2021. RCSTT in cooperation with GIZ and WGBE is planning to hold the second phase in the series as a virtual workshop on “the Urgency of Climate Change and its Consideration as a Topic in IORA” on 8 November 2021. The concept note of the webinar was sent to the IORA Chair on 13 October 2021 to seek approval on the same and for its circulation to Member States for nomination of participants.</w:t>
      </w:r>
      <w:r w:rsidR="00101520">
        <w:rPr>
          <w:rFonts w:ascii="Arial Narrow" w:hAnsi="Arial Narrow" w:cs="Arial Narrow"/>
          <w:sz w:val="24"/>
          <w:szCs w:val="24"/>
        </w:rPr>
        <w:t xml:space="preserve"> </w:t>
      </w:r>
      <w:r w:rsidR="00DF11E2">
        <w:rPr>
          <w:rFonts w:ascii="Arial Narrow" w:hAnsi="Arial Narrow" w:cs="Arial Narrow"/>
          <w:sz w:val="24"/>
          <w:szCs w:val="24"/>
        </w:rPr>
        <w:t>T</w:t>
      </w:r>
      <w:r w:rsidR="00DF11E2" w:rsidRPr="00DF11E2">
        <w:rPr>
          <w:rFonts w:ascii="Arial Narrow" w:hAnsi="Arial Narrow" w:cs="Arial Narrow"/>
          <w:sz w:val="24"/>
          <w:szCs w:val="24"/>
        </w:rPr>
        <w:t xml:space="preserve">he </w:t>
      </w:r>
      <w:r w:rsidR="00DF11E2" w:rsidRPr="00DF11E2">
        <w:rPr>
          <w:rFonts w:ascii="Arial Narrow" w:hAnsi="Arial Narrow" w:cs="Arial Narrow"/>
          <w:sz w:val="24"/>
          <w:szCs w:val="24"/>
        </w:rPr>
        <w:lastRenderedPageBreak/>
        <w:t>RCSTT and GIZ, in collaboration with the IORA Secretariat, hosted the Second (Virtual) Workshop on “The Urgency of Climate Change and its Consideration as a Topic in IORA” on 8 November 2021. RCSTT also informed the Secretariat on 21 October 2021 that it intends to organise the third of the Workshop series on Climate Change on Marine Environment for IORA Countries as a real (in person) event or in hybrid format. The RCSTT also inform the Secretariat that considering the progressive control of Covid-19 in Iran and other countries in the IORA region, it would be now possible to hold the event in person or as a hybrid programme in the first quarter of 2022. RCSTT to provide more information on this item.</w:t>
      </w:r>
    </w:p>
    <w:p w14:paraId="22F9C4A6" w14:textId="77777777" w:rsidR="003F1490" w:rsidRPr="003F1490" w:rsidRDefault="003F1490" w:rsidP="003F1490">
      <w:pPr>
        <w:suppressAutoHyphens/>
        <w:contextualSpacing/>
        <w:jc w:val="both"/>
        <w:rPr>
          <w:rFonts w:ascii="Arial Narrow" w:hAnsi="Arial Narrow" w:cs="Arial Narrow"/>
          <w:sz w:val="24"/>
          <w:szCs w:val="24"/>
        </w:rPr>
      </w:pPr>
    </w:p>
    <w:p w14:paraId="62F9D0FF" w14:textId="77777777" w:rsidR="003F1490" w:rsidRPr="003F1490" w:rsidRDefault="003F1490" w:rsidP="003F1490">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Times New Roman"/>
          <w:sz w:val="24"/>
          <w:szCs w:val="24"/>
        </w:rPr>
      </w:pPr>
      <w:r w:rsidRPr="003F1490">
        <w:rPr>
          <w:rFonts w:ascii="Arial Narrow" w:eastAsia="Times New Roman" w:hAnsi="Arial Narrow" w:cs="Times New Roman"/>
          <w:i/>
          <w:iCs/>
          <w:sz w:val="24"/>
          <w:szCs w:val="24"/>
        </w:rPr>
        <w:t xml:space="preserve">Desired Outcome: </w:t>
      </w:r>
      <w:r w:rsidRPr="003F1490">
        <w:rPr>
          <w:rFonts w:ascii="Arial Narrow" w:eastAsia="Times New Roman" w:hAnsi="Arial Narrow" w:cs="Times New Roman"/>
          <w:sz w:val="24"/>
          <w:szCs w:val="24"/>
        </w:rPr>
        <w:t>The CSO to note the update by RCSTT on the preparations of the Workshop on the Impacts of Climate Change on the Marine Environment for IORA Countries.</w:t>
      </w:r>
    </w:p>
    <w:p w14:paraId="24D3A56C" w14:textId="77777777" w:rsidR="003F1490" w:rsidRPr="003F1490" w:rsidRDefault="003F1490" w:rsidP="00885161">
      <w:pPr>
        <w:tabs>
          <w:tab w:val="left" w:pos="567"/>
          <w:tab w:val="left" w:pos="709"/>
        </w:tabs>
        <w:ind w:left="1560" w:hanging="1560"/>
        <w:jc w:val="both"/>
        <w:rPr>
          <w:rFonts w:ascii="Arial Narrow" w:hAnsi="Arial Narrow" w:cs="Arial Narrow"/>
          <w:sz w:val="24"/>
          <w:szCs w:val="24"/>
        </w:rPr>
      </w:pPr>
    </w:p>
    <w:p w14:paraId="667DF174" w14:textId="77777777" w:rsidR="00885161" w:rsidRPr="003F1490" w:rsidRDefault="00885161" w:rsidP="002963D1">
      <w:pPr>
        <w:pStyle w:val="Heading3"/>
      </w:pPr>
      <w:bookmarkStart w:id="615" w:name="_Toc85885996"/>
      <w:bookmarkStart w:id="616" w:name="_Toc85886492"/>
      <w:bookmarkStart w:id="617" w:name="_Toc85886762"/>
      <w:bookmarkStart w:id="618" w:name="_Toc86328689"/>
      <w:bookmarkStart w:id="619" w:name="_Toc87466449"/>
      <w:r w:rsidRPr="003F1490">
        <w:t>16.2.6</w:t>
      </w:r>
      <w:r w:rsidRPr="003F1490">
        <w:tab/>
      </w:r>
      <w:r w:rsidR="003F1490" w:rsidRPr="003F1490">
        <w:tab/>
      </w:r>
      <w:r w:rsidRPr="003F1490">
        <w:t>Report: Third Somalia-Yemen Development Programme (SYDP-III): “Development and Management of Somalia's and Yemen’s Marine Fisheries”, Special Fund (Secretariat)</w:t>
      </w:r>
      <w:bookmarkEnd w:id="615"/>
      <w:bookmarkEnd w:id="616"/>
      <w:bookmarkEnd w:id="617"/>
      <w:bookmarkEnd w:id="618"/>
      <w:bookmarkEnd w:id="619"/>
    </w:p>
    <w:p w14:paraId="08A4EB73" w14:textId="77777777" w:rsidR="00126899" w:rsidRDefault="00126899" w:rsidP="00885161">
      <w:pPr>
        <w:tabs>
          <w:tab w:val="left" w:pos="567"/>
        </w:tabs>
        <w:suppressAutoHyphens/>
        <w:jc w:val="both"/>
        <w:rPr>
          <w:rFonts w:ascii="Arial Narrow" w:hAnsi="Arial Narrow" w:cs="Arial"/>
          <w:sz w:val="24"/>
          <w:szCs w:val="24"/>
        </w:rPr>
      </w:pPr>
    </w:p>
    <w:p w14:paraId="39E95B5E" w14:textId="77777777" w:rsidR="003F1490" w:rsidRPr="003F1490" w:rsidRDefault="003F1490" w:rsidP="003F1490">
      <w:pPr>
        <w:tabs>
          <w:tab w:val="left" w:pos="567"/>
          <w:tab w:val="left" w:pos="720"/>
        </w:tabs>
        <w:contextualSpacing/>
        <w:jc w:val="both"/>
        <w:rPr>
          <w:rFonts w:ascii="Arial Narrow" w:hAnsi="Arial Narrow"/>
          <w:i/>
          <w:iCs/>
          <w:sz w:val="24"/>
          <w:szCs w:val="24"/>
        </w:rPr>
      </w:pPr>
      <w:r w:rsidRPr="003F1490">
        <w:rPr>
          <w:rFonts w:ascii="Arial Narrow" w:hAnsi="Arial Narrow"/>
          <w:i/>
          <w:iCs/>
          <w:sz w:val="24"/>
          <w:szCs w:val="24"/>
        </w:rPr>
        <w:t xml:space="preserve">The Chair will invite the IORA Secretariat to </w:t>
      </w:r>
      <w:r>
        <w:rPr>
          <w:rFonts w:ascii="Arial Narrow" w:hAnsi="Arial Narrow"/>
          <w:i/>
          <w:iCs/>
          <w:sz w:val="24"/>
          <w:szCs w:val="24"/>
        </w:rPr>
        <w:t>report to</w:t>
      </w:r>
      <w:r w:rsidRPr="003F1490">
        <w:rPr>
          <w:rFonts w:ascii="Arial Narrow" w:hAnsi="Arial Narrow"/>
          <w:i/>
          <w:iCs/>
          <w:sz w:val="24"/>
          <w:szCs w:val="24"/>
        </w:rPr>
        <w:t xml:space="preserve"> the CSO on the third edition of the Somalia-Yemen Development Programme (SYDP-III).</w:t>
      </w:r>
    </w:p>
    <w:p w14:paraId="4862EEA7" w14:textId="77777777" w:rsidR="003F1490" w:rsidRDefault="003F1490" w:rsidP="003F1490">
      <w:pPr>
        <w:tabs>
          <w:tab w:val="left" w:pos="567"/>
          <w:tab w:val="left" w:pos="720"/>
        </w:tabs>
        <w:contextualSpacing/>
        <w:jc w:val="both"/>
        <w:rPr>
          <w:rFonts w:ascii="Arial Narrow" w:hAnsi="Arial Narrow" w:cs="Arial"/>
          <w:sz w:val="24"/>
          <w:szCs w:val="24"/>
        </w:rPr>
      </w:pPr>
    </w:p>
    <w:p w14:paraId="166A5DC7" w14:textId="77777777" w:rsidR="003F1490" w:rsidRPr="003F1490" w:rsidRDefault="003F1490" w:rsidP="003F1490">
      <w:pPr>
        <w:tabs>
          <w:tab w:val="left" w:pos="567"/>
          <w:tab w:val="left" w:pos="720"/>
        </w:tabs>
        <w:contextualSpacing/>
        <w:jc w:val="both"/>
        <w:rPr>
          <w:rFonts w:ascii="Arial Narrow" w:hAnsi="Arial Narrow" w:cs="Arial"/>
          <w:sz w:val="24"/>
          <w:szCs w:val="24"/>
          <w:lang w:val="en-US"/>
        </w:rPr>
      </w:pPr>
      <w:r w:rsidRPr="003F1490">
        <w:rPr>
          <w:rFonts w:ascii="Arial Narrow" w:hAnsi="Arial Narrow" w:cs="Arial"/>
          <w:sz w:val="24"/>
          <w:szCs w:val="24"/>
        </w:rPr>
        <w:t xml:space="preserve">The </w:t>
      </w:r>
      <w:r w:rsidRPr="003F1490">
        <w:rPr>
          <w:rFonts w:ascii="Arial Narrow" w:hAnsi="Arial Narrow"/>
          <w:sz w:val="24"/>
          <w:szCs w:val="24"/>
          <w:lang w:val="en-US"/>
        </w:rPr>
        <w:t xml:space="preserve">Third SYDP (SYDP-III) entitled “Development and Management of Somalia's and Yemen’s Marine Fisheries”, </w:t>
      </w:r>
      <w:r w:rsidRPr="003F1490">
        <w:rPr>
          <w:rFonts w:ascii="Arial Narrow" w:hAnsi="Arial Narrow" w:cs="Arial"/>
          <w:sz w:val="24"/>
          <w:szCs w:val="24"/>
        </w:rPr>
        <w:t xml:space="preserve">was hosted by Italy on </w:t>
      </w:r>
      <w:r w:rsidRPr="003F1490">
        <w:rPr>
          <w:rFonts w:ascii="Arial Narrow" w:hAnsi="Arial Narrow"/>
          <w:sz w:val="24"/>
          <w:szCs w:val="24"/>
          <w:lang w:val="en-US"/>
        </w:rPr>
        <w:t>27th September 2021 to 1st October 2021</w:t>
      </w:r>
      <w:r w:rsidRPr="003F1490">
        <w:rPr>
          <w:rFonts w:ascii="Arial Narrow" w:hAnsi="Arial Narrow" w:cs="Arial"/>
          <w:sz w:val="24"/>
          <w:szCs w:val="24"/>
        </w:rPr>
        <w:t xml:space="preserve">and saw the participation of 4 participants from Yemen and 4 participants from Somalia, with an additional participant from Somalia funded by FAO. </w:t>
      </w:r>
      <w:r w:rsidRPr="003F1490">
        <w:rPr>
          <w:rFonts w:ascii="Arial Narrow" w:hAnsi="Arial Narrow"/>
          <w:sz w:val="24"/>
          <w:szCs w:val="24"/>
        </w:rPr>
        <w:t xml:space="preserve">The workshop was being jointly organized by the Ministry of Foreign Affairs of Italy, HOPE and FEDERPESCA, in collaboration with the IORA Secretariat. </w:t>
      </w:r>
      <w:r w:rsidRPr="003F1490">
        <w:rPr>
          <w:rFonts w:ascii="Arial Narrow" w:hAnsi="Arial Narrow" w:cs="Arial"/>
          <w:sz w:val="24"/>
          <w:szCs w:val="24"/>
        </w:rPr>
        <w:t>The report of the meeting is being prepared and will be shared with Member States upon completion. Italy to provide the accountability report.</w:t>
      </w:r>
    </w:p>
    <w:p w14:paraId="099C5E5C" w14:textId="77777777" w:rsidR="003F1490" w:rsidRPr="003F1490" w:rsidRDefault="003F1490" w:rsidP="003F1490">
      <w:pPr>
        <w:tabs>
          <w:tab w:val="left" w:pos="567"/>
          <w:tab w:val="left" w:pos="720"/>
        </w:tabs>
        <w:contextualSpacing/>
        <w:jc w:val="both"/>
        <w:rPr>
          <w:rFonts w:ascii="Arial Narrow" w:hAnsi="Arial Narrow" w:cs="Arial"/>
          <w:sz w:val="24"/>
          <w:szCs w:val="24"/>
          <w:lang w:val="en-US"/>
        </w:rPr>
      </w:pPr>
    </w:p>
    <w:p w14:paraId="4EDC9256" w14:textId="77777777" w:rsidR="003F1490" w:rsidRPr="003F1490" w:rsidRDefault="003F1490" w:rsidP="003F1490">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sz w:val="24"/>
          <w:szCs w:val="24"/>
        </w:rPr>
      </w:pPr>
      <w:r w:rsidRPr="003F1490">
        <w:rPr>
          <w:rFonts w:ascii="Arial Narrow" w:hAnsi="Arial Narrow"/>
          <w:i/>
          <w:iCs/>
          <w:color w:val="000000"/>
          <w:sz w:val="24"/>
          <w:szCs w:val="24"/>
        </w:rPr>
        <w:t xml:space="preserve">Desired Outcome: </w:t>
      </w:r>
      <w:r w:rsidRPr="003F1490">
        <w:rPr>
          <w:rFonts w:ascii="Arial Narrow" w:hAnsi="Arial Narrow"/>
          <w:color w:val="000000"/>
          <w:sz w:val="24"/>
          <w:szCs w:val="24"/>
        </w:rPr>
        <w:t xml:space="preserve">The CSO to note the </w:t>
      </w:r>
      <w:r>
        <w:rPr>
          <w:rFonts w:ascii="Arial Narrow" w:hAnsi="Arial Narrow"/>
          <w:color w:val="000000"/>
          <w:sz w:val="24"/>
          <w:szCs w:val="24"/>
        </w:rPr>
        <w:t>report</w:t>
      </w:r>
      <w:r w:rsidRPr="003F1490">
        <w:rPr>
          <w:rFonts w:ascii="Arial Narrow" w:hAnsi="Arial Narrow"/>
          <w:color w:val="000000"/>
          <w:sz w:val="24"/>
          <w:szCs w:val="24"/>
        </w:rPr>
        <w:t xml:space="preserve"> by the IORA Secretariat on the third edition of the Somalia-Yemen Development Programme (SYDP-III)</w:t>
      </w:r>
      <w:r>
        <w:rPr>
          <w:rFonts w:ascii="Arial Narrow" w:hAnsi="Arial Narrow"/>
          <w:color w:val="000000"/>
          <w:sz w:val="24"/>
          <w:szCs w:val="24"/>
        </w:rPr>
        <w:t xml:space="preserve"> that took place in Italy on 27 September to 1 October 2021</w:t>
      </w:r>
      <w:r w:rsidRPr="003F1490">
        <w:rPr>
          <w:rFonts w:ascii="Arial Narrow" w:hAnsi="Arial Narrow"/>
          <w:color w:val="000000"/>
          <w:sz w:val="24"/>
          <w:szCs w:val="24"/>
        </w:rPr>
        <w:t>.</w:t>
      </w:r>
    </w:p>
    <w:p w14:paraId="7EE6DFCE" w14:textId="77777777" w:rsidR="00126899" w:rsidRPr="00C066DB" w:rsidRDefault="00126899" w:rsidP="00885161">
      <w:pPr>
        <w:tabs>
          <w:tab w:val="left" w:pos="567"/>
        </w:tabs>
        <w:suppressAutoHyphens/>
        <w:jc w:val="both"/>
        <w:rPr>
          <w:rFonts w:ascii="Arial Narrow" w:hAnsi="Arial Narrow" w:cs="Arial"/>
          <w:sz w:val="24"/>
          <w:szCs w:val="24"/>
        </w:rPr>
      </w:pPr>
    </w:p>
    <w:p w14:paraId="7A24D79F" w14:textId="77777777" w:rsidR="00C066DB" w:rsidRPr="00C066DB" w:rsidRDefault="00C066DB" w:rsidP="002963D1">
      <w:pPr>
        <w:pStyle w:val="Heading3"/>
      </w:pPr>
      <w:bookmarkStart w:id="620" w:name="_Toc85885997"/>
      <w:bookmarkStart w:id="621" w:name="_Toc85886493"/>
      <w:bookmarkStart w:id="622" w:name="_Toc85886763"/>
      <w:bookmarkStart w:id="623" w:name="_Toc86328690"/>
      <w:bookmarkStart w:id="624" w:name="_Toc87466450"/>
      <w:r w:rsidRPr="00C066DB">
        <w:t>16.2.7</w:t>
      </w:r>
      <w:r w:rsidRPr="00C066DB">
        <w:tab/>
        <w:t xml:space="preserve">Update: Project on Ocean Knowledge Education Programme to strengthen the Blue Economy concept in the IORA region – A pilot study incorporating “Sustainable Ocean Management” into the curriculum for 12 to 13 </w:t>
      </w:r>
      <w:proofErr w:type="spellStart"/>
      <w:r w:rsidRPr="00C066DB">
        <w:t>yr</w:t>
      </w:r>
      <w:proofErr w:type="spellEnd"/>
      <w:r w:rsidRPr="00C066DB">
        <w:t xml:space="preserve"> old"</w:t>
      </w:r>
      <w:r>
        <w:t xml:space="preserve"> (Secretariat)</w:t>
      </w:r>
      <w:bookmarkEnd w:id="620"/>
      <w:bookmarkEnd w:id="621"/>
      <w:bookmarkEnd w:id="622"/>
      <w:bookmarkEnd w:id="623"/>
      <w:bookmarkEnd w:id="624"/>
    </w:p>
    <w:p w14:paraId="7270DD47" w14:textId="77777777" w:rsidR="00C066DB" w:rsidRDefault="00C066DB" w:rsidP="00885161">
      <w:pPr>
        <w:tabs>
          <w:tab w:val="left" w:pos="567"/>
        </w:tabs>
        <w:suppressAutoHyphens/>
        <w:jc w:val="both"/>
        <w:rPr>
          <w:rFonts w:ascii="Arial Narrow" w:hAnsi="Arial Narrow" w:cs="Arial"/>
          <w:sz w:val="24"/>
          <w:szCs w:val="24"/>
        </w:rPr>
      </w:pPr>
    </w:p>
    <w:p w14:paraId="6EE5E9FF" w14:textId="77777777" w:rsidR="00C066DB" w:rsidRPr="00C066DB" w:rsidRDefault="00C066DB" w:rsidP="00C066DB">
      <w:pPr>
        <w:suppressAutoHyphens/>
        <w:contextualSpacing/>
        <w:jc w:val="both"/>
        <w:rPr>
          <w:rFonts w:ascii="Arial Narrow" w:hAnsi="Arial Narrow" w:cs="Arial"/>
          <w:sz w:val="24"/>
          <w:szCs w:val="24"/>
        </w:rPr>
      </w:pPr>
      <w:r w:rsidRPr="00C066DB">
        <w:rPr>
          <w:rFonts w:ascii="Arial Narrow" w:eastAsiaTheme="minorEastAsia" w:hAnsi="Arial Narrow" w:cstheme="minorBidi"/>
          <w:i/>
          <w:iCs/>
          <w:sz w:val="24"/>
          <w:szCs w:val="24"/>
        </w:rPr>
        <w:t xml:space="preserve">The Chair will invite </w:t>
      </w:r>
      <w:r>
        <w:rPr>
          <w:rFonts w:ascii="Arial Narrow" w:eastAsiaTheme="minorEastAsia" w:hAnsi="Arial Narrow" w:cstheme="minorBidi"/>
          <w:i/>
          <w:iCs/>
          <w:sz w:val="24"/>
          <w:szCs w:val="24"/>
        </w:rPr>
        <w:t>the IORA Secretariat</w:t>
      </w:r>
      <w:r w:rsidRPr="00C066DB">
        <w:rPr>
          <w:rFonts w:ascii="Arial Narrow" w:eastAsiaTheme="minorEastAsia" w:hAnsi="Arial Narrow" w:cstheme="minorBidi"/>
          <w:i/>
          <w:iCs/>
          <w:sz w:val="24"/>
          <w:szCs w:val="24"/>
        </w:rPr>
        <w:t xml:space="preserve"> to update the CSO on the pro</w:t>
      </w:r>
      <w:r>
        <w:rPr>
          <w:rFonts w:ascii="Arial Narrow" w:eastAsiaTheme="minorEastAsia" w:hAnsi="Arial Narrow" w:cstheme="minorBidi"/>
          <w:i/>
          <w:iCs/>
          <w:sz w:val="24"/>
          <w:szCs w:val="24"/>
        </w:rPr>
        <w:t>ject</w:t>
      </w:r>
      <w:r w:rsidRPr="00C066DB">
        <w:rPr>
          <w:rFonts w:ascii="Arial Narrow" w:eastAsiaTheme="minorEastAsia" w:hAnsi="Arial Narrow" w:cstheme="minorBidi"/>
          <w:i/>
          <w:iCs/>
          <w:sz w:val="24"/>
          <w:szCs w:val="24"/>
        </w:rPr>
        <w:t xml:space="preserve"> on Ocean Knowledge Education Programme to strengthen the Blue Economy concept in the IORA region – A pilot study incorporating “Sustainable Ocean Management” into the curriculum for 12 to 13 </w:t>
      </w:r>
      <w:proofErr w:type="spellStart"/>
      <w:r w:rsidRPr="00C066DB">
        <w:rPr>
          <w:rFonts w:ascii="Arial Narrow" w:eastAsiaTheme="minorEastAsia" w:hAnsi="Arial Narrow" w:cstheme="minorBidi"/>
          <w:i/>
          <w:iCs/>
          <w:sz w:val="24"/>
          <w:szCs w:val="24"/>
        </w:rPr>
        <w:t>yr</w:t>
      </w:r>
      <w:proofErr w:type="spellEnd"/>
      <w:r w:rsidRPr="00C066DB">
        <w:rPr>
          <w:rFonts w:ascii="Arial Narrow" w:eastAsiaTheme="minorEastAsia" w:hAnsi="Arial Narrow" w:cstheme="minorBidi"/>
          <w:i/>
          <w:iCs/>
          <w:sz w:val="24"/>
          <w:szCs w:val="24"/>
        </w:rPr>
        <w:t xml:space="preserve"> old.</w:t>
      </w:r>
    </w:p>
    <w:p w14:paraId="054EC98F" w14:textId="77777777" w:rsidR="00C066DB" w:rsidRPr="00C066DB" w:rsidRDefault="00C066DB" w:rsidP="00C066DB">
      <w:pPr>
        <w:suppressAutoHyphens/>
        <w:contextualSpacing/>
        <w:jc w:val="both"/>
        <w:rPr>
          <w:rFonts w:ascii="Arial Narrow" w:hAnsi="Arial Narrow" w:cs="Arial"/>
          <w:sz w:val="24"/>
          <w:szCs w:val="24"/>
        </w:rPr>
      </w:pPr>
    </w:p>
    <w:p w14:paraId="3A973869" w14:textId="77777777" w:rsidR="00C066DB" w:rsidRPr="00C066DB" w:rsidRDefault="00C066DB" w:rsidP="00C066DB">
      <w:pPr>
        <w:suppressAutoHyphens/>
        <w:contextualSpacing/>
        <w:jc w:val="both"/>
        <w:rPr>
          <w:rFonts w:ascii="Arial Narrow" w:hAnsi="Arial Narrow" w:cs="Arial"/>
          <w:sz w:val="24"/>
          <w:szCs w:val="24"/>
        </w:rPr>
      </w:pPr>
      <w:r w:rsidRPr="00C066DB">
        <w:rPr>
          <w:rFonts w:ascii="Arial Narrow" w:hAnsi="Arial Narrow" w:cs="Arial"/>
          <w:sz w:val="24"/>
          <w:szCs w:val="24"/>
        </w:rPr>
        <w:t>The Secretariat has sent the grant letter, the Funding Terms and Conditions, the Project Monitoring Report and the IORA Project Completion/ Accountability Report to Seychelles on 21 June 2021. The co-signed grant letter and the letter confirming the counter amount were received on 15 September 2021 but the signed Funding Terms and Conditions and the bank details were not provided. The Secretariat sent an email on 16 September 2021 to Seychelles to request for the missing documents</w:t>
      </w:r>
      <w:r w:rsidR="000864F4">
        <w:rPr>
          <w:rFonts w:ascii="Arial Narrow" w:hAnsi="Arial Narrow" w:cs="Arial"/>
          <w:sz w:val="24"/>
          <w:szCs w:val="24"/>
        </w:rPr>
        <w:t xml:space="preserve"> which are the </w:t>
      </w:r>
      <w:r w:rsidR="000864F4" w:rsidRPr="000864F4">
        <w:rPr>
          <w:rFonts w:ascii="Arial Narrow" w:hAnsi="Arial Narrow" w:cs="Arial"/>
          <w:sz w:val="24"/>
          <w:szCs w:val="24"/>
        </w:rPr>
        <w:t>Funding Terms and Conditions of the IORA Special Fund Grant</w:t>
      </w:r>
      <w:r w:rsidRPr="00C066DB">
        <w:rPr>
          <w:rFonts w:ascii="Arial Narrow" w:hAnsi="Arial Narrow" w:cs="Arial"/>
          <w:sz w:val="24"/>
          <w:szCs w:val="24"/>
        </w:rPr>
        <w:t>. A reminder was sent to Seychelles on 13 October 2021 and a response is being awaited from Seychelles. Seychelles to provide an update on this item.</w:t>
      </w:r>
    </w:p>
    <w:p w14:paraId="565BD63B" w14:textId="77777777" w:rsidR="00C066DB" w:rsidRPr="00C066DB" w:rsidRDefault="00C066DB" w:rsidP="00C066DB">
      <w:pPr>
        <w:suppressAutoHyphens/>
        <w:contextualSpacing/>
        <w:jc w:val="both"/>
        <w:rPr>
          <w:rFonts w:ascii="Arial Narrow" w:hAnsi="Arial Narrow" w:cs="Arial"/>
          <w:sz w:val="24"/>
          <w:szCs w:val="24"/>
        </w:rPr>
      </w:pPr>
    </w:p>
    <w:p w14:paraId="1C367738" w14:textId="429EC1DB" w:rsidR="00C066DB" w:rsidRPr="00C066DB" w:rsidRDefault="00C066DB" w:rsidP="00C066DB">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67"/>
        </w:tabs>
        <w:jc w:val="both"/>
        <w:rPr>
          <w:rFonts w:ascii="Arial Narrow" w:eastAsia="Times New Roman" w:hAnsi="Arial Narrow" w:cs="Times New Roman"/>
          <w:iCs/>
          <w:sz w:val="24"/>
          <w:szCs w:val="24"/>
        </w:rPr>
      </w:pPr>
      <w:r w:rsidRPr="00C066DB">
        <w:rPr>
          <w:rFonts w:ascii="Arial Narrow" w:eastAsia="Times New Roman" w:hAnsi="Arial Narrow" w:cs="Arial"/>
          <w:i/>
          <w:iCs/>
          <w:sz w:val="24"/>
          <w:szCs w:val="24"/>
        </w:rPr>
        <w:t>Desired</w:t>
      </w:r>
      <w:r w:rsidRPr="00C066DB">
        <w:rPr>
          <w:rFonts w:ascii="Arial Narrow" w:eastAsia="Times New Roman" w:hAnsi="Arial Narrow" w:cs="Times New Roman"/>
          <w:i/>
          <w:iCs/>
          <w:sz w:val="24"/>
          <w:szCs w:val="24"/>
        </w:rPr>
        <w:t xml:space="preserve"> Outcome: </w:t>
      </w:r>
      <w:r w:rsidRPr="00C066DB">
        <w:rPr>
          <w:rFonts w:ascii="Arial Narrow" w:eastAsia="Times New Roman" w:hAnsi="Arial Narrow" w:cs="Times New Roman"/>
          <w:sz w:val="24"/>
          <w:szCs w:val="24"/>
        </w:rPr>
        <w:t xml:space="preserve">The </w:t>
      </w:r>
      <w:r w:rsidRPr="00C066DB">
        <w:rPr>
          <w:rFonts w:ascii="Arial Narrow" w:eastAsia="Times New Roman" w:hAnsi="Arial Narrow" w:cs="Times New Roman"/>
          <w:iCs/>
          <w:sz w:val="24"/>
          <w:szCs w:val="24"/>
        </w:rPr>
        <w:t xml:space="preserve">CSO to note the update by </w:t>
      </w:r>
      <w:r>
        <w:rPr>
          <w:rFonts w:ascii="Arial Narrow" w:eastAsia="Times New Roman" w:hAnsi="Arial Narrow" w:cs="Times New Roman"/>
          <w:iCs/>
          <w:sz w:val="24"/>
          <w:szCs w:val="24"/>
        </w:rPr>
        <w:t>the Secretariat</w:t>
      </w:r>
      <w:r w:rsidR="00101520">
        <w:rPr>
          <w:rFonts w:ascii="Arial Narrow" w:eastAsia="Times New Roman" w:hAnsi="Arial Narrow" w:cs="Times New Roman"/>
          <w:iCs/>
          <w:sz w:val="24"/>
          <w:szCs w:val="24"/>
        </w:rPr>
        <w:t xml:space="preserve"> </w:t>
      </w:r>
      <w:r>
        <w:rPr>
          <w:rFonts w:ascii="Arial Narrow" w:eastAsia="Times New Roman" w:hAnsi="Arial Narrow" w:cs="Times New Roman"/>
          <w:iCs/>
          <w:sz w:val="24"/>
          <w:szCs w:val="24"/>
        </w:rPr>
        <w:t xml:space="preserve">and Seychelles </w:t>
      </w:r>
      <w:r w:rsidRPr="00C066DB">
        <w:rPr>
          <w:rFonts w:ascii="Arial Narrow" w:eastAsia="Times New Roman" w:hAnsi="Arial Narrow" w:cs="Times New Roman"/>
          <w:iCs/>
          <w:sz w:val="24"/>
          <w:szCs w:val="24"/>
        </w:rPr>
        <w:t>on the project on Ocean Knowledge Education Programme to strengthen the Blue Economy concept in the IORA region – A pilot study incorporating “Sustainable Ocean Management” into the curriculum for 12 to 13 years old.</w:t>
      </w:r>
    </w:p>
    <w:p w14:paraId="70885464" w14:textId="77777777" w:rsidR="00C066DB" w:rsidRDefault="00C066DB" w:rsidP="00885161">
      <w:pPr>
        <w:tabs>
          <w:tab w:val="left" w:pos="567"/>
        </w:tabs>
        <w:suppressAutoHyphens/>
        <w:jc w:val="both"/>
        <w:rPr>
          <w:rFonts w:ascii="Arial Narrow" w:hAnsi="Arial Narrow" w:cs="Arial"/>
          <w:sz w:val="24"/>
          <w:szCs w:val="24"/>
        </w:rPr>
      </w:pPr>
    </w:p>
    <w:p w14:paraId="391A713F" w14:textId="77777777" w:rsidR="00885161" w:rsidRPr="003F1490" w:rsidRDefault="00885161" w:rsidP="001F2417">
      <w:pPr>
        <w:pStyle w:val="Heading2"/>
      </w:pPr>
      <w:bookmarkStart w:id="625" w:name="_Toc85885998"/>
      <w:bookmarkStart w:id="626" w:name="_Toc85886494"/>
      <w:bookmarkStart w:id="627" w:name="_Toc85886764"/>
      <w:bookmarkStart w:id="628" w:name="_Toc86328691"/>
      <w:bookmarkStart w:id="629" w:name="_Toc87466451"/>
      <w:r w:rsidRPr="003F1490">
        <w:t>16.3</w:t>
      </w:r>
      <w:r w:rsidRPr="003F1490">
        <w:tab/>
        <w:t>Consideration of Proposals for future funding under Special Fund (Secretariat)</w:t>
      </w:r>
      <w:bookmarkEnd w:id="625"/>
      <w:bookmarkEnd w:id="626"/>
      <w:bookmarkEnd w:id="627"/>
      <w:bookmarkEnd w:id="628"/>
      <w:bookmarkEnd w:id="629"/>
    </w:p>
    <w:p w14:paraId="46774D89" w14:textId="77777777" w:rsidR="00885161" w:rsidRPr="003F1490" w:rsidRDefault="00885161" w:rsidP="002963D1">
      <w:pPr>
        <w:pStyle w:val="Heading3"/>
      </w:pPr>
      <w:bookmarkStart w:id="630" w:name="_Toc85885999"/>
      <w:bookmarkStart w:id="631" w:name="_Toc85886495"/>
      <w:bookmarkStart w:id="632" w:name="_Toc85886765"/>
      <w:bookmarkStart w:id="633" w:name="_Toc86328692"/>
      <w:bookmarkStart w:id="634" w:name="_Toc87466452"/>
      <w:r w:rsidRPr="003F1490">
        <w:t>16.3.1</w:t>
      </w:r>
      <w:r w:rsidRPr="003F1490">
        <w:tab/>
        <w:t>Update: Workshop on Nature-based tourism: “Boosting Livelihoods across the Indian Ocean Rim through Nature-Based Tourism”, Special Fund (Mauritius)</w:t>
      </w:r>
      <w:bookmarkEnd w:id="630"/>
      <w:bookmarkEnd w:id="631"/>
      <w:bookmarkEnd w:id="632"/>
      <w:bookmarkEnd w:id="633"/>
      <w:bookmarkEnd w:id="634"/>
    </w:p>
    <w:p w14:paraId="69E65DD4" w14:textId="77777777" w:rsidR="00126899" w:rsidRDefault="00126899" w:rsidP="00126899">
      <w:pPr>
        <w:suppressAutoHyphens/>
        <w:contextualSpacing/>
        <w:jc w:val="both"/>
        <w:rPr>
          <w:rFonts w:ascii="Arial Narrow" w:hAnsi="Arial Narrow" w:cs="Arial"/>
          <w:sz w:val="24"/>
          <w:szCs w:val="24"/>
        </w:rPr>
      </w:pPr>
    </w:p>
    <w:p w14:paraId="45AA7EC8" w14:textId="77777777" w:rsidR="003F1490" w:rsidRPr="003F1490" w:rsidRDefault="003F1490" w:rsidP="003F1490">
      <w:pPr>
        <w:jc w:val="both"/>
        <w:rPr>
          <w:rFonts w:ascii="Arial Narrow" w:eastAsia="Times New Roman" w:hAnsi="Arial Narrow"/>
          <w:sz w:val="24"/>
          <w:szCs w:val="24"/>
        </w:rPr>
      </w:pPr>
      <w:r w:rsidRPr="003F1490">
        <w:rPr>
          <w:rFonts w:ascii="Arial Narrow" w:eastAsia="Times New Roman" w:hAnsi="Arial Narrow"/>
          <w:i/>
          <w:iCs/>
          <w:sz w:val="24"/>
          <w:szCs w:val="24"/>
        </w:rPr>
        <w:lastRenderedPageBreak/>
        <w:t>The Chair will invite Mauritius to provide a status update on the Workshop on Nature-based tourism: “Boosting Livelihoods across the Indian Ocean Rim through Nature-Based Tourism”, and which Mauritius requested that the proposal be funded from the IORA Special Fund.</w:t>
      </w:r>
    </w:p>
    <w:p w14:paraId="38CEA6A8" w14:textId="77777777" w:rsidR="003F1490" w:rsidRPr="003F1490" w:rsidRDefault="003F1490" w:rsidP="003F1490">
      <w:pPr>
        <w:ind w:left="720" w:hanging="720"/>
        <w:jc w:val="both"/>
        <w:rPr>
          <w:rFonts w:ascii="Arial Narrow" w:eastAsia="Times New Roman" w:hAnsi="Arial Narrow"/>
          <w:sz w:val="24"/>
          <w:szCs w:val="24"/>
        </w:rPr>
      </w:pPr>
    </w:p>
    <w:p w14:paraId="6ADC595D" w14:textId="77777777" w:rsidR="003F1490" w:rsidRPr="003F1490" w:rsidRDefault="003F1490" w:rsidP="003F1490">
      <w:pPr>
        <w:jc w:val="both"/>
        <w:rPr>
          <w:rFonts w:ascii="Arial Narrow" w:eastAsia="Times New Roman" w:hAnsi="Arial Narrow"/>
          <w:color w:val="000000"/>
          <w:sz w:val="24"/>
          <w:szCs w:val="24"/>
          <w:bdr w:val="none" w:sz="0" w:space="0" w:color="auto" w:frame="1"/>
        </w:rPr>
      </w:pPr>
      <w:r w:rsidRPr="003F1490">
        <w:rPr>
          <w:rFonts w:ascii="Arial Narrow" w:eastAsia="Times New Roman" w:hAnsi="Arial Narrow"/>
          <w:color w:val="000000"/>
          <w:sz w:val="24"/>
          <w:szCs w:val="24"/>
          <w:bdr w:val="none" w:sz="0" w:space="0" w:color="auto" w:frame="1"/>
        </w:rPr>
        <w:t xml:space="preserve">It will be recalled that the Mauritius Ministry of Tourism wished to host the workshop from 10-12 June 2020 but was postponed owing to the COVID-19 pandemic. </w:t>
      </w:r>
    </w:p>
    <w:p w14:paraId="225D38ED" w14:textId="77777777" w:rsidR="003F1490" w:rsidRPr="003F1490" w:rsidRDefault="003F1490" w:rsidP="003F1490">
      <w:pPr>
        <w:jc w:val="both"/>
        <w:rPr>
          <w:rFonts w:ascii="Arial Narrow" w:eastAsia="Times New Roman" w:hAnsi="Arial Narrow"/>
          <w:sz w:val="24"/>
          <w:szCs w:val="24"/>
        </w:rPr>
      </w:pPr>
    </w:p>
    <w:p w14:paraId="6D5DA48D" w14:textId="77777777" w:rsidR="003F1490" w:rsidRPr="003F1490" w:rsidRDefault="003F1490" w:rsidP="003F1490">
      <w:pPr>
        <w:spacing w:line="253" w:lineRule="atLeast"/>
        <w:jc w:val="both"/>
        <w:rPr>
          <w:rFonts w:ascii="Arial Narrow" w:hAnsi="Arial Narrow"/>
          <w:color w:val="000000"/>
          <w:sz w:val="24"/>
          <w:szCs w:val="24"/>
          <w:bdr w:val="none" w:sz="0" w:space="0" w:color="auto" w:frame="1"/>
        </w:rPr>
      </w:pPr>
      <w:r w:rsidRPr="003F1490">
        <w:rPr>
          <w:rFonts w:ascii="Arial Narrow" w:hAnsi="Arial Narrow"/>
          <w:color w:val="000000"/>
          <w:sz w:val="24"/>
          <w:szCs w:val="24"/>
          <w:bdr w:val="none" w:sz="0" w:space="0" w:color="auto" w:frame="1"/>
        </w:rPr>
        <w:t>It may be further recalled that at the 11th IORA Bi-Annual Meeting of the Committee of Senior Officials (CSO), held virtually on 15-16 June 2021, the CSO noted the update by Mauritius that the workshop would be held in 2022 or 2023, subject to travel restrictions in the region, and that a revised Concept Note and Program would be circulated in due course.</w:t>
      </w:r>
    </w:p>
    <w:p w14:paraId="3C7EA7DD" w14:textId="77777777" w:rsidR="003F1490" w:rsidRPr="003F1490" w:rsidRDefault="003F1490" w:rsidP="003F1490">
      <w:pPr>
        <w:spacing w:line="253" w:lineRule="atLeast"/>
        <w:jc w:val="both"/>
        <w:rPr>
          <w:rFonts w:ascii="Arial Narrow" w:hAnsi="Arial Narrow"/>
          <w:color w:val="000000"/>
          <w:sz w:val="24"/>
          <w:szCs w:val="24"/>
          <w:bdr w:val="none" w:sz="0" w:space="0" w:color="auto" w:frame="1"/>
        </w:rPr>
      </w:pPr>
    </w:p>
    <w:p w14:paraId="61FA9FD3" w14:textId="77777777" w:rsidR="003F1490" w:rsidRPr="003F1490" w:rsidRDefault="003F1490" w:rsidP="003F1490">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sz w:val="24"/>
          <w:szCs w:val="24"/>
        </w:rPr>
      </w:pPr>
      <w:r w:rsidRPr="003F1490">
        <w:rPr>
          <w:rFonts w:ascii="Arial Narrow" w:eastAsia="Times New Roman" w:hAnsi="Arial Narrow"/>
          <w:i/>
          <w:iCs/>
          <w:color w:val="000000"/>
          <w:sz w:val="24"/>
          <w:szCs w:val="24"/>
        </w:rPr>
        <w:t xml:space="preserve">Desired Outcome: </w:t>
      </w:r>
      <w:r w:rsidRPr="003F1490">
        <w:rPr>
          <w:rFonts w:ascii="Arial Narrow" w:eastAsia="Times New Roman" w:hAnsi="Arial Narrow"/>
          <w:color w:val="000000"/>
          <w:sz w:val="24"/>
          <w:szCs w:val="24"/>
        </w:rPr>
        <w:t>The CSO to note the update by Mauritius on the Workshop on Nature-based tourism: “Boosting Livelihoods across the Indian Ocean Rim through Nature-Based Tourism”.</w:t>
      </w:r>
    </w:p>
    <w:p w14:paraId="66D259FC" w14:textId="5F7FD5F5" w:rsidR="00126899" w:rsidRDefault="00126899" w:rsidP="00126899">
      <w:pPr>
        <w:suppressAutoHyphens/>
        <w:contextualSpacing/>
        <w:jc w:val="both"/>
        <w:rPr>
          <w:rFonts w:ascii="Arial Narrow" w:hAnsi="Arial Narrow" w:cs="Arial"/>
          <w:sz w:val="24"/>
          <w:szCs w:val="24"/>
        </w:rPr>
      </w:pPr>
    </w:p>
    <w:p w14:paraId="46400B52" w14:textId="21FF112C" w:rsidR="00101520" w:rsidRDefault="00101520" w:rsidP="00126899">
      <w:pPr>
        <w:suppressAutoHyphens/>
        <w:contextualSpacing/>
        <w:jc w:val="both"/>
        <w:rPr>
          <w:rFonts w:ascii="Arial Narrow" w:hAnsi="Arial Narrow" w:cs="Arial"/>
          <w:sz w:val="24"/>
          <w:szCs w:val="24"/>
        </w:rPr>
      </w:pPr>
    </w:p>
    <w:p w14:paraId="51428A4B" w14:textId="3CCA562A" w:rsidR="00101520" w:rsidRDefault="00101520" w:rsidP="00126899">
      <w:pPr>
        <w:suppressAutoHyphens/>
        <w:contextualSpacing/>
        <w:jc w:val="both"/>
        <w:rPr>
          <w:rFonts w:ascii="Arial Narrow" w:hAnsi="Arial Narrow" w:cs="Arial"/>
          <w:sz w:val="24"/>
          <w:szCs w:val="24"/>
        </w:rPr>
      </w:pPr>
    </w:p>
    <w:p w14:paraId="39586652" w14:textId="77777777" w:rsidR="00101520" w:rsidRDefault="00101520" w:rsidP="00126899">
      <w:pPr>
        <w:suppressAutoHyphens/>
        <w:contextualSpacing/>
        <w:jc w:val="both"/>
        <w:rPr>
          <w:rFonts w:ascii="Arial Narrow" w:hAnsi="Arial Narrow" w:cs="Arial"/>
          <w:sz w:val="24"/>
          <w:szCs w:val="24"/>
        </w:rPr>
      </w:pPr>
    </w:p>
    <w:p w14:paraId="2ED30DD0" w14:textId="77777777" w:rsidR="00885161" w:rsidRPr="003F1490" w:rsidRDefault="00885161" w:rsidP="002963D1">
      <w:pPr>
        <w:pStyle w:val="Heading3"/>
      </w:pPr>
      <w:bookmarkStart w:id="635" w:name="_Toc85886000"/>
      <w:bookmarkStart w:id="636" w:name="_Toc85886496"/>
      <w:bookmarkStart w:id="637" w:name="_Toc85886766"/>
      <w:bookmarkStart w:id="638" w:name="_Toc86328693"/>
      <w:bookmarkStart w:id="639" w:name="_Toc87466453"/>
      <w:r w:rsidRPr="003F1490">
        <w:t>16.3.2</w:t>
      </w:r>
      <w:r w:rsidRPr="003F1490">
        <w:tab/>
        <w:t>IORA Sustainable Development Programme (ISDP) (Secretariat)</w:t>
      </w:r>
      <w:bookmarkEnd w:id="635"/>
      <w:bookmarkEnd w:id="636"/>
      <w:bookmarkEnd w:id="637"/>
      <w:bookmarkEnd w:id="638"/>
      <w:bookmarkEnd w:id="639"/>
    </w:p>
    <w:p w14:paraId="71C5A24D" w14:textId="77777777" w:rsidR="00885161" w:rsidRDefault="00885161" w:rsidP="00885161">
      <w:pPr>
        <w:suppressAutoHyphens/>
        <w:contextualSpacing/>
        <w:jc w:val="both"/>
        <w:rPr>
          <w:rFonts w:ascii="Arial Narrow" w:hAnsi="Arial Narrow" w:cs="Arial Narrow"/>
          <w:sz w:val="24"/>
          <w:szCs w:val="24"/>
          <w:lang w:eastAsia="zh-CN"/>
        </w:rPr>
      </w:pPr>
    </w:p>
    <w:p w14:paraId="45F05796" w14:textId="77777777" w:rsidR="00C066DB" w:rsidRDefault="00C066DB" w:rsidP="00885161">
      <w:pPr>
        <w:suppressAutoHyphens/>
        <w:contextualSpacing/>
        <w:jc w:val="both"/>
        <w:rPr>
          <w:rFonts w:ascii="Arial Narrow" w:hAnsi="Arial Narrow" w:cs="Arial Narrow"/>
          <w:sz w:val="24"/>
          <w:szCs w:val="24"/>
          <w:lang w:eastAsia="zh-CN"/>
        </w:rPr>
      </w:pPr>
      <w:r w:rsidRPr="00896464">
        <w:rPr>
          <w:rFonts w:ascii="Arial Narrow" w:hAnsi="Arial Narrow"/>
          <w:i/>
          <w:iCs/>
          <w:sz w:val="24"/>
          <w:szCs w:val="24"/>
        </w:rPr>
        <w:t xml:space="preserve">The Chair will invite the IORA Secretariat to update the CSO on the </w:t>
      </w:r>
      <w:r w:rsidRPr="004D5018">
        <w:rPr>
          <w:rFonts w:ascii="Arial Narrow" w:hAnsi="Arial Narrow"/>
          <w:i/>
          <w:iCs/>
          <w:sz w:val="24"/>
          <w:szCs w:val="24"/>
        </w:rPr>
        <w:t>IORA Sustainable Development Programme (ISDP)</w:t>
      </w:r>
      <w:r w:rsidRPr="00896464">
        <w:rPr>
          <w:rFonts w:ascii="Arial Narrow" w:hAnsi="Arial Narrow"/>
          <w:i/>
          <w:iCs/>
          <w:sz w:val="24"/>
          <w:szCs w:val="24"/>
        </w:rPr>
        <w:t>.</w:t>
      </w:r>
    </w:p>
    <w:p w14:paraId="305CF9D3" w14:textId="77777777" w:rsidR="00C066DB" w:rsidRDefault="00C066DB" w:rsidP="00885161">
      <w:pPr>
        <w:suppressAutoHyphens/>
        <w:contextualSpacing/>
        <w:jc w:val="both"/>
        <w:rPr>
          <w:rFonts w:ascii="Arial Narrow" w:hAnsi="Arial Narrow" w:cs="Arial Narrow"/>
          <w:sz w:val="24"/>
          <w:szCs w:val="24"/>
          <w:lang w:eastAsia="zh-CN"/>
        </w:rPr>
      </w:pPr>
    </w:p>
    <w:p w14:paraId="79E8CF71" w14:textId="77777777" w:rsidR="003F1490" w:rsidRDefault="00C066DB" w:rsidP="00885161">
      <w:pPr>
        <w:suppressAutoHyphens/>
        <w:contextualSpacing/>
        <w:jc w:val="both"/>
        <w:rPr>
          <w:rFonts w:ascii="Arial Narrow" w:hAnsi="Arial Narrow" w:cs="Arial Narrow"/>
          <w:sz w:val="24"/>
          <w:szCs w:val="24"/>
          <w:lang w:eastAsia="zh-CN"/>
        </w:rPr>
      </w:pPr>
      <w:r w:rsidRPr="00C066DB">
        <w:rPr>
          <w:rFonts w:ascii="Arial Narrow" w:hAnsi="Arial Narrow" w:cs="Arial Narrow"/>
          <w:sz w:val="24"/>
          <w:szCs w:val="24"/>
          <w:lang w:eastAsia="zh-CN"/>
        </w:rPr>
        <w:t>The Secretariat circulated a list of potential projects, based on previous workshops’ recommendations and the current Work Plan of the Core Group on Fisheries Management (CGFM), to the LDC Member States, requesting them to express interest in conducting any of the listed project or identify any project of interest, to be carried out under the ISDP programme. Bangladesh and Madagascar wrote back to the Secretariat indicating their projects of interest. Secretariat has requested both countries to provide a timeline for the indicated projects given that the ISDP is a yearly programme, with one project be implemented per year. A response has been received from Bangladesh and the concept note for their project will be sent in due course, while a response from Mozambique is being awaited. Bangladesh and Mozambique to provide an update on the same. Other LDC Member States to express interest in hosting project under ISDP.</w:t>
      </w:r>
    </w:p>
    <w:p w14:paraId="736B204D" w14:textId="77777777" w:rsidR="00C066DB" w:rsidRDefault="00C066DB" w:rsidP="00885161">
      <w:pPr>
        <w:suppressAutoHyphens/>
        <w:contextualSpacing/>
        <w:jc w:val="both"/>
        <w:rPr>
          <w:rFonts w:ascii="Arial Narrow" w:hAnsi="Arial Narrow" w:cs="Arial Narrow"/>
          <w:sz w:val="24"/>
          <w:szCs w:val="24"/>
          <w:lang w:eastAsia="zh-CN"/>
        </w:rPr>
      </w:pPr>
    </w:p>
    <w:p w14:paraId="6FC32CB8" w14:textId="77777777" w:rsidR="00C066DB" w:rsidRPr="00896464" w:rsidRDefault="00C066DB" w:rsidP="00C066DB">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sz w:val="24"/>
          <w:szCs w:val="24"/>
        </w:rPr>
      </w:pPr>
      <w:r w:rsidRPr="00896464">
        <w:rPr>
          <w:rFonts w:ascii="Arial Narrow" w:hAnsi="Arial Narrow"/>
          <w:i/>
          <w:iCs/>
          <w:color w:val="000000"/>
          <w:sz w:val="24"/>
          <w:szCs w:val="24"/>
        </w:rPr>
        <w:t xml:space="preserve">Desired Outcome: </w:t>
      </w:r>
      <w:r w:rsidRPr="00896464">
        <w:rPr>
          <w:rFonts w:ascii="Arial Narrow" w:hAnsi="Arial Narrow"/>
          <w:color w:val="000000"/>
          <w:sz w:val="24"/>
          <w:szCs w:val="24"/>
        </w:rPr>
        <w:t xml:space="preserve">The CSO to note the update by the IORA Secretariat on the </w:t>
      </w:r>
      <w:r w:rsidRPr="004D5018">
        <w:rPr>
          <w:rFonts w:ascii="Arial Narrow" w:hAnsi="Arial Narrow"/>
          <w:color w:val="000000"/>
          <w:sz w:val="24"/>
          <w:szCs w:val="24"/>
        </w:rPr>
        <w:t>IORA Sustainable Development Programme (ISDP)</w:t>
      </w:r>
      <w:r w:rsidRPr="00896464">
        <w:rPr>
          <w:rFonts w:ascii="Arial Narrow" w:hAnsi="Arial Narrow"/>
          <w:color w:val="000000"/>
          <w:sz w:val="24"/>
          <w:szCs w:val="24"/>
        </w:rPr>
        <w:t>.</w:t>
      </w:r>
    </w:p>
    <w:p w14:paraId="2D978DB3" w14:textId="77777777" w:rsidR="00D9391F" w:rsidRDefault="00D9391F" w:rsidP="00885161">
      <w:pPr>
        <w:suppressAutoHyphens/>
        <w:contextualSpacing/>
        <w:jc w:val="both"/>
        <w:rPr>
          <w:rFonts w:ascii="Arial Narrow" w:hAnsi="Arial Narrow" w:cs="Arial Narrow"/>
          <w:sz w:val="24"/>
          <w:szCs w:val="24"/>
          <w:lang w:eastAsia="zh-CN"/>
        </w:rPr>
      </w:pPr>
    </w:p>
    <w:p w14:paraId="2A23D370" w14:textId="77777777" w:rsidR="003F1490" w:rsidRPr="005C4220" w:rsidRDefault="003F1490" w:rsidP="00885161">
      <w:pPr>
        <w:suppressAutoHyphens/>
        <w:contextualSpacing/>
        <w:jc w:val="both"/>
        <w:rPr>
          <w:rFonts w:ascii="Arial Narrow" w:hAnsi="Arial Narrow" w:cs="Arial Narrow"/>
          <w:sz w:val="24"/>
          <w:szCs w:val="24"/>
          <w:lang w:eastAsia="zh-CN"/>
        </w:rPr>
      </w:pPr>
    </w:p>
    <w:p w14:paraId="3B732723" w14:textId="77777777" w:rsidR="00885161" w:rsidRPr="005C4220" w:rsidRDefault="00885161" w:rsidP="00026BA6">
      <w:pPr>
        <w:pStyle w:val="Heading1"/>
      </w:pPr>
      <w:bookmarkStart w:id="640" w:name="_Toc85886001"/>
      <w:bookmarkStart w:id="641" w:name="_Toc85886497"/>
      <w:bookmarkStart w:id="642" w:name="_Toc85886767"/>
      <w:bookmarkStart w:id="643" w:name="_Toc86328694"/>
      <w:bookmarkStart w:id="644" w:name="_Toc87466454"/>
      <w:r w:rsidRPr="005C4220">
        <w:t>17.</w:t>
      </w:r>
      <w:r w:rsidRPr="005C4220">
        <w:tab/>
        <w:t>IORA SPECIAL PROGRAMMES</w:t>
      </w:r>
      <w:bookmarkEnd w:id="640"/>
      <w:bookmarkEnd w:id="641"/>
      <w:bookmarkEnd w:id="642"/>
      <w:bookmarkEnd w:id="643"/>
      <w:bookmarkEnd w:id="644"/>
    </w:p>
    <w:p w14:paraId="4BB12D13" w14:textId="77777777" w:rsidR="00885161" w:rsidRPr="001F3E96" w:rsidRDefault="00885161" w:rsidP="001F2417">
      <w:pPr>
        <w:pStyle w:val="Heading2"/>
      </w:pPr>
      <w:bookmarkStart w:id="645" w:name="_Toc85886002"/>
      <w:bookmarkStart w:id="646" w:name="_Toc85886498"/>
      <w:bookmarkStart w:id="647" w:name="_Toc85886768"/>
      <w:bookmarkStart w:id="648" w:name="_Toc86328695"/>
      <w:bookmarkStart w:id="649" w:name="_Toc87466455"/>
      <w:r w:rsidRPr="001F3E96">
        <w:rPr>
          <w:rFonts w:cs="Arial Narrow"/>
        </w:rPr>
        <w:t>17.1</w:t>
      </w:r>
      <w:r w:rsidRPr="001F3E96">
        <w:rPr>
          <w:rFonts w:cs="Arial Narrow"/>
        </w:rPr>
        <w:tab/>
      </w:r>
      <w:r w:rsidRPr="001F3E96">
        <w:t>Update: IORA Human Development Fund (IHDF) (UAE)</w:t>
      </w:r>
      <w:bookmarkEnd w:id="645"/>
      <w:bookmarkEnd w:id="646"/>
      <w:bookmarkEnd w:id="647"/>
      <w:bookmarkEnd w:id="648"/>
      <w:bookmarkEnd w:id="649"/>
    </w:p>
    <w:p w14:paraId="671B170E" w14:textId="77777777" w:rsidR="001F3E96" w:rsidRDefault="001F3E96" w:rsidP="00885161">
      <w:pPr>
        <w:ind w:left="539" w:hanging="539"/>
        <w:jc w:val="both"/>
        <w:rPr>
          <w:rFonts w:ascii="Arial Narrow" w:hAnsi="Arial Narrow" w:cs="Arial Narrow"/>
          <w:sz w:val="24"/>
          <w:szCs w:val="24"/>
        </w:rPr>
      </w:pPr>
    </w:p>
    <w:p w14:paraId="1550562C" w14:textId="77777777" w:rsidR="001F3E96" w:rsidRPr="001140BC" w:rsidRDefault="001F3E96" w:rsidP="001F3E96">
      <w:pPr>
        <w:suppressAutoHyphens/>
        <w:contextualSpacing/>
        <w:jc w:val="both"/>
        <w:rPr>
          <w:rFonts w:ascii="Arial Narrow" w:hAnsi="Arial Narrow"/>
          <w:i/>
          <w:iCs/>
          <w:sz w:val="24"/>
          <w:szCs w:val="24"/>
          <w:lang w:val="en-US"/>
        </w:rPr>
      </w:pPr>
      <w:r w:rsidRPr="001140BC">
        <w:rPr>
          <w:rFonts w:ascii="Arial Narrow" w:hAnsi="Arial Narrow"/>
          <w:i/>
          <w:iCs/>
          <w:sz w:val="24"/>
          <w:szCs w:val="24"/>
        </w:rPr>
        <w:t xml:space="preserve">The Chair </w:t>
      </w:r>
      <w:r>
        <w:rPr>
          <w:rFonts w:ascii="Arial Narrow" w:hAnsi="Arial Narrow"/>
          <w:i/>
          <w:iCs/>
          <w:sz w:val="24"/>
          <w:szCs w:val="24"/>
          <w:lang w:val="en-US"/>
        </w:rPr>
        <w:t xml:space="preserve">will invite UAE </w:t>
      </w:r>
      <w:r w:rsidRPr="001140BC">
        <w:rPr>
          <w:rFonts w:ascii="Arial Narrow" w:hAnsi="Arial Narrow"/>
          <w:i/>
          <w:iCs/>
          <w:sz w:val="24"/>
          <w:szCs w:val="24"/>
          <w:lang w:val="en-US"/>
        </w:rPr>
        <w:t>to</w:t>
      </w:r>
      <w:r w:rsidRPr="001140BC">
        <w:rPr>
          <w:rFonts w:ascii="Arial Narrow" w:hAnsi="Arial Narrow"/>
          <w:i/>
          <w:iCs/>
          <w:sz w:val="24"/>
          <w:szCs w:val="24"/>
        </w:rPr>
        <w:t xml:space="preserve"> update the CSO on </w:t>
      </w:r>
      <w:r w:rsidRPr="001140BC">
        <w:rPr>
          <w:rFonts w:ascii="Arial Narrow" w:hAnsi="Arial Narrow"/>
          <w:i/>
          <w:iCs/>
          <w:sz w:val="24"/>
          <w:szCs w:val="24"/>
          <w:lang w:val="en-US"/>
        </w:rPr>
        <w:t>the</w:t>
      </w:r>
      <w:r>
        <w:rPr>
          <w:rFonts w:ascii="Arial Narrow" w:hAnsi="Arial Narrow"/>
          <w:i/>
          <w:iCs/>
          <w:sz w:val="24"/>
          <w:szCs w:val="24"/>
          <w:lang w:val="en-US"/>
        </w:rPr>
        <w:t xml:space="preserve"> status of the </w:t>
      </w:r>
      <w:r w:rsidRPr="00437A0F">
        <w:rPr>
          <w:rFonts w:ascii="Arial Narrow" w:hAnsi="Arial Narrow"/>
          <w:i/>
          <w:iCs/>
          <w:sz w:val="24"/>
          <w:szCs w:val="24"/>
          <w:lang w:val="en-US"/>
        </w:rPr>
        <w:t>IORA Human Development Fund (IHDF)</w:t>
      </w:r>
      <w:r w:rsidRPr="001140BC">
        <w:rPr>
          <w:rFonts w:ascii="Arial Narrow" w:hAnsi="Arial Narrow"/>
          <w:i/>
          <w:iCs/>
          <w:sz w:val="24"/>
          <w:szCs w:val="24"/>
          <w:lang w:val="en-US"/>
        </w:rPr>
        <w:t>.</w:t>
      </w:r>
    </w:p>
    <w:p w14:paraId="4606808B" w14:textId="77777777" w:rsidR="001F3E96" w:rsidRDefault="001F3E96" w:rsidP="001F3E96">
      <w:pPr>
        <w:suppressAutoHyphens/>
        <w:contextualSpacing/>
        <w:jc w:val="both"/>
        <w:rPr>
          <w:rFonts w:ascii="Arial Narrow" w:hAnsi="Arial Narrow"/>
          <w:sz w:val="24"/>
          <w:szCs w:val="24"/>
          <w:lang w:val="en-US"/>
        </w:rPr>
      </w:pPr>
    </w:p>
    <w:p w14:paraId="027E34EF" w14:textId="7DE71126" w:rsidR="001F3E96" w:rsidRPr="001F3E96" w:rsidRDefault="001F3E96" w:rsidP="001F3E96">
      <w:pPr>
        <w:suppressAutoHyphens/>
        <w:contextualSpacing/>
        <w:jc w:val="both"/>
        <w:rPr>
          <w:rFonts w:ascii="Arial Narrow" w:hAnsi="Arial Narrow"/>
          <w:iCs/>
          <w:sz w:val="24"/>
          <w:szCs w:val="24"/>
          <w:lang w:val="en-US"/>
        </w:rPr>
      </w:pPr>
      <w:r w:rsidRPr="003809C4">
        <w:rPr>
          <w:rFonts w:ascii="Arial Narrow" w:hAnsi="Arial Narrow"/>
          <w:sz w:val="24"/>
          <w:szCs w:val="24"/>
        </w:rPr>
        <w:t xml:space="preserve">The </w:t>
      </w:r>
      <w:r>
        <w:rPr>
          <w:rFonts w:ascii="Arial Narrow" w:hAnsi="Arial Narrow"/>
          <w:sz w:val="24"/>
          <w:szCs w:val="24"/>
        </w:rPr>
        <w:t>CSO will recall that</w:t>
      </w:r>
      <w:r w:rsidRPr="003809C4">
        <w:rPr>
          <w:rFonts w:ascii="Arial Narrow" w:hAnsi="Arial Narrow"/>
          <w:sz w:val="24"/>
          <w:szCs w:val="24"/>
          <w:lang w:val="en-US"/>
        </w:rPr>
        <w:t xml:space="preserve">, </w:t>
      </w:r>
      <w:r w:rsidRPr="003809C4">
        <w:rPr>
          <w:rFonts w:ascii="Arial Narrow" w:hAnsi="Arial Narrow"/>
          <w:iCs/>
          <w:sz w:val="24"/>
          <w:szCs w:val="24"/>
          <w:lang w:val="en-US"/>
        </w:rPr>
        <w:t xml:space="preserve">at </w:t>
      </w:r>
      <w:r>
        <w:rPr>
          <w:rFonts w:ascii="Arial Narrow" w:hAnsi="Arial Narrow"/>
          <w:iCs/>
          <w:sz w:val="24"/>
          <w:szCs w:val="24"/>
          <w:lang w:val="en-US"/>
        </w:rPr>
        <w:t>the</w:t>
      </w:r>
      <w:r w:rsidRPr="003809C4">
        <w:rPr>
          <w:rFonts w:ascii="Arial Narrow" w:hAnsi="Arial Narrow"/>
          <w:iCs/>
          <w:sz w:val="24"/>
          <w:szCs w:val="24"/>
          <w:lang w:val="en-US"/>
        </w:rPr>
        <w:t xml:space="preserve"> last virtual </w:t>
      </w:r>
      <w:r>
        <w:rPr>
          <w:rFonts w:ascii="Arial Narrow" w:hAnsi="Arial Narrow"/>
          <w:iCs/>
          <w:sz w:val="24"/>
          <w:szCs w:val="24"/>
          <w:lang w:val="en-US"/>
        </w:rPr>
        <w:t xml:space="preserve">CSO </w:t>
      </w:r>
      <w:r w:rsidRPr="003809C4">
        <w:rPr>
          <w:rFonts w:ascii="Arial Narrow" w:hAnsi="Arial Narrow"/>
          <w:iCs/>
          <w:sz w:val="24"/>
          <w:szCs w:val="24"/>
          <w:lang w:val="en-US"/>
        </w:rPr>
        <w:t xml:space="preserve">meeting held on </w:t>
      </w:r>
      <w:r>
        <w:rPr>
          <w:rFonts w:ascii="Arial Narrow" w:hAnsi="Arial Narrow"/>
          <w:iCs/>
          <w:sz w:val="24"/>
          <w:szCs w:val="24"/>
          <w:lang w:val="en-US"/>
        </w:rPr>
        <w:t xml:space="preserve">15-16 June </w:t>
      </w:r>
      <w:r w:rsidR="00101520">
        <w:rPr>
          <w:rFonts w:ascii="Arial Narrow" w:hAnsi="Arial Narrow"/>
          <w:iCs/>
          <w:sz w:val="24"/>
          <w:szCs w:val="24"/>
          <w:lang w:val="en-US"/>
        </w:rPr>
        <w:t>2021</w:t>
      </w:r>
      <w:r w:rsidR="00101520" w:rsidRPr="003809C4">
        <w:rPr>
          <w:rFonts w:ascii="Arial Narrow" w:hAnsi="Arial Narrow"/>
          <w:iCs/>
          <w:sz w:val="24"/>
          <w:szCs w:val="24"/>
          <w:lang w:val="en-US"/>
        </w:rPr>
        <w:t>,</w:t>
      </w:r>
      <w:r w:rsidR="00101520" w:rsidRPr="001F3E96">
        <w:rPr>
          <w:rFonts w:ascii="Arial Narrow" w:hAnsi="Arial Narrow"/>
          <w:iCs/>
          <w:sz w:val="24"/>
          <w:szCs w:val="24"/>
          <w:lang w:val="en-US"/>
        </w:rPr>
        <w:t xml:space="preserve"> that</w:t>
      </w:r>
      <w:r w:rsidRPr="001F3E96">
        <w:rPr>
          <w:rFonts w:ascii="Arial Narrow" w:hAnsi="Arial Narrow"/>
          <w:iCs/>
          <w:sz w:val="24"/>
          <w:szCs w:val="24"/>
          <w:lang w:val="en-US"/>
        </w:rPr>
        <w:t xml:space="preserve"> </w:t>
      </w:r>
      <w:r>
        <w:rPr>
          <w:rFonts w:ascii="Arial Narrow" w:hAnsi="Arial Narrow"/>
          <w:iCs/>
          <w:sz w:val="24"/>
          <w:szCs w:val="24"/>
          <w:lang w:val="en-US"/>
        </w:rPr>
        <w:t>UAE</w:t>
      </w:r>
      <w:r w:rsidRPr="001F3E96">
        <w:rPr>
          <w:rFonts w:ascii="Arial Narrow" w:hAnsi="Arial Narrow"/>
          <w:iCs/>
          <w:sz w:val="24"/>
          <w:szCs w:val="24"/>
          <w:lang w:val="en-US"/>
        </w:rPr>
        <w:t xml:space="preserve"> was undertaking consultations with internal stakeholders and would update Member States in due course. The UAE reiterated that these consultations may necessitate an entirely new concept, while retaining the central objective of enhancing human development outcomes in the Indian Ocean region.</w:t>
      </w:r>
    </w:p>
    <w:p w14:paraId="3EC15F89" w14:textId="77777777" w:rsidR="001F3E96" w:rsidRPr="001F3E96" w:rsidRDefault="001F3E96" w:rsidP="001F3E96">
      <w:pPr>
        <w:suppressAutoHyphens/>
        <w:contextualSpacing/>
        <w:jc w:val="both"/>
        <w:rPr>
          <w:rFonts w:ascii="Arial Narrow" w:hAnsi="Arial Narrow"/>
          <w:iCs/>
          <w:sz w:val="24"/>
          <w:szCs w:val="24"/>
          <w:lang w:val="en-US"/>
        </w:rPr>
      </w:pPr>
    </w:p>
    <w:p w14:paraId="1B7AD2C8" w14:textId="77777777" w:rsidR="001F3E96" w:rsidRDefault="001F3E96" w:rsidP="001F3E96">
      <w:pPr>
        <w:suppressAutoHyphens/>
        <w:contextualSpacing/>
        <w:jc w:val="both"/>
        <w:rPr>
          <w:rFonts w:ascii="Arial Narrow" w:hAnsi="Arial Narrow"/>
          <w:iCs/>
          <w:sz w:val="24"/>
          <w:szCs w:val="24"/>
          <w:lang w:val="en-US"/>
        </w:rPr>
      </w:pPr>
      <w:r w:rsidRPr="001F3E96">
        <w:rPr>
          <w:rFonts w:ascii="Arial Narrow" w:hAnsi="Arial Narrow"/>
          <w:iCs/>
          <w:sz w:val="24"/>
          <w:szCs w:val="24"/>
          <w:lang w:val="en-US"/>
        </w:rPr>
        <w:t xml:space="preserve">The CSO </w:t>
      </w:r>
      <w:r>
        <w:rPr>
          <w:rFonts w:ascii="Arial Narrow" w:hAnsi="Arial Narrow"/>
          <w:iCs/>
          <w:sz w:val="24"/>
          <w:szCs w:val="24"/>
          <w:lang w:val="en-US"/>
        </w:rPr>
        <w:t xml:space="preserve">also </w:t>
      </w:r>
      <w:r w:rsidRPr="001F3E96">
        <w:rPr>
          <w:rFonts w:ascii="Arial Narrow" w:hAnsi="Arial Narrow"/>
          <w:iCs/>
          <w:sz w:val="24"/>
          <w:szCs w:val="24"/>
          <w:lang w:val="en-US"/>
        </w:rPr>
        <w:t>noted Mauritius’ proposal for the Secretariat to commission a study on, inter alia, the benefits, financial sustainability and modalities of accessing an IORA Development Fund. In this context, the CSO requested the Secretariat to engage with Member States and Dialogue Partners regarding the proposed study.</w:t>
      </w:r>
    </w:p>
    <w:p w14:paraId="51F4FC20" w14:textId="77777777" w:rsidR="001F3E96" w:rsidRDefault="001F3E96" w:rsidP="001F3E96">
      <w:pPr>
        <w:suppressAutoHyphens/>
        <w:contextualSpacing/>
        <w:jc w:val="both"/>
        <w:rPr>
          <w:rFonts w:ascii="Arial Narrow" w:hAnsi="Arial Narrow"/>
          <w:iCs/>
          <w:sz w:val="24"/>
          <w:szCs w:val="24"/>
          <w:lang w:val="en-US"/>
        </w:rPr>
      </w:pPr>
    </w:p>
    <w:p w14:paraId="3E793DAE" w14:textId="77777777" w:rsidR="001F3E96" w:rsidRDefault="001F3E96" w:rsidP="001F3E96">
      <w:pPr>
        <w:suppressAutoHyphens/>
        <w:contextualSpacing/>
        <w:jc w:val="both"/>
        <w:rPr>
          <w:rFonts w:ascii="Arial Narrow" w:hAnsi="Arial Narrow"/>
          <w:iCs/>
          <w:sz w:val="24"/>
          <w:szCs w:val="24"/>
          <w:lang w:val="en-US"/>
        </w:rPr>
      </w:pPr>
      <w:r>
        <w:rPr>
          <w:rFonts w:ascii="Arial Narrow" w:hAnsi="Arial Narrow"/>
          <w:iCs/>
          <w:sz w:val="24"/>
          <w:szCs w:val="24"/>
          <w:lang w:val="en-US"/>
        </w:rPr>
        <w:lastRenderedPageBreak/>
        <w:t xml:space="preserve">On 5 August 2021, the Secretariat wrote to all Member States and Dialogue Partners and requested them to </w:t>
      </w:r>
      <w:r w:rsidRPr="001F3E96">
        <w:rPr>
          <w:rFonts w:ascii="Arial Narrow" w:hAnsi="Arial Narrow"/>
          <w:iCs/>
          <w:sz w:val="24"/>
          <w:szCs w:val="24"/>
          <w:lang w:val="en-US"/>
        </w:rPr>
        <w:t>indicate willingness to fund a technical study to see what could be the best modalities in which a human development fund for IORA can be shaped and implemented.</w:t>
      </w:r>
      <w:r>
        <w:rPr>
          <w:rFonts w:ascii="Arial Narrow" w:hAnsi="Arial Narrow"/>
          <w:iCs/>
          <w:sz w:val="24"/>
          <w:szCs w:val="24"/>
          <w:lang w:val="en-US"/>
        </w:rPr>
        <w:t xml:space="preserve"> T</w:t>
      </w:r>
      <w:r w:rsidRPr="002565F9">
        <w:rPr>
          <w:rFonts w:ascii="Arial Narrow" w:hAnsi="Arial Narrow"/>
          <w:iCs/>
          <w:sz w:val="24"/>
          <w:szCs w:val="24"/>
          <w:lang w:val="en-US"/>
        </w:rPr>
        <w:t xml:space="preserve">he IORA Secretariat received feedback from </w:t>
      </w:r>
      <w:r>
        <w:rPr>
          <w:rFonts w:ascii="Arial Narrow" w:hAnsi="Arial Narrow"/>
          <w:iCs/>
          <w:sz w:val="24"/>
          <w:szCs w:val="24"/>
          <w:lang w:val="en-US"/>
        </w:rPr>
        <w:t>Germany</w:t>
      </w:r>
      <w:r w:rsidRPr="002565F9">
        <w:rPr>
          <w:rFonts w:ascii="Arial Narrow" w:hAnsi="Arial Narrow"/>
          <w:iCs/>
          <w:sz w:val="24"/>
          <w:szCs w:val="24"/>
          <w:lang w:val="en-US"/>
        </w:rPr>
        <w:t xml:space="preserve">. </w:t>
      </w:r>
      <w:r>
        <w:rPr>
          <w:rFonts w:ascii="Arial Narrow" w:hAnsi="Arial Narrow"/>
          <w:iCs/>
          <w:sz w:val="24"/>
          <w:szCs w:val="24"/>
          <w:lang w:val="en-US"/>
        </w:rPr>
        <w:t xml:space="preserve">While Germany mentioned that were ready </w:t>
      </w:r>
      <w:r w:rsidRPr="001F3E96">
        <w:rPr>
          <w:rFonts w:ascii="Arial Narrow" w:hAnsi="Arial Narrow"/>
          <w:iCs/>
          <w:sz w:val="24"/>
          <w:szCs w:val="24"/>
          <w:lang w:val="en-US"/>
        </w:rPr>
        <w:t xml:space="preserve">for assisting the setting-up of the Fund, </w:t>
      </w:r>
      <w:r>
        <w:rPr>
          <w:rFonts w:ascii="Arial Narrow" w:hAnsi="Arial Narrow"/>
          <w:iCs/>
          <w:sz w:val="24"/>
          <w:szCs w:val="24"/>
          <w:lang w:val="en-US"/>
        </w:rPr>
        <w:t xml:space="preserve">they queried on the following: </w:t>
      </w:r>
      <w:r w:rsidRPr="001F3E96">
        <w:rPr>
          <w:rFonts w:ascii="Arial Narrow" w:hAnsi="Arial Narrow"/>
          <w:iCs/>
          <w:sz w:val="24"/>
          <w:szCs w:val="24"/>
          <w:lang w:val="en-US"/>
        </w:rPr>
        <w:t xml:space="preserve">How do </w:t>
      </w:r>
      <w:r>
        <w:rPr>
          <w:rFonts w:ascii="Arial Narrow" w:hAnsi="Arial Narrow"/>
          <w:iCs/>
          <w:sz w:val="24"/>
          <w:szCs w:val="24"/>
          <w:lang w:val="en-US"/>
        </w:rPr>
        <w:t xml:space="preserve">IORA </w:t>
      </w:r>
      <w:r w:rsidRPr="001F3E96">
        <w:rPr>
          <w:rFonts w:ascii="Arial Narrow" w:hAnsi="Arial Narrow"/>
          <w:iCs/>
          <w:sz w:val="24"/>
          <w:szCs w:val="24"/>
          <w:lang w:val="en-US"/>
        </w:rPr>
        <w:t xml:space="preserve">intend to undertake this study? Through one or more consultants? Could </w:t>
      </w:r>
      <w:r>
        <w:rPr>
          <w:rFonts w:ascii="Arial Narrow" w:hAnsi="Arial Narrow"/>
          <w:iCs/>
          <w:sz w:val="24"/>
          <w:szCs w:val="24"/>
          <w:lang w:val="en-US"/>
        </w:rPr>
        <w:t>Germany</w:t>
      </w:r>
      <w:r w:rsidRPr="001F3E96">
        <w:rPr>
          <w:rFonts w:ascii="Arial Narrow" w:hAnsi="Arial Narrow"/>
          <w:iCs/>
          <w:sz w:val="24"/>
          <w:szCs w:val="24"/>
          <w:lang w:val="en-US"/>
        </w:rPr>
        <w:t xml:space="preserve"> be part of the study team?</w:t>
      </w:r>
      <w:r>
        <w:rPr>
          <w:rFonts w:ascii="Arial Narrow" w:hAnsi="Arial Narrow"/>
          <w:iCs/>
          <w:sz w:val="24"/>
          <w:szCs w:val="24"/>
          <w:lang w:val="en-US"/>
        </w:rPr>
        <w:t xml:space="preserve"> The queries were forwarded to the Chair, UAE, for guidance </w:t>
      </w:r>
      <w:r w:rsidR="00E1067D">
        <w:rPr>
          <w:rFonts w:ascii="Arial Narrow" w:hAnsi="Arial Narrow"/>
          <w:iCs/>
          <w:sz w:val="24"/>
          <w:szCs w:val="24"/>
          <w:lang w:val="en-US"/>
        </w:rPr>
        <w:t>and the Chair advised the Secretariat as follows:</w:t>
      </w:r>
    </w:p>
    <w:p w14:paraId="4C3FFED2" w14:textId="77777777" w:rsidR="00E1067D" w:rsidRDefault="00E1067D" w:rsidP="001F3E96">
      <w:pPr>
        <w:suppressAutoHyphens/>
        <w:contextualSpacing/>
        <w:jc w:val="both"/>
        <w:rPr>
          <w:rFonts w:ascii="Arial Narrow" w:hAnsi="Arial Narrow"/>
          <w:iCs/>
          <w:sz w:val="24"/>
          <w:szCs w:val="24"/>
          <w:lang w:val="en-US"/>
        </w:rPr>
      </w:pPr>
    </w:p>
    <w:p w14:paraId="4E1FAA7C" w14:textId="77777777" w:rsidR="00E1067D" w:rsidRPr="00E1067D" w:rsidRDefault="00E1067D" w:rsidP="006065BD">
      <w:pPr>
        <w:pStyle w:val="ListParagraph"/>
        <w:numPr>
          <w:ilvl w:val="0"/>
          <w:numId w:val="13"/>
        </w:numPr>
        <w:suppressAutoHyphens/>
        <w:jc w:val="both"/>
        <w:rPr>
          <w:rFonts w:ascii="Arial Narrow" w:hAnsi="Arial Narrow"/>
          <w:iCs/>
          <w:sz w:val="24"/>
          <w:szCs w:val="24"/>
          <w:lang w:val="en-US"/>
        </w:rPr>
      </w:pPr>
      <w:r w:rsidRPr="00E1067D">
        <w:rPr>
          <w:rFonts w:ascii="Arial Narrow" w:hAnsi="Arial Narrow"/>
          <w:iCs/>
          <w:sz w:val="24"/>
          <w:szCs w:val="24"/>
          <w:lang w:val="en-US"/>
        </w:rPr>
        <w:t xml:space="preserve">To take forward this study, perhaps in discussion with those other Member States that proposed the study at the last CSO. </w:t>
      </w:r>
    </w:p>
    <w:p w14:paraId="2FDC3BFA" w14:textId="77777777" w:rsidR="00E1067D" w:rsidRDefault="00E1067D" w:rsidP="006065BD">
      <w:pPr>
        <w:pStyle w:val="ListParagraph"/>
        <w:numPr>
          <w:ilvl w:val="0"/>
          <w:numId w:val="13"/>
        </w:numPr>
        <w:suppressAutoHyphens/>
        <w:jc w:val="both"/>
        <w:rPr>
          <w:rFonts w:ascii="Arial Narrow" w:hAnsi="Arial Narrow"/>
          <w:iCs/>
          <w:sz w:val="24"/>
          <w:szCs w:val="24"/>
          <w:lang w:val="en-US"/>
        </w:rPr>
      </w:pPr>
      <w:r w:rsidRPr="00E1067D">
        <w:rPr>
          <w:rFonts w:ascii="Arial Narrow" w:hAnsi="Arial Narrow"/>
          <w:iCs/>
          <w:sz w:val="24"/>
          <w:szCs w:val="24"/>
          <w:lang w:val="en-US"/>
        </w:rPr>
        <w:t xml:space="preserve">To prepare a note or proposal with a recommended approach that addresses the questions raised by Germany: "Who will select the Consultant to conduct the study and who will prepare the </w:t>
      </w:r>
      <w:proofErr w:type="spellStart"/>
      <w:r w:rsidRPr="00E1067D">
        <w:rPr>
          <w:rFonts w:ascii="Arial Narrow" w:hAnsi="Arial Narrow"/>
          <w:iCs/>
          <w:sz w:val="24"/>
          <w:szCs w:val="24"/>
          <w:lang w:val="en-US"/>
        </w:rPr>
        <w:t>ToR</w:t>
      </w:r>
      <w:proofErr w:type="spellEnd"/>
      <w:r w:rsidRPr="00E1067D">
        <w:rPr>
          <w:rFonts w:ascii="Arial Narrow" w:hAnsi="Arial Narrow"/>
          <w:iCs/>
          <w:sz w:val="24"/>
          <w:szCs w:val="24"/>
          <w:lang w:val="en-US"/>
        </w:rPr>
        <w:t xml:space="preserve"> of the study, who will bear the cost, </w:t>
      </w:r>
      <w:proofErr w:type="spellStart"/>
      <w:r w:rsidRPr="00E1067D">
        <w:rPr>
          <w:rFonts w:ascii="Arial Narrow" w:hAnsi="Arial Narrow"/>
          <w:iCs/>
          <w:sz w:val="24"/>
          <w:szCs w:val="24"/>
          <w:lang w:val="en-US"/>
        </w:rPr>
        <w:t>etc</w:t>
      </w:r>
      <w:proofErr w:type="spellEnd"/>
      <w:r w:rsidRPr="00E1067D">
        <w:rPr>
          <w:rFonts w:ascii="Arial Narrow" w:hAnsi="Arial Narrow"/>
          <w:iCs/>
          <w:sz w:val="24"/>
          <w:szCs w:val="24"/>
          <w:lang w:val="en-US"/>
        </w:rPr>
        <w:t>?".</w:t>
      </w:r>
    </w:p>
    <w:p w14:paraId="2EF5B2FF" w14:textId="77777777" w:rsidR="00E1067D" w:rsidRPr="00E1067D" w:rsidRDefault="00E1067D" w:rsidP="006065BD">
      <w:pPr>
        <w:pStyle w:val="ListParagraph"/>
        <w:numPr>
          <w:ilvl w:val="0"/>
          <w:numId w:val="13"/>
        </w:numPr>
        <w:suppressAutoHyphens/>
        <w:jc w:val="both"/>
        <w:rPr>
          <w:rFonts w:ascii="Arial Narrow" w:hAnsi="Arial Narrow"/>
          <w:iCs/>
          <w:sz w:val="24"/>
          <w:szCs w:val="24"/>
          <w:lang w:val="en-US"/>
        </w:rPr>
      </w:pPr>
      <w:r w:rsidRPr="00E1067D">
        <w:rPr>
          <w:rFonts w:ascii="Arial Narrow" w:hAnsi="Arial Narrow"/>
          <w:iCs/>
          <w:sz w:val="24"/>
          <w:szCs w:val="24"/>
          <w:lang w:val="en-US"/>
        </w:rPr>
        <w:t>Given GIZ's eagerness, perhaps they could be engaged for the purposes of this study, should the Secretariat, Mauritius, and South Africa agree that this is an appropriate and beneficial collaboration.</w:t>
      </w:r>
    </w:p>
    <w:p w14:paraId="22E0BDED" w14:textId="77777777" w:rsidR="00E1067D" w:rsidRDefault="00E1067D" w:rsidP="00E1067D">
      <w:pPr>
        <w:suppressAutoHyphens/>
        <w:contextualSpacing/>
        <w:jc w:val="both"/>
        <w:rPr>
          <w:rFonts w:ascii="Arial Narrow" w:hAnsi="Arial Narrow"/>
          <w:iCs/>
          <w:sz w:val="24"/>
          <w:szCs w:val="24"/>
          <w:lang w:val="en-US"/>
        </w:rPr>
      </w:pPr>
    </w:p>
    <w:p w14:paraId="22E2E60C" w14:textId="77777777" w:rsidR="00E1067D" w:rsidRPr="00E1067D" w:rsidRDefault="00E1067D" w:rsidP="00E1067D">
      <w:pPr>
        <w:suppressAutoHyphens/>
        <w:contextualSpacing/>
        <w:jc w:val="both"/>
        <w:rPr>
          <w:rFonts w:ascii="Arial Narrow" w:hAnsi="Arial Narrow"/>
          <w:iCs/>
          <w:sz w:val="24"/>
          <w:szCs w:val="24"/>
          <w:lang w:val="en-US"/>
        </w:rPr>
      </w:pPr>
      <w:r>
        <w:rPr>
          <w:rFonts w:ascii="Arial Narrow" w:hAnsi="Arial Narrow"/>
          <w:iCs/>
          <w:sz w:val="24"/>
          <w:szCs w:val="24"/>
          <w:lang w:val="en-US"/>
        </w:rPr>
        <w:t xml:space="preserve">With regard to </w:t>
      </w:r>
      <w:r w:rsidRPr="00E1067D">
        <w:rPr>
          <w:rFonts w:ascii="Arial Narrow" w:hAnsi="Arial Narrow"/>
          <w:iCs/>
          <w:sz w:val="24"/>
          <w:szCs w:val="24"/>
          <w:lang w:val="en-US"/>
        </w:rPr>
        <w:t>UAE</w:t>
      </w:r>
      <w:r>
        <w:rPr>
          <w:rFonts w:ascii="Arial Narrow" w:hAnsi="Arial Narrow"/>
          <w:iCs/>
          <w:sz w:val="24"/>
          <w:szCs w:val="24"/>
          <w:lang w:val="en-US"/>
        </w:rPr>
        <w:t xml:space="preserve"> undertaking </w:t>
      </w:r>
      <w:r w:rsidRPr="001F3E96">
        <w:rPr>
          <w:rFonts w:ascii="Arial Narrow" w:hAnsi="Arial Narrow"/>
          <w:iCs/>
          <w:sz w:val="24"/>
          <w:szCs w:val="24"/>
          <w:lang w:val="en-US"/>
        </w:rPr>
        <w:t>consultations with internal stakeholders</w:t>
      </w:r>
      <w:r>
        <w:rPr>
          <w:rFonts w:ascii="Arial Narrow" w:hAnsi="Arial Narrow"/>
          <w:iCs/>
          <w:sz w:val="24"/>
          <w:szCs w:val="24"/>
          <w:lang w:val="en-US"/>
        </w:rPr>
        <w:t xml:space="preserve">, UAE informed the Secretariat that were </w:t>
      </w:r>
      <w:r w:rsidRPr="00E1067D">
        <w:rPr>
          <w:rFonts w:ascii="Arial Narrow" w:hAnsi="Arial Narrow"/>
          <w:iCs/>
          <w:sz w:val="24"/>
          <w:szCs w:val="24"/>
          <w:lang w:val="en-US"/>
        </w:rPr>
        <w:t xml:space="preserve">still conducting </w:t>
      </w:r>
      <w:r>
        <w:rPr>
          <w:rFonts w:ascii="Arial Narrow" w:hAnsi="Arial Narrow"/>
          <w:iCs/>
          <w:sz w:val="24"/>
          <w:szCs w:val="24"/>
          <w:lang w:val="en-US"/>
        </w:rPr>
        <w:t>their</w:t>
      </w:r>
      <w:r w:rsidRPr="00E1067D">
        <w:rPr>
          <w:rFonts w:ascii="Arial Narrow" w:hAnsi="Arial Narrow"/>
          <w:iCs/>
          <w:sz w:val="24"/>
          <w:szCs w:val="24"/>
          <w:lang w:val="en-US"/>
        </w:rPr>
        <w:t xml:space="preserve"> own internal consultations with regards to potential </w:t>
      </w:r>
      <w:proofErr w:type="spellStart"/>
      <w:r w:rsidRPr="00E1067D">
        <w:rPr>
          <w:rFonts w:ascii="Arial Narrow" w:hAnsi="Arial Narrow"/>
          <w:iCs/>
          <w:sz w:val="24"/>
          <w:szCs w:val="24"/>
          <w:lang w:val="en-US"/>
        </w:rPr>
        <w:t>programmes</w:t>
      </w:r>
      <w:proofErr w:type="spellEnd"/>
      <w:r w:rsidRPr="00E1067D">
        <w:rPr>
          <w:rFonts w:ascii="Arial Narrow" w:hAnsi="Arial Narrow"/>
          <w:iCs/>
          <w:sz w:val="24"/>
          <w:szCs w:val="24"/>
          <w:lang w:val="en-US"/>
        </w:rPr>
        <w:t xml:space="preserve"> that will support development outcomes within IORA. </w:t>
      </w:r>
      <w:r>
        <w:rPr>
          <w:rFonts w:ascii="Arial Narrow" w:hAnsi="Arial Narrow"/>
          <w:iCs/>
          <w:sz w:val="24"/>
          <w:szCs w:val="24"/>
          <w:lang w:val="en-US"/>
        </w:rPr>
        <w:t>They mentioned that a</w:t>
      </w:r>
      <w:r w:rsidRPr="00E1067D">
        <w:rPr>
          <w:rFonts w:ascii="Arial Narrow" w:hAnsi="Arial Narrow"/>
          <w:iCs/>
          <w:sz w:val="24"/>
          <w:szCs w:val="24"/>
          <w:lang w:val="en-US"/>
        </w:rPr>
        <w:t xml:space="preserve">t this stage, </w:t>
      </w:r>
      <w:r>
        <w:rPr>
          <w:rFonts w:ascii="Arial Narrow" w:hAnsi="Arial Narrow"/>
          <w:iCs/>
          <w:sz w:val="24"/>
          <w:szCs w:val="24"/>
          <w:lang w:val="en-US"/>
        </w:rPr>
        <w:t>they</w:t>
      </w:r>
      <w:r w:rsidRPr="00E1067D">
        <w:rPr>
          <w:rFonts w:ascii="Arial Narrow" w:hAnsi="Arial Narrow"/>
          <w:iCs/>
          <w:sz w:val="24"/>
          <w:szCs w:val="24"/>
          <w:lang w:val="en-US"/>
        </w:rPr>
        <w:t xml:space="preserve"> fores</w:t>
      </w:r>
      <w:r>
        <w:rPr>
          <w:rFonts w:ascii="Arial Narrow" w:hAnsi="Arial Narrow"/>
          <w:iCs/>
          <w:sz w:val="24"/>
          <w:szCs w:val="24"/>
          <w:lang w:val="en-US"/>
        </w:rPr>
        <w:t>aw</w:t>
      </w:r>
      <w:r w:rsidRPr="00E1067D">
        <w:rPr>
          <w:rFonts w:ascii="Arial Narrow" w:hAnsi="Arial Narrow"/>
          <w:iCs/>
          <w:sz w:val="24"/>
          <w:szCs w:val="24"/>
          <w:lang w:val="en-US"/>
        </w:rPr>
        <w:t xml:space="preserve"> a pivot away from the fund model initially proposed to something that can be delivered before the end of the UAE's </w:t>
      </w:r>
      <w:proofErr w:type="spellStart"/>
      <w:r w:rsidRPr="00E1067D">
        <w:rPr>
          <w:rFonts w:ascii="Arial Narrow" w:hAnsi="Arial Narrow"/>
          <w:iCs/>
          <w:sz w:val="24"/>
          <w:szCs w:val="24"/>
          <w:lang w:val="en-US"/>
        </w:rPr>
        <w:t>Chairship</w:t>
      </w:r>
      <w:proofErr w:type="spellEnd"/>
      <w:r w:rsidRPr="00E1067D">
        <w:rPr>
          <w:rFonts w:ascii="Arial Narrow" w:hAnsi="Arial Narrow"/>
          <w:iCs/>
          <w:sz w:val="24"/>
          <w:szCs w:val="24"/>
          <w:lang w:val="en-US"/>
        </w:rPr>
        <w:t xml:space="preserve">. As such, </w:t>
      </w:r>
      <w:r>
        <w:rPr>
          <w:rFonts w:ascii="Arial Narrow" w:hAnsi="Arial Narrow"/>
          <w:iCs/>
          <w:sz w:val="24"/>
          <w:szCs w:val="24"/>
          <w:lang w:val="en-US"/>
        </w:rPr>
        <w:t>they</w:t>
      </w:r>
      <w:r w:rsidRPr="00E1067D">
        <w:rPr>
          <w:rFonts w:ascii="Arial Narrow" w:hAnsi="Arial Narrow"/>
          <w:iCs/>
          <w:sz w:val="24"/>
          <w:szCs w:val="24"/>
          <w:lang w:val="en-US"/>
        </w:rPr>
        <w:t xml:space="preserve"> view</w:t>
      </w:r>
      <w:r>
        <w:rPr>
          <w:rFonts w:ascii="Arial Narrow" w:hAnsi="Arial Narrow"/>
          <w:iCs/>
          <w:sz w:val="24"/>
          <w:szCs w:val="24"/>
          <w:lang w:val="en-US"/>
        </w:rPr>
        <w:t>ed</w:t>
      </w:r>
      <w:r w:rsidRPr="00E1067D">
        <w:rPr>
          <w:rFonts w:ascii="Arial Narrow" w:hAnsi="Arial Narrow"/>
          <w:iCs/>
          <w:sz w:val="24"/>
          <w:szCs w:val="24"/>
          <w:lang w:val="en-US"/>
        </w:rPr>
        <w:t xml:space="preserve"> the study proposed at the last CSO as an entirely separate, longer-term track</w:t>
      </w:r>
      <w:r>
        <w:rPr>
          <w:rFonts w:ascii="Arial Narrow" w:hAnsi="Arial Narrow"/>
          <w:iCs/>
          <w:sz w:val="24"/>
          <w:szCs w:val="24"/>
          <w:lang w:val="en-US"/>
        </w:rPr>
        <w:t xml:space="preserve"> and </w:t>
      </w:r>
      <w:r w:rsidRPr="00E1067D">
        <w:rPr>
          <w:rFonts w:ascii="Arial Narrow" w:hAnsi="Arial Narrow"/>
          <w:iCs/>
          <w:sz w:val="24"/>
          <w:szCs w:val="24"/>
          <w:lang w:val="en-US"/>
        </w:rPr>
        <w:t>st</w:t>
      </w:r>
      <w:r>
        <w:rPr>
          <w:rFonts w:ascii="Arial Narrow" w:hAnsi="Arial Narrow"/>
          <w:iCs/>
          <w:sz w:val="24"/>
          <w:szCs w:val="24"/>
          <w:lang w:val="en-US"/>
        </w:rPr>
        <w:t xml:space="preserve">ood </w:t>
      </w:r>
      <w:r w:rsidRPr="00E1067D">
        <w:rPr>
          <w:rFonts w:ascii="Arial Narrow" w:hAnsi="Arial Narrow"/>
          <w:iCs/>
          <w:sz w:val="24"/>
          <w:szCs w:val="24"/>
          <w:lang w:val="en-US"/>
        </w:rPr>
        <w:t>ready to collaborate on any study, and support its outcome, in the future.</w:t>
      </w:r>
    </w:p>
    <w:p w14:paraId="75A00FA1" w14:textId="77777777" w:rsidR="00E1067D" w:rsidRPr="00E1067D" w:rsidRDefault="00E1067D" w:rsidP="00E1067D">
      <w:pPr>
        <w:suppressAutoHyphens/>
        <w:contextualSpacing/>
        <w:jc w:val="both"/>
        <w:rPr>
          <w:rFonts w:ascii="Arial Narrow" w:hAnsi="Arial Narrow"/>
          <w:iCs/>
          <w:sz w:val="24"/>
          <w:szCs w:val="24"/>
          <w:lang w:val="en-US"/>
        </w:rPr>
      </w:pPr>
    </w:p>
    <w:p w14:paraId="18849950" w14:textId="77777777" w:rsidR="001F3E96" w:rsidRPr="00643A96" w:rsidRDefault="001F3E96" w:rsidP="001F3E96">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sz w:val="24"/>
          <w:szCs w:val="24"/>
        </w:rPr>
      </w:pPr>
      <w:r w:rsidRPr="008F4970">
        <w:rPr>
          <w:rFonts w:ascii="Arial Narrow" w:hAnsi="Arial Narrow"/>
          <w:i/>
          <w:iCs/>
          <w:sz w:val="24"/>
          <w:szCs w:val="24"/>
        </w:rPr>
        <w:t xml:space="preserve">Desired Outcome: </w:t>
      </w:r>
      <w:r w:rsidRPr="008F4970">
        <w:rPr>
          <w:rFonts w:ascii="Arial Narrow" w:hAnsi="Arial Narrow"/>
          <w:sz w:val="24"/>
          <w:szCs w:val="24"/>
        </w:rPr>
        <w:t xml:space="preserve">The </w:t>
      </w:r>
      <w:r w:rsidRPr="008F4970">
        <w:rPr>
          <w:rFonts w:ascii="Arial Narrow" w:hAnsi="Arial Narrow"/>
          <w:iCs/>
          <w:sz w:val="24"/>
          <w:szCs w:val="24"/>
        </w:rPr>
        <w:t xml:space="preserve">CSO to note the update by </w:t>
      </w:r>
      <w:r>
        <w:rPr>
          <w:rFonts w:ascii="Arial Narrow" w:hAnsi="Arial Narrow"/>
          <w:iCs/>
          <w:sz w:val="24"/>
          <w:szCs w:val="24"/>
          <w:lang w:val="en-US"/>
        </w:rPr>
        <w:t xml:space="preserve">UAE on the </w:t>
      </w:r>
      <w:r w:rsidRPr="002565F9">
        <w:rPr>
          <w:rFonts w:ascii="Arial Narrow" w:hAnsi="Arial Narrow"/>
          <w:iCs/>
          <w:sz w:val="24"/>
          <w:szCs w:val="24"/>
          <w:lang w:val="en-US"/>
        </w:rPr>
        <w:t>IORA Human Development Fund (IHDF)</w:t>
      </w:r>
      <w:r>
        <w:rPr>
          <w:rFonts w:ascii="Arial Narrow" w:hAnsi="Arial Narrow"/>
          <w:iCs/>
          <w:sz w:val="24"/>
          <w:szCs w:val="24"/>
          <w:lang w:val="en-US"/>
        </w:rPr>
        <w:t xml:space="preserve"> and to advise on the way forward</w:t>
      </w:r>
      <w:r w:rsidRPr="00643A96">
        <w:rPr>
          <w:rFonts w:ascii="Arial Narrow" w:hAnsi="Arial Narrow"/>
          <w:iCs/>
          <w:sz w:val="24"/>
          <w:szCs w:val="24"/>
        </w:rPr>
        <w:t>.</w:t>
      </w:r>
    </w:p>
    <w:p w14:paraId="31FA556D" w14:textId="77777777" w:rsidR="001F3E96" w:rsidRDefault="001F3E96" w:rsidP="00885161">
      <w:pPr>
        <w:ind w:left="539" w:hanging="539"/>
        <w:jc w:val="both"/>
        <w:rPr>
          <w:rFonts w:ascii="Arial Narrow" w:hAnsi="Arial Narrow" w:cs="Arial Narrow"/>
          <w:sz w:val="24"/>
          <w:szCs w:val="24"/>
        </w:rPr>
      </w:pPr>
    </w:p>
    <w:p w14:paraId="6BABF563" w14:textId="77777777" w:rsidR="00885161" w:rsidRPr="00C066DB" w:rsidRDefault="00885161" w:rsidP="001F2417">
      <w:pPr>
        <w:pStyle w:val="Heading2"/>
      </w:pPr>
      <w:bookmarkStart w:id="650" w:name="_Toc85886003"/>
      <w:bookmarkStart w:id="651" w:name="_Toc85886499"/>
      <w:bookmarkStart w:id="652" w:name="_Toc85886769"/>
      <w:bookmarkStart w:id="653" w:name="_Toc86328696"/>
      <w:bookmarkStart w:id="654" w:name="_Toc87466456"/>
      <w:r w:rsidRPr="00C066DB">
        <w:t>17.2</w:t>
      </w:r>
      <w:r w:rsidRPr="00C066DB">
        <w:tab/>
        <w:t>Update: IORA Nelson Mandela Internship Programme (NMIP) (Secretariat)</w:t>
      </w:r>
      <w:bookmarkEnd w:id="650"/>
      <w:bookmarkEnd w:id="651"/>
      <w:bookmarkEnd w:id="652"/>
      <w:bookmarkEnd w:id="653"/>
      <w:bookmarkEnd w:id="654"/>
    </w:p>
    <w:p w14:paraId="3EF1B90C" w14:textId="77777777" w:rsidR="001F3E96" w:rsidRDefault="001F3E96" w:rsidP="00885161">
      <w:pPr>
        <w:ind w:left="539" w:hanging="539"/>
        <w:jc w:val="both"/>
        <w:rPr>
          <w:rFonts w:ascii="Arial Narrow" w:hAnsi="Arial Narrow" w:cs="Arial"/>
          <w:sz w:val="24"/>
          <w:szCs w:val="24"/>
        </w:rPr>
      </w:pPr>
    </w:p>
    <w:p w14:paraId="5A54D25B" w14:textId="77777777" w:rsidR="00C066DB" w:rsidRPr="00C066DB" w:rsidRDefault="00C066DB" w:rsidP="00C066DB">
      <w:pPr>
        <w:jc w:val="both"/>
        <w:rPr>
          <w:rFonts w:ascii="Arial Narrow" w:eastAsia="Times New Roman" w:hAnsi="Arial Narrow"/>
          <w:i/>
          <w:iCs/>
          <w:sz w:val="24"/>
          <w:szCs w:val="24"/>
        </w:rPr>
      </w:pPr>
      <w:r w:rsidRPr="00C066DB">
        <w:rPr>
          <w:rFonts w:ascii="Arial Narrow" w:eastAsia="Times New Roman" w:hAnsi="Arial Narrow"/>
          <w:i/>
          <w:iCs/>
          <w:sz w:val="24"/>
          <w:szCs w:val="24"/>
        </w:rPr>
        <w:t>The Chair will invite the Secretariat to provide a status update on the possibility of the IORA Nelson Mandela Internship Programme being hosted in Mauritius during the course of 2022.</w:t>
      </w:r>
    </w:p>
    <w:p w14:paraId="0316D477" w14:textId="77777777" w:rsidR="00C066DB" w:rsidRPr="00C066DB" w:rsidRDefault="00C066DB" w:rsidP="00C066DB">
      <w:pPr>
        <w:jc w:val="both"/>
        <w:rPr>
          <w:rFonts w:ascii="Arial Narrow" w:eastAsia="Times New Roman" w:hAnsi="Arial Narrow" w:cs="Times New Roman"/>
          <w:color w:val="000000"/>
          <w:sz w:val="24"/>
          <w:szCs w:val="24"/>
          <w:bdr w:val="none" w:sz="0" w:space="0" w:color="auto" w:frame="1"/>
          <w:lang w:bidi="hi-IN"/>
        </w:rPr>
      </w:pPr>
    </w:p>
    <w:p w14:paraId="1DE17FD2" w14:textId="77777777" w:rsidR="00C066DB" w:rsidRPr="00C066DB" w:rsidRDefault="00C066DB" w:rsidP="00C066DB">
      <w:pPr>
        <w:jc w:val="both"/>
        <w:rPr>
          <w:rFonts w:ascii="Arial Narrow" w:eastAsia="Times New Roman" w:hAnsi="Arial Narrow" w:cs="Times New Roman"/>
          <w:color w:val="000000"/>
          <w:sz w:val="24"/>
          <w:szCs w:val="24"/>
          <w:bdr w:val="none" w:sz="0" w:space="0" w:color="auto" w:frame="1"/>
          <w:lang w:bidi="hi-IN"/>
        </w:rPr>
      </w:pPr>
      <w:r w:rsidRPr="00C066DB">
        <w:rPr>
          <w:rFonts w:ascii="Arial Narrow" w:eastAsia="Times New Roman" w:hAnsi="Arial Narrow" w:cs="Times New Roman"/>
          <w:color w:val="000000"/>
          <w:sz w:val="24"/>
          <w:szCs w:val="24"/>
          <w:bdr w:val="none" w:sz="0" w:space="0" w:color="auto" w:frame="1"/>
          <w:lang w:bidi="hi-IN"/>
        </w:rPr>
        <w:t>It may be recalled that at the 19th COM Meeting on 7 November 2019, UAE, approved the first Programme to be held from 15 July 2020 – 15 December 2020. However, owing to the COVID 19 pandemic, the commencement was postponed.</w:t>
      </w:r>
    </w:p>
    <w:p w14:paraId="6EF163AB" w14:textId="77777777" w:rsidR="00C066DB" w:rsidRPr="00C066DB" w:rsidRDefault="00C066DB" w:rsidP="00C066DB">
      <w:pPr>
        <w:jc w:val="both"/>
        <w:rPr>
          <w:rFonts w:ascii="Arial Narrow" w:eastAsia="Times New Roman" w:hAnsi="Arial Narrow" w:cs="Times New Roman"/>
          <w:color w:val="000000"/>
          <w:sz w:val="24"/>
          <w:szCs w:val="24"/>
          <w:bdr w:val="none" w:sz="0" w:space="0" w:color="auto" w:frame="1"/>
          <w:lang w:bidi="hi-IN"/>
        </w:rPr>
      </w:pPr>
    </w:p>
    <w:p w14:paraId="3D8999CC" w14:textId="2489C875" w:rsidR="00C066DB" w:rsidRPr="00C066DB" w:rsidRDefault="00C066DB" w:rsidP="00C066DB">
      <w:pPr>
        <w:jc w:val="both"/>
        <w:rPr>
          <w:rFonts w:ascii="Arial Narrow" w:hAnsi="Arial Narrow"/>
          <w:color w:val="000000"/>
          <w:sz w:val="24"/>
          <w:szCs w:val="24"/>
        </w:rPr>
      </w:pPr>
      <w:r w:rsidRPr="00C066DB">
        <w:rPr>
          <w:rFonts w:ascii="Arial Narrow" w:hAnsi="Arial Narrow"/>
          <w:color w:val="000000"/>
          <w:sz w:val="24"/>
          <w:szCs w:val="24"/>
        </w:rPr>
        <w:t>It may be further recalled that at the 11th IORA Bi-Annual Meeting of the Committee of Senior Officials (CSO), held virtually on 15-16 June 2021, the CSO</w:t>
      </w:r>
      <w:r w:rsidR="00101520">
        <w:rPr>
          <w:rFonts w:ascii="Arial Narrow" w:hAnsi="Arial Narrow"/>
          <w:color w:val="000000"/>
          <w:sz w:val="24"/>
          <w:szCs w:val="24"/>
        </w:rPr>
        <w:t xml:space="preserve"> </w:t>
      </w:r>
      <w:r w:rsidRPr="00C066DB">
        <w:rPr>
          <w:rFonts w:ascii="Arial Narrow" w:hAnsi="Arial Narrow"/>
          <w:color w:val="000000"/>
          <w:sz w:val="24"/>
          <w:szCs w:val="24"/>
        </w:rPr>
        <w:t>requested the Secretariat to closely monitor the situation and advise Member States as soon as possible when circumstances allow the program to proceed.</w:t>
      </w:r>
    </w:p>
    <w:p w14:paraId="62DDF88E" w14:textId="77777777" w:rsidR="00C066DB" w:rsidRPr="00C066DB" w:rsidRDefault="00C066DB" w:rsidP="00C066DB">
      <w:pPr>
        <w:jc w:val="both"/>
        <w:rPr>
          <w:rFonts w:ascii="Arial Narrow" w:hAnsi="Arial Narrow"/>
          <w:color w:val="000000"/>
          <w:sz w:val="24"/>
          <w:szCs w:val="24"/>
        </w:rPr>
      </w:pPr>
    </w:p>
    <w:p w14:paraId="78954A6E" w14:textId="38E2746C" w:rsidR="00C066DB" w:rsidRPr="00C066DB" w:rsidRDefault="00C066DB" w:rsidP="00C066DB">
      <w:pPr>
        <w:jc w:val="both"/>
        <w:rPr>
          <w:rFonts w:ascii="Arial Narrow" w:hAnsi="Arial Narrow"/>
          <w:color w:val="000000"/>
          <w:sz w:val="24"/>
          <w:szCs w:val="24"/>
        </w:rPr>
      </w:pPr>
      <w:r w:rsidRPr="00C066DB">
        <w:rPr>
          <w:rFonts w:ascii="Arial Narrow" w:hAnsi="Arial Narrow"/>
          <w:color w:val="000000"/>
          <w:sz w:val="24"/>
          <w:szCs w:val="24"/>
        </w:rPr>
        <w:t>Mauritius reopened its borders to fully vaccinated visitors on 1 October 2021</w:t>
      </w:r>
      <w:r w:rsidR="00C812E0">
        <w:rPr>
          <w:rFonts w:ascii="Arial Narrow" w:hAnsi="Arial Narrow"/>
          <w:color w:val="000000"/>
          <w:sz w:val="24"/>
          <w:szCs w:val="24"/>
        </w:rPr>
        <w:t>. S</w:t>
      </w:r>
      <w:r w:rsidR="00C812E0" w:rsidRPr="00C066DB">
        <w:rPr>
          <w:rFonts w:ascii="Arial Narrow" w:hAnsi="Arial Narrow"/>
          <w:color w:val="000000"/>
          <w:sz w:val="24"/>
          <w:szCs w:val="24"/>
        </w:rPr>
        <w:t>ubject to approval from the Ministry of Foreign Affairs and International Trade of Mauritius</w:t>
      </w:r>
      <w:r w:rsidR="00C812E0">
        <w:rPr>
          <w:rFonts w:ascii="Arial Narrow" w:hAnsi="Arial Narrow"/>
          <w:color w:val="000000"/>
          <w:sz w:val="24"/>
          <w:szCs w:val="24"/>
        </w:rPr>
        <w:t xml:space="preserve">, </w:t>
      </w:r>
      <w:r w:rsidRPr="00C066DB">
        <w:rPr>
          <w:rFonts w:ascii="Arial Narrow" w:hAnsi="Arial Narrow"/>
          <w:color w:val="000000"/>
          <w:sz w:val="24"/>
          <w:szCs w:val="24"/>
        </w:rPr>
        <w:t>consideration may be given to reintroduce the application process, with preferential consideration being given to those individual candidates already approved in March 2021</w:t>
      </w:r>
      <w:r w:rsidR="00AC7250">
        <w:rPr>
          <w:rFonts w:ascii="Arial Narrow" w:hAnsi="Arial Narrow"/>
          <w:color w:val="000000"/>
          <w:sz w:val="24"/>
          <w:szCs w:val="24"/>
        </w:rPr>
        <w:t>, if still available</w:t>
      </w:r>
      <w:r w:rsidRPr="00C066DB">
        <w:rPr>
          <w:rFonts w:ascii="Arial Narrow" w:hAnsi="Arial Narrow"/>
          <w:color w:val="000000"/>
          <w:sz w:val="24"/>
          <w:szCs w:val="24"/>
        </w:rPr>
        <w:t>.</w:t>
      </w:r>
    </w:p>
    <w:p w14:paraId="12555EEA" w14:textId="77777777" w:rsidR="00C066DB" w:rsidRPr="00C066DB" w:rsidRDefault="00C066DB" w:rsidP="00C066DB">
      <w:pPr>
        <w:jc w:val="both"/>
        <w:rPr>
          <w:rFonts w:ascii="Arial Narrow" w:eastAsia="Times New Roman" w:hAnsi="Arial Narrow" w:cs="Times New Roman"/>
          <w:sz w:val="24"/>
          <w:szCs w:val="24"/>
        </w:rPr>
      </w:pPr>
    </w:p>
    <w:p w14:paraId="702701B5" w14:textId="629930AB" w:rsidR="00C066DB" w:rsidRPr="00C066DB" w:rsidRDefault="00C066DB" w:rsidP="00C066DB">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sz w:val="24"/>
          <w:szCs w:val="24"/>
        </w:rPr>
      </w:pPr>
      <w:r w:rsidRPr="00C066DB">
        <w:rPr>
          <w:rFonts w:ascii="Arial Narrow" w:hAnsi="Arial Narrow"/>
          <w:i/>
          <w:iCs/>
          <w:sz w:val="24"/>
          <w:szCs w:val="24"/>
        </w:rPr>
        <w:t xml:space="preserve">Desired Outcome: </w:t>
      </w:r>
      <w:r w:rsidRPr="00C066DB">
        <w:rPr>
          <w:rFonts w:ascii="Arial Narrow" w:hAnsi="Arial Narrow"/>
          <w:sz w:val="24"/>
          <w:szCs w:val="24"/>
        </w:rPr>
        <w:t xml:space="preserve">The CSO to note the update by the Secretariat and </w:t>
      </w:r>
      <w:r w:rsidR="008F29C8">
        <w:rPr>
          <w:rFonts w:ascii="Arial Narrow" w:hAnsi="Arial Narrow"/>
          <w:sz w:val="24"/>
          <w:szCs w:val="24"/>
        </w:rPr>
        <w:t xml:space="preserve">to </w:t>
      </w:r>
      <w:r w:rsidR="00B46AE9">
        <w:rPr>
          <w:rFonts w:ascii="Arial Narrow" w:hAnsi="Arial Narrow"/>
          <w:sz w:val="24"/>
          <w:szCs w:val="24"/>
        </w:rPr>
        <w:t xml:space="preserve">approve </w:t>
      </w:r>
      <w:r w:rsidR="008F29C8">
        <w:rPr>
          <w:rFonts w:ascii="Arial Narrow" w:hAnsi="Arial Narrow"/>
          <w:sz w:val="24"/>
          <w:szCs w:val="24"/>
        </w:rPr>
        <w:t xml:space="preserve">the Secretariat to reintroduce </w:t>
      </w:r>
      <w:r w:rsidRPr="00C066DB">
        <w:rPr>
          <w:rFonts w:ascii="Arial Narrow" w:hAnsi="Arial Narrow"/>
          <w:sz w:val="24"/>
          <w:szCs w:val="24"/>
        </w:rPr>
        <w:t xml:space="preserve">to </w:t>
      </w:r>
      <w:r w:rsidR="008F29C8" w:rsidRPr="00C066DB">
        <w:rPr>
          <w:rFonts w:ascii="Arial Narrow" w:hAnsi="Arial Narrow"/>
          <w:color w:val="000000"/>
          <w:sz w:val="24"/>
          <w:szCs w:val="24"/>
        </w:rPr>
        <w:t>reintroduce the application process, with preferential consideration being given to those individual candidates already approved in March 2021</w:t>
      </w:r>
      <w:r w:rsidR="008F29C8">
        <w:rPr>
          <w:rFonts w:ascii="Arial Narrow" w:hAnsi="Arial Narrow"/>
          <w:color w:val="000000"/>
          <w:sz w:val="24"/>
          <w:szCs w:val="24"/>
        </w:rPr>
        <w:t xml:space="preserve">, if available.  </w:t>
      </w:r>
    </w:p>
    <w:p w14:paraId="237980A1" w14:textId="77777777" w:rsidR="00C066DB" w:rsidRDefault="00C066DB" w:rsidP="00885161">
      <w:pPr>
        <w:ind w:left="539" w:hanging="539"/>
        <w:jc w:val="both"/>
        <w:rPr>
          <w:rFonts w:ascii="Arial Narrow" w:hAnsi="Arial Narrow" w:cs="Arial"/>
          <w:sz w:val="24"/>
          <w:szCs w:val="24"/>
        </w:rPr>
      </w:pPr>
    </w:p>
    <w:p w14:paraId="07486E58" w14:textId="77777777" w:rsidR="00885161" w:rsidRPr="00C066DB" w:rsidRDefault="00885161" w:rsidP="001F2417">
      <w:pPr>
        <w:pStyle w:val="Heading2"/>
      </w:pPr>
      <w:bookmarkStart w:id="655" w:name="_Toc85886004"/>
      <w:bookmarkStart w:id="656" w:name="_Toc85886500"/>
      <w:bookmarkStart w:id="657" w:name="_Toc85886770"/>
      <w:bookmarkStart w:id="658" w:name="_Toc86328697"/>
      <w:bookmarkStart w:id="659" w:name="_Toc87466457"/>
      <w:r w:rsidRPr="00C066DB">
        <w:rPr>
          <w:rFonts w:cs="Arial"/>
        </w:rPr>
        <w:t>17.3</w:t>
      </w:r>
      <w:r w:rsidRPr="00C066DB">
        <w:rPr>
          <w:rFonts w:cs="Arial"/>
        </w:rPr>
        <w:tab/>
      </w:r>
      <w:r w:rsidRPr="00C066DB">
        <w:t>Update: Preparations for IORA Day 2022 and 25</w:t>
      </w:r>
      <w:r w:rsidRPr="00C066DB">
        <w:rPr>
          <w:vertAlign w:val="superscript"/>
        </w:rPr>
        <w:t>th</w:t>
      </w:r>
      <w:r w:rsidRPr="00C066DB">
        <w:t xml:space="preserve"> Anniversary of IORA </w:t>
      </w:r>
      <w:r w:rsidRPr="00C066DB">
        <w:rPr>
          <w:rFonts w:cs="Arial"/>
        </w:rPr>
        <w:t>(Secretariat)</w:t>
      </w:r>
      <w:bookmarkEnd w:id="655"/>
      <w:bookmarkEnd w:id="656"/>
      <w:bookmarkEnd w:id="657"/>
      <w:bookmarkEnd w:id="658"/>
      <w:bookmarkEnd w:id="659"/>
    </w:p>
    <w:p w14:paraId="00BDCEE2" w14:textId="77777777" w:rsidR="001F3E96" w:rsidRDefault="001F3E96" w:rsidP="00885161">
      <w:pPr>
        <w:ind w:left="539" w:hanging="539"/>
        <w:jc w:val="both"/>
        <w:rPr>
          <w:rFonts w:ascii="Arial Narrow" w:hAnsi="Arial Narrow" w:cs="Arial Narrow"/>
          <w:sz w:val="24"/>
          <w:szCs w:val="24"/>
        </w:rPr>
      </w:pPr>
    </w:p>
    <w:p w14:paraId="0CB66E53" w14:textId="77777777" w:rsidR="00C066DB" w:rsidRPr="00C066DB" w:rsidRDefault="00C066DB" w:rsidP="00C066DB">
      <w:pPr>
        <w:jc w:val="both"/>
        <w:rPr>
          <w:rFonts w:ascii="Arial Narrow" w:hAnsi="Arial Narrow" w:cs="Arial Narrow"/>
          <w:i/>
          <w:iCs/>
          <w:sz w:val="24"/>
          <w:szCs w:val="24"/>
        </w:rPr>
      </w:pPr>
      <w:r w:rsidRPr="00C066DB">
        <w:rPr>
          <w:rFonts w:ascii="Arial Narrow" w:hAnsi="Arial Narrow" w:cs="Arial Narrow"/>
          <w:i/>
          <w:iCs/>
          <w:sz w:val="24"/>
          <w:szCs w:val="24"/>
        </w:rPr>
        <w:t>The Chair will invite the Secretariat to update the CSO on the Preparations for IORA Day 2022 and 25th Anniversary of IORA.</w:t>
      </w:r>
    </w:p>
    <w:p w14:paraId="4DB31ECC" w14:textId="77777777" w:rsidR="00C066DB" w:rsidRPr="00C066DB" w:rsidRDefault="00C066DB" w:rsidP="00C066DB">
      <w:pPr>
        <w:jc w:val="both"/>
        <w:rPr>
          <w:rFonts w:ascii="Arial Narrow" w:hAnsi="Arial Narrow" w:cs="Arial Narrow"/>
          <w:i/>
          <w:iCs/>
          <w:sz w:val="24"/>
          <w:szCs w:val="24"/>
        </w:rPr>
      </w:pPr>
    </w:p>
    <w:p w14:paraId="6BB169BC" w14:textId="77777777" w:rsidR="00C066DB" w:rsidRPr="00C066DB" w:rsidRDefault="00C066DB" w:rsidP="00C066DB">
      <w:pPr>
        <w:jc w:val="both"/>
        <w:rPr>
          <w:rFonts w:ascii="Arial Narrow" w:hAnsi="Arial Narrow" w:cs="Arial Narrow"/>
          <w:sz w:val="24"/>
          <w:szCs w:val="24"/>
        </w:rPr>
      </w:pPr>
      <w:r w:rsidRPr="00C066DB">
        <w:rPr>
          <w:rFonts w:ascii="Arial Narrow" w:hAnsi="Arial Narrow" w:cs="Arial Narrow"/>
          <w:sz w:val="24"/>
          <w:szCs w:val="24"/>
        </w:rPr>
        <w:t xml:space="preserve">The Secretariat wishes to inform Member States that the Public Diplomacy and Communications Unit under the management of the IABE Unit, is currently working on proposal for IORA Day 2022 and the celebrations for the 25th Anniversary of IORA, celebrating its Silver Jubilee. </w:t>
      </w:r>
    </w:p>
    <w:p w14:paraId="10324FEE" w14:textId="77777777" w:rsidR="00C066DB" w:rsidRPr="00C066DB" w:rsidRDefault="00C066DB" w:rsidP="00C066DB">
      <w:pPr>
        <w:jc w:val="both"/>
        <w:rPr>
          <w:rFonts w:ascii="Arial Narrow" w:hAnsi="Arial Narrow" w:cs="Arial Narrow"/>
          <w:sz w:val="24"/>
          <w:szCs w:val="24"/>
        </w:rPr>
      </w:pPr>
    </w:p>
    <w:p w14:paraId="75311009" w14:textId="77777777" w:rsidR="00C066DB" w:rsidRPr="00C066DB" w:rsidRDefault="00C066DB" w:rsidP="00C066DB">
      <w:pPr>
        <w:jc w:val="both"/>
        <w:rPr>
          <w:rFonts w:ascii="Arial Narrow" w:hAnsi="Arial Narrow" w:cs="Arial Narrow"/>
          <w:sz w:val="24"/>
          <w:szCs w:val="24"/>
        </w:rPr>
      </w:pPr>
      <w:r w:rsidRPr="00C066DB">
        <w:rPr>
          <w:rFonts w:ascii="Arial Narrow" w:hAnsi="Arial Narrow" w:cs="Arial Narrow"/>
          <w:sz w:val="24"/>
          <w:szCs w:val="24"/>
        </w:rPr>
        <w:t>The proposed celebrations for the 25th Anniversary of IORA include the following:</w:t>
      </w:r>
    </w:p>
    <w:p w14:paraId="76411A69" w14:textId="77777777" w:rsidR="00C066DB" w:rsidRPr="00C066DB" w:rsidRDefault="00C066DB" w:rsidP="00C066DB">
      <w:pPr>
        <w:jc w:val="both"/>
        <w:rPr>
          <w:rFonts w:ascii="Arial Narrow" w:hAnsi="Arial Narrow" w:cs="Arial Narrow"/>
          <w:sz w:val="24"/>
          <w:szCs w:val="24"/>
        </w:rPr>
      </w:pPr>
    </w:p>
    <w:p w14:paraId="3A9F12C6" w14:textId="77777777" w:rsidR="00C066DB" w:rsidRPr="00C066DB" w:rsidRDefault="00C066DB" w:rsidP="006065BD">
      <w:pPr>
        <w:numPr>
          <w:ilvl w:val="0"/>
          <w:numId w:val="20"/>
        </w:numPr>
        <w:spacing w:after="160"/>
        <w:contextualSpacing/>
        <w:rPr>
          <w:rFonts w:ascii="Arial Narrow" w:eastAsiaTheme="minorHAnsi" w:hAnsi="Arial Narrow" w:cstheme="minorBidi"/>
          <w:sz w:val="24"/>
          <w:szCs w:val="24"/>
          <w:lang w:val="en-US" w:eastAsia="en-US"/>
        </w:rPr>
      </w:pPr>
      <w:r w:rsidRPr="00C066DB">
        <w:rPr>
          <w:rFonts w:ascii="Arial Narrow" w:eastAsiaTheme="minorHAnsi" w:hAnsi="Arial Narrow" w:cstheme="minorBidi"/>
          <w:sz w:val="24"/>
          <w:szCs w:val="24"/>
          <w:lang w:eastAsia="en-US"/>
        </w:rPr>
        <w:t>25 years commemorative publication</w:t>
      </w:r>
      <w:r w:rsidRPr="00C066DB">
        <w:rPr>
          <w:rFonts w:ascii="Arial Narrow" w:eastAsiaTheme="minorHAnsi" w:hAnsi="Arial Narrow" w:cstheme="minorBidi"/>
          <w:sz w:val="24"/>
          <w:szCs w:val="24"/>
          <w:lang w:val="en-US" w:eastAsia="en-US"/>
        </w:rPr>
        <w:t>;</w:t>
      </w:r>
    </w:p>
    <w:p w14:paraId="03A00DAD" w14:textId="77777777" w:rsidR="00C066DB" w:rsidRPr="00C066DB" w:rsidRDefault="00C066DB" w:rsidP="006065BD">
      <w:pPr>
        <w:numPr>
          <w:ilvl w:val="0"/>
          <w:numId w:val="20"/>
        </w:numPr>
        <w:spacing w:after="160"/>
        <w:contextualSpacing/>
        <w:rPr>
          <w:rFonts w:ascii="Arial Narrow" w:eastAsiaTheme="minorHAnsi" w:hAnsi="Arial Narrow" w:cstheme="minorBidi"/>
          <w:sz w:val="24"/>
          <w:szCs w:val="24"/>
          <w:lang w:val="en-US" w:eastAsia="en-US"/>
        </w:rPr>
      </w:pPr>
      <w:r w:rsidRPr="00C066DB">
        <w:rPr>
          <w:rFonts w:ascii="Arial Narrow" w:eastAsiaTheme="minorHAnsi" w:hAnsi="Arial Narrow" w:cstheme="minorBidi"/>
          <w:sz w:val="24"/>
          <w:szCs w:val="24"/>
          <w:lang w:val="en-US" w:eastAsia="en-US"/>
        </w:rPr>
        <w:t>Official video launch of IORA 25</w:t>
      </w:r>
      <w:r w:rsidRPr="00C066DB">
        <w:rPr>
          <w:rFonts w:ascii="Arial Narrow" w:eastAsiaTheme="minorHAnsi" w:hAnsi="Arial Narrow" w:cstheme="minorBidi"/>
          <w:sz w:val="24"/>
          <w:szCs w:val="24"/>
          <w:vertAlign w:val="superscript"/>
          <w:lang w:val="en-US" w:eastAsia="en-US"/>
        </w:rPr>
        <w:t>th</w:t>
      </w:r>
      <w:r w:rsidRPr="00C066DB">
        <w:rPr>
          <w:rFonts w:ascii="Arial Narrow" w:eastAsiaTheme="minorHAnsi" w:hAnsi="Arial Narrow" w:cstheme="minorBidi"/>
          <w:sz w:val="24"/>
          <w:szCs w:val="24"/>
          <w:lang w:val="en-US" w:eastAsia="en-US"/>
        </w:rPr>
        <w:t xml:space="preserve"> Anniversary of Establishment;</w:t>
      </w:r>
    </w:p>
    <w:p w14:paraId="2E394DDC" w14:textId="77777777" w:rsidR="00C066DB" w:rsidRPr="00C066DB" w:rsidRDefault="00C066DB" w:rsidP="006065BD">
      <w:pPr>
        <w:numPr>
          <w:ilvl w:val="0"/>
          <w:numId w:val="20"/>
        </w:numPr>
        <w:spacing w:after="160"/>
        <w:contextualSpacing/>
        <w:rPr>
          <w:rFonts w:ascii="Arial Narrow" w:eastAsiaTheme="minorHAnsi" w:hAnsi="Arial Narrow" w:cstheme="minorBidi"/>
          <w:sz w:val="24"/>
          <w:szCs w:val="24"/>
          <w:lang w:val="en-US" w:eastAsia="en-US"/>
        </w:rPr>
      </w:pPr>
      <w:r w:rsidRPr="00C066DB">
        <w:rPr>
          <w:rFonts w:ascii="Arial Narrow" w:eastAsiaTheme="minorHAnsi" w:hAnsi="Arial Narrow" w:cstheme="minorBidi"/>
          <w:sz w:val="24"/>
          <w:szCs w:val="24"/>
          <w:lang w:val="en-US" w:eastAsia="en-US"/>
        </w:rPr>
        <w:t>Launch new website</w:t>
      </w:r>
    </w:p>
    <w:p w14:paraId="676CCA9C" w14:textId="77777777" w:rsidR="00C066DB" w:rsidRPr="00C066DB" w:rsidRDefault="00C066DB" w:rsidP="006065BD">
      <w:pPr>
        <w:numPr>
          <w:ilvl w:val="0"/>
          <w:numId w:val="20"/>
        </w:numPr>
        <w:spacing w:after="160"/>
        <w:contextualSpacing/>
        <w:rPr>
          <w:rFonts w:ascii="Arial Narrow" w:eastAsiaTheme="minorHAnsi" w:hAnsi="Arial Narrow" w:cstheme="minorBidi"/>
          <w:sz w:val="24"/>
          <w:szCs w:val="24"/>
          <w:lang w:val="en-US" w:eastAsia="en-US"/>
        </w:rPr>
      </w:pPr>
      <w:r w:rsidRPr="00C066DB">
        <w:rPr>
          <w:rFonts w:ascii="Arial Narrow" w:eastAsiaTheme="minorHAnsi" w:hAnsi="Arial Narrow" w:cstheme="minorBidi"/>
          <w:sz w:val="24"/>
          <w:szCs w:val="24"/>
          <w:lang w:val="en-US" w:eastAsia="en-US"/>
        </w:rPr>
        <w:t>A reception Indoor/Outdoor;</w:t>
      </w:r>
    </w:p>
    <w:p w14:paraId="53A5ACC5" w14:textId="77777777" w:rsidR="00C066DB" w:rsidRPr="00C066DB" w:rsidRDefault="00C066DB" w:rsidP="006065BD">
      <w:pPr>
        <w:numPr>
          <w:ilvl w:val="0"/>
          <w:numId w:val="20"/>
        </w:numPr>
        <w:spacing w:after="160"/>
        <w:contextualSpacing/>
        <w:rPr>
          <w:rFonts w:ascii="Arial Narrow" w:eastAsiaTheme="minorHAnsi" w:hAnsi="Arial Narrow" w:cstheme="minorBidi"/>
          <w:sz w:val="24"/>
          <w:szCs w:val="24"/>
          <w:lang w:val="en-US" w:eastAsia="en-US"/>
        </w:rPr>
      </w:pPr>
      <w:r w:rsidRPr="00C066DB">
        <w:rPr>
          <w:rFonts w:ascii="Arial Narrow" w:eastAsiaTheme="minorHAnsi" w:hAnsi="Arial Narrow" w:cstheme="minorBidi"/>
          <w:sz w:val="24"/>
          <w:szCs w:val="24"/>
          <w:lang w:val="en-US" w:eastAsia="en-US"/>
        </w:rPr>
        <w:t>A Cultural Festival and Exhibition;</w:t>
      </w:r>
    </w:p>
    <w:p w14:paraId="15E1E333" w14:textId="77777777" w:rsidR="00C066DB" w:rsidRPr="00C066DB" w:rsidRDefault="00C066DB" w:rsidP="006065BD">
      <w:pPr>
        <w:numPr>
          <w:ilvl w:val="0"/>
          <w:numId w:val="20"/>
        </w:numPr>
        <w:spacing w:after="160"/>
        <w:contextualSpacing/>
        <w:rPr>
          <w:rFonts w:ascii="Arial Narrow" w:eastAsiaTheme="minorHAnsi" w:hAnsi="Arial Narrow" w:cstheme="minorBidi"/>
          <w:sz w:val="24"/>
          <w:szCs w:val="24"/>
          <w:lang w:val="en-US" w:eastAsia="en-US"/>
        </w:rPr>
      </w:pPr>
      <w:r w:rsidRPr="00C066DB">
        <w:rPr>
          <w:rFonts w:ascii="Arial Narrow" w:eastAsiaTheme="minorHAnsi" w:hAnsi="Arial Narrow" w:cstheme="minorBidi"/>
          <w:sz w:val="24"/>
          <w:szCs w:val="24"/>
          <w:lang w:val="en-US" w:eastAsia="en-US"/>
        </w:rPr>
        <w:t>The IORA “Connecting the Youth of the Indian Ocean Region” Writing Competition;</w:t>
      </w:r>
    </w:p>
    <w:p w14:paraId="15D5E902" w14:textId="77777777" w:rsidR="00C066DB" w:rsidRPr="00C066DB" w:rsidRDefault="00C066DB" w:rsidP="006065BD">
      <w:pPr>
        <w:numPr>
          <w:ilvl w:val="0"/>
          <w:numId w:val="20"/>
        </w:numPr>
        <w:spacing w:after="160"/>
        <w:contextualSpacing/>
        <w:rPr>
          <w:rFonts w:ascii="Arial Narrow" w:eastAsiaTheme="minorHAnsi" w:hAnsi="Arial Narrow" w:cstheme="minorBidi"/>
          <w:sz w:val="24"/>
          <w:szCs w:val="24"/>
          <w:lang w:val="en-US" w:eastAsia="en-US"/>
        </w:rPr>
      </w:pPr>
      <w:r w:rsidRPr="00C066DB">
        <w:rPr>
          <w:rFonts w:ascii="Arial Narrow" w:eastAsiaTheme="minorHAnsi" w:hAnsi="Arial Narrow" w:cstheme="minorBidi"/>
          <w:sz w:val="24"/>
          <w:szCs w:val="24"/>
          <w:lang w:val="en-US" w:eastAsia="en-US"/>
        </w:rPr>
        <w:t>Street billboards for visibility;</w:t>
      </w:r>
    </w:p>
    <w:p w14:paraId="4A589E29" w14:textId="77777777" w:rsidR="00C066DB" w:rsidRPr="00C066DB" w:rsidRDefault="00C066DB" w:rsidP="006065BD">
      <w:pPr>
        <w:numPr>
          <w:ilvl w:val="0"/>
          <w:numId w:val="20"/>
        </w:numPr>
        <w:spacing w:after="160"/>
        <w:contextualSpacing/>
        <w:rPr>
          <w:rFonts w:ascii="Arial Narrow" w:eastAsiaTheme="minorHAnsi" w:hAnsi="Arial Narrow" w:cstheme="minorBidi"/>
          <w:sz w:val="24"/>
          <w:szCs w:val="24"/>
          <w:lang w:val="en-US" w:eastAsia="en-US"/>
        </w:rPr>
      </w:pPr>
      <w:r w:rsidRPr="00C066DB">
        <w:rPr>
          <w:rFonts w:ascii="Arial Narrow" w:eastAsiaTheme="minorHAnsi" w:hAnsi="Arial Narrow" w:cstheme="minorBidi"/>
          <w:sz w:val="24"/>
          <w:szCs w:val="24"/>
          <w:lang w:val="en-US" w:eastAsia="en-US"/>
        </w:rPr>
        <w:t>Postal Stamps for IORA’s Silver Jubilee;</w:t>
      </w:r>
    </w:p>
    <w:p w14:paraId="44B859B8" w14:textId="77777777" w:rsidR="00C066DB" w:rsidRPr="00C066DB" w:rsidRDefault="00C066DB" w:rsidP="006065BD">
      <w:pPr>
        <w:numPr>
          <w:ilvl w:val="0"/>
          <w:numId w:val="20"/>
        </w:numPr>
        <w:spacing w:after="160"/>
        <w:contextualSpacing/>
        <w:rPr>
          <w:rFonts w:ascii="Arial Narrow" w:eastAsiaTheme="minorHAnsi" w:hAnsi="Arial Narrow" w:cstheme="minorBidi"/>
          <w:sz w:val="24"/>
          <w:szCs w:val="24"/>
          <w:lang w:val="en-US" w:eastAsia="en-US"/>
        </w:rPr>
      </w:pPr>
      <w:r w:rsidRPr="00C066DB">
        <w:rPr>
          <w:rFonts w:ascii="Arial Narrow" w:eastAsiaTheme="minorHAnsi" w:hAnsi="Arial Narrow" w:cstheme="minorBidi"/>
          <w:sz w:val="24"/>
          <w:szCs w:val="24"/>
          <w:lang w:val="en-US" w:eastAsia="en-US"/>
        </w:rPr>
        <w:t>Seminar on IORA’s Past, Present, Future;</w:t>
      </w:r>
    </w:p>
    <w:p w14:paraId="6F56C4FA" w14:textId="77777777" w:rsidR="00C066DB" w:rsidRPr="00C066DB" w:rsidRDefault="00C066DB" w:rsidP="006065BD">
      <w:pPr>
        <w:numPr>
          <w:ilvl w:val="0"/>
          <w:numId w:val="20"/>
        </w:numPr>
        <w:spacing w:after="160"/>
        <w:contextualSpacing/>
        <w:rPr>
          <w:rFonts w:ascii="Arial Narrow" w:eastAsiaTheme="minorHAnsi" w:hAnsi="Arial Narrow" w:cstheme="minorBidi"/>
          <w:sz w:val="24"/>
          <w:szCs w:val="24"/>
          <w:lang w:val="en-US" w:eastAsia="en-US"/>
        </w:rPr>
      </w:pPr>
      <w:r w:rsidRPr="00C066DB">
        <w:rPr>
          <w:rFonts w:ascii="Arial Narrow" w:eastAsiaTheme="minorHAnsi" w:hAnsi="Arial Narrow" w:cstheme="minorBidi"/>
          <w:sz w:val="24"/>
          <w:szCs w:val="24"/>
          <w:lang w:val="en-US" w:eastAsia="en-US"/>
        </w:rPr>
        <w:t>A Sports Tournament</w:t>
      </w:r>
    </w:p>
    <w:p w14:paraId="6ECFA28E" w14:textId="77777777" w:rsidR="00C066DB" w:rsidRPr="00C066DB" w:rsidRDefault="00C066DB" w:rsidP="006065BD">
      <w:pPr>
        <w:numPr>
          <w:ilvl w:val="0"/>
          <w:numId w:val="20"/>
        </w:numPr>
        <w:spacing w:after="160"/>
        <w:contextualSpacing/>
        <w:rPr>
          <w:rFonts w:ascii="Arial Narrow" w:eastAsiaTheme="minorHAnsi" w:hAnsi="Arial Narrow" w:cstheme="minorBidi"/>
          <w:sz w:val="24"/>
          <w:szCs w:val="24"/>
          <w:lang w:val="en-US" w:eastAsia="en-US"/>
        </w:rPr>
      </w:pPr>
      <w:r w:rsidRPr="00C066DB">
        <w:rPr>
          <w:rFonts w:ascii="Arial Narrow" w:eastAsiaTheme="minorHAnsi" w:hAnsi="Arial Narrow" w:cstheme="minorBidi"/>
          <w:sz w:val="24"/>
          <w:szCs w:val="24"/>
          <w:lang w:val="en-US" w:eastAsia="en-US"/>
        </w:rPr>
        <w:t>T-Shirt, Mug, Pen, Writing Pad</w:t>
      </w:r>
    </w:p>
    <w:p w14:paraId="2E9C059E" w14:textId="77777777" w:rsidR="00C066DB" w:rsidRPr="00C066DB" w:rsidRDefault="00C066DB" w:rsidP="006065BD">
      <w:pPr>
        <w:numPr>
          <w:ilvl w:val="0"/>
          <w:numId w:val="20"/>
        </w:numPr>
        <w:spacing w:after="160"/>
        <w:contextualSpacing/>
        <w:rPr>
          <w:rFonts w:ascii="Arial Narrow" w:eastAsiaTheme="minorHAnsi" w:hAnsi="Arial Narrow" w:cstheme="minorBidi"/>
          <w:sz w:val="24"/>
          <w:szCs w:val="24"/>
          <w:lang w:val="en-US" w:eastAsia="en-US"/>
        </w:rPr>
      </w:pPr>
      <w:r w:rsidRPr="00C066DB">
        <w:rPr>
          <w:rFonts w:ascii="Arial Narrow" w:eastAsiaTheme="minorHAnsi" w:hAnsi="Arial Narrow" w:cstheme="minorBidi"/>
          <w:sz w:val="24"/>
          <w:szCs w:val="24"/>
          <w:lang w:val="en-US" w:eastAsia="en-US"/>
        </w:rPr>
        <w:t>Youth Day at University of Mauritius (lectures, Seminar)</w:t>
      </w:r>
    </w:p>
    <w:p w14:paraId="329044C2" w14:textId="77777777" w:rsidR="00C066DB" w:rsidRPr="00C066DB" w:rsidRDefault="00C066DB" w:rsidP="006065BD">
      <w:pPr>
        <w:numPr>
          <w:ilvl w:val="0"/>
          <w:numId w:val="20"/>
        </w:numPr>
        <w:spacing w:after="160"/>
        <w:contextualSpacing/>
        <w:rPr>
          <w:rFonts w:ascii="Arial Narrow" w:eastAsiaTheme="minorHAnsi" w:hAnsi="Arial Narrow" w:cstheme="minorBidi"/>
          <w:sz w:val="24"/>
          <w:szCs w:val="24"/>
          <w:lang w:val="en-US" w:eastAsia="en-US"/>
        </w:rPr>
      </w:pPr>
      <w:r w:rsidRPr="00C066DB">
        <w:rPr>
          <w:rFonts w:ascii="Arial Narrow" w:eastAsiaTheme="minorHAnsi" w:hAnsi="Arial Narrow" w:cstheme="minorBidi"/>
          <w:sz w:val="24"/>
          <w:szCs w:val="24"/>
          <w:lang w:val="en-US" w:eastAsia="en-US"/>
        </w:rPr>
        <w:t>Beach/Island Clean-up Day</w:t>
      </w:r>
    </w:p>
    <w:p w14:paraId="13725E19" w14:textId="77777777" w:rsidR="00101520" w:rsidRDefault="00101520" w:rsidP="00C066DB">
      <w:pPr>
        <w:rPr>
          <w:rFonts w:ascii="Arial Narrow" w:eastAsia="Times New Roman" w:hAnsi="Arial Narrow" w:cs="Times New Roman"/>
          <w:sz w:val="24"/>
          <w:szCs w:val="24"/>
          <w:lang w:val="en-US" w:eastAsia="en-US"/>
        </w:rPr>
      </w:pPr>
    </w:p>
    <w:p w14:paraId="63AA8F74" w14:textId="54DBE879" w:rsidR="00C066DB" w:rsidRPr="00C066DB" w:rsidRDefault="00C066DB" w:rsidP="00C066DB">
      <w:pPr>
        <w:rPr>
          <w:rFonts w:ascii="Arial Narrow" w:eastAsia="Times New Roman" w:hAnsi="Arial Narrow" w:cs="Times New Roman"/>
          <w:sz w:val="24"/>
          <w:szCs w:val="24"/>
          <w:lang w:val="en-US" w:eastAsia="en-US"/>
        </w:rPr>
      </w:pPr>
      <w:r w:rsidRPr="00C066DB">
        <w:rPr>
          <w:rFonts w:ascii="Arial Narrow" w:eastAsia="Times New Roman" w:hAnsi="Arial Narrow" w:cs="Times New Roman"/>
          <w:sz w:val="24"/>
          <w:szCs w:val="24"/>
          <w:lang w:val="en-US" w:eastAsia="en-US"/>
        </w:rPr>
        <w:t>The proposed events will be funded by GIZ project.</w:t>
      </w:r>
    </w:p>
    <w:p w14:paraId="214E5233" w14:textId="77777777" w:rsidR="00C066DB" w:rsidRPr="00C066DB" w:rsidRDefault="00C066DB" w:rsidP="00C066DB">
      <w:pPr>
        <w:jc w:val="both"/>
        <w:rPr>
          <w:rFonts w:ascii="Arial Narrow" w:hAnsi="Arial Narrow" w:cs="Arial"/>
          <w:sz w:val="24"/>
          <w:szCs w:val="24"/>
        </w:rPr>
      </w:pPr>
    </w:p>
    <w:p w14:paraId="54B42812" w14:textId="77777777" w:rsidR="00C066DB" w:rsidRPr="00C066DB" w:rsidRDefault="00C066DB" w:rsidP="00C066DB">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Arial Narrow"/>
          <w:sz w:val="24"/>
          <w:szCs w:val="24"/>
          <w:lang w:eastAsia="en-US"/>
        </w:rPr>
      </w:pPr>
      <w:r w:rsidRPr="00C066DB">
        <w:rPr>
          <w:rFonts w:ascii="Arial Narrow" w:eastAsia="Times New Roman" w:hAnsi="Arial Narrow" w:cs="Arial Narrow"/>
          <w:i/>
          <w:sz w:val="24"/>
          <w:szCs w:val="24"/>
          <w:lang w:eastAsia="en-US"/>
        </w:rPr>
        <w:t xml:space="preserve">Desired Outcome: </w:t>
      </w:r>
      <w:r w:rsidRPr="00C066DB">
        <w:rPr>
          <w:rFonts w:ascii="Arial Narrow" w:eastAsia="Times New Roman" w:hAnsi="Arial Narrow" w:cs="Arial Narrow"/>
          <w:iCs/>
          <w:sz w:val="24"/>
          <w:szCs w:val="24"/>
          <w:lang w:eastAsia="en-US"/>
        </w:rPr>
        <w:t xml:space="preserve">The </w:t>
      </w:r>
      <w:r w:rsidRPr="00C066DB">
        <w:rPr>
          <w:rFonts w:ascii="Arial Narrow" w:eastAsia="Times New Roman" w:hAnsi="Arial Narrow" w:cs="Arial Narrow"/>
          <w:sz w:val="24"/>
          <w:szCs w:val="24"/>
          <w:lang w:eastAsia="en-US"/>
        </w:rPr>
        <w:t>CSO to take note of the update by the Secretariat on the Preparations for IORA Day 2022 and 25th Anniversary of IORA, celebrating its Silver Jubilee.</w:t>
      </w:r>
    </w:p>
    <w:p w14:paraId="1E722790" w14:textId="77777777" w:rsidR="00C066DB" w:rsidRPr="00C066DB" w:rsidRDefault="00C066DB" w:rsidP="00C066DB">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Arial Narrow"/>
          <w:sz w:val="24"/>
          <w:szCs w:val="24"/>
          <w:lang w:eastAsia="en-US"/>
        </w:rPr>
      </w:pPr>
    </w:p>
    <w:p w14:paraId="1C647DCE" w14:textId="77777777" w:rsidR="00C066DB" w:rsidRPr="00C066DB" w:rsidRDefault="00C066DB" w:rsidP="00C066DB">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Arial Narrow"/>
          <w:sz w:val="24"/>
          <w:szCs w:val="24"/>
          <w:lang w:eastAsia="en-US"/>
        </w:rPr>
      </w:pPr>
      <w:r w:rsidRPr="00C066DB">
        <w:rPr>
          <w:rFonts w:ascii="Arial Narrow" w:eastAsia="Times New Roman" w:hAnsi="Arial Narrow" w:cs="Arial Narrow"/>
          <w:sz w:val="24"/>
          <w:szCs w:val="24"/>
          <w:lang w:eastAsia="en-US"/>
        </w:rPr>
        <w:t>The CSO to propose activities for IORA Day 2022, and its Silver Jubilee.</w:t>
      </w:r>
    </w:p>
    <w:p w14:paraId="563B0E0B" w14:textId="77777777" w:rsidR="00C066DB" w:rsidRDefault="00C066DB" w:rsidP="00885161">
      <w:pPr>
        <w:ind w:left="539" w:hanging="539"/>
        <w:jc w:val="both"/>
        <w:rPr>
          <w:rFonts w:ascii="Arial Narrow" w:hAnsi="Arial Narrow" w:cs="Arial Narrow"/>
          <w:sz w:val="24"/>
          <w:szCs w:val="24"/>
        </w:rPr>
      </w:pPr>
    </w:p>
    <w:p w14:paraId="32969D67" w14:textId="77777777" w:rsidR="00885161" w:rsidRPr="00C066DB" w:rsidRDefault="00885161" w:rsidP="00BE3CC1">
      <w:pPr>
        <w:pStyle w:val="Heading2"/>
        <w:ind w:left="720" w:hanging="720"/>
      </w:pPr>
      <w:bookmarkStart w:id="660" w:name="_Toc85886005"/>
      <w:bookmarkStart w:id="661" w:name="_Toc85886501"/>
      <w:bookmarkStart w:id="662" w:name="_Toc85886771"/>
      <w:bookmarkStart w:id="663" w:name="_Toc86328698"/>
      <w:bookmarkStart w:id="664" w:name="_Toc87466458"/>
      <w:r w:rsidRPr="00C066DB">
        <w:t>17.4</w:t>
      </w:r>
      <w:r w:rsidRPr="00C066DB">
        <w:tab/>
        <w:t>Update: IORA “Connecting the Youth of the Indian Ocean Region” Writing Competition (Secretariat)</w:t>
      </w:r>
      <w:bookmarkEnd w:id="660"/>
      <w:bookmarkEnd w:id="661"/>
      <w:bookmarkEnd w:id="662"/>
      <w:bookmarkEnd w:id="663"/>
      <w:bookmarkEnd w:id="664"/>
    </w:p>
    <w:p w14:paraId="5721575A" w14:textId="77777777" w:rsidR="001F3E96" w:rsidRDefault="001F3E96" w:rsidP="00885161">
      <w:pPr>
        <w:ind w:left="539" w:hanging="539"/>
        <w:jc w:val="both"/>
        <w:rPr>
          <w:rFonts w:ascii="Arial Narrow" w:hAnsi="Arial Narrow" w:cs="Arial Narrow"/>
          <w:sz w:val="24"/>
          <w:szCs w:val="24"/>
        </w:rPr>
      </w:pPr>
    </w:p>
    <w:p w14:paraId="3520F6DB" w14:textId="77777777" w:rsidR="00C066DB" w:rsidRPr="00C066DB" w:rsidRDefault="00C066DB" w:rsidP="00C066DB">
      <w:pPr>
        <w:jc w:val="both"/>
        <w:rPr>
          <w:rFonts w:ascii="Arial Narrow" w:hAnsi="Arial Narrow" w:cs="Arial Narrow"/>
          <w:i/>
          <w:iCs/>
          <w:sz w:val="24"/>
          <w:szCs w:val="24"/>
        </w:rPr>
      </w:pPr>
      <w:r w:rsidRPr="00C066DB">
        <w:rPr>
          <w:rFonts w:ascii="Arial Narrow" w:hAnsi="Arial Narrow" w:cs="Arial Narrow"/>
          <w:i/>
          <w:iCs/>
          <w:sz w:val="24"/>
          <w:szCs w:val="24"/>
        </w:rPr>
        <w:t>The Chair will invite the Secretariat to update the CSO on the IORA “Connecting the Youth of the Indian Ocean Region” Writing Competition</w:t>
      </w:r>
    </w:p>
    <w:p w14:paraId="4CAAFD42" w14:textId="77777777" w:rsidR="00C066DB" w:rsidRPr="00C066DB" w:rsidRDefault="00C066DB" w:rsidP="00C066DB">
      <w:pPr>
        <w:rPr>
          <w:rFonts w:ascii="Times New Roman" w:eastAsia="Times New Roman" w:hAnsi="Times New Roman" w:cs="Times New Roman"/>
          <w:sz w:val="24"/>
          <w:szCs w:val="24"/>
          <w:lang w:eastAsia="en-US"/>
        </w:rPr>
      </w:pPr>
    </w:p>
    <w:p w14:paraId="56C2B4AD" w14:textId="77777777" w:rsidR="00C066DB" w:rsidRPr="00C066DB" w:rsidRDefault="00C066DB" w:rsidP="00101520">
      <w:pPr>
        <w:jc w:val="both"/>
        <w:rPr>
          <w:rFonts w:ascii="Arial Narrow" w:hAnsi="Arial Narrow" w:cs="Arial Narrow"/>
          <w:sz w:val="24"/>
          <w:szCs w:val="24"/>
        </w:rPr>
      </w:pPr>
      <w:r w:rsidRPr="00C066DB">
        <w:rPr>
          <w:rFonts w:ascii="Arial Narrow" w:hAnsi="Arial Narrow" w:cs="Arial Narrow"/>
          <w:sz w:val="24"/>
          <w:szCs w:val="24"/>
        </w:rPr>
        <w:t xml:space="preserve">Member States may recall the official launch of the IORA “Connecting the Youth of the Indian Ocean Region” Writing Competition on the occasion of the </w:t>
      </w:r>
      <w:r w:rsidR="00E87B90" w:rsidRPr="00C066DB">
        <w:rPr>
          <w:rFonts w:ascii="Arial Narrow" w:hAnsi="Arial Narrow" w:cs="Arial Narrow"/>
          <w:sz w:val="24"/>
          <w:szCs w:val="24"/>
        </w:rPr>
        <w:t>First</w:t>
      </w:r>
      <w:r w:rsidRPr="00C066DB">
        <w:rPr>
          <w:rFonts w:ascii="Arial Narrow" w:hAnsi="Arial Narrow" w:cs="Arial Narrow"/>
          <w:sz w:val="24"/>
          <w:szCs w:val="24"/>
        </w:rPr>
        <w:t xml:space="preserve"> IORA Day 2021 virtual celebrations held on 25 March 2021. However, due to the lack of funding resources for the competition, the IORA “Connecting the Youth of the Indian Ocean Region” Writing Competition is proposed to be postponed and to coincide with the 25th Anniversary of IORA. This will be funded now by GIZ project. </w:t>
      </w:r>
    </w:p>
    <w:p w14:paraId="069A39AD" w14:textId="77777777" w:rsidR="00C066DB" w:rsidRPr="00C066DB" w:rsidRDefault="00C066DB" w:rsidP="00C066DB">
      <w:pPr>
        <w:rPr>
          <w:rFonts w:ascii="Times New Roman" w:eastAsia="Times New Roman" w:hAnsi="Times New Roman" w:cs="Times New Roman"/>
          <w:sz w:val="24"/>
          <w:szCs w:val="24"/>
          <w:lang w:eastAsia="en-US"/>
        </w:rPr>
      </w:pPr>
    </w:p>
    <w:p w14:paraId="65A359BE" w14:textId="77777777" w:rsidR="00C066DB" w:rsidRPr="00C066DB" w:rsidRDefault="00C066DB" w:rsidP="00C066DB">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Arial Narrow"/>
          <w:sz w:val="24"/>
          <w:szCs w:val="24"/>
          <w:lang w:eastAsia="en-US"/>
        </w:rPr>
      </w:pPr>
      <w:r w:rsidRPr="00C066DB">
        <w:rPr>
          <w:rFonts w:ascii="Arial Narrow" w:eastAsia="Times New Roman" w:hAnsi="Arial Narrow" w:cs="Arial Narrow"/>
          <w:i/>
          <w:sz w:val="24"/>
          <w:szCs w:val="24"/>
          <w:lang w:eastAsia="en-US"/>
        </w:rPr>
        <w:t xml:space="preserve">Desired Outcome: </w:t>
      </w:r>
      <w:r w:rsidRPr="00C066DB">
        <w:rPr>
          <w:rFonts w:ascii="Arial Narrow" w:eastAsia="Times New Roman" w:hAnsi="Arial Narrow" w:cs="Arial Narrow"/>
          <w:iCs/>
          <w:sz w:val="24"/>
          <w:szCs w:val="24"/>
          <w:lang w:eastAsia="en-US"/>
        </w:rPr>
        <w:t xml:space="preserve">The </w:t>
      </w:r>
      <w:r w:rsidRPr="00C066DB">
        <w:rPr>
          <w:rFonts w:ascii="Arial Narrow" w:eastAsia="Times New Roman" w:hAnsi="Arial Narrow" w:cs="Arial Narrow"/>
          <w:sz w:val="24"/>
          <w:szCs w:val="24"/>
          <w:lang w:eastAsia="en-US"/>
        </w:rPr>
        <w:t xml:space="preserve">CSO to take note of the update by the Secretariat on the IORA “Connecting the Youth of the Indian Ocean Region” Writing Competition. </w:t>
      </w:r>
    </w:p>
    <w:p w14:paraId="46B6BB32" w14:textId="77777777" w:rsidR="00C066DB" w:rsidRDefault="00C066DB" w:rsidP="00885161">
      <w:pPr>
        <w:ind w:left="539" w:hanging="539"/>
        <w:jc w:val="both"/>
        <w:rPr>
          <w:rFonts w:ascii="Arial Narrow" w:hAnsi="Arial Narrow" w:cs="Arial Narrow"/>
          <w:sz w:val="24"/>
          <w:szCs w:val="24"/>
        </w:rPr>
      </w:pPr>
    </w:p>
    <w:p w14:paraId="6B383997" w14:textId="77777777" w:rsidR="00885161" w:rsidRPr="00E1067D" w:rsidRDefault="00885161" w:rsidP="001F2417">
      <w:pPr>
        <w:pStyle w:val="Heading2"/>
      </w:pPr>
      <w:bookmarkStart w:id="665" w:name="_Toc85886006"/>
      <w:bookmarkStart w:id="666" w:name="_Toc85886502"/>
      <w:bookmarkStart w:id="667" w:name="_Toc85886772"/>
      <w:bookmarkStart w:id="668" w:name="_Toc86328699"/>
      <w:bookmarkStart w:id="669" w:name="_Toc87466459"/>
      <w:r w:rsidRPr="00E1067D">
        <w:t>17.5</w:t>
      </w:r>
      <w:r w:rsidRPr="00E1067D">
        <w:tab/>
        <w:t>Update: Indian Ocean Champion Concept (Secretariat)</w:t>
      </w:r>
      <w:bookmarkEnd w:id="665"/>
      <w:bookmarkEnd w:id="666"/>
      <w:bookmarkEnd w:id="667"/>
      <w:bookmarkEnd w:id="668"/>
      <w:bookmarkEnd w:id="669"/>
    </w:p>
    <w:p w14:paraId="67063A2F" w14:textId="77777777" w:rsidR="00E1067D" w:rsidRDefault="00E1067D" w:rsidP="00885161">
      <w:pPr>
        <w:ind w:left="539" w:hanging="539"/>
        <w:jc w:val="both"/>
        <w:rPr>
          <w:rFonts w:ascii="Arial Narrow" w:hAnsi="Arial Narrow" w:cs="Arial Narrow"/>
          <w:sz w:val="24"/>
          <w:szCs w:val="24"/>
        </w:rPr>
      </w:pPr>
    </w:p>
    <w:p w14:paraId="74F2FF4D" w14:textId="2590AD64" w:rsidR="00E1067D" w:rsidRPr="00F11E5E" w:rsidRDefault="00E1067D" w:rsidP="00E1067D">
      <w:pPr>
        <w:jc w:val="both"/>
        <w:rPr>
          <w:rFonts w:ascii="Arial Narrow" w:hAnsi="Arial Narrow" w:cs="Arial"/>
          <w:i/>
          <w:iCs/>
          <w:sz w:val="24"/>
          <w:szCs w:val="24"/>
        </w:rPr>
      </w:pPr>
      <w:r w:rsidRPr="00F11E5E">
        <w:rPr>
          <w:rFonts w:ascii="Arial Narrow" w:hAnsi="Arial Narrow" w:cs="Arial"/>
          <w:i/>
          <w:sz w:val="24"/>
          <w:szCs w:val="24"/>
        </w:rPr>
        <w:t>The Chair will</w:t>
      </w:r>
      <w:r w:rsidR="00101520">
        <w:rPr>
          <w:rFonts w:ascii="Arial Narrow" w:hAnsi="Arial Narrow" w:cs="Arial"/>
          <w:i/>
          <w:sz w:val="24"/>
          <w:szCs w:val="24"/>
        </w:rPr>
        <w:t xml:space="preserve"> </w:t>
      </w:r>
      <w:r>
        <w:rPr>
          <w:rFonts w:ascii="Arial Narrow" w:hAnsi="Arial Narrow" w:cs="Arial"/>
          <w:bCs/>
          <w:i/>
          <w:iCs/>
          <w:sz w:val="24"/>
          <w:szCs w:val="24"/>
        </w:rPr>
        <w:t xml:space="preserve">invite the IORA Secretariat </w:t>
      </w:r>
      <w:r>
        <w:rPr>
          <w:rFonts w:ascii="Arial Narrow" w:hAnsi="Arial Narrow" w:cs="Arial"/>
          <w:bCs/>
          <w:i/>
          <w:iCs/>
          <w:sz w:val="24"/>
          <w:szCs w:val="24"/>
          <w:lang w:val="en-US"/>
        </w:rPr>
        <w:t>to provide</w:t>
      </w:r>
      <w:r>
        <w:rPr>
          <w:rFonts w:ascii="Arial Narrow" w:hAnsi="Arial Narrow" w:cs="Arial"/>
          <w:bCs/>
          <w:i/>
          <w:iCs/>
          <w:sz w:val="24"/>
          <w:szCs w:val="24"/>
        </w:rPr>
        <w:t xml:space="preserve"> an update on the </w:t>
      </w:r>
      <w:r w:rsidRPr="00F11E5E">
        <w:rPr>
          <w:rFonts w:ascii="Arial Narrow" w:hAnsi="Arial Narrow" w:cs="Arial"/>
          <w:bCs/>
          <w:i/>
          <w:iCs/>
          <w:sz w:val="24"/>
          <w:szCs w:val="24"/>
        </w:rPr>
        <w:t>Indian Ocean Champion</w:t>
      </w:r>
      <w:r>
        <w:rPr>
          <w:rFonts w:ascii="Arial Narrow" w:hAnsi="Arial Narrow" w:cs="Arial"/>
          <w:bCs/>
          <w:i/>
          <w:iCs/>
          <w:sz w:val="24"/>
          <w:szCs w:val="24"/>
        </w:rPr>
        <w:t xml:space="preserve"> Concept</w:t>
      </w:r>
      <w:r w:rsidRPr="00F11E5E">
        <w:rPr>
          <w:rFonts w:ascii="Arial Narrow" w:hAnsi="Arial Narrow" w:cs="Arial"/>
          <w:i/>
          <w:iCs/>
          <w:sz w:val="24"/>
          <w:szCs w:val="24"/>
        </w:rPr>
        <w:t>.</w:t>
      </w:r>
    </w:p>
    <w:p w14:paraId="29393232" w14:textId="77777777" w:rsidR="00E1067D" w:rsidRPr="00F11E5E" w:rsidRDefault="00E1067D" w:rsidP="00E1067D">
      <w:pPr>
        <w:jc w:val="both"/>
        <w:rPr>
          <w:rFonts w:ascii="Arial Narrow" w:hAnsi="Arial Narrow" w:cs="Arial"/>
          <w:i/>
          <w:sz w:val="24"/>
          <w:szCs w:val="24"/>
        </w:rPr>
      </w:pPr>
    </w:p>
    <w:p w14:paraId="12478082" w14:textId="77777777" w:rsidR="00E1067D" w:rsidRDefault="00E1067D" w:rsidP="00E1067D">
      <w:pPr>
        <w:suppressAutoHyphens/>
        <w:jc w:val="both"/>
        <w:rPr>
          <w:rFonts w:ascii="Arial Narrow" w:hAnsi="Arial Narrow"/>
          <w:iCs/>
          <w:sz w:val="24"/>
          <w:szCs w:val="24"/>
          <w:lang w:val="en-US"/>
        </w:rPr>
      </w:pPr>
      <w:bookmarkStart w:id="670" w:name="_Hlk40451162"/>
      <w:r w:rsidRPr="003809C4">
        <w:rPr>
          <w:rFonts w:ascii="Arial Narrow" w:hAnsi="Arial Narrow"/>
          <w:sz w:val="24"/>
          <w:szCs w:val="24"/>
        </w:rPr>
        <w:t xml:space="preserve">The </w:t>
      </w:r>
      <w:r>
        <w:rPr>
          <w:rFonts w:ascii="Arial Narrow" w:hAnsi="Arial Narrow"/>
          <w:sz w:val="24"/>
          <w:szCs w:val="24"/>
        </w:rPr>
        <w:t>CSO will recall that</w:t>
      </w:r>
      <w:r w:rsidRPr="003809C4">
        <w:rPr>
          <w:rFonts w:ascii="Arial Narrow" w:hAnsi="Arial Narrow"/>
          <w:sz w:val="24"/>
          <w:szCs w:val="24"/>
          <w:lang w:val="en-US"/>
        </w:rPr>
        <w:t xml:space="preserve">, </w:t>
      </w:r>
      <w:r w:rsidRPr="003809C4">
        <w:rPr>
          <w:rFonts w:ascii="Arial Narrow" w:hAnsi="Arial Narrow"/>
          <w:iCs/>
          <w:sz w:val="24"/>
          <w:szCs w:val="24"/>
          <w:lang w:val="en-US"/>
        </w:rPr>
        <w:t xml:space="preserve">at </w:t>
      </w:r>
      <w:r>
        <w:rPr>
          <w:rFonts w:ascii="Arial Narrow" w:hAnsi="Arial Narrow"/>
          <w:iCs/>
          <w:sz w:val="24"/>
          <w:szCs w:val="24"/>
          <w:lang w:val="en-US"/>
        </w:rPr>
        <w:t xml:space="preserve">its </w:t>
      </w:r>
      <w:r w:rsidRPr="003809C4">
        <w:rPr>
          <w:rFonts w:ascii="Arial Narrow" w:hAnsi="Arial Narrow"/>
          <w:iCs/>
          <w:sz w:val="24"/>
          <w:szCs w:val="24"/>
          <w:lang w:val="en-US"/>
        </w:rPr>
        <w:t xml:space="preserve">virtual meeting held on </w:t>
      </w:r>
      <w:r>
        <w:rPr>
          <w:rFonts w:ascii="Arial Narrow" w:hAnsi="Arial Narrow"/>
          <w:iCs/>
          <w:sz w:val="24"/>
          <w:szCs w:val="24"/>
          <w:lang w:val="en-US"/>
        </w:rPr>
        <w:t>15-16</w:t>
      </w:r>
      <w:r w:rsidRPr="003809C4">
        <w:rPr>
          <w:rFonts w:ascii="Arial Narrow" w:hAnsi="Arial Narrow"/>
          <w:iCs/>
          <w:sz w:val="24"/>
          <w:szCs w:val="24"/>
          <w:lang w:val="en-US"/>
        </w:rPr>
        <w:t xml:space="preserve"> June 202</w:t>
      </w:r>
      <w:r>
        <w:rPr>
          <w:rFonts w:ascii="Arial Narrow" w:hAnsi="Arial Narrow"/>
          <w:iCs/>
          <w:sz w:val="24"/>
          <w:szCs w:val="24"/>
          <w:lang w:val="en-US"/>
        </w:rPr>
        <w:t>1</w:t>
      </w:r>
      <w:r w:rsidRPr="003809C4">
        <w:rPr>
          <w:rFonts w:ascii="Arial Narrow" w:hAnsi="Arial Narrow"/>
          <w:iCs/>
          <w:sz w:val="24"/>
          <w:szCs w:val="24"/>
          <w:lang w:val="en-US"/>
        </w:rPr>
        <w:t>,</w:t>
      </w:r>
      <w:r>
        <w:rPr>
          <w:rFonts w:ascii="Arial Narrow" w:hAnsi="Arial Narrow"/>
          <w:iCs/>
          <w:sz w:val="24"/>
          <w:szCs w:val="24"/>
          <w:lang w:val="en-US"/>
        </w:rPr>
        <w:t xml:space="preserve"> the Secretariat was requested to</w:t>
      </w:r>
      <w:r w:rsidRPr="005270F9">
        <w:rPr>
          <w:rFonts w:ascii="Arial Narrow" w:hAnsi="Arial Narrow"/>
          <w:iCs/>
          <w:sz w:val="24"/>
          <w:szCs w:val="24"/>
          <w:lang w:val="en-US"/>
        </w:rPr>
        <w:t xml:space="preserve"> circulate the arrangements </w:t>
      </w:r>
      <w:r w:rsidRPr="005270F9">
        <w:rPr>
          <w:rFonts w:ascii="Arial Narrow" w:hAnsi="Arial Narrow" w:cs="Arial Narrow"/>
          <w:sz w:val="24"/>
          <w:szCs w:val="24"/>
          <w:lang w:val="en-US"/>
        </w:rPr>
        <w:t xml:space="preserve">on </w:t>
      </w:r>
      <w:r w:rsidRPr="005270F9">
        <w:rPr>
          <w:rFonts w:ascii="Arial Narrow" w:hAnsi="Arial Narrow" w:cs="Arial"/>
          <w:iCs/>
          <w:sz w:val="24"/>
          <w:szCs w:val="24"/>
        </w:rPr>
        <w:t xml:space="preserve">the preparation of the </w:t>
      </w:r>
      <w:r w:rsidRPr="005270F9">
        <w:rPr>
          <w:rFonts w:ascii="Arial Narrow" w:hAnsi="Arial Narrow"/>
          <w:iCs/>
          <w:sz w:val="24"/>
          <w:szCs w:val="24"/>
          <w:lang w:val="en-US"/>
        </w:rPr>
        <w:t>Terms of Reference/Technical Arrangements for the Indian Ocean Champion Concept</w:t>
      </w:r>
      <w:r>
        <w:rPr>
          <w:rFonts w:ascii="Arial Narrow" w:hAnsi="Arial Narrow"/>
          <w:iCs/>
          <w:sz w:val="24"/>
          <w:szCs w:val="24"/>
          <w:lang w:val="en-US"/>
        </w:rPr>
        <w:t xml:space="preserve">. </w:t>
      </w:r>
      <w:r w:rsidRPr="00E1067D">
        <w:rPr>
          <w:rFonts w:ascii="Arial Narrow" w:hAnsi="Arial Narrow"/>
          <w:iCs/>
          <w:sz w:val="24"/>
          <w:szCs w:val="24"/>
          <w:lang w:val="en-US"/>
        </w:rPr>
        <w:t xml:space="preserve">The Terms of Reference/Technical Arrangements </w:t>
      </w:r>
      <w:r>
        <w:rPr>
          <w:rFonts w:ascii="Arial Narrow" w:hAnsi="Arial Narrow"/>
          <w:iCs/>
          <w:sz w:val="24"/>
          <w:szCs w:val="24"/>
          <w:lang w:val="en-US"/>
        </w:rPr>
        <w:t>is</w:t>
      </w:r>
      <w:r w:rsidRPr="00E1067D">
        <w:rPr>
          <w:rFonts w:ascii="Arial Narrow" w:hAnsi="Arial Narrow"/>
          <w:iCs/>
          <w:sz w:val="24"/>
          <w:szCs w:val="24"/>
          <w:lang w:val="en-US"/>
        </w:rPr>
        <w:t xml:space="preserve"> under preparation by the IORA Secretariat and would be shared with Member States </w:t>
      </w:r>
      <w:r>
        <w:rPr>
          <w:rFonts w:ascii="Arial Narrow" w:hAnsi="Arial Narrow"/>
          <w:iCs/>
          <w:sz w:val="24"/>
          <w:szCs w:val="24"/>
          <w:lang w:val="en-US"/>
        </w:rPr>
        <w:t>after the CSO meeting.</w:t>
      </w:r>
    </w:p>
    <w:p w14:paraId="5C19B49F" w14:textId="77777777" w:rsidR="00E1067D" w:rsidRPr="00F11E5E" w:rsidRDefault="00E1067D" w:rsidP="00E1067D">
      <w:pPr>
        <w:ind w:left="539" w:hanging="539"/>
        <w:jc w:val="both"/>
        <w:rPr>
          <w:rFonts w:ascii="Arial Narrow" w:hAnsi="Arial Narrow" w:cs="Arial Narrow"/>
          <w:sz w:val="24"/>
          <w:szCs w:val="24"/>
        </w:rPr>
      </w:pPr>
    </w:p>
    <w:p w14:paraId="613316D8" w14:textId="77777777" w:rsidR="00E1067D" w:rsidRPr="002565F9" w:rsidRDefault="00E1067D" w:rsidP="000A6DB7">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w:iCs/>
          <w:sz w:val="24"/>
          <w:szCs w:val="24"/>
        </w:rPr>
      </w:pPr>
      <w:r w:rsidRPr="00F11E5E">
        <w:rPr>
          <w:rFonts w:ascii="Arial Narrow" w:hAnsi="Arial Narrow" w:cs="Arial Narrow"/>
          <w:i/>
          <w:sz w:val="24"/>
          <w:szCs w:val="24"/>
        </w:rPr>
        <w:lastRenderedPageBreak/>
        <w:t xml:space="preserve">Desired Outcome: </w:t>
      </w:r>
      <w:r w:rsidRPr="00885EA5">
        <w:rPr>
          <w:rFonts w:ascii="Arial Narrow" w:hAnsi="Arial Narrow" w:cs="Arial Narrow"/>
          <w:iCs/>
          <w:sz w:val="24"/>
          <w:szCs w:val="24"/>
        </w:rPr>
        <w:t xml:space="preserve">The </w:t>
      </w:r>
      <w:r w:rsidRPr="00885EA5">
        <w:rPr>
          <w:rFonts w:ascii="Arial Narrow" w:hAnsi="Arial Narrow" w:cs="Arial Narrow"/>
          <w:sz w:val="24"/>
          <w:szCs w:val="24"/>
        </w:rPr>
        <w:t>CSO to</w:t>
      </w:r>
      <w:r w:rsidR="000A6DB7">
        <w:rPr>
          <w:rFonts w:ascii="Arial Narrow" w:hAnsi="Arial Narrow" w:cs="Arial Narrow"/>
          <w:sz w:val="24"/>
          <w:szCs w:val="24"/>
          <w:lang w:val="en-US"/>
        </w:rPr>
        <w:t xml:space="preserve">note the update </w:t>
      </w:r>
      <w:r w:rsidR="00541A37">
        <w:rPr>
          <w:rFonts w:ascii="Arial Narrow" w:hAnsi="Arial Narrow" w:cs="Arial Narrow"/>
          <w:sz w:val="24"/>
          <w:szCs w:val="24"/>
          <w:lang w:val="en-US"/>
        </w:rPr>
        <w:t xml:space="preserve">by the IORA Secretariat </w:t>
      </w:r>
      <w:r w:rsidR="000A6DB7">
        <w:rPr>
          <w:rFonts w:ascii="Arial Narrow" w:hAnsi="Arial Narrow" w:cs="Arial Narrow"/>
          <w:sz w:val="24"/>
          <w:szCs w:val="24"/>
          <w:lang w:val="en-US"/>
        </w:rPr>
        <w:t>on the</w:t>
      </w:r>
      <w:r>
        <w:rPr>
          <w:rFonts w:ascii="Arial Narrow" w:hAnsi="Arial Narrow" w:cs="Arial"/>
          <w:iCs/>
          <w:sz w:val="24"/>
          <w:szCs w:val="24"/>
        </w:rPr>
        <w:t xml:space="preserve"> preparation of the </w:t>
      </w:r>
      <w:r w:rsidRPr="002565F9">
        <w:rPr>
          <w:rFonts w:ascii="Arial Narrow" w:hAnsi="Arial Narrow"/>
          <w:iCs/>
          <w:sz w:val="24"/>
          <w:szCs w:val="24"/>
          <w:lang w:val="en-US"/>
        </w:rPr>
        <w:t xml:space="preserve">Terms of Reference/Technical Arrangements for the </w:t>
      </w:r>
      <w:r w:rsidRPr="00CF3E37">
        <w:rPr>
          <w:rFonts w:ascii="Arial Narrow" w:hAnsi="Arial Narrow"/>
          <w:iCs/>
          <w:sz w:val="24"/>
          <w:szCs w:val="24"/>
          <w:lang w:val="en-US"/>
        </w:rPr>
        <w:t>Indian Ocean Champion Concept</w:t>
      </w:r>
      <w:r>
        <w:rPr>
          <w:rFonts w:ascii="Arial Narrow" w:hAnsi="Arial Narrow"/>
          <w:iCs/>
          <w:sz w:val="24"/>
          <w:szCs w:val="24"/>
          <w:lang w:val="en-US"/>
        </w:rPr>
        <w:t>.</w:t>
      </w:r>
    </w:p>
    <w:bookmarkEnd w:id="670"/>
    <w:p w14:paraId="00004992" w14:textId="77777777" w:rsidR="00541A37" w:rsidRDefault="00541A37" w:rsidP="00885161">
      <w:pPr>
        <w:ind w:left="539" w:hanging="539"/>
        <w:jc w:val="both"/>
        <w:rPr>
          <w:rFonts w:ascii="Arial Narrow" w:hAnsi="Arial Narrow" w:cs="Arial Narrow"/>
          <w:sz w:val="24"/>
          <w:szCs w:val="24"/>
        </w:rPr>
      </w:pPr>
    </w:p>
    <w:p w14:paraId="26130523" w14:textId="77777777" w:rsidR="00885161" w:rsidRPr="00541A37" w:rsidRDefault="00885161" w:rsidP="001F2417">
      <w:pPr>
        <w:pStyle w:val="Heading2"/>
      </w:pPr>
      <w:bookmarkStart w:id="671" w:name="_Toc85886007"/>
      <w:bookmarkStart w:id="672" w:name="_Toc85886503"/>
      <w:bookmarkStart w:id="673" w:name="_Toc85886773"/>
      <w:bookmarkStart w:id="674" w:name="_Toc86328700"/>
      <w:bookmarkStart w:id="675" w:name="_Toc87466460"/>
      <w:r w:rsidRPr="00541A37">
        <w:t>17.6</w:t>
      </w:r>
      <w:r w:rsidRPr="00541A37">
        <w:tab/>
        <w:t>New Proposal: IORA-Dhaka Development Initiative (Chair, Bangladesh)</w:t>
      </w:r>
      <w:bookmarkEnd w:id="671"/>
      <w:bookmarkEnd w:id="672"/>
      <w:bookmarkEnd w:id="673"/>
      <w:bookmarkEnd w:id="674"/>
      <w:bookmarkEnd w:id="675"/>
    </w:p>
    <w:p w14:paraId="42B8D1CE" w14:textId="77777777" w:rsidR="00885161" w:rsidRDefault="00885161" w:rsidP="00885161">
      <w:pPr>
        <w:tabs>
          <w:tab w:val="left" w:pos="567"/>
        </w:tabs>
        <w:jc w:val="both"/>
        <w:rPr>
          <w:rFonts w:ascii="Arial Narrow" w:hAnsi="Arial Narrow" w:cs="Arial"/>
          <w:b/>
          <w:bCs/>
          <w:sz w:val="24"/>
          <w:szCs w:val="24"/>
        </w:rPr>
      </w:pPr>
    </w:p>
    <w:p w14:paraId="4755950A" w14:textId="0FEC06C4" w:rsidR="00541A37" w:rsidRDefault="00541A37" w:rsidP="00541A37">
      <w:pPr>
        <w:jc w:val="both"/>
        <w:rPr>
          <w:rFonts w:ascii="Arial Narrow" w:hAnsi="Arial Narrow" w:cs="Arial"/>
          <w:i/>
          <w:iCs/>
          <w:sz w:val="24"/>
          <w:szCs w:val="24"/>
        </w:rPr>
      </w:pPr>
      <w:r w:rsidRPr="00F11E5E">
        <w:rPr>
          <w:rFonts w:ascii="Arial Narrow" w:hAnsi="Arial Narrow" w:cs="Arial"/>
          <w:i/>
          <w:sz w:val="24"/>
          <w:szCs w:val="24"/>
        </w:rPr>
        <w:t xml:space="preserve">The Chair </w:t>
      </w:r>
      <w:r w:rsidR="00101520">
        <w:rPr>
          <w:rFonts w:ascii="Arial Narrow" w:hAnsi="Arial Narrow" w:cs="Arial"/>
          <w:i/>
          <w:sz w:val="24"/>
          <w:szCs w:val="24"/>
        </w:rPr>
        <w:t xml:space="preserve">will </w:t>
      </w:r>
      <w:r>
        <w:rPr>
          <w:rFonts w:ascii="Arial Narrow" w:hAnsi="Arial Narrow" w:cs="Arial"/>
          <w:bCs/>
          <w:i/>
          <w:iCs/>
          <w:sz w:val="24"/>
          <w:szCs w:val="24"/>
          <w:lang w:val="en-US"/>
        </w:rPr>
        <w:t>brief the CSO on the new proposal entitled “</w:t>
      </w:r>
      <w:r w:rsidRPr="00541A37">
        <w:rPr>
          <w:rFonts w:ascii="Arial Narrow" w:hAnsi="Arial Narrow" w:cs="Arial"/>
          <w:bCs/>
          <w:i/>
          <w:iCs/>
          <w:sz w:val="24"/>
          <w:szCs w:val="24"/>
          <w:lang w:val="en-US"/>
        </w:rPr>
        <w:t>IORA-Dhaka Development Initiative</w:t>
      </w:r>
      <w:r w:rsidRPr="00F11E5E">
        <w:rPr>
          <w:rFonts w:ascii="Arial Narrow" w:hAnsi="Arial Narrow" w:cs="Arial"/>
          <w:i/>
          <w:iCs/>
          <w:sz w:val="24"/>
          <w:szCs w:val="24"/>
        </w:rPr>
        <w:t>.</w:t>
      </w:r>
      <w:r>
        <w:rPr>
          <w:rFonts w:ascii="Arial Narrow" w:hAnsi="Arial Narrow" w:cs="Arial"/>
          <w:i/>
          <w:iCs/>
          <w:sz w:val="24"/>
          <w:szCs w:val="24"/>
        </w:rPr>
        <w:t>”</w:t>
      </w:r>
    </w:p>
    <w:p w14:paraId="39438C3B" w14:textId="77777777" w:rsidR="001C1663" w:rsidRDefault="001C1663" w:rsidP="00541A37">
      <w:pPr>
        <w:jc w:val="both"/>
        <w:rPr>
          <w:rFonts w:ascii="Arial Narrow" w:hAnsi="Arial Narrow" w:cs="Arial"/>
          <w:i/>
          <w:iCs/>
          <w:sz w:val="24"/>
          <w:szCs w:val="24"/>
        </w:rPr>
      </w:pPr>
    </w:p>
    <w:p w14:paraId="6F6786FA" w14:textId="6CCC452C" w:rsidR="001C1663" w:rsidRPr="00AD5CAE" w:rsidRDefault="001C1663" w:rsidP="00AD5CAE">
      <w:pPr>
        <w:jc w:val="both"/>
        <w:rPr>
          <w:rFonts w:ascii="Arial Narrow" w:hAnsi="Arial Narrow" w:cs="Arial"/>
          <w:sz w:val="24"/>
          <w:szCs w:val="24"/>
        </w:rPr>
      </w:pPr>
      <w:r w:rsidRPr="00AD5CAE">
        <w:rPr>
          <w:rFonts w:ascii="Arial Narrow" w:hAnsi="Arial Narrow" w:cs="Arial"/>
          <w:sz w:val="24"/>
          <w:szCs w:val="24"/>
        </w:rPr>
        <w:t xml:space="preserve">The CSO may note that Bangladesh proposes a concept note on IORA-Dhaka Development Initiative with aim at creating an institutional mechanism for development initiative.  </w:t>
      </w:r>
      <w:r w:rsidR="00AD5CAE">
        <w:rPr>
          <w:rFonts w:ascii="Arial Narrow" w:hAnsi="Arial Narrow" w:cs="Arial"/>
          <w:sz w:val="24"/>
          <w:szCs w:val="24"/>
        </w:rPr>
        <w:t xml:space="preserve">The Secretariat circulated the </w:t>
      </w:r>
      <w:r w:rsidR="00AD5CAE" w:rsidRPr="00AD5CAE">
        <w:rPr>
          <w:rFonts w:ascii="Arial Narrow" w:hAnsi="Arial Narrow" w:cs="Arial"/>
          <w:sz w:val="24"/>
          <w:szCs w:val="24"/>
        </w:rPr>
        <w:t xml:space="preserve">draft ‘Zero’ of the IORA-Dhaka Development Initiative (IORA-DDI) </w:t>
      </w:r>
      <w:r w:rsidR="00AD5CAE">
        <w:rPr>
          <w:rFonts w:ascii="Arial Narrow" w:hAnsi="Arial Narrow" w:cs="Arial"/>
          <w:sz w:val="24"/>
          <w:szCs w:val="24"/>
        </w:rPr>
        <w:t xml:space="preserve">received </w:t>
      </w:r>
      <w:r w:rsidR="00AD5CAE" w:rsidRPr="00AD5CAE">
        <w:rPr>
          <w:rFonts w:ascii="Arial Narrow" w:hAnsi="Arial Narrow" w:cs="Arial"/>
          <w:sz w:val="24"/>
          <w:szCs w:val="24"/>
        </w:rPr>
        <w:t>from Bangladesh</w:t>
      </w:r>
      <w:r w:rsidR="00101520">
        <w:rPr>
          <w:rFonts w:ascii="Arial Narrow" w:hAnsi="Arial Narrow" w:cs="Arial"/>
          <w:sz w:val="24"/>
          <w:szCs w:val="24"/>
        </w:rPr>
        <w:t xml:space="preserve"> </w:t>
      </w:r>
      <w:r w:rsidR="00AD5CAE">
        <w:rPr>
          <w:rFonts w:ascii="Arial Narrow" w:hAnsi="Arial Narrow" w:cs="Arial"/>
          <w:sz w:val="24"/>
          <w:szCs w:val="24"/>
        </w:rPr>
        <w:t>to all Member States on 5 November 2021. Member States were requested to</w:t>
      </w:r>
      <w:r w:rsidR="00AD5CAE" w:rsidRPr="00AD5CAE">
        <w:rPr>
          <w:rFonts w:ascii="Arial Narrow" w:hAnsi="Arial Narrow" w:cs="Arial"/>
          <w:sz w:val="24"/>
          <w:szCs w:val="24"/>
        </w:rPr>
        <w:t xml:space="preserve"> provide their feedback (in track changes) on the draft Concept Note by 30 November 2021.</w:t>
      </w:r>
      <w:r w:rsidR="00AD5CAE">
        <w:rPr>
          <w:rFonts w:ascii="Arial Narrow" w:hAnsi="Arial Narrow" w:cs="Arial"/>
          <w:sz w:val="24"/>
          <w:szCs w:val="24"/>
        </w:rPr>
        <w:t xml:space="preserve"> Bangladesh has informed that they </w:t>
      </w:r>
      <w:r w:rsidR="00AD5CAE" w:rsidRPr="00AD5CAE">
        <w:rPr>
          <w:rFonts w:ascii="Arial Narrow" w:hAnsi="Arial Narrow" w:cs="Arial"/>
          <w:sz w:val="24"/>
          <w:szCs w:val="24"/>
        </w:rPr>
        <w:t xml:space="preserve">will introduce the proposal in the CSO meeting </w:t>
      </w:r>
      <w:r w:rsidR="00AD5CAE">
        <w:rPr>
          <w:rFonts w:ascii="Arial Narrow" w:hAnsi="Arial Narrow" w:cs="Arial"/>
          <w:sz w:val="24"/>
          <w:szCs w:val="24"/>
        </w:rPr>
        <w:t>at this stage</w:t>
      </w:r>
      <w:r w:rsidR="00AD5CAE" w:rsidRPr="00AD5CAE">
        <w:rPr>
          <w:rFonts w:ascii="Arial Narrow" w:hAnsi="Arial Narrow" w:cs="Arial"/>
          <w:sz w:val="24"/>
          <w:szCs w:val="24"/>
        </w:rPr>
        <w:t xml:space="preserve"> and it is planned that the proposal may be finalized in the next Bi-annual CSO in 2022 or </w:t>
      </w:r>
      <w:proofErr w:type="spellStart"/>
      <w:r w:rsidR="00AD5CAE" w:rsidRPr="00AD5CAE">
        <w:rPr>
          <w:rFonts w:ascii="Arial Narrow" w:hAnsi="Arial Narrow" w:cs="Arial"/>
          <w:sz w:val="24"/>
          <w:szCs w:val="24"/>
        </w:rPr>
        <w:t>intersessionally</w:t>
      </w:r>
      <w:proofErr w:type="spellEnd"/>
      <w:r w:rsidR="00AD5CAE">
        <w:rPr>
          <w:rFonts w:ascii="Arial Narrow" w:hAnsi="Arial Narrow" w:cs="Arial"/>
          <w:sz w:val="24"/>
          <w:szCs w:val="24"/>
        </w:rPr>
        <w:t>.</w:t>
      </w:r>
    </w:p>
    <w:p w14:paraId="71B212F6" w14:textId="77777777" w:rsidR="00541A37" w:rsidRPr="00F11E5E" w:rsidRDefault="00541A37" w:rsidP="00541A37">
      <w:pPr>
        <w:jc w:val="both"/>
        <w:rPr>
          <w:rFonts w:ascii="Arial Narrow" w:hAnsi="Arial Narrow" w:cs="Arial"/>
          <w:i/>
          <w:sz w:val="24"/>
          <w:szCs w:val="24"/>
        </w:rPr>
      </w:pPr>
    </w:p>
    <w:p w14:paraId="578E682B" w14:textId="77777777" w:rsidR="00541A37" w:rsidRDefault="00541A37" w:rsidP="00541A37">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Narrow"/>
          <w:sz w:val="24"/>
          <w:szCs w:val="24"/>
          <w:lang w:val="en-US"/>
        </w:rPr>
      </w:pPr>
      <w:r w:rsidRPr="00F11E5E">
        <w:rPr>
          <w:rFonts w:ascii="Arial Narrow" w:hAnsi="Arial Narrow" w:cs="Arial Narrow"/>
          <w:i/>
          <w:sz w:val="24"/>
          <w:szCs w:val="24"/>
        </w:rPr>
        <w:t xml:space="preserve">Desired Outcome: </w:t>
      </w:r>
      <w:r w:rsidRPr="00885EA5">
        <w:rPr>
          <w:rFonts w:ascii="Arial Narrow" w:hAnsi="Arial Narrow" w:cs="Arial Narrow"/>
          <w:iCs/>
          <w:sz w:val="24"/>
          <w:szCs w:val="24"/>
        </w:rPr>
        <w:t xml:space="preserve">The </w:t>
      </w:r>
      <w:r w:rsidRPr="00885EA5">
        <w:rPr>
          <w:rFonts w:ascii="Arial Narrow" w:hAnsi="Arial Narrow" w:cs="Arial Narrow"/>
          <w:sz w:val="24"/>
          <w:szCs w:val="24"/>
        </w:rPr>
        <w:t>CSO to</w:t>
      </w:r>
      <w:r>
        <w:rPr>
          <w:rFonts w:ascii="Arial Narrow" w:hAnsi="Arial Narrow" w:cs="Arial Narrow"/>
          <w:sz w:val="24"/>
          <w:szCs w:val="24"/>
          <w:lang w:val="en-US"/>
        </w:rPr>
        <w:t xml:space="preserve"> note the brief by Bangladesh on the </w:t>
      </w:r>
      <w:r w:rsidRPr="00541A37">
        <w:rPr>
          <w:rFonts w:ascii="Arial Narrow" w:hAnsi="Arial Narrow" w:cs="Arial Narrow"/>
          <w:sz w:val="24"/>
          <w:szCs w:val="24"/>
          <w:lang w:val="en-US"/>
        </w:rPr>
        <w:t>new proposal entitled “IORA-Dhaka Development Initiative.”</w:t>
      </w:r>
    </w:p>
    <w:p w14:paraId="0D3F1CC1" w14:textId="77777777" w:rsidR="00541A37" w:rsidRDefault="00541A37" w:rsidP="00541A37">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Narrow"/>
          <w:sz w:val="24"/>
          <w:szCs w:val="24"/>
          <w:lang w:val="en-US"/>
        </w:rPr>
      </w:pPr>
    </w:p>
    <w:p w14:paraId="493ED781" w14:textId="77777777" w:rsidR="00541A37" w:rsidRPr="002565F9" w:rsidRDefault="00541A37" w:rsidP="00541A37">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w:iCs/>
          <w:sz w:val="24"/>
          <w:szCs w:val="24"/>
        </w:rPr>
      </w:pPr>
      <w:r>
        <w:rPr>
          <w:rFonts w:ascii="Arial Narrow" w:hAnsi="Arial Narrow" w:cs="Arial Narrow"/>
          <w:sz w:val="24"/>
          <w:szCs w:val="24"/>
          <w:lang w:val="en-US"/>
        </w:rPr>
        <w:t>The CSO to request Bangladesh to circulate the proposal to all Member States for consideration.</w:t>
      </w:r>
    </w:p>
    <w:p w14:paraId="0ADE3CF8" w14:textId="77777777" w:rsidR="00541A37" w:rsidRDefault="00541A37" w:rsidP="00885161">
      <w:pPr>
        <w:tabs>
          <w:tab w:val="left" w:pos="567"/>
        </w:tabs>
        <w:jc w:val="both"/>
        <w:rPr>
          <w:rFonts w:ascii="Arial Narrow" w:hAnsi="Arial Narrow" w:cs="Arial"/>
          <w:b/>
          <w:bCs/>
          <w:sz w:val="24"/>
          <w:szCs w:val="24"/>
        </w:rPr>
      </w:pPr>
    </w:p>
    <w:p w14:paraId="0AD5A60D" w14:textId="77777777" w:rsidR="00541A37" w:rsidRPr="005C4220" w:rsidRDefault="00541A37" w:rsidP="00885161">
      <w:pPr>
        <w:tabs>
          <w:tab w:val="left" w:pos="567"/>
        </w:tabs>
        <w:jc w:val="both"/>
        <w:rPr>
          <w:rFonts w:ascii="Arial Narrow" w:hAnsi="Arial Narrow" w:cs="Arial"/>
          <w:b/>
          <w:bCs/>
          <w:sz w:val="24"/>
          <w:szCs w:val="24"/>
        </w:rPr>
      </w:pPr>
    </w:p>
    <w:p w14:paraId="414FFDCA" w14:textId="77777777" w:rsidR="00885161" w:rsidRPr="005C4220" w:rsidRDefault="00885161" w:rsidP="00026BA6">
      <w:pPr>
        <w:pStyle w:val="Heading1"/>
        <w:rPr>
          <w:rFonts w:cs="Arial Narrow"/>
        </w:rPr>
      </w:pPr>
      <w:bookmarkStart w:id="676" w:name="_Toc85886008"/>
      <w:bookmarkStart w:id="677" w:name="_Toc85886504"/>
      <w:bookmarkStart w:id="678" w:name="_Toc85886774"/>
      <w:bookmarkStart w:id="679" w:name="_Toc86328701"/>
      <w:bookmarkStart w:id="680" w:name="_Toc87466461"/>
      <w:r w:rsidRPr="005C4220">
        <w:t>18.</w:t>
      </w:r>
      <w:r w:rsidRPr="005C4220">
        <w:tab/>
        <w:t xml:space="preserve">NEW PROPOSALS BY MEMBER STATES </w:t>
      </w:r>
      <w:r w:rsidRPr="005C4220">
        <w:rPr>
          <w:rFonts w:cs="Arial Narrow"/>
        </w:rPr>
        <w:t>(if any) (Chair, Bangladesh)</w:t>
      </w:r>
      <w:bookmarkEnd w:id="676"/>
      <w:bookmarkEnd w:id="677"/>
      <w:bookmarkEnd w:id="678"/>
      <w:bookmarkEnd w:id="679"/>
      <w:bookmarkEnd w:id="680"/>
    </w:p>
    <w:p w14:paraId="34C809A5" w14:textId="77777777" w:rsidR="00885161" w:rsidRDefault="00885161" w:rsidP="00885161">
      <w:pPr>
        <w:ind w:left="567" w:hanging="567"/>
        <w:jc w:val="both"/>
        <w:rPr>
          <w:rFonts w:ascii="Arial Narrow" w:hAnsi="Arial Narrow" w:cs="Arial"/>
          <w:b/>
          <w:bCs/>
          <w:iCs/>
          <w:sz w:val="24"/>
          <w:szCs w:val="24"/>
        </w:rPr>
      </w:pPr>
    </w:p>
    <w:p w14:paraId="7926E1EB" w14:textId="77777777" w:rsidR="00541A37" w:rsidRPr="0070401D" w:rsidRDefault="00541A37" w:rsidP="00541A37">
      <w:pPr>
        <w:jc w:val="both"/>
        <w:rPr>
          <w:rFonts w:ascii="Arial Narrow" w:hAnsi="Arial Narrow"/>
          <w:b/>
          <w:bCs/>
          <w:sz w:val="24"/>
          <w:szCs w:val="24"/>
        </w:rPr>
      </w:pPr>
      <w:r w:rsidRPr="0070401D">
        <w:rPr>
          <w:rFonts w:ascii="Arial Narrow" w:hAnsi="Arial Narrow" w:cs="Arial Narrow"/>
          <w:i/>
          <w:sz w:val="24"/>
          <w:szCs w:val="24"/>
        </w:rPr>
        <w:t>The Chair will invite Member States to present any project proposals (if any) for the consideration of the CSO.</w:t>
      </w:r>
    </w:p>
    <w:p w14:paraId="63B5F28C" w14:textId="77777777" w:rsidR="00541A37" w:rsidRPr="0070401D" w:rsidRDefault="00541A37" w:rsidP="00541A37">
      <w:pPr>
        <w:jc w:val="both"/>
        <w:rPr>
          <w:rFonts w:ascii="Arial Narrow" w:hAnsi="Arial Narrow"/>
          <w:b/>
          <w:bCs/>
          <w:sz w:val="24"/>
          <w:szCs w:val="24"/>
        </w:rPr>
      </w:pPr>
    </w:p>
    <w:p w14:paraId="5626E091" w14:textId="77777777" w:rsidR="00541A37" w:rsidRPr="0070401D" w:rsidRDefault="00541A37" w:rsidP="00541A37">
      <w:pPr>
        <w:jc w:val="both"/>
        <w:rPr>
          <w:rFonts w:ascii="Arial Narrow" w:hAnsi="Arial Narrow" w:cs="Arial Narrow"/>
          <w:sz w:val="24"/>
          <w:szCs w:val="24"/>
        </w:rPr>
      </w:pPr>
      <w:bookmarkStart w:id="681" w:name="_Hlk22829200"/>
      <w:r w:rsidRPr="0070401D">
        <w:rPr>
          <w:rFonts w:ascii="Arial Narrow" w:hAnsi="Arial Narrow" w:cs="Arial Narrow"/>
          <w:sz w:val="24"/>
          <w:szCs w:val="24"/>
        </w:rPr>
        <w:t>Member States are reminded that before any new proposals (whether planned to be funded by the IORA Special Fund or Self-Funded) may be introduced to the CSO, they have to provide the Concept Note as an introduction of the project for consideration by Member States as the first step</w:t>
      </w:r>
      <w:bookmarkEnd w:id="681"/>
      <w:r w:rsidRPr="0070401D">
        <w:rPr>
          <w:rFonts w:ascii="Arial Narrow" w:hAnsi="Arial Narrow" w:cs="Arial Narrow"/>
          <w:sz w:val="24"/>
          <w:szCs w:val="24"/>
        </w:rPr>
        <w:t xml:space="preserve"> before the draft programme, logistics and administrative arrangements are to be circulated by the Secretariat. The proposed Project Concept Note should include the following information:</w:t>
      </w:r>
    </w:p>
    <w:p w14:paraId="2C81F03F" w14:textId="77777777" w:rsidR="00541A37" w:rsidRPr="0070401D" w:rsidRDefault="00541A37" w:rsidP="00541A37">
      <w:pPr>
        <w:jc w:val="both"/>
        <w:rPr>
          <w:rFonts w:ascii="Arial Narrow" w:hAnsi="Arial Narrow" w:cs="Arial Narrow"/>
          <w:sz w:val="24"/>
          <w:szCs w:val="24"/>
        </w:rPr>
      </w:pPr>
    </w:p>
    <w:p w14:paraId="0FEA6500" w14:textId="77777777" w:rsidR="00541A37" w:rsidRPr="0070401D" w:rsidRDefault="00541A37" w:rsidP="00541A37">
      <w:pPr>
        <w:numPr>
          <w:ilvl w:val="0"/>
          <w:numId w:val="2"/>
        </w:numPr>
        <w:suppressAutoHyphens/>
        <w:jc w:val="both"/>
        <w:rPr>
          <w:rFonts w:ascii="Arial Narrow" w:hAnsi="Arial Narrow" w:cs="Arial Narrow"/>
          <w:sz w:val="24"/>
          <w:szCs w:val="24"/>
        </w:rPr>
      </w:pPr>
      <w:r w:rsidRPr="0070401D">
        <w:rPr>
          <w:rFonts w:ascii="Arial Narrow" w:hAnsi="Arial Narrow" w:cs="Arial Narrow"/>
          <w:sz w:val="24"/>
          <w:szCs w:val="24"/>
        </w:rPr>
        <w:t>Background Information;</w:t>
      </w:r>
    </w:p>
    <w:p w14:paraId="2E3168C0" w14:textId="77777777" w:rsidR="00541A37" w:rsidRPr="0070401D" w:rsidRDefault="00541A37" w:rsidP="00541A37">
      <w:pPr>
        <w:numPr>
          <w:ilvl w:val="0"/>
          <w:numId w:val="2"/>
        </w:numPr>
        <w:suppressAutoHyphens/>
        <w:jc w:val="both"/>
        <w:rPr>
          <w:rFonts w:ascii="Arial Narrow" w:hAnsi="Arial Narrow" w:cs="Arial Narrow"/>
          <w:sz w:val="24"/>
          <w:szCs w:val="24"/>
        </w:rPr>
      </w:pPr>
      <w:r w:rsidRPr="0070401D">
        <w:rPr>
          <w:rFonts w:ascii="Arial Narrow" w:hAnsi="Arial Narrow" w:cs="Arial Narrow"/>
          <w:sz w:val="24"/>
          <w:szCs w:val="24"/>
        </w:rPr>
        <w:t>Proposal;</w:t>
      </w:r>
    </w:p>
    <w:p w14:paraId="388C469F" w14:textId="77777777" w:rsidR="00541A37" w:rsidRPr="0070401D" w:rsidRDefault="00541A37" w:rsidP="00541A37">
      <w:pPr>
        <w:numPr>
          <w:ilvl w:val="0"/>
          <w:numId w:val="2"/>
        </w:numPr>
        <w:suppressAutoHyphens/>
        <w:jc w:val="both"/>
        <w:rPr>
          <w:rFonts w:ascii="Arial Narrow" w:hAnsi="Arial Narrow" w:cs="Arial Narrow"/>
          <w:sz w:val="24"/>
          <w:szCs w:val="24"/>
        </w:rPr>
      </w:pPr>
      <w:r w:rsidRPr="0070401D">
        <w:rPr>
          <w:rFonts w:ascii="Arial Narrow" w:hAnsi="Arial Narrow" w:cs="Arial Narrow"/>
          <w:sz w:val="24"/>
          <w:szCs w:val="24"/>
        </w:rPr>
        <w:t>Aims and Objectives;</w:t>
      </w:r>
    </w:p>
    <w:p w14:paraId="787E166D" w14:textId="77777777" w:rsidR="00541A37" w:rsidRPr="0070401D" w:rsidRDefault="00541A37" w:rsidP="00541A37">
      <w:pPr>
        <w:numPr>
          <w:ilvl w:val="0"/>
          <w:numId w:val="2"/>
        </w:numPr>
        <w:suppressAutoHyphens/>
        <w:jc w:val="both"/>
        <w:rPr>
          <w:rFonts w:ascii="Arial Narrow" w:hAnsi="Arial Narrow" w:cs="Arial Narrow"/>
          <w:sz w:val="24"/>
          <w:szCs w:val="24"/>
        </w:rPr>
      </w:pPr>
      <w:r w:rsidRPr="0070401D">
        <w:rPr>
          <w:rFonts w:ascii="Arial Narrow" w:hAnsi="Arial Narrow" w:cs="Arial Narrow"/>
          <w:sz w:val="24"/>
          <w:szCs w:val="24"/>
        </w:rPr>
        <w:t>Envisioned Outcomes;</w:t>
      </w:r>
    </w:p>
    <w:p w14:paraId="182F5D8B" w14:textId="77777777" w:rsidR="00541A37" w:rsidRPr="0070401D" w:rsidRDefault="00541A37" w:rsidP="00541A37">
      <w:pPr>
        <w:numPr>
          <w:ilvl w:val="0"/>
          <w:numId w:val="2"/>
        </w:numPr>
        <w:suppressAutoHyphens/>
        <w:jc w:val="both"/>
        <w:rPr>
          <w:rFonts w:ascii="Arial Narrow" w:hAnsi="Arial Narrow" w:cs="Arial Narrow"/>
          <w:sz w:val="24"/>
          <w:szCs w:val="24"/>
        </w:rPr>
      </w:pPr>
      <w:r w:rsidRPr="0070401D">
        <w:rPr>
          <w:rFonts w:ascii="Arial Narrow" w:hAnsi="Arial Narrow" w:cs="Arial Narrow"/>
          <w:sz w:val="24"/>
          <w:szCs w:val="24"/>
        </w:rPr>
        <w:t>Benefit to Member States;</w:t>
      </w:r>
    </w:p>
    <w:p w14:paraId="6C246068" w14:textId="77777777" w:rsidR="00541A37" w:rsidRPr="0070401D" w:rsidRDefault="00541A37" w:rsidP="00541A37">
      <w:pPr>
        <w:numPr>
          <w:ilvl w:val="0"/>
          <w:numId w:val="2"/>
        </w:numPr>
        <w:suppressAutoHyphens/>
        <w:jc w:val="both"/>
        <w:rPr>
          <w:rFonts w:ascii="Arial Narrow" w:hAnsi="Arial Narrow" w:cs="Arial Narrow"/>
          <w:sz w:val="24"/>
          <w:szCs w:val="24"/>
        </w:rPr>
      </w:pPr>
      <w:r w:rsidRPr="0070401D">
        <w:rPr>
          <w:rFonts w:ascii="Arial Narrow" w:hAnsi="Arial Narrow" w:cs="Arial Narrow"/>
          <w:sz w:val="24"/>
          <w:szCs w:val="24"/>
        </w:rPr>
        <w:t>Host; and</w:t>
      </w:r>
    </w:p>
    <w:p w14:paraId="4A93577D" w14:textId="77777777" w:rsidR="00541A37" w:rsidRPr="0070401D" w:rsidRDefault="00541A37" w:rsidP="00541A37">
      <w:pPr>
        <w:numPr>
          <w:ilvl w:val="0"/>
          <w:numId w:val="2"/>
        </w:numPr>
        <w:suppressAutoHyphens/>
        <w:jc w:val="both"/>
        <w:rPr>
          <w:rFonts w:ascii="Arial Narrow" w:hAnsi="Arial Narrow" w:cs="Arial Narrow"/>
          <w:sz w:val="24"/>
          <w:szCs w:val="24"/>
        </w:rPr>
      </w:pPr>
      <w:r w:rsidRPr="0070401D">
        <w:rPr>
          <w:rFonts w:ascii="Arial Narrow" w:hAnsi="Arial Narrow" w:cs="Arial Narrow"/>
          <w:sz w:val="24"/>
          <w:szCs w:val="24"/>
        </w:rPr>
        <w:t>Funding; An indication whether it is envisaged that any contribution may be required from the IORA Special Fund or self-funding</w:t>
      </w:r>
    </w:p>
    <w:p w14:paraId="11902ADC" w14:textId="77777777" w:rsidR="00541A37" w:rsidRPr="0070401D" w:rsidRDefault="00541A37" w:rsidP="00541A37">
      <w:pPr>
        <w:jc w:val="both"/>
        <w:rPr>
          <w:rFonts w:ascii="Arial Narrow" w:hAnsi="Arial Narrow" w:cs="Arial Narrow"/>
          <w:sz w:val="24"/>
          <w:szCs w:val="24"/>
        </w:rPr>
      </w:pPr>
    </w:p>
    <w:p w14:paraId="62C8E23B" w14:textId="77777777" w:rsidR="00541A37" w:rsidRPr="0070401D" w:rsidRDefault="00541A37" w:rsidP="00541A37">
      <w:pPr>
        <w:jc w:val="both"/>
        <w:rPr>
          <w:rFonts w:ascii="Arial Narrow" w:hAnsi="Arial Narrow" w:cs="Arial Narrow"/>
          <w:sz w:val="24"/>
          <w:szCs w:val="24"/>
        </w:rPr>
      </w:pPr>
      <w:bookmarkStart w:id="682" w:name="_Hlk57066016"/>
      <w:r w:rsidRPr="0070401D">
        <w:rPr>
          <w:rFonts w:ascii="Arial Narrow" w:hAnsi="Arial Narrow" w:cs="Arial Narrow"/>
          <w:sz w:val="24"/>
          <w:szCs w:val="24"/>
        </w:rPr>
        <w:t xml:space="preserve">Member States are reminded that the use of nomenclature in the documents should follow the IORA Charter. Member States will recall that the IORA Secretariat developed a template for IORA events </w:t>
      </w:r>
      <w:bookmarkEnd w:id="682"/>
      <w:r w:rsidRPr="0070401D">
        <w:rPr>
          <w:rFonts w:ascii="Arial Narrow" w:hAnsi="Arial Narrow" w:cs="Arial Narrow"/>
          <w:sz w:val="24"/>
          <w:szCs w:val="24"/>
        </w:rPr>
        <w:t xml:space="preserve">that was endorsed at the Eighth Bi-annual CSO meeting held in Durban on 30-31 July 2018. </w:t>
      </w:r>
      <w:r w:rsidRPr="0070401D">
        <w:rPr>
          <w:rFonts w:ascii="Arial Narrow" w:hAnsi="Arial Narrow"/>
          <w:sz w:val="24"/>
          <w:szCs w:val="24"/>
        </w:rPr>
        <w:t>The document is not prescriptive, but serves as a guideline, developed from the lessons learned from previous IORA activities, for use by Member States planning to host future IORA events.</w:t>
      </w:r>
      <w:r>
        <w:rPr>
          <w:rFonts w:ascii="Arial Narrow" w:hAnsi="Arial Narrow"/>
          <w:sz w:val="24"/>
          <w:szCs w:val="24"/>
        </w:rPr>
        <w:t xml:space="preserve"> The Secretariat can provide a copy of the template </w:t>
      </w:r>
      <w:r w:rsidRPr="0070401D">
        <w:rPr>
          <w:rFonts w:ascii="Arial Narrow" w:hAnsi="Arial Narrow" w:cs="Arial Narrow"/>
          <w:sz w:val="24"/>
          <w:szCs w:val="24"/>
        </w:rPr>
        <w:t xml:space="preserve">for IORA events </w:t>
      </w:r>
      <w:r>
        <w:rPr>
          <w:rFonts w:ascii="Arial Narrow" w:hAnsi="Arial Narrow"/>
          <w:sz w:val="24"/>
          <w:szCs w:val="24"/>
        </w:rPr>
        <w:t xml:space="preserve">if a Member State has not received same.  </w:t>
      </w:r>
    </w:p>
    <w:p w14:paraId="4F9BE6FF" w14:textId="77777777" w:rsidR="00541A37" w:rsidRPr="0070401D" w:rsidRDefault="00541A37" w:rsidP="00541A37">
      <w:pPr>
        <w:jc w:val="both"/>
        <w:rPr>
          <w:rFonts w:ascii="Arial Narrow" w:hAnsi="Arial Narrow"/>
          <w:b/>
          <w:bCs/>
          <w:sz w:val="24"/>
          <w:szCs w:val="24"/>
        </w:rPr>
      </w:pPr>
    </w:p>
    <w:p w14:paraId="2AF99E41" w14:textId="77777777" w:rsidR="00541A37" w:rsidRPr="0070401D" w:rsidRDefault="00541A37" w:rsidP="00541A37">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sz w:val="24"/>
          <w:szCs w:val="24"/>
        </w:rPr>
      </w:pPr>
      <w:r w:rsidRPr="0070401D">
        <w:rPr>
          <w:rFonts w:ascii="Arial Narrow" w:hAnsi="Arial Narrow"/>
          <w:i/>
          <w:iCs/>
          <w:sz w:val="24"/>
          <w:szCs w:val="24"/>
        </w:rPr>
        <w:t xml:space="preserve">Desired Outcome: </w:t>
      </w:r>
      <w:r>
        <w:rPr>
          <w:rFonts w:ascii="Arial Narrow" w:hAnsi="Arial Narrow"/>
          <w:sz w:val="24"/>
          <w:szCs w:val="24"/>
          <w:lang w:val="en-US"/>
        </w:rPr>
        <w:t xml:space="preserve">The </w:t>
      </w:r>
      <w:r w:rsidRPr="0070401D">
        <w:rPr>
          <w:rFonts w:ascii="Arial Narrow" w:hAnsi="Arial Narrow" w:cs="Arial Narrow"/>
          <w:sz w:val="24"/>
          <w:szCs w:val="24"/>
        </w:rPr>
        <w:t xml:space="preserve">CSO to </w:t>
      </w:r>
      <w:r w:rsidRPr="0070401D">
        <w:rPr>
          <w:rFonts w:ascii="Arial Narrow" w:hAnsi="Arial Narrow"/>
          <w:sz w:val="24"/>
          <w:szCs w:val="24"/>
        </w:rPr>
        <w:t xml:space="preserve">note the proposals (if any) noting that details of the same will be forwarded to the </w:t>
      </w:r>
      <w:r w:rsidRPr="0070401D">
        <w:rPr>
          <w:rFonts w:ascii="Arial Narrow" w:hAnsi="Arial Narrow"/>
          <w:iCs/>
          <w:sz w:val="24"/>
          <w:szCs w:val="24"/>
        </w:rPr>
        <w:t>IORA Secretariat for circulation to Member States for their consideration.</w:t>
      </w:r>
    </w:p>
    <w:p w14:paraId="4538E061" w14:textId="77777777" w:rsidR="00541A37" w:rsidRDefault="00541A37" w:rsidP="00885161">
      <w:pPr>
        <w:ind w:left="567" w:hanging="567"/>
        <w:jc w:val="both"/>
        <w:rPr>
          <w:rFonts w:ascii="Arial Narrow" w:hAnsi="Arial Narrow" w:cs="Arial"/>
          <w:b/>
          <w:bCs/>
          <w:iCs/>
          <w:sz w:val="24"/>
          <w:szCs w:val="24"/>
        </w:rPr>
      </w:pPr>
    </w:p>
    <w:p w14:paraId="3204CEFE" w14:textId="77777777" w:rsidR="00541A37" w:rsidRPr="005C4220" w:rsidRDefault="00541A37" w:rsidP="00885161">
      <w:pPr>
        <w:ind w:left="567" w:hanging="567"/>
        <w:jc w:val="both"/>
        <w:rPr>
          <w:rFonts w:ascii="Arial Narrow" w:hAnsi="Arial Narrow" w:cs="Arial"/>
          <w:b/>
          <w:bCs/>
          <w:iCs/>
          <w:sz w:val="24"/>
          <w:szCs w:val="24"/>
        </w:rPr>
      </w:pPr>
    </w:p>
    <w:p w14:paraId="7D85B35F" w14:textId="77777777" w:rsidR="00885161" w:rsidRPr="005C4220" w:rsidRDefault="00885161" w:rsidP="00026BA6">
      <w:pPr>
        <w:pStyle w:val="Heading1"/>
        <w:rPr>
          <w:lang w:eastAsia="en-US"/>
        </w:rPr>
      </w:pPr>
      <w:bookmarkStart w:id="683" w:name="_Toc85886009"/>
      <w:bookmarkStart w:id="684" w:name="_Toc85886505"/>
      <w:bookmarkStart w:id="685" w:name="_Toc85886775"/>
      <w:bookmarkStart w:id="686" w:name="_Toc86328702"/>
      <w:bookmarkStart w:id="687" w:name="_Toc87466462"/>
      <w:r w:rsidRPr="005C4220">
        <w:rPr>
          <w:lang w:eastAsia="en-US"/>
        </w:rPr>
        <w:lastRenderedPageBreak/>
        <w:t>19.</w:t>
      </w:r>
      <w:r w:rsidRPr="005C4220">
        <w:rPr>
          <w:lang w:eastAsia="en-US"/>
        </w:rPr>
        <w:tab/>
        <w:t>PREPARATIONS FOR THE 21</w:t>
      </w:r>
      <w:r w:rsidRPr="005C4220">
        <w:rPr>
          <w:vertAlign w:val="superscript"/>
          <w:lang w:eastAsia="en-US"/>
        </w:rPr>
        <w:t>ST</w:t>
      </w:r>
      <w:r w:rsidRPr="005C4220">
        <w:rPr>
          <w:lang w:eastAsia="en-US"/>
        </w:rPr>
        <w:t xml:space="preserve"> COUNCIL OF MINISTERS’ MEETING, DISCUSSION ON:</w:t>
      </w:r>
      <w:bookmarkEnd w:id="683"/>
      <w:bookmarkEnd w:id="684"/>
      <w:bookmarkEnd w:id="685"/>
      <w:bookmarkEnd w:id="686"/>
      <w:bookmarkEnd w:id="687"/>
    </w:p>
    <w:p w14:paraId="0D3F4032" w14:textId="77777777" w:rsidR="00885161" w:rsidRPr="00541A37" w:rsidRDefault="00885161" w:rsidP="001F2417">
      <w:pPr>
        <w:pStyle w:val="Heading2"/>
        <w:rPr>
          <w:lang w:eastAsia="en-US"/>
        </w:rPr>
      </w:pPr>
      <w:bookmarkStart w:id="688" w:name="_Toc85886010"/>
      <w:bookmarkStart w:id="689" w:name="_Toc85886506"/>
      <w:bookmarkStart w:id="690" w:name="_Toc85886776"/>
      <w:bookmarkStart w:id="691" w:name="_Toc86328703"/>
      <w:bookmarkStart w:id="692" w:name="_Toc87466463"/>
      <w:r w:rsidRPr="00541A37">
        <w:rPr>
          <w:lang w:eastAsia="en-US"/>
        </w:rPr>
        <w:t>19.1</w:t>
      </w:r>
      <w:r w:rsidRPr="00541A37">
        <w:rPr>
          <w:lang w:eastAsia="en-US"/>
        </w:rPr>
        <w:tab/>
        <w:t>Draft COM Agenda (Chair, Bangladesh)</w:t>
      </w:r>
      <w:bookmarkEnd w:id="688"/>
      <w:bookmarkEnd w:id="689"/>
      <w:bookmarkEnd w:id="690"/>
      <w:bookmarkEnd w:id="691"/>
      <w:bookmarkEnd w:id="692"/>
    </w:p>
    <w:p w14:paraId="4E8E7B3B" w14:textId="77777777" w:rsidR="00541A37" w:rsidRDefault="00541A37" w:rsidP="00885161">
      <w:pPr>
        <w:tabs>
          <w:tab w:val="left" w:pos="540"/>
        </w:tabs>
        <w:jc w:val="both"/>
        <w:rPr>
          <w:rFonts w:ascii="Arial Narrow" w:eastAsia="Times New Roman" w:hAnsi="Arial Narrow" w:cs="Arial"/>
          <w:sz w:val="24"/>
          <w:szCs w:val="24"/>
          <w:lang w:eastAsia="en-US"/>
        </w:rPr>
      </w:pPr>
    </w:p>
    <w:p w14:paraId="4B1A61B2" w14:textId="77777777" w:rsidR="00541A37" w:rsidRPr="009B5224" w:rsidRDefault="00541A37" w:rsidP="00541A37">
      <w:pPr>
        <w:tabs>
          <w:tab w:val="left" w:pos="540"/>
        </w:tabs>
        <w:jc w:val="both"/>
        <w:rPr>
          <w:rFonts w:ascii="Arial Narrow" w:hAnsi="Arial Narrow" w:cs="Arial"/>
          <w:bCs/>
          <w:i/>
          <w:iCs/>
          <w:sz w:val="24"/>
          <w:szCs w:val="24"/>
        </w:rPr>
      </w:pPr>
      <w:r w:rsidRPr="009B5224">
        <w:rPr>
          <w:rFonts w:ascii="Arial Narrow" w:hAnsi="Arial Narrow" w:cs="Arial"/>
          <w:bCs/>
          <w:i/>
          <w:iCs/>
          <w:sz w:val="24"/>
          <w:szCs w:val="24"/>
        </w:rPr>
        <w:t xml:space="preserve">The Chair will invite Member States to provide their views (if any) on the draft Agenda of the </w:t>
      </w:r>
      <w:r>
        <w:rPr>
          <w:rFonts w:ascii="Arial Narrow" w:hAnsi="Arial Narrow" w:cs="Arial"/>
          <w:bCs/>
          <w:i/>
          <w:iCs/>
          <w:sz w:val="24"/>
          <w:szCs w:val="24"/>
        </w:rPr>
        <w:t>21</w:t>
      </w:r>
      <w:r>
        <w:rPr>
          <w:rFonts w:ascii="Arial Narrow" w:hAnsi="Arial Narrow" w:cs="Arial"/>
          <w:bCs/>
          <w:i/>
          <w:iCs/>
          <w:sz w:val="24"/>
          <w:szCs w:val="24"/>
          <w:vertAlign w:val="superscript"/>
        </w:rPr>
        <w:t>st</w:t>
      </w:r>
      <w:r w:rsidRPr="009B5224">
        <w:rPr>
          <w:rFonts w:ascii="Arial Narrow" w:hAnsi="Arial Narrow" w:cs="Arial"/>
          <w:bCs/>
          <w:i/>
          <w:iCs/>
          <w:sz w:val="24"/>
          <w:szCs w:val="24"/>
        </w:rPr>
        <w:t xml:space="preserve"> COM meeting to be held on </w:t>
      </w:r>
      <w:r>
        <w:rPr>
          <w:rFonts w:ascii="Arial Narrow" w:hAnsi="Arial Narrow" w:cs="Arial"/>
          <w:bCs/>
          <w:i/>
          <w:iCs/>
          <w:sz w:val="24"/>
          <w:szCs w:val="24"/>
        </w:rPr>
        <w:t>17November</w:t>
      </w:r>
      <w:r w:rsidRPr="009B5224">
        <w:rPr>
          <w:rFonts w:ascii="Arial Narrow" w:hAnsi="Arial Narrow" w:cs="Arial"/>
          <w:bCs/>
          <w:i/>
          <w:iCs/>
          <w:sz w:val="24"/>
          <w:szCs w:val="24"/>
        </w:rPr>
        <w:t xml:space="preserve"> 20</w:t>
      </w:r>
      <w:r>
        <w:rPr>
          <w:rFonts w:ascii="Arial Narrow" w:hAnsi="Arial Narrow" w:cs="Arial"/>
          <w:bCs/>
          <w:i/>
          <w:iCs/>
          <w:sz w:val="24"/>
          <w:szCs w:val="24"/>
        </w:rPr>
        <w:t>21</w:t>
      </w:r>
      <w:r w:rsidRPr="009B5224">
        <w:rPr>
          <w:rFonts w:ascii="Arial Narrow" w:hAnsi="Arial Narrow" w:cs="Arial"/>
          <w:bCs/>
          <w:i/>
          <w:iCs/>
          <w:sz w:val="24"/>
          <w:szCs w:val="24"/>
        </w:rPr>
        <w:t xml:space="preserve">.A copy of the draft Agenda is annexed as </w:t>
      </w:r>
      <w:r w:rsidRPr="009B5224">
        <w:rPr>
          <w:rFonts w:ascii="Arial Narrow" w:hAnsi="Arial Narrow" w:cs="Arial"/>
          <w:b/>
          <w:bCs/>
          <w:i/>
          <w:iCs/>
          <w:sz w:val="24"/>
          <w:szCs w:val="24"/>
          <w:u w:val="single"/>
        </w:rPr>
        <w:t xml:space="preserve">Document No. </w:t>
      </w:r>
      <w:r w:rsidRPr="00541A37">
        <w:rPr>
          <w:rFonts w:ascii="Arial Narrow" w:hAnsi="Arial Narrow" w:cs="Arial"/>
          <w:b/>
          <w:bCs/>
          <w:i/>
          <w:iCs/>
          <w:sz w:val="24"/>
          <w:szCs w:val="24"/>
          <w:u w:val="single"/>
        </w:rPr>
        <w:t>IOR/23CSO-Annual/2021/DOC</w:t>
      </w:r>
      <w:r w:rsidR="00C70B5E">
        <w:rPr>
          <w:rFonts w:ascii="Arial Narrow" w:hAnsi="Arial Narrow" w:cs="Arial"/>
          <w:b/>
          <w:bCs/>
          <w:i/>
          <w:iCs/>
          <w:sz w:val="24"/>
          <w:szCs w:val="24"/>
          <w:u w:val="single"/>
        </w:rPr>
        <w:t>2.</w:t>
      </w:r>
      <w:r w:rsidR="0019170A">
        <w:rPr>
          <w:rFonts w:ascii="Arial Narrow" w:hAnsi="Arial Narrow" w:cs="Arial"/>
          <w:b/>
          <w:bCs/>
          <w:i/>
          <w:iCs/>
          <w:sz w:val="24"/>
          <w:szCs w:val="24"/>
          <w:u w:val="single"/>
        </w:rPr>
        <w:t>8</w:t>
      </w:r>
      <w:r w:rsidRPr="009B5224">
        <w:rPr>
          <w:rFonts w:ascii="Arial Narrow" w:hAnsi="Arial Narrow" w:cs="Arial"/>
          <w:bCs/>
          <w:i/>
          <w:iCs/>
          <w:sz w:val="24"/>
          <w:szCs w:val="24"/>
        </w:rPr>
        <w:t>.</w:t>
      </w:r>
    </w:p>
    <w:p w14:paraId="4E22CCA5" w14:textId="77777777" w:rsidR="00541A37" w:rsidRPr="009B5224" w:rsidRDefault="00541A37" w:rsidP="00541A37">
      <w:pPr>
        <w:tabs>
          <w:tab w:val="left" w:pos="540"/>
        </w:tabs>
        <w:jc w:val="both"/>
        <w:rPr>
          <w:rFonts w:ascii="Arial Narrow" w:hAnsi="Arial Narrow" w:cs="Arial"/>
          <w:bCs/>
          <w:iCs/>
          <w:sz w:val="24"/>
          <w:szCs w:val="24"/>
        </w:rPr>
      </w:pPr>
    </w:p>
    <w:p w14:paraId="2811ADC2" w14:textId="73869D1F" w:rsidR="00541A37" w:rsidRPr="009B5224" w:rsidRDefault="00541A37" w:rsidP="00541A37">
      <w:pPr>
        <w:pStyle w:val="Default"/>
        <w:pBdr>
          <w:top w:val="single" w:sz="4" w:space="1" w:color="auto"/>
          <w:left w:val="single" w:sz="4" w:space="4" w:color="auto"/>
          <w:bottom w:val="single" w:sz="4" w:space="1" w:color="auto"/>
          <w:right w:val="single" w:sz="4" w:space="4" w:color="auto"/>
          <w:between w:val="single" w:sz="4" w:space="1" w:color="auto"/>
        </w:pBdr>
        <w:shd w:val="clear" w:color="auto" w:fill="D9D9D9"/>
        <w:jc w:val="both"/>
        <w:rPr>
          <w:rFonts w:ascii="Arial Narrow" w:hAnsi="Arial Narrow"/>
        </w:rPr>
      </w:pPr>
      <w:r w:rsidRPr="009B5224">
        <w:rPr>
          <w:rFonts w:ascii="Arial Narrow" w:hAnsi="Arial Narrow"/>
          <w:i/>
        </w:rPr>
        <w:t>Desired Outcome:</w:t>
      </w:r>
      <w:r w:rsidR="00101520">
        <w:rPr>
          <w:rFonts w:ascii="Arial Narrow" w:hAnsi="Arial Narrow"/>
          <w:i/>
        </w:rPr>
        <w:t xml:space="preserve"> </w:t>
      </w:r>
      <w:r>
        <w:rPr>
          <w:rFonts w:ascii="Arial Narrow" w:hAnsi="Arial Narrow"/>
        </w:rPr>
        <w:t xml:space="preserve">The </w:t>
      </w:r>
      <w:r w:rsidRPr="009B5224">
        <w:rPr>
          <w:rFonts w:ascii="Arial Narrow" w:hAnsi="Arial Narrow"/>
        </w:rPr>
        <w:t xml:space="preserve">CSO to consider and </w:t>
      </w:r>
      <w:proofErr w:type="spellStart"/>
      <w:r w:rsidRPr="009B5224">
        <w:rPr>
          <w:rFonts w:ascii="Arial Narrow" w:hAnsi="Arial Narrow"/>
        </w:rPr>
        <w:t>finalise</w:t>
      </w:r>
      <w:proofErr w:type="spellEnd"/>
      <w:r w:rsidRPr="009B5224">
        <w:rPr>
          <w:rFonts w:ascii="Arial Narrow" w:hAnsi="Arial Narrow"/>
        </w:rPr>
        <w:t xml:space="preserve"> the draft Agenda of the </w:t>
      </w:r>
      <w:r>
        <w:rPr>
          <w:rFonts w:ascii="Arial Narrow" w:hAnsi="Arial Narrow"/>
        </w:rPr>
        <w:t>21</w:t>
      </w:r>
      <w:r>
        <w:rPr>
          <w:rFonts w:ascii="Arial Narrow" w:hAnsi="Arial Narrow"/>
          <w:vertAlign w:val="superscript"/>
        </w:rPr>
        <w:t>st</w:t>
      </w:r>
      <w:r w:rsidRPr="009B5224">
        <w:rPr>
          <w:rFonts w:ascii="Arial Narrow" w:hAnsi="Arial Narrow"/>
        </w:rPr>
        <w:t xml:space="preserve"> COM.</w:t>
      </w:r>
    </w:p>
    <w:p w14:paraId="4943C0D2" w14:textId="77777777" w:rsidR="00541A37" w:rsidRDefault="00541A37" w:rsidP="00885161">
      <w:pPr>
        <w:tabs>
          <w:tab w:val="left" w:pos="540"/>
        </w:tabs>
        <w:jc w:val="both"/>
        <w:rPr>
          <w:rFonts w:ascii="Arial Narrow" w:eastAsia="Times New Roman" w:hAnsi="Arial Narrow" w:cs="Arial"/>
          <w:sz w:val="24"/>
          <w:szCs w:val="24"/>
          <w:lang w:eastAsia="en-US"/>
        </w:rPr>
      </w:pPr>
    </w:p>
    <w:p w14:paraId="47490DDB" w14:textId="77777777" w:rsidR="00885161" w:rsidRPr="00541A37" w:rsidRDefault="00885161" w:rsidP="001F2417">
      <w:pPr>
        <w:pStyle w:val="Heading2"/>
        <w:rPr>
          <w:lang w:eastAsia="en-US"/>
        </w:rPr>
      </w:pPr>
      <w:bookmarkStart w:id="693" w:name="_Toc85886011"/>
      <w:bookmarkStart w:id="694" w:name="_Toc85886507"/>
      <w:bookmarkStart w:id="695" w:name="_Toc85886777"/>
      <w:bookmarkStart w:id="696" w:name="_Toc86328704"/>
      <w:bookmarkStart w:id="697" w:name="_Toc87466464"/>
      <w:r w:rsidRPr="00541A37">
        <w:rPr>
          <w:lang w:eastAsia="en-US"/>
        </w:rPr>
        <w:t>19.2</w:t>
      </w:r>
      <w:r w:rsidRPr="00541A37">
        <w:rPr>
          <w:lang w:eastAsia="en-US"/>
        </w:rPr>
        <w:tab/>
        <w:t>Draft Dhaka Communiqué (Chair, Bangladesh)</w:t>
      </w:r>
      <w:bookmarkEnd w:id="693"/>
      <w:bookmarkEnd w:id="694"/>
      <w:bookmarkEnd w:id="695"/>
      <w:bookmarkEnd w:id="696"/>
      <w:bookmarkEnd w:id="697"/>
    </w:p>
    <w:p w14:paraId="58A57508" w14:textId="77777777" w:rsidR="00885161" w:rsidRDefault="00885161" w:rsidP="00885161">
      <w:pPr>
        <w:ind w:left="567" w:hanging="567"/>
        <w:jc w:val="both"/>
        <w:rPr>
          <w:rFonts w:ascii="Arial Narrow" w:hAnsi="Arial Narrow" w:cs="Arial"/>
          <w:b/>
          <w:bCs/>
          <w:iCs/>
          <w:sz w:val="24"/>
          <w:szCs w:val="24"/>
        </w:rPr>
      </w:pPr>
    </w:p>
    <w:p w14:paraId="5E879204" w14:textId="77777777" w:rsidR="00541A37" w:rsidRPr="006C7D69" w:rsidRDefault="00541A37" w:rsidP="00541A37">
      <w:pPr>
        <w:jc w:val="both"/>
        <w:rPr>
          <w:rFonts w:ascii="Arial Narrow" w:hAnsi="Arial Narrow" w:cs="Arial"/>
          <w:bCs/>
          <w:i/>
          <w:iCs/>
          <w:sz w:val="24"/>
          <w:szCs w:val="24"/>
        </w:rPr>
      </w:pPr>
      <w:r w:rsidRPr="006C7D69">
        <w:rPr>
          <w:rFonts w:ascii="Arial Narrow" w:hAnsi="Arial Narrow" w:cs="Arial"/>
          <w:bCs/>
          <w:i/>
          <w:iCs/>
          <w:sz w:val="24"/>
          <w:szCs w:val="24"/>
        </w:rPr>
        <w:t xml:space="preserve">The Chair will invite Member States to provide their views on the draft </w:t>
      </w:r>
      <w:r>
        <w:rPr>
          <w:rFonts w:ascii="Arial Narrow" w:hAnsi="Arial Narrow" w:cs="Arial"/>
          <w:bCs/>
          <w:i/>
          <w:iCs/>
          <w:sz w:val="24"/>
          <w:szCs w:val="24"/>
        </w:rPr>
        <w:t xml:space="preserve">Dhaka </w:t>
      </w:r>
      <w:r w:rsidRPr="006C7D69">
        <w:rPr>
          <w:rFonts w:ascii="Arial Narrow" w:hAnsi="Arial Narrow" w:cs="Arial"/>
          <w:bCs/>
          <w:i/>
          <w:iCs/>
          <w:sz w:val="24"/>
          <w:szCs w:val="24"/>
        </w:rPr>
        <w:t>Communiqué.</w:t>
      </w:r>
    </w:p>
    <w:p w14:paraId="11F982B1" w14:textId="77777777" w:rsidR="00541A37" w:rsidRPr="006C7D69" w:rsidRDefault="00541A37" w:rsidP="00541A37">
      <w:pPr>
        <w:jc w:val="both"/>
        <w:rPr>
          <w:rFonts w:ascii="Arial Narrow" w:hAnsi="Arial Narrow" w:cs="Arial"/>
          <w:b/>
          <w:bCs/>
          <w:iCs/>
          <w:sz w:val="24"/>
          <w:szCs w:val="24"/>
        </w:rPr>
      </w:pPr>
    </w:p>
    <w:p w14:paraId="2C176E9C" w14:textId="67807510" w:rsidR="00541A37" w:rsidRPr="00AE13E2" w:rsidRDefault="00541A37" w:rsidP="00541A37">
      <w:pPr>
        <w:jc w:val="both"/>
        <w:rPr>
          <w:rFonts w:ascii="Arial Narrow" w:hAnsi="Arial Narrow" w:cs="Arial"/>
          <w:b/>
          <w:bCs/>
          <w:sz w:val="24"/>
          <w:szCs w:val="24"/>
        </w:rPr>
      </w:pPr>
      <w:r w:rsidRPr="00FA560E">
        <w:rPr>
          <w:rFonts w:ascii="Arial Narrow" w:hAnsi="Arial Narrow" w:cs="Arial"/>
          <w:bCs/>
          <w:iCs/>
          <w:sz w:val="24"/>
          <w:szCs w:val="24"/>
        </w:rPr>
        <w:t xml:space="preserve">The </w:t>
      </w:r>
      <w:r>
        <w:rPr>
          <w:rFonts w:ascii="Arial Narrow" w:hAnsi="Arial Narrow" w:cs="Arial"/>
          <w:bCs/>
          <w:iCs/>
          <w:sz w:val="24"/>
          <w:szCs w:val="24"/>
        </w:rPr>
        <w:t>Dhaka</w:t>
      </w:r>
      <w:r w:rsidRPr="00FA560E">
        <w:rPr>
          <w:rFonts w:ascii="Arial Narrow" w:hAnsi="Arial Narrow" w:cs="Arial"/>
          <w:bCs/>
          <w:iCs/>
          <w:sz w:val="24"/>
          <w:szCs w:val="24"/>
        </w:rPr>
        <w:t xml:space="preserve"> Communiqué is one of the COM outcomes </w:t>
      </w:r>
      <w:proofErr w:type="gramStart"/>
      <w:r w:rsidRPr="00FA560E">
        <w:rPr>
          <w:rFonts w:ascii="Arial Narrow" w:hAnsi="Arial Narrow" w:cs="Arial"/>
          <w:bCs/>
          <w:iCs/>
          <w:sz w:val="24"/>
          <w:szCs w:val="24"/>
        </w:rPr>
        <w:t>document</w:t>
      </w:r>
      <w:proofErr w:type="gramEnd"/>
      <w:r w:rsidRPr="00FA560E">
        <w:rPr>
          <w:rFonts w:ascii="Arial Narrow" w:hAnsi="Arial Narrow" w:cs="Arial"/>
          <w:bCs/>
          <w:iCs/>
          <w:sz w:val="24"/>
          <w:szCs w:val="24"/>
        </w:rPr>
        <w:t xml:space="preserve">. </w:t>
      </w:r>
      <w:r w:rsidR="001558DB">
        <w:rPr>
          <w:rFonts w:ascii="Arial Narrow" w:hAnsi="Arial Narrow" w:cs="Arial"/>
          <w:bCs/>
          <w:iCs/>
          <w:sz w:val="24"/>
          <w:szCs w:val="24"/>
        </w:rPr>
        <w:t>T</w:t>
      </w:r>
      <w:r w:rsidRPr="00FA560E">
        <w:rPr>
          <w:rFonts w:ascii="Arial Narrow" w:hAnsi="Arial Narrow" w:cs="Arial"/>
          <w:bCs/>
          <w:iCs/>
          <w:sz w:val="24"/>
          <w:szCs w:val="24"/>
        </w:rPr>
        <w:t xml:space="preserve">he draft Communiqué </w:t>
      </w:r>
      <w:r w:rsidR="001558DB">
        <w:rPr>
          <w:rFonts w:ascii="Arial Narrow" w:hAnsi="Arial Narrow" w:cs="Arial"/>
          <w:bCs/>
          <w:iCs/>
          <w:sz w:val="24"/>
          <w:szCs w:val="24"/>
        </w:rPr>
        <w:t>was</w:t>
      </w:r>
      <w:r w:rsidR="00C70B5E">
        <w:rPr>
          <w:rFonts w:ascii="Arial Narrow" w:hAnsi="Arial Narrow" w:cs="Arial"/>
          <w:bCs/>
          <w:iCs/>
          <w:sz w:val="24"/>
          <w:szCs w:val="24"/>
        </w:rPr>
        <w:t xml:space="preserve"> circulated </w:t>
      </w:r>
      <w:r w:rsidR="001558DB">
        <w:rPr>
          <w:rFonts w:ascii="Arial Narrow" w:hAnsi="Arial Narrow" w:cs="Arial"/>
          <w:bCs/>
          <w:iCs/>
          <w:sz w:val="24"/>
          <w:szCs w:val="24"/>
        </w:rPr>
        <w:t xml:space="preserve">on </w:t>
      </w:r>
      <w:r w:rsidR="007A3347">
        <w:rPr>
          <w:rFonts w:ascii="Arial Narrow" w:hAnsi="Arial Narrow" w:cs="Arial"/>
          <w:bCs/>
          <w:iCs/>
          <w:sz w:val="24"/>
          <w:szCs w:val="24"/>
        </w:rPr>
        <w:t>2 November 2021</w:t>
      </w:r>
      <w:r w:rsidRPr="009B5224">
        <w:rPr>
          <w:rFonts w:ascii="Arial Narrow" w:hAnsi="Arial Narrow" w:cs="Arial"/>
          <w:bCs/>
          <w:i/>
          <w:iCs/>
          <w:sz w:val="24"/>
          <w:szCs w:val="24"/>
        </w:rPr>
        <w:t>.</w:t>
      </w:r>
      <w:r w:rsidR="00AE13E2">
        <w:rPr>
          <w:rFonts w:ascii="Arial Narrow" w:hAnsi="Arial Narrow" w:cs="Arial"/>
          <w:bCs/>
          <w:sz w:val="24"/>
          <w:szCs w:val="24"/>
        </w:rPr>
        <w:t xml:space="preserve"> The IORA Secretariat received feedback from France/Reunion</w:t>
      </w:r>
      <w:r w:rsidR="00E60E7E">
        <w:rPr>
          <w:rFonts w:ascii="Arial Narrow" w:hAnsi="Arial Narrow" w:cs="Arial"/>
          <w:bCs/>
          <w:sz w:val="24"/>
          <w:szCs w:val="24"/>
        </w:rPr>
        <w:t xml:space="preserve"> (5 November 2021)</w:t>
      </w:r>
      <w:r w:rsidR="00AE13E2">
        <w:rPr>
          <w:rFonts w:ascii="Arial Narrow" w:hAnsi="Arial Narrow" w:cs="Arial"/>
          <w:bCs/>
          <w:sz w:val="24"/>
          <w:szCs w:val="24"/>
        </w:rPr>
        <w:t xml:space="preserve"> Iran</w:t>
      </w:r>
      <w:r w:rsidR="00E60E7E">
        <w:rPr>
          <w:rFonts w:ascii="Arial Narrow" w:hAnsi="Arial Narrow" w:cs="Arial"/>
          <w:bCs/>
          <w:sz w:val="24"/>
          <w:szCs w:val="24"/>
        </w:rPr>
        <w:t xml:space="preserve"> (7 November 2021)</w:t>
      </w:r>
      <w:r w:rsidR="00101520">
        <w:rPr>
          <w:rFonts w:ascii="Arial Narrow" w:hAnsi="Arial Narrow" w:cs="Arial"/>
          <w:bCs/>
          <w:sz w:val="24"/>
          <w:szCs w:val="24"/>
        </w:rPr>
        <w:t>, Australia (11 November 2021) and Singapore (11 November 2021)</w:t>
      </w:r>
      <w:r w:rsidR="00E60E7E">
        <w:rPr>
          <w:rFonts w:ascii="Arial Narrow" w:hAnsi="Arial Narrow" w:cs="Arial"/>
          <w:bCs/>
          <w:sz w:val="24"/>
          <w:szCs w:val="24"/>
        </w:rPr>
        <w:t>.</w:t>
      </w:r>
      <w:r w:rsidR="00101520" w:rsidRPr="00101520">
        <w:rPr>
          <w:rFonts w:ascii="Arial Narrow" w:hAnsi="Arial Narrow" w:cs="Arial"/>
          <w:bCs/>
          <w:sz w:val="24"/>
          <w:szCs w:val="24"/>
        </w:rPr>
        <w:t xml:space="preserve"> </w:t>
      </w:r>
    </w:p>
    <w:p w14:paraId="19FB13E4" w14:textId="77777777" w:rsidR="00541A37" w:rsidRPr="006C7D69" w:rsidRDefault="00541A37" w:rsidP="00541A37">
      <w:pPr>
        <w:jc w:val="both"/>
        <w:rPr>
          <w:rFonts w:ascii="Arial Narrow" w:hAnsi="Arial Narrow" w:cs="Arial"/>
          <w:b/>
          <w:bCs/>
          <w:iCs/>
          <w:sz w:val="24"/>
          <w:szCs w:val="24"/>
        </w:rPr>
      </w:pPr>
    </w:p>
    <w:p w14:paraId="5036D4AA" w14:textId="77777777" w:rsidR="00541A37" w:rsidRPr="006C7D69" w:rsidRDefault="00541A37" w:rsidP="00541A37">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sz w:val="24"/>
          <w:szCs w:val="24"/>
        </w:rPr>
      </w:pPr>
      <w:r w:rsidRPr="006C7D69">
        <w:rPr>
          <w:rFonts w:ascii="Arial Narrow" w:hAnsi="Arial Narrow" w:cs="Arial Narrow"/>
          <w:i/>
          <w:sz w:val="24"/>
          <w:szCs w:val="24"/>
        </w:rPr>
        <w:t xml:space="preserve">Desired Outcome: </w:t>
      </w:r>
      <w:r>
        <w:rPr>
          <w:rFonts w:ascii="Arial Narrow" w:hAnsi="Arial Narrow" w:cs="Arial Narrow"/>
          <w:iCs/>
          <w:sz w:val="24"/>
          <w:szCs w:val="24"/>
        </w:rPr>
        <w:t xml:space="preserve">The </w:t>
      </w:r>
      <w:r w:rsidRPr="006C7D69">
        <w:rPr>
          <w:rFonts w:ascii="Arial Narrow" w:hAnsi="Arial Narrow" w:cs="Arial Narrow"/>
          <w:sz w:val="24"/>
          <w:szCs w:val="24"/>
        </w:rPr>
        <w:t xml:space="preserve">CSO to consider and finalise </w:t>
      </w:r>
      <w:r w:rsidRPr="006C7D69">
        <w:rPr>
          <w:rFonts w:ascii="Arial Narrow" w:hAnsi="Arial Narrow" w:cs="Arial Narrow"/>
          <w:bCs/>
          <w:kern w:val="24"/>
          <w:sz w:val="24"/>
          <w:szCs w:val="24"/>
        </w:rPr>
        <w:t xml:space="preserve">the </w:t>
      </w:r>
      <w:r>
        <w:rPr>
          <w:rFonts w:ascii="Arial Narrow" w:hAnsi="Arial Narrow" w:cs="Arial Narrow"/>
          <w:bCs/>
          <w:kern w:val="24"/>
          <w:sz w:val="24"/>
          <w:szCs w:val="24"/>
        </w:rPr>
        <w:t xml:space="preserve">Dhaka </w:t>
      </w:r>
      <w:r w:rsidRPr="006C7D69">
        <w:rPr>
          <w:rFonts w:ascii="Arial Narrow" w:hAnsi="Arial Narrow" w:cs="Arial Narrow"/>
          <w:bCs/>
          <w:kern w:val="24"/>
          <w:sz w:val="24"/>
          <w:szCs w:val="24"/>
        </w:rPr>
        <w:t>Communiqué</w:t>
      </w:r>
      <w:r w:rsidRPr="006C7D69">
        <w:rPr>
          <w:rFonts w:ascii="Arial Narrow" w:hAnsi="Arial Narrow"/>
          <w:sz w:val="24"/>
          <w:szCs w:val="24"/>
        </w:rPr>
        <w:t xml:space="preserve"> and to recommend it for </w:t>
      </w:r>
      <w:r w:rsidRPr="006C7D69">
        <w:rPr>
          <w:rFonts w:ascii="Arial Narrow" w:hAnsi="Arial Narrow" w:cs="Arial Narrow"/>
          <w:bCs/>
          <w:kern w:val="24"/>
          <w:sz w:val="24"/>
          <w:szCs w:val="24"/>
        </w:rPr>
        <w:t xml:space="preserve">endorsement by the COM. </w:t>
      </w:r>
    </w:p>
    <w:p w14:paraId="6289587F" w14:textId="77777777" w:rsidR="00541A37" w:rsidRDefault="00541A37" w:rsidP="00885161">
      <w:pPr>
        <w:ind w:left="567" w:hanging="567"/>
        <w:jc w:val="both"/>
        <w:rPr>
          <w:rFonts w:ascii="Arial Narrow" w:hAnsi="Arial Narrow" w:cs="Arial"/>
          <w:b/>
          <w:bCs/>
          <w:iCs/>
          <w:sz w:val="24"/>
          <w:szCs w:val="24"/>
        </w:rPr>
      </w:pPr>
    </w:p>
    <w:p w14:paraId="1CCA3FB1" w14:textId="77777777" w:rsidR="00885161" w:rsidRPr="005C4220" w:rsidRDefault="00885161" w:rsidP="00026BA6">
      <w:pPr>
        <w:pStyle w:val="Heading1"/>
        <w:ind w:left="720" w:hanging="720"/>
        <w:rPr>
          <w:lang w:eastAsia="zh-CN"/>
        </w:rPr>
      </w:pPr>
      <w:bookmarkStart w:id="698" w:name="_Toc85886012"/>
      <w:bookmarkStart w:id="699" w:name="_Toc85886508"/>
      <w:bookmarkStart w:id="700" w:name="_Toc85886778"/>
      <w:bookmarkStart w:id="701" w:name="_Toc86328705"/>
      <w:bookmarkStart w:id="702" w:name="_Toc87466465"/>
      <w:r w:rsidRPr="005C4220">
        <w:t>20.</w:t>
      </w:r>
      <w:r w:rsidRPr="005C4220">
        <w:tab/>
        <w:t>PREPARATIONS FOR THE NEXT MEETING: 11TH IORA BI-ANNUAL MEETING OF THE COMMITTEE OF SENIOR OFFICIALS (Bangladesh)</w:t>
      </w:r>
      <w:bookmarkEnd w:id="698"/>
      <w:bookmarkEnd w:id="699"/>
      <w:bookmarkEnd w:id="700"/>
      <w:bookmarkEnd w:id="701"/>
      <w:bookmarkEnd w:id="702"/>
    </w:p>
    <w:p w14:paraId="15FA3C06" w14:textId="77777777" w:rsidR="00885161" w:rsidRDefault="00885161" w:rsidP="00885161">
      <w:pPr>
        <w:suppressAutoHyphens/>
        <w:jc w:val="both"/>
        <w:rPr>
          <w:rFonts w:ascii="Arial Narrow" w:hAnsi="Arial Narrow" w:cs="Arial Narrow"/>
          <w:b/>
          <w:sz w:val="24"/>
          <w:szCs w:val="24"/>
        </w:rPr>
      </w:pPr>
    </w:p>
    <w:p w14:paraId="3BDD7A09" w14:textId="77777777" w:rsidR="005D3A27" w:rsidRPr="00A63578" w:rsidRDefault="005D3A27" w:rsidP="005D3A27">
      <w:pPr>
        <w:pStyle w:val="NoSpacing"/>
        <w:jc w:val="both"/>
        <w:rPr>
          <w:rFonts w:ascii="Arial Narrow" w:hAnsi="Arial Narrow" w:cs="Arial"/>
          <w:bCs/>
          <w:i/>
          <w:iCs/>
        </w:rPr>
      </w:pPr>
      <w:bookmarkStart w:id="703" w:name="_Hlk520024531"/>
      <w:r w:rsidRPr="00A63578">
        <w:rPr>
          <w:rFonts w:ascii="Arial Narrow" w:hAnsi="Arial Narrow" w:cs="Arial"/>
          <w:bCs/>
          <w:i/>
          <w:iCs/>
        </w:rPr>
        <w:t xml:space="preserve">The Chair </w:t>
      </w:r>
      <w:r>
        <w:rPr>
          <w:rFonts w:ascii="Arial Narrow" w:hAnsi="Arial Narrow" w:cs="Arial"/>
          <w:bCs/>
          <w:i/>
          <w:iCs/>
        </w:rPr>
        <w:t xml:space="preserve">may indicate the tentative date and format </w:t>
      </w:r>
      <w:r w:rsidRPr="00A63578">
        <w:rPr>
          <w:rFonts w:ascii="Arial Narrow" w:hAnsi="Arial Narrow" w:cs="Arial"/>
          <w:bCs/>
          <w:i/>
          <w:iCs/>
        </w:rPr>
        <w:t>of the 1</w:t>
      </w:r>
      <w:r>
        <w:rPr>
          <w:rFonts w:ascii="Arial Narrow" w:hAnsi="Arial Narrow" w:cs="Arial"/>
          <w:bCs/>
          <w:i/>
          <w:iCs/>
        </w:rPr>
        <w:t>2</w:t>
      </w:r>
      <w:r w:rsidRPr="00DF0989">
        <w:rPr>
          <w:rFonts w:ascii="Arial Narrow" w:hAnsi="Arial Narrow" w:cs="Arial"/>
          <w:bCs/>
          <w:i/>
          <w:iCs/>
          <w:vertAlign w:val="superscript"/>
        </w:rPr>
        <w:t>th</w:t>
      </w:r>
      <w:r>
        <w:rPr>
          <w:rFonts w:ascii="Arial Narrow" w:hAnsi="Arial Narrow" w:cs="Arial"/>
          <w:bCs/>
          <w:i/>
          <w:iCs/>
        </w:rPr>
        <w:t xml:space="preserve"> Bi-annual Meeting of the Committee of Senior Officials (CSO) in 2022</w:t>
      </w:r>
      <w:r w:rsidRPr="00A63578">
        <w:rPr>
          <w:rFonts w:ascii="Arial Narrow" w:hAnsi="Arial Narrow" w:cs="Arial"/>
          <w:bCs/>
          <w:i/>
          <w:iCs/>
        </w:rPr>
        <w:t>.</w:t>
      </w:r>
      <w:bookmarkEnd w:id="703"/>
    </w:p>
    <w:p w14:paraId="3A9F8C87" w14:textId="77777777" w:rsidR="005D3A27" w:rsidRDefault="005D3A27" w:rsidP="005D3A27">
      <w:pPr>
        <w:pStyle w:val="NoSpacing"/>
        <w:ind w:left="720" w:hanging="720"/>
        <w:jc w:val="both"/>
        <w:rPr>
          <w:rFonts w:ascii="Arial Narrow" w:hAnsi="Arial Narrow" w:cs="Arial"/>
          <w:bCs/>
          <w:i/>
          <w:iCs/>
        </w:rPr>
      </w:pPr>
    </w:p>
    <w:p w14:paraId="15DEE80B" w14:textId="77777777" w:rsidR="005D3A27" w:rsidRDefault="005D3A27" w:rsidP="005D3A27">
      <w:pPr>
        <w:pStyle w:val="Default"/>
        <w:pBdr>
          <w:top w:val="single" w:sz="4" w:space="1" w:color="auto"/>
          <w:left w:val="single" w:sz="4" w:space="4" w:color="auto"/>
          <w:bottom w:val="single" w:sz="4" w:space="1" w:color="auto"/>
          <w:right w:val="single" w:sz="4" w:space="4" w:color="auto"/>
          <w:bar w:val="single" w:sz="4" w:color="auto"/>
        </w:pBdr>
        <w:shd w:val="clear" w:color="auto" w:fill="D9D9D9"/>
        <w:jc w:val="both"/>
        <w:rPr>
          <w:rFonts w:ascii="Arial Narrow" w:hAnsi="Arial Narrow"/>
        </w:rPr>
      </w:pPr>
      <w:r w:rsidRPr="00DF0989">
        <w:rPr>
          <w:rFonts w:ascii="Arial Narrow" w:hAnsi="Arial Narrow"/>
          <w:i/>
        </w:rPr>
        <w:t>Desired Outcome:</w:t>
      </w:r>
      <w:r w:rsidRPr="00DF0989">
        <w:rPr>
          <w:rFonts w:ascii="Arial Narrow" w:hAnsi="Arial Narrow"/>
        </w:rPr>
        <w:t xml:space="preserve"> The CSO to take note of the date and </w:t>
      </w:r>
      <w:r w:rsidRPr="005D3A27">
        <w:rPr>
          <w:rFonts w:ascii="Arial Narrow" w:hAnsi="Arial Narrow"/>
        </w:rPr>
        <w:t>format of the 12th Bi-annual Meeting of the Committee of Senior Officials (CSO) in 2022</w:t>
      </w:r>
      <w:r w:rsidRPr="00DF0989">
        <w:rPr>
          <w:rFonts w:ascii="Arial Narrow" w:hAnsi="Arial Narrow"/>
        </w:rPr>
        <w:t xml:space="preserve">.  </w:t>
      </w:r>
    </w:p>
    <w:p w14:paraId="67DFB938" w14:textId="77777777" w:rsidR="006A7B19" w:rsidRPr="005C4220" w:rsidRDefault="006A7B19" w:rsidP="00885161">
      <w:pPr>
        <w:suppressAutoHyphens/>
        <w:jc w:val="both"/>
        <w:rPr>
          <w:rFonts w:ascii="Arial Narrow" w:hAnsi="Arial Narrow" w:cs="Arial Narrow"/>
          <w:b/>
          <w:sz w:val="24"/>
          <w:szCs w:val="24"/>
        </w:rPr>
      </w:pPr>
    </w:p>
    <w:p w14:paraId="0CD18817" w14:textId="77777777" w:rsidR="00885161" w:rsidRPr="005C4220" w:rsidRDefault="00885161" w:rsidP="00026BA6">
      <w:pPr>
        <w:pStyle w:val="Heading1"/>
      </w:pPr>
      <w:bookmarkStart w:id="704" w:name="_Toc85886013"/>
      <w:bookmarkStart w:id="705" w:name="_Toc85886509"/>
      <w:bookmarkStart w:id="706" w:name="_Toc85886779"/>
      <w:bookmarkStart w:id="707" w:name="_Toc86328706"/>
      <w:bookmarkStart w:id="708" w:name="_Toc87466466"/>
      <w:r w:rsidRPr="005C4220">
        <w:rPr>
          <w:iCs/>
        </w:rPr>
        <w:t>21.</w:t>
      </w:r>
      <w:r w:rsidRPr="005C4220">
        <w:rPr>
          <w:iCs/>
        </w:rPr>
        <w:tab/>
        <w:t>ANY</w:t>
      </w:r>
      <w:r w:rsidRPr="005C4220">
        <w:t xml:space="preserve"> OTHER BUSINESS (AOB) (Chair, Bangladesh)</w:t>
      </w:r>
      <w:bookmarkEnd w:id="704"/>
      <w:bookmarkEnd w:id="705"/>
      <w:bookmarkEnd w:id="706"/>
      <w:bookmarkEnd w:id="707"/>
      <w:bookmarkEnd w:id="708"/>
    </w:p>
    <w:p w14:paraId="5D5E9FAA" w14:textId="77777777" w:rsidR="00885161" w:rsidRDefault="00885161" w:rsidP="00885161">
      <w:pPr>
        <w:tabs>
          <w:tab w:val="left" w:pos="709"/>
        </w:tabs>
        <w:jc w:val="both"/>
        <w:rPr>
          <w:rFonts w:ascii="Arial Narrow" w:hAnsi="Arial Narrow" w:cs="Arial"/>
          <w:bCs/>
          <w:iCs/>
          <w:sz w:val="24"/>
          <w:szCs w:val="24"/>
          <w:highlight w:val="yellow"/>
        </w:rPr>
      </w:pPr>
    </w:p>
    <w:p w14:paraId="12201746" w14:textId="77777777" w:rsidR="005D3A27" w:rsidRPr="00C23DF4" w:rsidRDefault="005D3A27" w:rsidP="005D3A27">
      <w:pPr>
        <w:tabs>
          <w:tab w:val="left" w:pos="709"/>
        </w:tabs>
        <w:jc w:val="both"/>
        <w:rPr>
          <w:rFonts w:ascii="Arial Narrow" w:hAnsi="Arial Narrow" w:cs="Arial"/>
          <w:bCs/>
          <w:i/>
          <w:iCs/>
          <w:sz w:val="24"/>
          <w:szCs w:val="24"/>
        </w:rPr>
      </w:pPr>
      <w:r w:rsidRPr="00C23DF4">
        <w:rPr>
          <w:rFonts w:ascii="Arial Narrow" w:hAnsi="Arial Narrow" w:cs="Arial"/>
          <w:bCs/>
          <w:i/>
          <w:iCs/>
          <w:sz w:val="24"/>
          <w:szCs w:val="24"/>
        </w:rPr>
        <w:t>The Chair will invite Member States to raise any other matters not covered under the items mentioned above.</w:t>
      </w:r>
    </w:p>
    <w:p w14:paraId="74299C16" w14:textId="77777777" w:rsidR="005D3A27" w:rsidRPr="00C23DF4" w:rsidRDefault="005D3A27" w:rsidP="005D3A27">
      <w:pPr>
        <w:tabs>
          <w:tab w:val="left" w:pos="709"/>
        </w:tabs>
        <w:jc w:val="both"/>
        <w:rPr>
          <w:rFonts w:ascii="Arial Narrow" w:hAnsi="Arial Narrow" w:cs="Arial"/>
          <w:bCs/>
          <w:iCs/>
          <w:sz w:val="24"/>
          <w:szCs w:val="24"/>
        </w:rPr>
      </w:pPr>
    </w:p>
    <w:p w14:paraId="7B55F904" w14:textId="77777777" w:rsidR="005D3A27" w:rsidRPr="00C23DF4" w:rsidRDefault="005D3A27" w:rsidP="005D3A27">
      <w:pPr>
        <w:pStyle w:val="Default"/>
        <w:pBdr>
          <w:top w:val="single" w:sz="4" w:space="1" w:color="auto"/>
          <w:left w:val="single" w:sz="4" w:space="4" w:color="auto"/>
          <w:bottom w:val="single" w:sz="4" w:space="1" w:color="auto"/>
          <w:right w:val="single" w:sz="4" w:space="4" w:color="auto"/>
          <w:bar w:val="single" w:sz="4" w:color="auto"/>
        </w:pBdr>
        <w:shd w:val="clear" w:color="auto" w:fill="D9D9D9"/>
        <w:jc w:val="both"/>
        <w:rPr>
          <w:rFonts w:ascii="Arial Narrow" w:hAnsi="Arial Narrow"/>
        </w:rPr>
      </w:pPr>
      <w:r w:rsidRPr="00C23DF4">
        <w:rPr>
          <w:rFonts w:ascii="Arial Narrow" w:hAnsi="Arial Narrow"/>
          <w:i/>
        </w:rPr>
        <w:t>Desired Outcome:</w:t>
      </w:r>
      <w:r w:rsidRPr="00C23DF4">
        <w:rPr>
          <w:rFonts w:ascii="Arial Narrow" w:hAnsi="Arial Narrow"/>
        </w:rPr>
        <w:t xml:space="preserve"> The CSO to take note of the matters raised by Member States and to provide guidance on the way forward. </w:t>
      </w:r>
    </w:p>
    <w:p w14:paraId="2C3F0691" w14:textId="77777777" w:rsidR="005D3A27" w:rsidRPr="00101520" w:rsidRDefault="005D3A27" w:rsidP="00885161">
      <w:pPr>
        <w:tabs>
          <w:tab w:val="left" w:pos="709"/>
        </w:tabs>
        <w:jc w:val="both"/>
        <w:rPr>
          <w:rFonts w:ascii="Arial Narrow" w:hAnsi="Arial Narrow" w:cs="Arial"/>
          <w:bCs/>
          <w:iCs/>
          <w:sz w:val="16"/>
          <w:szCs w:val="16"/>
          <w:highlight w:val="yellow"/>
        </w:rPr>
      </w:pPr>
    </w:p>
    <w:p w14:paraId="52CF4A75" w14:textId="77777777" w:rsidR="005D3A27" w:rsidRDefault="00885161" w:rsidP="00026BA6">
      <w:pPr>
        <w:pStyle w:val="Heading1"/>
      </w:pPr>
      <w:bookmarkStart w:id="709" w:name="_Toc85886014"/>
      <w:bookmarkStart w:id="710" w:name="_Toc85886510"/>
      <w:bookmarkStart w:id="711" w:name="_Toc85886780"/>
      <w:bookmarkStart w:id="712" w:name="_Toc86328707"/>
      <w:bookmarkStart w:id="713" w:name="_Toc87466467"/>
      <w:r w:rsidRPr="005C4220">
        <w:rPr>
          <w:iCs/>
        </w:rPr>
        <w:t>22.</w:t>
      </w:r>
      <w:r w:rsidRPr="005C4220">
        <w:rPr>
          <w:iCs/>
        </w:rPr>
        <w:tab/>
        <w:t>ADOPTION</w:t>
      </w:r>
      <w:r w:rsidRPr="005C4220">
        <w:t xml:space="preserve"> OF THE DECISION REPORT AND CLOSING REMARKS (Chair, Bangladesh)</w:t>
      </w:r>
      <w:bookmarkEnd w:id="709"/>
      <w:bookmarkEnd w:id="710"/>
      <w:bookmarkEnd w:id="711"/>
      <w:bookmarkEnd w:id="712"/>
      <w:bookmarkEnd w:id="713"/>
    </w:p>
    <w:p w14:paraId="756858DF" w14:textId="77777777" w:rsidR="005D3A27" w:rsidRPr="00F96E8B" w:rsidRDefault="005D3A27" w:rsidP="005D3A27">
      <w:pPr>
        <w:tabs>
          <w:tab w:val="left" w:pos="567"/>
        </w:tabs>
        <w:jc w:val="both"/>
        <w:rPr>
          <w:rFonts w:ascii="Arial Narrow" w:hAnsi="Arial Narrow" w:cs="Arial"/>
          <w:b/>
          <w:bCs/>
          <w:sz w:val="16"/>
          <w:szCs w:val="16"/>
        </w:rPr>
      </w:pPr>
    </w:p>
    <w:p w14:paraId="3F265235" w14:textId="77777777" w:rsidR="005D3A27" w:rsidRPr="00A21D6C" w:rsidRDefault="005D3A27" w:rsidP="005D3A27">
      <w:pPr>
        <w:jc w:val="both"/>
        <w:rPr>
          <w:rFonts w:ascii="Arial Narrow" w:hAnsi="Arial Narrow" w:cs="Arial"/>
          <w:i/>
          <w:sz w:val="24"/>
          <w:szCs w:val="24"/>
        </w:rPr>
      </w:pPr>
      <w:r w:rsidRPr="00A21D6C">
        <w:rPr>
          <w:rFonts w:ascii="Arial Narrow" w:hAnsi="Arial Narrow" w:cs="Arial"/>
          <w:i/>
          <w:sz w:val="24"/>
          <w:szCs w:val="24"/>
        </w:rPr>
        <w:t xml:space="preserve">The CSO will be invited to adopt the decision report of the </w:t>
      </w:r>
      <w:r>
        <w:rPr>
          <w:rFonts w:ascii="Arial Narrow" w:hAnsi="Arial Narrow" w:cs="Arial"/>
          <w:i/>
          <w:sz w:val="24"/>
          <w:szCs w:val="24"/>
        </w:rPr>
        <w:t>23</w:t>
      </w:r>
      <w:r>
        <w:rPr>
          <w:rFonts w:ascii="Arial Narrow" w:hAnsi="Arial Narrow" w:cs="Arial"/>
          <w:i/>
          <w:sz w:val="24"/>
          <w:szCs w:val="24"/>
          <w:vertAlign w:val="superscript"/>
        </w:rPr>
        <w:t>rd</w:t>
      </w:r>
      <w:r>
        <w:rPr>
          <w:rFonts w:ascii="Arial Narrow" w:hAnsi="Arial Narrow" w:cs="Arial"/>
          <w:i/>
          <w:sz w:val="24"/>
          <w:szCs w:val="24"/>
        </w:rPr>
        <w:t xml:space="preserve"> annual </w:t>
      </w:r>
      <w:r w:rsidRPr="00A21D6C">
        <w:rPr>
          <w:rFonts w:ascii="Arial Narrow" w:hAnsi="Arial Narrow" w:cs="Arial"/>
          <w:i/>
          <w:sz w:val="24"/>
          <w:szCs w:val="24"/>
        </w:rPr>
        <w:t>meeting. The Chair will briefly summarise the discussions and convey his closing remarks before formally closing the meeting.</w:t>
      </w:r>
    </w:p>
    <w:p w14:paraId="3C2C8403" w14:textId="77777777" w:rsidR="005D3A27" w:rsidRPr="00F96E8B" w:rsidRDefault="005D3A27" w:rsidP="005D3A27">
      <w:pPr>
        <w:jc w:val="both"/>
        <w:rPr>
          <w:rFonts w:ascii="Arial Narrow" w:hAnsi="Arial Narrow" w:cs="Arial"/>
          <w:sz w:val="16"/>
          <w:szCs w:val="16"/>
        </w:rPr>
      </w:pPr>
    </w:p>
    <w:p w14:paraId="12D128E1" w14:textId="77777777" w:rsidR="005D3A27" w:rsidRPr="00A21D6C" w:rsidRDefault="005D3A27" w:rsidP="005D3A27">
      <w:pPr>
        <w:jc w:val="both"/>
        <w:rPr>
          <w:rFonts w:ascii="Arial Narrow" w:hAnsi="Arial Narrow" w:cs="Arial"/>
          <w:sz w:val="24"/>
          <w:szCs w:val="24"/>
        </w:rPr>
      </w:pPr>
      <w:r w:rsidRPr="00A21D6C">
        <w:rPr>
          <w:rFonts w:ascii="Arial Narrow" w:hAnsi="Arial Narrow" w:cs="Arial"/>
          <w:sz w:val="24"/>
          <w:szCs w:val="24"/>
        </w:rPr>
        <w:t xml:space="preserve">A draft decision report of the meeting will be prepared by the Secretariat. The report will capture the recommendations and decisions taken at the meeting. The draft decision report will be considered and adopted in this session. </w:t>
      </w:r>
    </w:p>
    <w:p w14:paraId="7D1A05A5" w14:textId="77777777" w:rsidR="005D3A27" w:rsidRPr="00F96E8B" w:rsidRDefault="005D3A27" w:rsidP="005D3A27">
      <w:pPr>
        <w:jc w:val="both"/>
        <w:rPr>
          <w:rFonts w:ascii="Arial Narrow" w:hAnsi="Arial Narrow" w:cs="Arial"/>
          <w:sz w:val="16"/>
          <w:szCs w:val="16"/>
        </w:rPr>
      </w:pPr>
    </w:p>
    <w:p w14:paraId="6A5776D6" w14:textId="77777777" w:rsidR="005D3A27" w:rsidRPr="00A21D6C" w:rsidRDefault="005D3A27" w:rsidP="005D3A27">
      <w:pPr>
        <w:jc w:val="both"/>
        <w:rPr>
          <w:rFonts w:ascii="Arial Narrow" w:hAnsi="Arial Narrow" w:cs="Arial"/>
          <w:sz w:val="24"/>
          <w:szCs w:val="24"/>
        </w:rPr>
      </w:pPr>
      <w:r w:rsidRPr="00A21D6C">
        <w:rPr>
          <w:rFonts w:ascii="Arial Narrow" w:hAnsi="Arial Narrow" w:cs="Arial"/>
          <w:bCs/>
          <w:sz w:val="24"/>
          <w:szCs w:val="24"/>
        </w:rPr>
        <w:t>The full discussion report, that will capture both the decisions and broad discussions from the CSO meeting, will be prepared and made available to the Chair for consideration. The full report, upon approval from the Chair, will be circulated to Member States for any amendments they wish to propose regarding their individual interventions. The final report will be made available upon receipt of comments received from Member States.</w:t>
      </w:r>
    </w:p>
    <w:p w14:paraId="3876DF29" w14:textId="77777777" w:rsidR="005D3A27" w:rsidRPr="00A21D6C" w:rsidRDefault="005D3A27" w:rsidP="005D3A27">
      <w:pPr>
        <w:jc w:val="both"/>
        <w:rPr>
          <w:rFonts w:ascii="Arial Narrow" w:hAnsi="Arial Narrow" w:cs="Arial"/>
          <w:sz w:val="24"/>
          <w:szCs w:val="24"/>
        </w:rPr>
      </w:pPr>
    </w:p>
    <w:p w14:paraId="435C058E" w14:textId="77777777" w:rsidR="005D3A27" w:rsidRPr="00A21D6C" w:rsidRDefault="005D3A27" w:rsidP="005D3A27">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Narrow"/>
          <w:sz w:val="24"/>
          <w:szCs w:val="24"/>
        </w:rPr>
      </w:pPr>
      <w:r w:rsidRPr="00A21D6C">
        <w:rPr>
          <w:rFonts w:ascii="Arial Narrow" w:hAnsi="Arial Narrow" w:cs="Arial Narrow"/>
          <w:i/>
          <w:sz w:val="24"/>
          <w:szCs w:val="24"/>
        </w:rPr>
        <w:t xml:space="preserve">Outcome: </w:t>
      </w:r>
      <w:r w:rsidRPr="00A21D6C">
        <w:rPr>
          <w:rFonts w:ascii="Arial Narrow" w:hAnsi="Arial Narrow" w:cs="Arial Narrow"/>
          <w:sz w:val="24"/>
          <w:szCs w:val="24"/>
        </w:rPr>
        <w:t xml:space="preserve">The CSO to adopt the draft report of the meeting. </w:t>
      </w:r>
    </w:p>
    <w:p w14:paraId="3C4DF460" w14:textId="77777777" w:rsidR="005D3A27" w:rsidRPr="00A21D6C" w:rsidRDefault="005D3A27" w:rsidP="005D3A27">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Narrow"/>
          <w:sz w:val="24"/>
          <w:szCs w:val="24"/>
        </w:rPr>
      </w:pPr>
    </w:p>
    <w:p w14:paraId="15A4CDE9" w14:textId="77777777" w:rsidR="005D3A27" w:rsidRPr="00A21D6C" w:rsidRDefault="005D3A27" w:rsidP="005D3A27">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sz w:val="24"/>
          <w:szCs w:val="24"/>
        </w:rPr>
      </w:pPr>
      <w:r w:rsidRPr="00A21D6C">
        <w:rPr>
          <w:rFonts w:ascii="Arial Narrow" w:hAnsi="Arial Narrow" w:cs="Arial Narrow"/>
          <w:sz w:val="24"/>
          <w:szCs w:val="24"/>
        </w:rPr>
        <w:lastRenderedPageBreak/>
        <w:t>The CSO to take note of the closing remarks by the Chair.</w:t>
      </w:r>
    </w:p>
    <w:p w14:paraId="6E7C1E9C" w14:textId="77777777" w:rsidR="005D3A27" w:rsidRDefault="005D3A27" w:rsidP="005D3A27">
      <w:pPr>
        <w:tabs>
          <w:tab w:val="left" w:pos="567"/>
        </w:tabs>
        <w:jc w:val="center"/>
        <w:rPr>
          <w:rFonts w:ascii="Arial Narrow" w:hAnsi="Arial Narrow"/>
          <w:sz w:val="24"/>
          <w:szCs w:val="24"/>
        </w:rPr>
      </w:pPr>
    </w:p>
    <w:p w14:paraId="2AAF4501" w14:textId="77777777" w:rsidR="00725C6E" w:rsidRDefault="005D3A27" w:rsidP="005D3A27">
      <w:pPr>
        <w:tabs>
          <w:tab w:val="left" w:pos="567"/>
        </w:tabs>
        <w:jc w:val="center"/>
        <w:rPr>
          <w:rFonts w:ascii="Arial Narrow" w:hAnsi="Arial Narrow" w:cs="Arial"/>
          <w:sz w:val="24"/>
          <w:szCs w:val="24"/>
        </w:rPr>
      </w:pPr>
      <w:r w:rsidRPr="00F730CC">
        <w:rPr>
          <w:rFonts w:ascii="Arial Narrow" w:hAnsi="Arial Narrow"/>
          <w:sz w:val="24"/>
          <w:szCs w:val="24"/>
        </w:rPr>
        <w:t>***</w:t>
      </w:r>
      <w:r w:rsidR="00725C6E" w:rsidRPr="003A453B">
        <w:rPr>
          <w:rFonts w:ascii="Arial Narrow" w:hAnsi="Arial Narrow" w:cs="Arial"/>
          <w:sz w:val="24"/>
          <w:szCs w:val="24"/>
        </w:rPr>
        <w:br w:type="page"/>
      </w:r>
    </w:p>
    <w:bookmarkEnd w:id="114"/>
    <w:bookmarkEnd w:id="115"/>
    <w:bookmarkEnd w:id="116"/>
    <w:bookmarkEnd w:id="122"/>
    <w:bookmarkEnd w:id="123"/>
    <w:p w14:paraId="20F6F46F" w14:textId="77777777" w:rsidR="008A7006" w:rsidRDefault="008A7006">
      <w:pPr>
        <w:rPr>
          <w:sz w:val="24"/>
          <w:szCs w:val="24"/>
        </w:rPr>
      </w:pPr>
    </w:p>
    <w:p w14:paraId="3D0BFB39" w14:textId="77777777" w:rsidR="003774A3" w:rsidRDefault="003774A3" w:rsidP="00AF00DD">
      <w:pPr>
        <w:jc w:val="center"/>
        <w:rPr>
          <w:sz w:val="24"/>
          <w:szCs w:val="24"/>
        </w:rPr>
      </w:pPr>
    </w:p>
    <w:p w14:paraId="0FB19CB1" w14:textId="77777777" w:rsidR="004D649E" w:rsidRPr="00947FB7" w:rsidRDefault="004D649E" w:rsidP="00026BA6">
      <w:pPr>
        <w:pStyle w:val="Heading2"/>
        <w:rPr>
          <w:lang w:val="en-US"/>
        </w:rPr>
      </w:pPr>
      <w:bookmarkStart w:id="714" w:name="_Toc85886015"/>
      <w:bookmarkStart w:id="715" w:name="_Toc85886511"/>
      <w:bookmarkStart w:id="716" w:name="_Toc85886781"/>
      <w:bookmarkStart w:id="717" w:name="_Toc86328708"/>
      <w:bookmarkStart w:id="718" w:name="_Toc87466468"/>
      <w:r w:rsidRPr="00947FB7">
        <w:rPr>
          <w:lang w:val="en-US"/>
        </w:rPr>
        <w:t>ANNEXES</w:t>
      </w:r>
      <w:bookmarkEnd w:id="714"/>
      <w:bookmarkEnd w:id="715"/>
      <w:bookmarkEnd w:id="716"/>
      <w:bookmarkEnd w:id="717"/>
      <w:bookmarkEnd w:id="718"/>
    </w:p>
    <w:p w14:paraId="2BD4E3C1" w14:textId="77777777" w:rsidR="004D649E" w:rsidRDefault="004D649E" w:rsidP="004D649E"/>
    <w:p w14:paraId="21323875" w14:textId="77777777" w:rsidR="004D649E" w:rsidRPr="008F4001" w:rsidRDefault="004D649E" w:rsidP="008F4001">
      <w:pPr>
        <w:pStyle w:val="Heading5"/>
      </w:pPr>
      <w:bookmarkStart w:id="719" w:name="_Toc85886512"/>
      <w:bookmarkStart w:id="720" w:name="_Toc87466469"/>
      <w:r w:rsidRPr="008F4001">
        <w:t>IOR/2</w:t>
      </w:r>
      <w:r w:rsidR="000110B6" w:rsidRPr="008F4001">
        <w:t>3</w:t>
      </w:r>
      <w:r w:rsidRPr="008F4001">
        <w:t>CSO</w:t>
      </w:r>
      <w:r w:rsidR="000110B6" w:rsidRPr="008F4001">
        <w:t>-Annual</w:t>
      </w:r>
      <w:r w:rsidRPr="008F4001">
        <w:t>/</w:t>
      </w:r>
      <w:r w:rsidR="00300668" w:rsidRPr="008F4001">
        <w:t>20</w:t>
      </w:r>
      <w:r w:rsidR="000110B6" w:rsidRPr="008F4001">
        <w:t>21</w:t>
      </w:r>
      <w:r w:rsidRPr="008F4001">
        <w:t>/DOC2.1</w:t>
      </w:r>
      <w:r w:rsidR="006321DF" w:rsidRPr="008F4001">
        <w:t xml:space="preserve"> – Decision report of the 11th Bi-annual CSO Meeting</w:t>
      </w:r>
      <w:bookmarkEnd w:id="719"/>
      <w:bookmarkEnd w:id="720"/>
    </w:p>
    <w:p w14:paraId="1EACB613" w14:textId="77777777" w:rsidR="004D649E" w:rsidRDefault="004D649E" w:rsidP="004D649E">
      <w:pPr>
        <w:rPr>
          <w:sz w:val="24"/>
          <w:szCs w:val="24"/>
        </w:rPr>
      </w:pPr>
    </w:p>
    <w:p w14:paraId="62D1BB03" w14:textId="77777777" w:rsidR="00663CE1" w:rsidRPr="00663CE1" w:rsidRDefault="00663CE1" w:rsidP="00663CE1">
      <w:pPr>
        <w:keepNext/>
        <w:keepLines/>
        <w:outlineLvl w:val="0"/>
        <w:rPr>
          <w:rFonts w:ascii="Arial Narrow" w:eastAsiaTheme="minorEastAsia" w:hAnsi="Arial Narrow" w:cstheme="majorBidi"/>
          <w:sz w:val="28"/>
          <w:szCs w:val="32"/>
        </w:rPr>
      </w:pPr>
      <w:bookmarkStart w:id="721" w:name="_Toc79087703"/>
      <w:bookmarkStart w:id="722" w:name="_Toc79089131"/>
      <w:bookmarkStart w:id="723" w:name="_Toc84254195"/>
      <w:bookmarkStart w:id="724" w:name="_Toc85886016"/>
      <w:bookmarkStart w:id="725" w:name="_Toc85886513"/>
      <w:bookmarkStart w:id="726" w:name="_Toc85886782"/>
      <w:bookmarkStart w:id="727" w:name="_Toc86328709"/>
      <w:bookmarkStart w:id="728" w:name="_Toc86393525"/>
      <w:bookmarkStart w:id="729" w:name="_Toc87466470"/>
      <w:r w:rsidRPr="00663CE1">
        <w:rPr>
          <w:rFonts w:ascii="Arial Narrow" w:eastAsiaTheme="minorEastAsia" w:hAnsi="Arial Narrow" w:cstheme="majorBidi"/>
          <w:b/>
          <w:sz w:val="28"/>
          <w:szCs w:val="32"/>
        </w:rPr>
        <w:t>INTRODUCTION</w:t>
      </w:r>
      <w:bookmarkEnd w:id="721"/>
      <w:bookmarkEnd w:id="722"/>
      <w:bookmarkEnd w:id="723"/>
      <w:bookmarkEnd w:id="724"/>
      <w:bookmarkEnd w:id="725"/>
      <w:bookmarkEnd w:id="726"/>
      <w:bookmarkEnd w:id="727"/>
      <w:bookmarkEnd w:id="728"/>
      <w:bookmarkEnd w:id="729"/>
    </w:p>
    <w:p w14:paraId="23004034" w14:textId="77777777" w:rsidR="00663CE1" w:rsidRPr="00663CE1" w:rsidRDefault="00663CE1" w:rsidP="00663CE1">
      <w:pPr>
        <w:shd w:val="clear" w:color="auto" w:fill="FFFFFF"/>
        <w:jc w:val="both"/>
        <w:rPr>
          <w:rFonts w:ascii="Arial Narrow" w:eastAsia="Times New Roman" w:hAnsi="Arial Narrow" w:cs="Arial"/>
          <w:b/>
          <w:sz w:val="24"/>
          <w:szCs w:val="24"/>
        </w:rPr>
      </w:pPr>
      <w:r w:rsidRPr="00663CE1">
        <w:rPr>
          <w:rFonts w:ascii="Arial Narrow" w:eastAsiaTheme="minorEastAsia" w:hAnsi="Arial Narrow" w:cs="Arial"/>
          <w:kern w:val="2"/>
          <w:sz w:val="24"/>
          <w:szCs w:val="24"/>
        </w:rPr>
        <w:t xml:space="preserve">The </w:t>
      </w:r>
      <w:r w:rsidRPr="00663CE1">
        <w:rPr>
          <w:rFonts w:ascii="Arial Narrow" w:eastAsiaTheme="minorEastAsia" w:hAnsi="Arial Narrow" w:cs="Arial Narrow"/>
          <w:sz w:val="24"/>
          <w:szCs w:val="24"/>
          <w:lang w:val="en-US"/>
        </w:rPr>
        <w:t>Eleve</w:t>
      </w:r>
      <w:r w:rsidRPr="00663CE1">
        <w:rPr>
          <w:rFonts w:ascii="Arial Narrow" w:eastAsiaTheme="minorEastAsia" w:hAnsi="Arial Narrow" w:cs="Arial Narrow"/>
          <w:sz w:val="24"/>
          <w:szCs w:val="24"/>
        </w:rPr>
        <w:t>nth Bi-annual Meeting of the Committee of Senior Officials (CSO)</w:t>
      </w:r>
      <w:r w:rsidRPr="00663CE1">
        <w:rPr>
          <w:rFonts w:ascii="Arial Narrow" w:eastAsiaTheme="minorEastAsia" w:hAnsi="Arial Narrow" w:cs="Arial"/>
          <w:kern w:val="2"/>
          <w:sz w:val="24"/>
          <w:szCs w:val="24"/>
        </w:rPr>
        <w:t xml:space="preserve">took place virtually via the Cisco </w:t>
      </w:r>
      <w:proofErr w:type="spellStart"/>
      <w:r w:rsidRPr="00663CE1">
        <w:rPr>
          <w:rFonts w:ascii="Arial Narrow" w:eastAsiaTheme="minorEastAsia" w:hAnsi="Arial Narrow" w:cs="Arial"/>
          <w:kern w:val="2"/>
          <w:sz w:val="24"/>
          <w:szCs w:val="24"/>
        </w:rPr>
        <w:t>Webex</w:t>
      </w:r>
      <w:proofErr w:type="spellEnd"/>
      <w:r w:rsidRPr="00663CE1">
        <w:rPr>
          <w:rFonts w:ascii="Arial Narrow" w:eastAsiaTheme="minorEastAsia" w:hAnsi="Arial Narrow" w:cs="Arial"/>
          <w:kern w:val="2"/>
          <w:sz w:val="24"/>
          <w:szCs w:val="24"/>
        </w:rPr>
        <w:t xml:space="preserve"> platform </w:t>
      </w:r>
      <w:r w:rsidRPr="00663CE1">
        <w:rPr>
          <w:rFonts w:ascii="Arial Narrow" w:eastAsiaTheme="minorEastAsia" w:hAnsi="Arial Narrow" w:cstheme="minorBidi"/>
          <w:bCs/>
          <w:kern w:val="2"/>
          <w:sz w:val="24"/>
          <w:szCs w:val="24"/>
        </w:rPr>
        <w:t>on 15-16 June 2021</w:t>
      </w:r>
      <w:r w:rsidRPr="00663CE1">
        <w:rPr>
          <w:rFonts w:ascii="Arial Narrow" w:eastAsiaTheme="minorEastAsia" w:hAnsi="Arial Narrow" w:cs="Arial"/>
          <w:kern w:val="2"/>
          <w:sz w:val="24"/>
          <w:szCs w:val="24"/>
        </w:rPr>
        <w:t xml:space="preserve">.  The Meeting was chaired by H.E. Abdulnasser </w:t>
      </w:r>
      <w:proofErr w:type="spellStart"/>
      <w:r w:rsidRPr="00663CE1">
        <w:rPr>
          <w:rFonts w:ascii="Arial Narrow" w:eastAsiaTheme="minorEastAsia" w:hAnsi="Arial Narrow" w:cs="Arial"/>
          <w:kern w:val="2"/>
          <w:sz w:val="24"/>
          <w:szCs w:val="24"/>
        </w:rPr>
        <w:t>Alshaali</w:t>
      </w:r>
      <w:proofErr w:type="spellEnd"/>
      <w:r w:rsidRPr="00663CE1">
        <w:rPr>
          <w:rFonts w:ascii="Arial Narrow" w:eastAsiaTheme="minorEastAsia" w:hAnsi="Arial Narrow" w:cs="Arial"/>
          <w:kern w:val="2"/>
          <w:sz w:val="24"/>
          <w:szCs w:val="24"/>
        </w:rPr>
        <w:t>, Assistant Minister for Economic and Trade Affairs, Ministry of Foreign Affairs and International Cooperation, United Arab Emirates (UAE), and was attended by representatives of IORA Member States</w:t>
      </w:r>
      <w:r w:rsidRPr="00663CE1">
        <w:rPr>
          <w:rFonts w:ascii="Arial Narrow" w:eastAsiaTheme="minorEastAsia" w:hAnsi="Arial Narrow" w:cs="Arial"/>
          <w:kern w:val="2"/>
          <w:sz w:val="24"/>
          <w:szCs w:val="24"/>
          <w:lang w:val="en-US"/>
        </w:rPr>
        <w:t>,</w:t>
      </w:r>
      <w:r w:rsidRPr="00663CE1">
        <w:rPr>
          <w:rFonts w:ascii="Arial Narrow" w:eastAsiaTheme="minorEastAsia" w:hAnsi="Arial Narrow" w:cs="Arial"/>
          <w:kern w:val="2"/>
          <w:sz w:val="24"/>
          <w:szCs w:val="24"/>
        </w:rPr>
        <w:t xml:space="preserve"> namely the </w:t>
      </w:r>
      <w:r w:rsidRPr="00663CE1">
        <w:rPr>
          <w:rFonts w:ascii="Arial Narrow" w:eastAsiaTheme="minorEastAsia" w:hAnsi="Arial Narrow" w:cstheme="minorBidi"/>
          <w:b/>
          <w:kern w:val="2"/>
          <w:sz w:val="24"/>
          <w:szCs w:val="24"/>
        </w:rPr>
        <w:t xml:space="preserve">Commonwealth of Australia, </w:t>
      </w:r>
      <w:r w:rsidRPr="00663CE1">
        <w:rPr>
          <w:rFonts w:ascii="Arial Narrow" w:eastAsiaTheme="minorEastAsia" w:hAnsi="Arial Narrow" w:cs="Arial Narrow"/>
          <w:b/>
          <w:kern w:val="2"/>
          <w:sz w:val="24"/>
          <w:szCs w:val="24"/>
        </w:rPr>
        <w:t xml:space="preserve">People's Republic of Bangladesh, </w:t>
      </w:r>
      <w:r w:rsidRPr="00663CE1">
        <w:rPr>
          <w:rFonts w:ascii="Arial Narrow" w:eastAsiaTheme="minorEastAsia" w:hAnsi="Arial Narrow" w:cstheme="minorBidi"/>
          <w:b/>
          <w:sz w:val="24"/>
          <w:szCs w:val="24"/>
        </w:rPr>
        <w:t>Union of Comoros</w:t>
      </w:r>
      <w:r w:rsidRPr="00663CE1">
        <w:rPr>
          <w:rFonts w:ascii="Arial Narrow" w:eastAsiaTheme="minorEastAsia" w:hAnsi="Arial Narrow" w:cs="Arial Narrow"/>
          <w:b/>
          <w:kern w:val="2"/>
          <w:sz w:val="24"/>
          <w:szCs w:val="24"/>
        </w:rPr>
        <w:t xml:space="preserve">, </w:t>
      </w:r>
      <w:r w:rsidRPr="00663CE1">
        <w:rPr>
          <w:rFonts w:ascii="Arial Narrow" w:eastAsiaTheme="minorHAnsi" w:hAnsi="Arial Narrow" w:cs="Arial Narrow"/>
          <w:b/>
          <w:kern w:val="2"/>
          <w:sz w:val="24"/>
          <w:szCs w:val="24"/>
          <w:lang w:eastAsia="en-US"/>
        </w:rPr>
        <w:t>French Republic, on account of Reunion only (henceforth France/Reunion),</w:t>
      </w:r>
      <w:r w:rsidRPr="00663CE1">
        <w:rPr>
          <w:rFonts w:ascii="Arial Narrow" w:eastAsiaTheme="minorEastAsia" w:hAnsi="Arial Narrow" w:cs="Arial Narrow"/>
          <w:b/>
          <w:kern w:val="2"/>
          <w:sz w:val="24"/>
          <w:szCs w:val="24"/>
        </w:rPr>
        <w:t xml:space="preserve"> Republic of India, Republic of Indonesia, Islamic Republic of Iran, Republic of Kenya, Republic of Madagascar, Malaysia, Republic of Maldives, Republic of Mauritius, Republic of Mozambique, Sultanate of Oman, Republic of Seychelles, Republic of Singapore, Republic of South Africa, Democratic Socialist Republic of Sri Lanka, United Republic of Tanzania, Kingdom of Thailand, United Arab Emirates and Republic of Yemen.</w:t>
      </w:r>
      <w:r w:rsidRPr="00663CE1">
        <w:rPr>
          <w:rFonts w:ascii="Arial Narrow" w:eastAsiaTheme="minorEastAsia" w:hAnsi="Arial Narrow" w:cs="Arial"/>
          <w:sz w:val="24"/>
          <w:szCs w:val="24"/>
        </w:rPr>
        <w:t xml:space="preserve"> The </w:t>
      </w:r>
      <w:r w:rsidRPr="00663CE1">
        <w:rPr>
          <w:rFonts w:ascii="Arial Narrow" w:eastAsiaTheme="minorEastAsia" w:hAnsi="Arial Narrow" w:cs="Arial"/>
          <w:b/>
          <w:bCs/>
          <w:sz w:val="24"/>
          <w:szCs w:val="24"/>
        </w:rPr>
        <w:t>Acting Secretary-General</w:t>
      </w:r>
      <w:r w:rsidRPr="00663CE1">
        <w:rPr>
          <w:rFonts w:ascii="Arial Narrow" w:eastAsiaTheme="minorEastAsia" w:hAnsi="Arial Narrow" w:cs="Arial"/>
          <w:sz w:val="24"/>
          <w:szCs w:val="24"/>
        </w:rPr>
        <w:t xml:space="preserve">, </w:t>
      </w:r>
      <w:r w:rsidRPr="00663CE1">
        <w:rPr>
          <w:rFonts w:ascii="Arial Narrow" w:eastAsiaTheme="minorEastAsia" w:hAnsi="Arial Narrow" w:cs="Arial"/>
          <w:b/>
          <w:sz w:val="24"/>
          <w:szCs w:val="24"/>
        </w:rPr>
        <w:t>Regional Centre for Science and Technology Transfer (RCSTT)</w:t>
      </w:r>
      <w:r w:rsidRPr="00663CE1">
        <w:rPr>
          <w:rFonts w:ascii="Arial Narrow" w:eastAsiaTheme="minorEastAsia" w:hAnsi="Arial Narrow" w:cs="Arial"/>
          <w:sz w:val="24"/>
          <w:szCs w:val="24"/>
        </w:rPr>
        <w:t xml:space="preserve">, and the </w:t>
      </w:r>
      <w:r w:rsidRPr="00663CE1">
        <w:rPr>
          <w:rFonts w:ascii="Arial Narrow" w:eastAsiaTheme="minorEastAsia" w:hAnsi="Arial Narrow" w:cs="Arial"/>
          <w:b/>
          <w:sz w:val="24"/>
          <w:szCs w:val="24"/>
        </w:rPr>
        <w:t>Fisheries Support Unit (FSU)</w:t>
      </w:r>
      <w:r w:rsidRPr="00663CE1">
        <w:rPr>
          <w:rFonts w:ascii="Arial Narrow" w:eastAsiaTheme="minorEastAsia" w:hAnsi="Arial Narrow" w:cs="Arial"/>
          <w:sz w:val="24"/>
          <w:szCs w:val="24"/>
        </w:rPr>
        <w:t xml:space="preserve"> also attended the meeting. </w:t>
      </w:r>
      <w:r w:rsidRPr="00663CE1">
        <w:rPr>
          <w:rFonts w:ascii="Arial Narrow" w:hAnsi="Arial Narrow" w:cs="Arial Narrow"/>
          <w:kern w:val="1"/>
          <w:sz w:val="24"/>
          <w:lang w:val="en-US" w:eastAsia="en-US"/>
        </w:rPr>
        <w:t xml:space="preserve">The List of Delegates is annexed as </w:t>
      </w:r>
      <w:bookmarkStart w:id="730" w:name="_Hlk532550949"/>
      <w:r w:rsidRPr="00663CE1">
        <w:rPr>
          <w:rFonts w:ascii="Arial Narrow" w:hAnsi="Arial Narrow" w:cs="Arial Narrow"/>
          <w:b/>
          <w:kern w:val="1"/>
          <w:sz w:val="24"/>
          <w:u w:val="single"/>
          <w:lang w:val="en-US" w:eastAsia="en-US"/>
        </w:rPr>
        <w:t>Document No. IOR/11BI-CSO/REP/2021/1.1.</w:t>
      </w:r>
      <w:bookmarkEnd w:id="730"/>
    </w:p>
    <w:p w14:paraId="5BABC3C3" w14:textId="77777777" w:rsidR="00663CE1" w:rsidRPr="00663CE1" w:rsidRDefault="00663CE1" w:rsidP="00663CE1">
      <w:pPr>
        <w:shd w:val="clear" w:color="auto" w:fill="FFFFFF"/>
        <w:rPr>
          <w:rFonts w:ascii="Arial Narrow" w:eastAsia="Times New Roman" w:hAnsi="Arial Narrow" w:cs="Arial"/>
          <w:b/>
          <w:sz w:val="24"/>
          <w:szCs w:val="24"/>
        </w:rPr>
      </w:pPr>
    </w:p>
    <w:p w14:paraId="6781E482" w14:textId="77777777" w:rsidR="00663CE1" w:rsidRPr="00663CE1" w:rsidRDefault="00663CE1" w:rsidP="00663CE1">
      <w:pPr>
        <w:shd w:val="clear" w:color="auto" w:fill="FFFFFF"/>
        <w:rPr>
          <w:rFonts w:ascii="Arial Narrow" w:eastAsia="Times New Roman" w:hAnsi="Arial Narrow" w:cs="Arial"/>
          <w:b/>
          <w:sz w:val="24"/>
          <w:szCs w:val="24"/>
        </w:rPr>
      </w:pPr>
    </w:p>
    <w:p w14:paraId="7D2832CE" w14:textId="77777777" w:rsidR="00663CE1" w:rsidRPr="00663CE1" w:rsidRDefault="00663CE1" w:rsidP="00663CE1">
      <w:pPr>
        <w:keepNext/>
        <w:keepLines/>
        <w:tabs>
          <w:tab w:val="left" w:pos="567"/>
        </w:tabs>
        <w:jc w:val="both"/>
        <w:outlineLvl w:val="1"/>
        <w:rPr>
          <w:rFonts w:ascii="Arial Narrow" w:eastAsiaTheme="majorEastAsia" w:hAnsi="Arial Narrow" w:cstheme="majorBidi"/>
          <w:b/>
          <w:sz w:val="24"/>
          <w:szCs w:val="26"/>
          <w:lang w:eastAsia="en-US"/>
        </w:rPr>
      </w:pPr>
      <w:bookmarkStart w:id="731" w:name="_Toc79087704"/>
      <w:bookmarkStart w:id="732" w:name="_Toc79089132"/>
      <w:bookmarkStart w:id="733" w:name="_Toc84254196"/>
      <w:bookmarkStart w:id="734" w:name="_Toc85886017"/>
      <w:bookmarkStart w:id="735" w:name="_Toc85886514"/>
      <w:bookmarkStart w:id="736" w:name="_Toc85886783"/>
      <w:bookmarkStart w:id="737" w:name="_Toc86328710"/>
      <w:bookmarkStart w:id="738" w:name="_Toc86393526"/>
      <w:bookmarkStart w:id="739" w:name="_Toc87466471"/>
      <w:r w:rsidRPr="00663CE1">
        <w:rPr>
          <w:rFonts w:ascii="Arial Narrow" w:eastAsiaTheme="majorEastAsia" w:hAnsi="Arial Narrow" w:cstheme="majorBidi"/>
          <w:b/>
          <w:sz w:val="24"/>
          <w:szCs w:val="26"/>
          <w:lang w:eastAsia="en-US"/>
        </w:rPr>
        <w:t>1.</w:t>
      </w:r>
      <w:r w:rsidRPr="00663CE1">
        <w:rPr>
          <w:rFonts w:ascii="Arial Narrow" w:eastAsiaTheme="majorEastAsia" w:hAnsi="Arial Narrow" w:cstheme="majorBidi"/>
          <w:b/>
          <w:sz w:val="24"/>
          <w:szCs w:val="26"/>
          <w:lang w:eastAsia="en-US"/>
        </w:rPr>
        <w:tab/>
        <w:t>OPENING SESSION</w:t>
      </w:r>
      <w:bookmarkEnd w:id="731"/>
      <w:bookmarkEnd w:id="732"/>
      <w:bookmarkEnd w:id="733"/>
      <w:bookmarkEnd w:id="734"/>
      <w:bookmarkEnd w:id="735"/>
      <w:bookmarkEnd w:id="736"/>
      <w:bookmarkEnd w:id="737"/>
      <w:bookmarkEnd w:id="738"/>
      <w:bookmarkEnd w:id="739"/>
    </w:p>
    <w:p w14:paraId="0A31F20A" w14:textId="77777777" w:rsidR="00663CE1" w:rsidRPr="00663CE1" w:rsidRDefault="00663CE1" w:rsidP="00663CE1">
      <w:pPr>
        <w:keepNext/>
        <w:keepLines/>
        <w:tabs>
          <w:tab w:val="left" w:pos="567"/>
        </w:tabs>
        <w:jc w:val="both"/>
        <w:outlineLvl w:val="2"/>
        <w:rPr>
          <w:rFonts w:ascii="Arial Narrow" w:hAnsi="Arial Narrow" w:cstheme="majorBidi"/>
          <w:b/>
          <w:kern w:val="1"/>
          <w:sz w:val="24"/>
          <w:szCs w:val="24"/>
          <w:lang w:val="id-ID" w:eastAsia="zh-CN"/>
        </w:rPr>
      </w:pPr>
      <w:bookmarkStart w:id="740" w:name="_Toc79087705"/>
      <w:bookmarkStart w:id="741" w:name="_Toc79089133"/>
      <w:bookmarkStart w:id="742" w:name="_Toc84254197"/>
      <w:bookmarkStart w:id="743" w:name="_Toc85886018"/>
      <w:bookmarkStart w:id="744" w:name="_Toc85886515"/>
      <w:bookmarkStart w:id="745" w:name="_Toc85886784"/>
      <w:bookmarkStart w:id="746" w:name="_Toc86328711"/>
      <w:bookmarkStart w:id="747" w:name="_Toc86393527"/>
      <w:bookmarkStart w:id="748" w:name="_Toc87466472"/>
      <w:r w:rsidRPr="00663CE1">
        <w:rPr>
          <w:rFonts w:ascii="Arial Narrow" w:hAnsi="Arial Narrow" w:cstheme="majorBidi"/>
          <w:b/>
          <w:sz w:val="24"/>
          <w:szCs w:val="24"/>
          <w:lang w:val="en-ZA"/>
        </w:rPr>
        <w:t>1.1</w:t>
      </w:r>
      <w:r w:rsidRPr="00663CE1">
        <w:rPr>
          <w:rFonts w:ascii="Arial Narrow" w:hAnsi="Arial Narrow" w:cstheme="majorBidi"/>
          <w:b/>
          <w:sz w:val="24"/>
          <w:szCs w:val="24"/>
          <w:lang w:val="en-ZA"/>
        </w:rPr>
        <w:tab/>
        <w:t>Welcome Address and Opening Remarks (Chair, UAE)</w:t>
      </w:r>
      <w:bookmarkEnd w:id="740"/>
      <w:bookmarkEnd w:id="741"/>
      <w:bookmarkEnd w:id="742"/>
      <w:bookmarkEnd w:id="743"/>
      <w:bookmarkEnd w:id="744"/>
      <w:bookmarkEnd w:id="745"/>
      <w:bookmarkEnd w:id="746"/>
      <w:bookmarkEnd w:id="747"/>
      <w:bookmarkEnd w:id="748"/>
    </w:p>
    <w:p w14:paraId="391F1E02"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w:sz w:val="24"/>
          <w:szCs w:val="24"/>
          <w:lang w:val="en-US" w:eastAsia="en-US"/>
        </w:rPr>
      </w:pPr>
      <w:r w:rsidRPr="00663CE1">
        <w:rPr>
          <w:rFonts w:ascii="Arial Narrow" w:eastAsiaTheme="minorEastAsia" w:hAnsi="Arial Narrow" w:cs="Arial Narrow"/>
          <w:i/>
          <w:sz w:val="24"/>
          <w:szCs w:val="24"/>
        </w:rPr>
        <w:t xml:space="preserve">Outcome: </w:t>
      </w:r>
      <w:r w:rsidRPr="00663CE1">
        <w:rPr>
          <w:rFonts w:ascii="Arial Narrow" w:eastAsiaTheme="minorEastAsia" w:hAnsi="Arial Narrow" w:cs="Arial Narrow"/>
          <w:iCs/>
          <w:sz w:val="24"/>
          <w:szCs w:val="24"/>
          <w:lang w:val="en-US"/>
        </w:rPr>
        <w:t xml:space="preserve">The </w:t>
      </w:r>
      <w:proofErr w:type="spellStart"/>
      <w:r w:rsidRPr="00663CE1">
        <w:rPr>
          <w:rFonts w:ascii="Arial Narrow" w:eastAsiaTheme="minorEastAsia" w:hAnsi="Arial Narrow" w:cstheme="minorBidi"/>
          <w:sz w:val="24"/>
          <w:szCs w:val="24"/>
        </w:rPr>
        <w:t>CSOnote</w:t>
      </w:r>
      <w:proofErr w:type="spellEnd"/>
      <w:r w:rsidRPr="00663CE1">
        <w:rPr>
          <w:rFonts w:ascii="Arial Narrow" w:eastAsiaTheme="minorEastAsia" w:hAnsi="Arial Narrow" w:cstheme="minorBidi"/>
          <w:sz w:val="24"/>
          <w:szCs w:val="24"/>
          <w:lang w:val="en-US"/>
        </w:rPr>
        <w:t>d</w:t>
      </w:r>
      <w:r w:rsidRPr="00663CE1">
        <w:rPr>
          <w:rFonts w:ascii="Arial Narrow" w:eastAsiaTheme="minorEastAsia" w:hAnsi="Arial Narrow" w:cstheme="minorBidi"/>
          <w:sz w:val="24"/>
          <w:szCs w:val="24"/>
        </w:rPr>
        <w:t xml:space="preserve"> the Chairperson’s opening remarks</w:t>
      </w:r>
      <w:r w:rsidRPr="00663CE1">
        <w:rPr>
          <w:rFonts w:ascii="Arial Narrow" w:eastAsiaTheme="minorEastAsia" w:hAnsi="Arial Narrow" w:cs="Arial"/>
          <w:sz w:val="24"/>
          <w:szCs w:val="24"/>
          <w:lang w:val="en-US"/>
        </w:rPr>
        <w:t>.</w:t>
      </w:r>
    </w:p>
    <w:p w14:paraId="79CF0B4A" w14:textId="77777777" w:rsidR="00663CE1" w:rsidRPr="00663CE1" w:rsidRDefault="00663CE1" w:rsidP="00663CE1">
      <w:pPr>
        <w:widowControl w:val="0"/>
        <w:tabs>
          <w:tab w:val="left" w:pos="567"/>
        </w:tabs>
        <w:jc w:val="both"/>
        <w:rPr>
          <w:rFonts w:ascii="Arial Narrow" w:eastAsia="SimSun" w:hAnsi="Arial Narrow" w:cs="Arial"/>
          <w:kern w:val="1"/>
          <w:sz w:val="24"/>
          <w:szCs w:val="24"/>
          <w:lang w:val="en-US" w:eastAsia="zh-CN"/>
        </w:rPr>
      </w:pPr>
    </w:p>
    <w:p w14:paraId="16F10A8D" w14:textId="77777777" w:rsidR="00663CE1" w:rsidRPr="00663CE1" w:rsidRDefault="00663CE1" w:rsidP="006065BD">
      <w:pPr>
        <w:keepNext/>
        <w:keepLines/>
        <w:numPr>
          <w:ilvl w:val="1"/>
          <w:numId w:val="21"/>
        </w:numPr>
        <w:tabs>
          <w:tab w:val="left" w:pos="567"/>
        </w:tabs>
        <w:ind w:hanging="540"/>
        <w:jc w:val="both"/>
        <w:outlineLvl w:val="2"/>
        <w:rPr>
          <w:rFonts w:ascii="Arial Narrow" w:eastAsiaTheme="majorEastAsia" w:hAnsi="Arial Narrow" w:cstheme="majorBidi"/>
          <w:b/>
          <w:sz w:val="24"/>
          <w:szCs w:val="24"/>
          <w:lang w:eastAsia="en-US"/>
        </w:rPr>
      </w:pPr>
      <w:bookmarkStart w:id="749" w:name="_Toc79087706"/>
      <w:bookmarkStart w:id="750" w:name="_Toc79089134"/>
      <w:bookmarkStart w:id="751" w:name="_Toc84254198"/>
      <w:bookmarkStart w:id="752" w:name="_Toc85886019"/>
      <w:bookmarkStart w:id="753" w:name="_Toc85886516"/>
      <w:bookmarkStart w:id="754" w:name="_Toc85886785"/>
      <w:bookmarkStart w:id="755" w:name="_Toc86328712"/>
      <w:bookmarkStart w:id="756" w:name="_Toc86393528"/>
      <w:bookmarkStart w:id="757" w:name="_Toc87466473"/>
      <w:r w:rsidRPr="00663CE1">
        <w:rPr>
          <w:rFonts w:ascii="Arial Narrow" w:eastAsiaTheme="majorEastAsia" w:hAnsi="Arial Narrow" w:cstheme="majorBidi"/>
          <w:b/>
          <w:sz w:val="24"/>
          <w:szCs w:val="24"/>
          <w:lang w:eastAsia="en-US"/>
        </w:rPr>
        <w:t>Remarks by the Vice-Chair (Vice-Chair, Bangladesh)</w:t>
      </w:r>
      <w:bookmarkEnd w:id="749"/>
      <w:bookmarkEnd w:id="750"/>
      <w:bookmarkEnd w:id="751"/>
      <w:bookmarkEnd w:id="752"/>
      <w:bookmarkEnd w:id="753"/>
      <w:bookmarkEnd w:id="754"/>
      <w:bookmarkEnd w:id="755"/>
      <w:bookmarkEnd w:id="756"/>
      <w:bookmarkEnd w:id="757"/>
    </w:p>
    <w:p w14:paraId="382E6FA8"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Arial"/>
          <w:sz w:val="24"/>
          <w:szCs w:val="24"/>
          <w:lang w:val="en-US"/>
        </w:rPr>
      </w:pPr>
      <w:r w:rsidRPr="00663CE1">
        <w:rPr>
          <w:rFonts w:ascii="Arial Narrow" w:eastAsia="Times New Roman" w:hAnsi="Arial Narrow" w:cs="Arial Narrow"/>
          <w:i/>
          <w:sz w:val="24"/>
          <w:szCs w:val="24"/>
          <w:lang w:val="en-US"/>
        </w:rPr>
        <w:t xml:space="preserve">Outcome: </w:t>
      </w:r>
      <w:r w:rsidRPr="00663CE1">
        <w:rPr>
          <w:rFonts w:ascii="Arial Narrow" w:eastAsia="Times New Roman" w:hAnsi="Arial Narrow" w:cs="Arial Narrow"/>
          <w:iCs/>
          <w:sz w:val="24"/>
          <w:szCs w:val="24"/>
          <w:lang w:val="en-US"/>
        </w:rPr>
        <w:t xml:space="preserve">The </w:t>
      </w:r>
      <w:r w:rsidRPr="00663CE1">
        <w:rPr>
          <w:rFonts w:ascii="Arial Narrow" w:eastAsia="Times New Roman" w:hAnsi="Arial Narrow"/>
          <w:sz w:val="24"/>
          <w:szCs w:val="24"/>
          <w:lang w:val="en-US"/>
        </w:rPr>
        <w:t>CSO noted the remarks by the Vice-Chair</w:t>
      </w:r>
      <w:r w:rsidRPr="00663CE1">
        <w:rPr>
          <w:rFonts w:ascii="Arial Narrow" w:eastAsia="Times New Roman" w:hAnsi="Arial Narrow" w:cs="Arial"/>
          <w:sz w:val="24"/>
          <w:szCs w:val="24"/>
          <w:lang w:val="en-US"/>
        </w:rPr>
        <w:t xml:space="preserve"> and the Past Chair.</w:t>
      </w:r>
    </w:p>
    <w:p w14:paraId="687E4EDB" w14:textId="77777777" w:rsidR="00663CE1" w:rsidRPr="00663CE1" w:rsidRDefault="00663CE1" w:rsidP="00663CE1">
      <w:pPr>
        <w:tabs>
          <w:tab w:val="left" w:pos="567"/>
        </w:tabs>
        <w:jc w:val="both"/>
        <w:rPr>
          <w:rFonts w:ascii="Arial Narrow" w:hAnsi="Arial Narrow" w:cs="Arial"/>
          <w:sz w:val="24"/>
          <w:szCs w:val="24"/>
        </w:rPr>
      </w:pPr>
    </w:p>
    <w:p w14:paraId="50A404B2" w14:textId="77777777" w:rsidR="00663CE1" w:rsidRPr="00663CE1" w:rsidRDefault="00663CE1" w:rsidP="00663CE1">
      <w:pPr>
        <w:keepNext/>
        <w:keepLines/>
        <w:tabs>
          <w:tab w:val="left" w:pos="567"/>
        </w:tabs>
        <w:jc w:val="both"/>
        <w:outlineLvl w:val="2"/>
        <w:rPr>
          <w:rFonts w:ascii="Arial Narrow" w:hAnsi="Arial Narrow" w:cstheme="majorBidi"/>
          <w:b/>
          <w:sz w:val="24"/>
          <w:szCs w:val="24"/>
        </w:rPr>
      </w:pPr>
      <w:bookmarkStart w:id="758" w:name="_Toc79087707"/>
      <w:bookmarkStart w:id="759" w:name="_Toc79089135"/>
      <w:bookmarkStart w:id="760" w:name="_Toc84254199"/>
      <w:bookmarkStart w:id="761" w:name="_Toc85886020"/>
      <w:bookmarkStart w:id="762" w:name="_Toc85886517"/>
      <w:bookmarkStart w:id="763" w:name="_Toc85886786"/>
      <w:bookmarkStart w:id="764" w:name="_Toc86328713"/>
      <w:bookmarkStart w:id="765" w:name="_Toc86393529"/>
      <w:bookmarkStart w:id="766" w:name="_Toc87466474"/>
      <w:r w:rsidRPr="00663CE1">
        <w:rPr>
          <w:rFonts w:ascii="Arial Narrow" w:hAnsi="Arial Narrow" w:cstheme="majorBidi"/>
          <w:b/>
          <w:sz w:val="24"/>
          <w:szCs w:val="24"/>
        </w:rPr>
        <w:t>1.3</w:t>
      </w:r>
      <w:r w:rsidRPr="00663CE1">
        <w:rPr>
          <w:rFonts w:ascii="Arial Narrow" w:hAnsi="Arial Narrow" w:cstheme="majorBidi"/>
          <w:b/>
          <w:sz w:val="24"/>
          <w:szCs w:val="24"/>
        </w:rPr>
        <w:tab/>
        <w:t>Outline of Arrangements and Adoption of the Agenda (Chair)</w:t>
      </w:r>
      <w:bookmarkEnd w:id="758"/>
      <w:bookmarkEnd w:id="759"/>
      <w:bookmarkEnd w:id="760"/>
      <w:bookmarkEnd w:id="761"/>
      <w:bookmarkEnd w:id="762"/>
      <w:bookmarkEnd w:id="763"/>
      <w:bookmarkEnd w:id="764"/>
      <w:bookmarkEnd w:id="765"/>
      <w:bookmarkEnd w:id="766"/>
    </w:p>
    <w:p w14:paraId="3F54F209" w14:textId="77777777" w:rsidR="00663CE1" w:rsidRPr="00663CE1" w:rsidRDefault="00663CE1" w:rsidP="00663CE1">
      <w:pPr>
        <w:pBdr>
          <w:top w:val="single" w:sz="4" w:space="1" w:color="auto"/>
          <w:left w:val="single" w:sz="4" w:space="1" w:color="auto"/>
          <w:bottom w:val="single" w:sz="4" w:space="1" w:color="auto"/>
          <w:right w:val="single" w:sz="4" w:space="1" w:color="auto"/>
        </w:pBdr>
        <w:shd w:val="pct12" w:color="auto" w:fill="auto"/>
        <w:tabs>
          <w:tab w:val="left" w:pos="540"/>
          <w:tab w:val="left" w:pos="1080"/>
        </w:tabs>
        <w:rPr>
          <w:rFonts w:ascii="Arial Narrow" w:eastAsia="Times New Roman" w:hAnsi="Arial Narrow" w:cs="Arial"/>
          <w:sz w:val="24"/>
          <w:szCs w:val="24"/>
          <w:lang w:val="en-US"/>
        </w:rPr>
      </w:pPr>
      <w:r w:rsidRPr="00663CE1">
        <w:rPr>
          <w:rFonts w:ascii="Arial Narrow" w:eastAsia="Times New Roman" w:hAnsi="Arial Narrow" w:cs="Arial"/>
          <w:i/>
          <w:sz w:val="24"/>
          <w:szCs w:val="24"/>
          <w:lang w:val="en-US"/>
        </w:rPr>
        <w:t>Outcome:</w:t>
      </w:r>
      <w:r w:rsidRPr="00663CE1">
        <w:rPr>
          <w:rFonts w:ascii="Arial Narrow" w:eastAsia="Times New Roman" w:hAnsi="Arial Narrow" w:cs="Arial"/>
          <w:sz w:val="24"/>
          <w:szCs w:val="24"/>
          <w:lang w:val="en-US"/>
        </w:rPr>
        <w:t xml:space="preserve"> The CSO adopted the </w:t>
      </w:r>
      <w:proofErr w:type="gramStart"/>
      <w:r w:rsidRPr="00663CE1">
        <w:rPr>
          <w:rFonts w:ascii="Arial Narrow" w:eastAsia="Times New Roman" w:hAnsi="Arial Narrow" w:cs="Arial"/>
          <w:sz w:val="24"/>
          <w:szCs w:val="24"/>
          <w:lang w:val="en-US"/>
        </w:rPr>
        <w:t>Agenda</w:t>
      </w:r>
      <w:proofErr w:type="gramEnd"/>
      <w:r w:rsidRPr="00663CE1">
        <w:rPr>
          <w:rFonts w:ascii="Arial Narrow" w:eastAsia="Times New Roman" w:hAnsi="Arial Narrow" w:cs="Arial"/>
          <w:sz w:val="24"/>
          <w:szCs w:val="24"/>
          <w:lang w:val="en-US"/>
        </w:rPr>
        <w:t>.</w:t>
      </w:r>
    </w:p>
    <w:p w14:paraId="38D62726" w14:textId="77777777" w:rsidR="00663CE1" w:rsidRPr="00663CE1" w:rsidRDefault="00663CE1" w:rsidP="00663CE1">
      <w:pPr>
        <w:tabs>
          <w:tab w:val="left" w:pos="567"/>
        </w:tabs>
        <w:jc w:val="both"/>
        <w:rPr>
          <w:rFonts w:ascii="Arial Narrow" w:hAnsi="Arial Narrow" w:cs="Arial"/>
          <w:sz w:val="24"/>
          <w:szCs w:val="24"/>
        </w:rPr>
      </w:pPr>
    </w:p>
    <w:p w14:paraId="0AA8BB85" w14:textId="77777777" w:rsidR="00663CE1" w:rsidRPr="00663CE1" w:rsidRDefault="00663CE1" w:rsidP="00663CE1">
      <w:pPr>
        <w:keepNext/>
        <w:keepLines/>
        <w:tabs>
          <w:tab w:val="left" w:pos="567"/>
        </w:tabs>
        <w:jc w:val="both"/>
        <w:outlineLvl w:val="2"/>
        <w:rPr>
          <w:rFonts w:ascii="Arial Narrow" w:hAnsi="Arial Narrow" w:cstheme="majorBidi"/>
          <w:b/>
          <w:sz w:val="24"/>
          <w:szCs w:val="24"/>
          <w:lang w:val="en-ZA"/>
        </w:rPr>
      </w:pPr>
      <w:bookmarkStart w:id="767" w:name="_Toc79087708"/>
      <w:bookmarkStart w:id="768" w:name="_Toc79089136"/>
      <w:bookmarkStart w:id="769" w:name="_Toc84254200"/>
      <w:bookmarkStart w:id="770" w:name="_Toc85886021"/>
      <w:bookmarkStart w:id="771" w:name="_Toc85886518"/>
      <w:bookmarkStart w:id="772" w:name="_Toc85886787"/>
      <w:bookmarkStart w:id="773" w:name="_Toc86328714"/>
      <w:bookmarkStart w:id="774" w:name="_Toc86393530"/>
      <w:bookmarkStart w:id="775" w:name="_Toc87466475"/>
      <w:r w:rsidRPr="00663CE1">
        <w:rPr>
          <w:rFonts w:ascii="Arial Narrow" w:hAnsi="Arial Narrow" w:cstheme="majorBidi"/>
          <w:b/>
          <w:sz w:val="24"/>
          <w:szCs w:val="24"/>
          <w:lang w:val="en-ZA"/>
        </w:rPr>
        <w:t>1.4</w:t>
      </w:r>
      <w:r w:rsidRPr="00663CE1">
        <w:rPr>
          <w:rFonts w:ascii="Arial Narrow" w:hAnsi="Arial Narrow" w:cstheme="majorBidi"/>
          <w:b/>
          <w:sz w:val="24"/>
          <w:szCs w:val="24"/>
          <w:lang w:val="en-ZA"/>
        </w:rPr>
        <w:tab/>
        <w:t>Report of the Acting Secretary-General (Secretariat, IORA)</w:t>
      </w:r>
      <w:bookmarkEnd w:id="767"/>
      <w:bookmarkEnd w:id="768"/>
      <w:bookmarkEnd w:id="769"/>
      <w:bookmarkEnd w:id="770"/>
      <w:bookmarkEnd w:id="771"/>
      <w:bookmarkEnd w:id="772"/>
      <w:bookmarkEnd w:id="773"/>
      <w:bookmarkEnd w:id="774"/>
      <w:bookmarkEnd w:id="775"/>
    </w:p>
    <w:p w14:paraId="062E8136"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pct12" w:color="auto" w:fill="auto"/>
        <w:tabs>
          <w:tab w:val="left" w:pos="1080"/>
        </w:tabs>
        <w:jc w:val="both"/>
        <w:rPr>
          <w:rFonts w:ascii="Arial Narrow" w:eastAsia="Times New Roman" w:hAnsi="Arial Narrow" w:cs="Arial"/>
          <w:iCs/>
          <w:sz w:val="24"/>
          <w:szCs w:val="24"/>
        </w:rPr>
      </w:pPr>
      <w:r w:rsidRPr="00663CE1">
        <w:rPr>
          <w:rFonts w:ascii="Arial Narrow" w:eastAsia="Times New Roman" w:hAnsi="Arial Narrow" w:cs="Arial"/>
          <w:i/>
          <w:sz w:val="24"/>
          <w:szCs w:val="24"/>
        </w:rPr>
        <w:t xml:space="preserve">Outcome: </w:t>
      </w:r>
      <w:r w:rsidRPr="00663CE1">
        <w:rPr>
          <w:rFonts w:ascii="Arial Narrow" w:eastAsia="Times New Roman" w:hAnsi="Arial Narrow" w:cs="Arial"/>
          <w:iCs/>
          <w:sz w:val="24"/>
          <w:szCs w:val="24"/>
        </w:rPr>
        <w:t xml:space="preserve">The </w:t>
      </w:r>
      <w:r w:rsidRPr="00663CE1">
        <w:rPr>
          <w:rFonts w:ascii="Arial Narrow" w:eastAsia="Times New Roman" w:hAnsi="Arial Narrow" w:cs="Arial"/>
          <w:sz w:val="24"/>
          <w:szCs w:val="24"/>
        </w:rPr>
        <w:t>CSO noted the report of the Acting Secretary-General</w:t>
      </w:r>
      <w:r w:rsidRPr="00663CE1">
        <w:rPr>
          <w:rFonts w:ascii="Arial Narrow" w:eastAsia="Times New Roman" w:hAnsi="Arial Narrow" w:cs="Arial"/>
          <w:i/>
          <w:sz w:val="24"/>
          <w:szCs w:val="24"/>
        </w:rPr>
        <w:t>.</w:t>
      </w:r>
    </w:p>
    <w:p w14:paraId="411FA851" w14:textId="77777777" w:rsidR="00663CE1" w:rsidRPr="00663CE1" w:rsidRDefault="00663CE1" w:rsidP="00663CE1">
      <w:pPr>
        <w:jc w:val="both"/>
        <w:rPr>
          <w:rFonts w:ascii="Arial Narrow" w:hAnsi="Arial Narrow" w:cs="Arial"/>
          <w:b/>
          <w:bCs/>
          <w:sz w:val="24"/>
          <w:szCs w:val="24"/>
        </w:rPr>
      </w:pPr>
    </w:p>
    <w:p w14:paraId="76891200" w14:textId="77777777" w:rsidR="00663CE1" w:rsidRPr="00663CE1" w:rsidRDefault="00663CE1" w:rsidP="00663CE1">
      <w:pPr>
        <w:jc w:val="both"/>
        <w:rPr>
          <w:rFonts w:ascii="Arial Narrow" w:hAnsi="Arial Narrow" w:cs="Arial"/>
          <w:b/>
          <w:bCs/>
          <w:sz w:val="24"/>
          <w:szCs w:val="24"/>
        </w:rPr>
      </w:pPr>
    </w:p>
    <w:p w14:paraId="03847D65" w14:textId="77777777" w:rsidR="00663CE1" w:rsidRPr="00663CE1" w:rsidRDefault="00663CE1" w:rsidP="00663CE1">
      <w:pPr>
        <w:keepNext/>
        <w:keepLines/>
        <w:tabs>
          <w:tab w:val="left" w:pos="567"/>
        </w:tabs>
        <w:jc w:val="both"/>
        <w:outlineLvl w:val="1"/>
        <w:rPr>
          <w:rFonts w:ascii="Arial Narrow" w:hAnsi="Arial Narrow" w:cstheme="majorBidi"/>
          <w:b/>
          <w:sz w:val="24"/>
          <w:szCs w:val="26"/>
        </w:rPr>
      </w:pPr>
      <w:bookmarkStart w:id="776" w:name="_Toc79087709"/>
      <w:bookmarkStart w:id="777" w:name="_Toc79089137"/>
      <w:bookmarkStart w:id="778" w:name="_Toc84254201"/>
      <w:bookmarkStart w:id="779" w:name="_Toc85886022"/>
      <w:bookmarkStart w:id="780" w:name="_Toc85886519"/>
      <w:bookmarkStart w:id="781" w:name="_Toc85886788"/>
      <w:bookmarkStart w:id="782" w:name="_Toc86328715"/>
      <w:bookmarkStart w:id="783" w:name="_Toc86393531"/>
      <w:bookmarkStart w:id="784" w:name="_Toc87466476"/>
      <w:r w:rsidRPr="00663CE1">
        <w:rPr>
          <w:rFonts w:ascii="Arial Narrow" w:hAnsi="Arial Narrow" w:cstheme="majorBidi"/>
          <w:b/>
          <w:sz w:val="24"/>
          <w:szCs w:val="26"/>
        </w:rPr>
        <w:t>2.</w:t>
      </w:r>
      <w:r w:rsidRPr="00663CE1">
        <w:rPr>
          <w:rFonts w:ascii="Arial Narrow" w:hAnsi="Arial Narrow" w:cstheme="majorBidi"/>
          <w:b/>
          <w:sz w:val="24"/>
          <w:szCs w:val="26"/>
        </w:rPr>
        <w:tab/>
        <w:t>IORA ACTION PLAN (2017-2021) AND PREPARATIONS FOR A NEW IORA ACTION PLAN</w:t>
      </w:r>
      <w:bookmarkEnd w:id="776"/>
      <w:bookmarkEnd w:id="777"/>
      <w:bookmarkEnd w:id="778"/>
      <w:bookmarkEnd w:id="779"/>
      <w:bookmarkEnd w:id="780"/>
      <w:bookmarkEnd w:id="781"/>
      <w:bookmarkEnd w:id="782"/>
      <w:bookmarkEnd w:id="783"/>
      <w:bookmarkEnd w:id="784"/>
    </w:p>
    <w:p w14:paraId="0CCB34AE" w14:textId="77777777" w:rsidR="00663CE1" w:rsidRPr="00663CE1" w:rsidRDefault="00663CE1" w:rsidP="00663CE1">
      <w:pPr>
        <w:keepNext/>
        <w:keepLines/>
        <w:tabs>
          <w:tab w:val="left" w:pos="567"/>
        </w:tabs>
        <w:ind w:left="567" w:hanging="567"/>
        <w:jc w:val="both"/>
        <w:outlineLvl w:val="2"/>
        <w:rPr>
          <w:rFonts w:ascii="Arial Narrow" w:hAnsi="Arial Narrow" w:cstheme="majorBidi"/>
          <w:b/>
          <w:sz w:val="24"/>
          <w:szCs w:val="24"/>
        </w:rPr>
      </w:pPr>
      <w:bookmarkStart w:id="785" w:name="_Toc79087710"/>
      <w:bookmarkStart w:id="786" w:name="_Toc79089138"/>
      <w:bookmarkStart w:id="787" w:name="_Toc84254202"/>
      <w:bookmarkStart w:id="788" w:name="_Toc85886023"/>
      <w:bookmarkStart w:id="789" w:name="_Toc85886520"/>
      <w:bookmarkStart w:id="790" w:name="_Toc85886789"/>
      <w:bookmarkStart w:id="791" w:name="_Toc86328716"/>
      <w:bookmarkStart w:id="792" w:name="_Toc86393532"/>
      <w:bookmarkStart w:id="793" w:name="_Toc87466477"/>
      <w:r w:rsidRPr="00663CE1">
        <w:rPr>
          <w:rFonts w:ascii="Arial Narrow" w:hAnsi="Arial Narrow" w:cstheme="majorBidi"/>
          <w:b/>
          <w:sz w:val="24"/>
          <w:szCs w:val="24"/>
        </w:rPr>
        <w:t>2.1</w:t>
      </w:r>
      <w:r w:rsidRPr="00663CE1">
        <w:rPr>
          <w:rFonts w:ascii="Arial Narrow" w:hAnsi="Arial Narrow" w:cstheme="majorBidi"/>
          <w:b/>
          <w:sz w:val="24"/>
          <w:szCs w:val="24"/>
        </w:rPr>
        <w:tab/>
        <w:t>Update: Progress on the current IORA Action Plan (2017-2021) (Vice-Chair &amp; Coordinating Countries of each Priority Area)</w:t>
      </w:r>
      <w:bookmarkEnd w:id="785"/>
      <w:bookmarkEnd w:id="786"/>
      <w:bookmarkEnd w:id="787"/>
      <w:bookmarkEnd w:id="788"/>
      <w:bookmarkEnd w:id="789"/>
      <w:bookmarkEnd w:id="790"/>
      <w:bookmarkEnd w:id="791"/>
      <w:bookmarkEnd w:id="792"/>
      <w:bookmarkEnd w:id="793"/>
    </w:p>
    <w:p w14:paraId="6AB0B865"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pct12" w:color="auto" w:fill="auto"/>
        <w:tabs>
          <w:tab w:val="left" w:pos="1080"/>
        </w:tabs>
        <w:jc w:val="both"/>
        <w:rPr>
          <w:rFonts w:ascii="Arial Narrow" w:hAnsi="Arial Narrow" w:cs="Arial"/>
          <w:iCs/>
          <w:sz w:val="24"/>
          <w:szCs w:val="24"/>
        </w:rPr>
      </w:pPr>
      <w:r w:rsidRPr="00663CE1">
        <w:rPr>
          <w:rFonts w:ascii="Arial Narrow" w:hAnsi="Arial Narrow" w:cs="Arial"/>
          <w:i/>
          <w:sz w:val="24"/>
          <w:szCs w:val="24"/>
        </w:rPr>
        <w:t xml:space="preserve">Outcome: </w:t>
      </w:r>
      <w:r w:rsidRPr="00663CE1">
        <w:rPr>
          <w:rFonts w:ascii="Arial Narrow" w:hAnsi="Arial Narrow" w:cs="Arial"/>
          <w:iCs/>
          <w:sz w:val="24"/>
          <w:szCs w:val="24"/>
        </w:rPr>
        <w:t xml:space="preserve">The </w:t>
      </w:r>
      <w:r w:rsidRPr="00663CE1">
        <w:rPr>
          <w:rFonts w:ascii="Arial Narrow" w:hAnsi="Arial Narrow" w:cs="Arial"/>
          <w:sz w:val="24"/>
          <w:szCs w:val="24"/>
        </w:rPr>
        <w:t>CSO noted the update by the Vice-Chair on the progress on the implementation of the current IORA Action Plan (2017-2021), as reflected in the Secretariat’s progress report,</w:t>
      </w:r>
      <w:r w:rsidRPr="00663CE1">
        <w:rPr>
          <w:rFonts w:ascii="Arial Narrow" w:hAnsi="Arial Narrow" w:cs="Arial"/>
          <w:iCs/>
          <w:sz w:val="24"/>
          <w:szCs w:val="24"/>
        </w:rPr>
        <w:t xml:space="preserve"> including the substantial number of items that remained to be implemented.</w:t>
      </w:r>
    </w:p>
    <w:p w14:paraId="189EFBF2"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pct12" w:color="auto" w:fill="auto"/>
        <w:tabs>
          <w:tab w:val="left" w:pos="1080"/>
        </w:tabs>
        <w:jc w:val="both"/>
        <w:rPr>
          <w:rFonts w:ascii="Arial Narrow" w:hAnsi="Arial Narrow" w:cs="Arial"/>
          <w:iCs/>
          <w:sz w:val="24"/>
          <w:szCs w:val="24"/>
        </w:rPr>
      </w:pPr>
    </w:p>
    <w:p w14:paraId="2634330E"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pct12" w:color="auto" w:fill="auto"/>
        <w:tabs>
          <w:tab w:val="left" w:pos="1080"/>
        </w:tabs>
        <w:jc w:val="both"/>
        <w:rPr>
          <w:rFonts w:ascii="Arial Narrow" w:hAnsi="Arial Narrow" w:cs="Arial"/>
          <w:iCs/>
          <w:sz w:val="24"/>
          <w:szCs w:val="24"/>
        </w:rPr>
      </w:pPr>
      <w:r w:rsidRPr="00663CE1">
        <w:rPr>
          <w:rFonts w:ascii="Arial Narrow" w:hAnsi="Arial Narrow" w:cs="Arial"/>
          <w:iCs/>
          <w:sz w:val="24"/>
          <w:szCs w:val="24"/>
        </w:rPr>
        <w:t>The CSO noted that prior to the CSO meeting, feedback had been received from Mauritius (Trade and Investment Facilitation) and Sri Lanka (Maritime Safety and Security).  The CSO requested the Secretariat to consolidate further feedback from other Coordinating Countries provided during this CSO meeting for reporting to the Vice-Chair, Bangladesh, as a matter of urgency.</w:t>
      </w:r>
    </w:p>
    <w:p w14:paraId="3B976625" w14:textId="77777777" w:rsidR="00663CE1" w:rsidRPr="00663CE1" w:rsidRDefault="00663CE1" w:rsidP="00663CE1">
      <w:pPr>
        <w:ind w:left="539" w:hanging="539"/>
        <w:jc w:val="both"/>
        <w:rPr>
          <w:rFonts w:ascii="Arial Narrow" w:hAnsi="Arial Narrow" w:cs="Arial"/>
          <w:sz w:val="24"/>
          <w:szCs w:val="24"/>
        </w:rPr>
      </w:pPr>
    </w:p>
    <w:p w14:paraId="3A366CEA" w14:textId="77777777" w:rsidR="00663CE1" w:rsidRPr="00663CE1" w:rsidRDefault="00663CE1" w:rsidP="00663CE1">
      <w:pPr>
        <w:keepNext/>
        <w:keepLines/>
        <w:tabs>
          <w:tab w:val="left" w:pos="567"/>
        </w:tabs>
        <w:jc w:val="both"/>
        <w:outlineLvl w:val="2"/>
        <w:rPr>
          <w:rFonts w:ascii="Arial Narrow" w:hAnsi="Arial Narrow" w:cstheme="majorBidi"/>
          <w:b/>
          <w:sz w:val="24"/>
          <w:szCs w:val="24"/>
        </w:rPr>
      </w:pPr>
      <w:bookmarkStart w:id="794" w:name="_Toc79087711"/>
      <w:bookmarkStart w:id="795" w:name="_Toc79089139"/>
      <w:bookmarkStart w:id="796" w:name="_Toc84254203"/>
      <w:bookmarkStart w:id="797" w:name="_Toc85886024"/>
      <w:bookmarkStart w:id="798" w:name="_Toc85886521"/>
      <w:bookmarkStart w:id="799" w:name="_Toc85886790"/>
      <w:bookmarkStart w:id="800" w:name="_Toc86328717"/>
      <w:bookmarkStart w:id="801" w:name="_Toc86393533"/>
      <w:bookmarkStart w:id="802" w:name="_Toc87466478"/>
      <w:r w:rsidRPr="00663CE1">
        <w:rPr>
          <w:rFonts w:ascii="Arial Narrow" w:hAnsi="Arial Narrow" w:cstheme="majorBidi"/>
          <w:b/>
          <w:sz w:val="24"/>
          <w:szCs w:val="24"/>
        </w:rPr>
        <w:lastRenderedPageBreak/>
        <w:t>2.2</w:t>
      </w:r>
      <w:r w:rsidRPr="00663CE1">
        <w:rPr>
          <w:rFonts w:ascii="Arial Narrow" w:hAnsi="Arial Narrow" w:cstheme="majorBidi"/>
          <w:b/>
          <w:sz w:val="24"/>
          <w:szCs w:val="24"/>
        </w:rPr>
        <w:tab/>
        <w:t>Report: Concept Note and Workshop to prepare new IORA Action Plan (Vice-Chair)</w:t>
      </w:r>
      <w:bookmarkEnd w:id="794"/>
      <w:bookmarkEnd w:id="795"/>
      <w:bookmarkEnd w:id="796"/>
      <w:bookmarkEnd w:id="797"/>
      <w:bookmarkEnd w:id="798"/>
      <w:bookmarkEnd w:id="799"/>
      <w:bookmarkEnd w:id="800"/>
      <w:bookmarkEnd w:id="801"/>
      <w:bookmarkEnd w:id="802"/>
    </w:p>
    <w:p w14:paraId="54FD0DD2"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pct12" w:color="auto" w:fill="auto"/>
        <w:tabs>
          <w:tab w:val="left" w:pos="1080"/>
        </w:tabs>
        <w:jc w:val="both"/>
        <w:rPr>
          <w:rFonts w:ascii="Arial Narrow" w:hAnsi="Arial Narrow" w:cs="Arial"/>
          <w:iCs/>
          <w:sz w:val="24"/>
          <w:szCs w:val="24"/>
        </w:rPr>
      </w:pPr>
      <w:r w:rsidRPr="00663CE1">
        <w:rPr>
          <w:rFonts w:ascii="Arial Narrow" w:hAnsi="Arial Narrow" w:cs="Arial"/>
          <w:i/>
          <w:sz w:val="24"/>
          <w:szCs w:val="24"/>
        </w:rPr>
        <w:t xml:space="preserve">Outcome: </w:t>
      </w:r>
      <w:r w:rsidRPr="00663CE1">
        <w:rPr>
          <w:rFonts w:ascii="Arial Narrow" w:hAnsi="Arial Narrow" w:cs="Arial"/>
          <w:iCs/>
          <w:sz w:val="24"/>
          <w:szCs w:val="24"/>
        </w:rPr>
        <w:t xml:space="preserve">The </w:t>
      </w:r>
      <w:r w:rsidRPr="00663CE1">
        <w:rPr>
          <w:rFonts w:ascii="Arial Narrow" w:hAnsi="Arial Narrow" w:cs="Arial"/>
          <w:sz w:val="24"/>
          <w:szCs w:val="24"/>
        </w:rPr>
        <w:t xml:space="preserve">CSO noted the </w:t>
      </w:r>
      <w:r w:rsidRPr="00663CE1">
        <w:rPr>
          <w:rFonts w:ascii="Arial Narrow" w:hAnsi="Arial Narrow" w:cs="Arial"/>
          <w:sz w:val="24"/>
          <w:szCs w:val="24"/>
          <w:lang w:val="en-US"/>
        </w:rPr>
        <w:t>report from the Vice-Chair on the workshop held on 20 May 2021 on the preparation of the Second IORA Action Plan</w:t>
      </w:r>
      <w:r w:rsidRPr="00663CE1">
        <w:rPr>
          <w:rFonts w:ascii="Arial Narrow" w:hAnsi="Arial Narrow" w:cs="Arial"/>
          <w:iCs/>
          <w:sz w:val="24"/>
          <w:szCs w:val="24"/>
        </w:rPr>
        <w:t>, including that the Second IORA Action Plan required clear timeframes and allocations of responsibilities.</w:t>
      </w:r>
    </w:p>
    <w:p w14:paraId="0B080FB4"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pct12" w:color="auto" w:fill="auto"/>
        <w:tabs>
          <w:tab w:val="left" w:pos="1080"/>
        </w:tabs>
        <w:jc w:val="both"/>
        <w:rPr>
          <w:rFonts w:ascii="Arial Narrow" w:hAnsi="Arial Narrow" w:cs="Arial"/>
          <w:i/>
          <w:sz w:val="24"/>
          <w:szCs w:val="24"/>
        </w:rPr>
      </w:pPr>
    </w:p>
    <w:p w14:paraId="4F4F1AC5"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pct12" w:color="auto" w:fill="auto"/>
        <w:tabs>
          <w:tab w:val="left" w:pos="1080"/>
        </w:tabs>
        <w:jc w:val="both"/>
        <w:rPr>
          <w:rFonts w:ascii="Arial Narrow" w:hAnsi="Arial Narrow" w:cs="Arial"/>
          <w:sz w:val="24"/>
          <w:szCs w:val="24"/>
          <w:lang w:val="en-US"/>
        </w:rPr>
      </w:pPr>
      <w:r w:rsidRPr="00663CE1">
        <w:rPr>
          <w:rFonts w:ascii="Arial Narrow" w:hAnsi="Arial Narrow" w:cs="Arial"/>
          <w:iCs/>
          <w:sz w:val="24"/>
          <w:szCs w:val="24"/>
        </w:rPr>
        <w:t>The CSO noted the Secretariat’s communication of 2 June 2021 requesting Member State input on the draft report of the meeting, and Coordinating Country input on the ‘D</w:t>
      </w:r>
      <w:r w:rsidRPr="00663CE1">
        <w:rPr>
          <w:rFonts w:ascii="Arial Narrow" w:hAnsi="Arial Narrow" w:cs="Arial"/>
          <w:sz w:val="24"/>
          <w:szCs w:val="24"/>
          <w:lang w:val="en-US"/>
        </w:rPr>
        <w:t>raft Zero’ of the Second IORA Action Plan, by 11 June 2021.  To date, Mauritius, Singapore, Sri Lanka and the UAE had responded.  The CSO requested Member States to provide their inputs by the rescheduled deadline of 25 June 2021.</w:t>
      </w:r>
    </w:p>
    <w:p w14:paraId="28C2E21E"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pct12" w:color="auto" w:fill="auto"/>
        <w:tabs>
          <w:tab w:val="left" w:pos="1080"/>
        </w:tabs>
        <w:jc w:val="both"/>
        <w:rPr>
          <w:rFonts w:ascii="Arial Narrow" w:hAnsi="Arial Narrow" w:cs="Arial"/>
          <w:sz w:val="24"/>
          <w:szCs w:val="24"/>
          <w:lang w:val="en-US"/>
        </w:rPr>
      </w:pPr>
    </w:p>
    <w:p w14:paraId="5769579D"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pct12" w:color="auto" w:fill="auto"/>
        <w:tabs>
          <w:tab w:val="left" w:pos="1080"/>
        </w:tabs>
        <w:jc w:val="both"/>
        <w:rPr>
          <w:rFonts w:ascii="Arial Narrow" w:hAnsi="Arial Narrow" w:cs="Arial"/>
          <w:sz w:val="24"/>
          <w:szCs w:val="24"/>
          <w:lang w:val="en-US"/>
        </w:rPr>
      </w:pPr>
      <w:r w:rsidRPr="00663CE1">
        <w:rPr>
          <w:rFonts w:ascii="Arial Narrow" w:hAnsi="Arial Narrow" w:cs="Arial"/>
          <w:sz w:val="24"/>
          <w:szCs w:val="24"/>
          <w:lang w:val="en-US"/>
        </w:rPr>
        <w:t>The CSO agreed that the Second IORA Action Plan should be agreed by the next CSO and recommended to the COM for endorsement at the end of the year.</w:t>
      </w:r>
    </w:p>
    <w:p w14:paraId="7F52FD25" w14:textId="77777777" w:rsidR="00663CE1" w:rsidRPr="00663CE1" w:rsidRDefault="00663CE1" w:rsidP="00663CE1">
      <w:pPr>
        <w:jc w:val="both"/>
        <w:rPr>
          <w:rFonts w:ascii="Arial Narrow" w:hAnsi="Arial Narrow" w:cs="Arial"/>
          <w:sz w:val="24"/>
          <w:szCs w:val="24"/>
        </w:rPr>
      </w:pPr>
    </w:p>
    <w:p w14:paraId="2DC66FDA" w14:textId="77777777" w:rsidR="00663CE1" w:rsidRPr="00663CE1" w:rsidRDefault="00663CE1" w:rsidP="00663CE1">
      <w:pPr>
        <w:jc w:val="both"/>
        <w:rPr>
          <w:rFonts w:ascii="Arial Narrow" w:hAnsi="Arial Narrow" w:cs="Arial"/>
          <w:sz w:val="24"/>
          <w:szCs w:val="24"/>
        </w:rPr>
      </w:pPr>
    </w:p>
    <w:p w14:paraId="30BDB7F7" w14:textId="77777777" w:rsidR="00663CE1" w:rsidRPr="00663CE1" w:rsidRDefault="00663CE1" w:rsidP="00663CE1">
      <w:pPr>
        <w:keepNext/>
        <w:keepLines/>
        <w:tabs>
          <w:tab w:val="left" w:pos="567"/>
        </w:tabs>
        <w:ind w:left="567" w:hanging="567"/>
        <w:jc w:val="both"/>
        <w:outlineLvl w:val="1"/>
        <w:rPr>
          <w:rFonts w:ascii="Arial Narrow" w:hAnsi="Arial Narrow" w:cstheme="majorBidi"/>
          <w:b/>
          <w:sz w:val="24"/>
          <w:szCs w:val="26"/>
        </w:rPr>
      </w:pPr>
      <w:bookmarkStart w:id="803" w:name="_Toc79087712"/>
      <w:bookmarkStart w:id="804" w:name="_Toc79089140"/>
      <w:bookmarkStart w:id="805" w:name="_Toc84254204"/>
      <w:bookmarkStart w:id="806" w:name="_Toc85886025"/>
      <w:bookmarkStart w:id="807" w:name="_Toc85886522"/>
      <w:bookmarkStart w:id="808" w:name="_Toc85886791"/>
      <w:bookmarkStart w:id="809" w:name="_Toc86328718"/>
      <w:bookmarkStart w:id="810" w:name="_Toc86393534"/>
      <w:bookmarkStart w:id="811" w:name="_Toc87466479"/>
      <w:r w:rsidRPr="00663CE1">
        <w:rPr>
          <w:rFonts w:ascii="Arial Narrow" w:hAnsi="Arial Narrow" w:cstheme="majorBidi"/>
          <w:b/>
          <w:sz w:val="24"/>
          <w:szCs w:val="26"/>
        </w:rPr>
        <w:t>3.</w:t>
      </w:r>
      <w:r w:rsidRPr="00663CE1">
        <w:rPr>
          <w:rFonts w:ascii="Arial Narrow" w:hAnsi="Arial Narrow" w:cstheme="majorBidi"/>
          <w:b/>
          <w:sz w:val="24"/>
          <w:szCs w:val="26"/>
        </w:rPr>
        <w:tab/>
        <w:t>DIALOGUE PARTNERS: STRATEGIC MANAGEMENT, ELIGIBILITY CRITERIA AND APPLICATIONS</w:t>
      </w:r>
      <w:bookmarkEnd w:id="803"/>
      <w:bookmarkEnd w:id="804"/>
      <w:bookmarkEnd w:id="805"/>
      <w:bookmarkEnd w:id="806"/>
      <w:bookmarkEnd w:id="807"/>
      <w:bookmarkEnd w:id="808"/>
      <w:bookmarkEnd w:id="809"/>
      <w:bookmarkEnd w:id="810"/>
      <w:bookmarkEnd w:id="811"/>
    </w:p>
    <w:p w14:paraId="79475A4A" w14:textId="77777777" w:rsidR="00663CE1" w:rsidRPr="00663CE1" w:rsidRDefault="00663CE1" w:rsidP="00663CE1">
      <w:pPr>
        <w:keepNext/>
        <w:keepLines/>
        <w:tabs>
          <w:tab w:val="left" w:pos="567"/>
        </w:tabs>
        <w:ind w:left="567" w:hanging="567"/>
        <w:jc w:val="both"/>
        <w:outlineLvl w:val="2"/>
        <w:rPr>
          <w:rFonts w:ascii="Arial Narrow" w:hAnsi="Arial Narrow" w:cstheme="majorBidi"/>
          <w:b/>
          <w:sz w:val="24"/>
          <w:szCs w:val="24"/>
        </w:rPr>
      </w:pPr>
      <w:bookmarkStart w:id="812" w:name="_Toc79087713"/>
      <w:bookmarkStart w:id="813" w:name="_Toc79089141"/>
      <w:bookmarkStart w:id="814" w:name="_Toc84254205"/>
      <w:bookmarkStart w:id="815" w:name="_Toc85886026"/>
      <w:bookmarkStart w:id="816" w:name="_Toc85886523"/>
      <w:bookmarkStart w:id="817" w:name="_Toc85886792"/>
      <w:bookmarkStart w:id="818" w:name="_Toc86328719"/>
      <w:bookmarkStart w:id="819" w:name="_Toc86393535"/>
      <w:bookmarkStart w:id="820" w:name="_Toc87466480"/>
      <w:r w:rsidRPr="00663CE1">
        <w:rPr>
          <w:rFonts w:ascii="Arial Narrow" w:hAnsi="Arial Narrow" w:cstheme="majorBidi"/>
          <w:b/>
          <w:sz w:val="24"/>
          <w:szCs w:val="24"/>
        </w:rPr>
        <w:t>3.</w:t>
      </w:r>
      <w:r w:rsidRPr="00663CE1">
        <w:rPr>
          <w:rFonts w:ascii="Arial Narrow" w:hAnsi="Arial Narrow" w:cstheme="majorBidi"/>
          <w:b/>
          <w:sz w:val="24"/>
          <w:szCs w:val="24"/>
          <w:lang w:val="en-US"/>
        </w:rPr>
        <w:t>1</w:t>
      </w:r>
      <w:r w:rsidRPr="00663CE1">
        <w:rPr>
          <w:rFonts w:ascii="Arial Narrow" w:hAnsi="Arial Narrow" w:cstheme="majorBidi"/>
          <w:b/>
          <w:sz w:val="24"/>
          <w:szCs w:val="24"/>
        </w:rPr>
        <w:tab/>
        <w:t>Update: Concept Note and Workshop on the strategic management of IORA’s engagement with Dialogue Partners, and criteria/eligibility of potential Dialogue Partners (India)</w:t>
      </w:r>
      <w:bookmarkEnd w:id="812"/>
      <w:bookmarkEnd w:id="813"/>
      <w:bookmarkEnd w:id="814"/>
      <w:bookmarkEnd w:id="815"/>
      <w:bookmarkEnd w:id="816"/>
      <w:bookmarkEnd w:id="817"/>
      <w:bookmarkEnd w:id="818"/>
      <w:bookmarkEnd w:id="819"/>
      <w:bookmarkEnd w:id="820"/>
    </w:p>
    <w:p w14:paraId="415FC7BD"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Arial Narrow"/>
          <w:iCs/>
          <w:sz w:val="24"/>
          <w:szCs w:val="24"/>
        </w:rPr>
      </w:pPr>
      <w:r w:rsidRPr="00663CE1">
        <w:rPr>
          <w:rFonts w:ascii="Arial Narrow" w:eastAsia="Times New Roman" w:hAnsi="Arial Narrow" w:cs="Arial Narrow"/>
          <w:i/>
          <w:sz w:val="24"/>
          <w:szCs w:val="24"/>
        </w:rPr>
        <w:t xml:space="preserve">Outcome: </w:t>
      </w:r>
      <w:r w:rsidRPr="00663CE1">
        <w:rPr>
          <w:rFonts w:ascii="Arial Narrow" w:eastAsia="Times New Roman" w:hAnsi="Arial Narrow" w:cs="Arial Narrow"/>
          <w:iCs/>
          <w:sz w:val="24"/>
          <w:szCs w:val="24"/>
        </w:rPr>
        <w:t>The CSO welcomed the update by India that a revised Concept Note had been circulated to all Member States which now included discussion on the eligibility criteria of potential Dialogue Partners as well on strategic management of Dialogue Partners.</w:t>
      </w:r>
    </w:p>
    <w:p w14:paraId="127E6512"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Arial Narrow"/>
          <w:iCs/>
          <w:sz w:val="24"/>
          <w:szCs w:val="24"/>
        </w:rPr>
      </w:pPr>
    </w:p>
    <w:p w14:paraId="15F81AFD"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Arial Narrow"/>
          <w:iCs/>
          <w:sz w:val="24"/>
          <w:szCs w:val="24"/>
        </w:rPr>
      </w:pPr>
      <w:r w:rsidRPr="00663CE1">
        <w:rPr>
          <w:rFonts w:ascii="Arial Narrow" w:eastAsia="Times New Roman" w:hAnsi="Arial Narrow" w:cs="Arial Narrow"/>
          <w:iCs/>
          <w:sz w:val="24"/>
          <w:szCs w:val="24"/>
        </w:rPr>
        <w:t>The CSO welcomed advice from India that the proposed workshop would be scheduled by the end of June 2021.  The CSO requested any final comments from Member States on the revised Concept Note to be sent to the Secretariat before Friday 25 June 2021.</w:t>
      </w:r>
    </w:p>
    <w:p w14:paraId="6A301F45"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Arial Narrow"/>
          <w:iCs/>
          <w:sz w:val="24"/>
          <w:szCs w:val="24"/>
        </w:rPr>
      </w:pPr>
    </w:p>
    <w:p w14:paraId="532C7F38"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Arial Narrow"/>
          <w:iCs/>
          <w:sz w:val="24"/>
          <w:szCs w:val="24"/>
        </w:rPr>
      </w:pPr>
      <w:r w:rsidRPr="00663CE1">
        <w:rPr>
          <w:rFonts w:ascii="Arial Narrow" w:eastAsia="Times New Roman" w:hAnsi="Arial Narrow" w:cs="Arial Narrow"/>
          <w:iCs/>
          <w:sz w:val="24"/>
          <w:szCs w:val="24"/>
        </w:rPr>
        <w:t>The CSO agreed that the guidelines for strategic management and criteria for Dialogue Partners should be finalised for endorsement at the next meeting of the CSO for endorsement by the COM.</w:t>
      </w:r>
    </w:p>
    <w:p w14:paraId="6D19696C"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Arial Narrow"/>
          <w:iCs/>
          <w:sz w:val="24"/>
          <w:szCs w:val="24"/>
        </w:rPr>
      </w:pPr>
    </w:p>
    <w:p w14:paraId="02EE4B86"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Arial Narrow"/>
          <w:iCs/>
          <w:sz w:val="24"/>
          <w:szCs w:val="24"/>
        </w:rPr>
      </w:pPr>
      <w:r w:rsidRPr="00663CE1">
        <w:rPr>
          <w:rFonts w:ascii="Arial Narrow" w:eastAsia="Times New Roman" w:hAnsi="Arial Narrow" w:cs="Arial Narrow"/>
          <w:iCs/>
          <w:sz w:val="24"/>
          <w:szCs w:val="24"/>
        </w:rPr>
        <w:t>The CSO noted the Acting Secretary-General’s update that Germany had requested CSO guidance on how the Germany-IORA partnership would progress after the conclusion of the current IORA-GIZ MOU concludes at the end of June 2022, which would be informed by the initiative led by India.</w:t>
      </w:r>
    </w:p>
    <w:p w14:paraId="0AD40DC1" w14:textId="77777777" w:rsidR="00663CE1" w:rsidRPr="00663CE1" w:rsidRDefault="00663CE1" w:rsidP="00663CE1">
      <w:pPr>
        <w:ind w:left="567" w:hanging="567"/>
        <w:jc w:val="both"/>
        <w:rPr>
          <w:rFonts w:ascii="Arial Narrow" w:hAnsi="Arial Narrow" w:cs="Arial"/>
          <w:sz w:val="24"/>
          <w:szCs w:val="24"/>
        </w:rPr>
      </w:pPr>
    </w:p>
    <w:p w14:paraId="04204FD4" w14:textId="77777777" w:rsidR="00663CE1" w:rsidRPr="00663CE1" w:rsidRDefault="00663CE1" w:rsidP="00663CE1">
      <w:pPr>
        <w:keepNext/>
        <w:keepLines/>
        <w:tabs>
          <w:tab w:val="left" w:pos="567"/>
        </w:tabs>
        <w:jc w:val="both"/>
        <w:outlineLvl w:val="2"/>
        <w:rPr>
          <w:rFonts w:ascii="Arial Narrow" w:hAnsi="Arial Narrow" w:cstheme="majorBidi"/>
          <w:b/>
          <w:sz w:val="24"/>
          <w:szCs w:val="24"/>
        </w:rPr>
      </w:pPr>
      <w:bookmarkStart w:id="821" w:name="_Toc79087714"/>
      <w:bookmarkStart w:id="822" w:name="_Toc79089142"/>
      <w:bookmarkStart w:id="823" w:name="_Toc84254206"/>
      <w:bookmarkStart w:id="824" w:name="_Toc85886027"/>
      <w:bookmarkStart w:id="825" w:name="_Toc85886524"/>
      <w:bookmarkStart w:id="826" w:name="_Toc85886793"/>
      <w:bookmarkStart w:id="827" w:name="_Toc86328720"/>
      <w:bookmarkStart w:id="828" w:name="_Toc86393536"/>
      <w:bookmarkStart w:id="829" w:name="_Toc87466481"/>
      <w:r w:rsidRPr="00663CE1">
        <w:rPr>
          <w:rFonts w:ascii="Arial Narrow" w:hAnsi="Arial Narrow" w:cstheme="majorBidi"/>
          <w:b/>
          <w:sz w:val="24"/>
          <w:szCs w:val="24"/>
        </w:rPr>
        <w:t>3.</w:t>
      </w:r>
      <w:r w:rsidRPr="00663CE1">
        <w:rPr>
          <w:rFonts w:ascii="Arial Narrow" w:hAnsi="Arial Narrow" w:cstheme="majorBidi"/>
          <w:b/>
          <w:sz w:val="24"/>
          <w:szCs w:val="24"/>
          <w:lang w:val="en-US"/>
        </w:rPr>
        <w:t>2</w:t>
      </w:r>
      <w:r w:rsidRPr="00663CE1">
        <w:rPr>
          <w:rFonts w:ascii="Arial Narrow" w:hAnsi="Arial Narrow" w:cstheme="majorBidi"/>
          <w:b/>
          <w:sz w:val="24"/>
          <w:szCs w:val="24"/>
        </w:rPr>
        <w:t xml:space="preserve">     Reports: Status of Programmes/Commitments made by Dialogue Partners (Secretariat)</w:t>
      </w:r>
      <w:bookmarkEnd w:id="821"/>
      <w:bookmarkEnd w:id="822"/>
      <w:bookmarkEnd w:id="823"/>
      <w:bookmarkEnd w:id="824"/>
      <w:bookmarkEnd w:id="825"/>
      <w:bookmarkEnd w:id="826"/>
      <w:bookmarkEnd w:id="827"/>
      <w:bookmarkEnd w:id="828"/>
      <w:bookmarkEnd w:id="829"/>
    </w:p>
    <w:p w14:paraId="66A330A6" w14:textId="77777777" w:rsidR="00663CE1" w:rsidRPr="00663CE1" w:rsidRDefault="00663CE1" w:rsidP="00663CE1">
      <w:pPr>
        <w:suppressAutoHyphens/>
        <w:contextualSpacing/>
        <w:jc w:val="both"/>
        <w:rPr>
          <w:rFonts w:ascii="Arial Narrow" w:hAnsi="Arial Narrow" w:cs="Arial Narrow"/>
          <w:b/>
          <w:bCs/>
          <w:sz w:val="24"/>
          <w:szCs w:val="24"/>
          <w:lang w:eastAsia="en-US"/>
        </w:rPr>
      </w:pPr>
      <w:r w:rsidRPr="00663CE1">
        <w:rPr>
          <w:rFonts w:ascii="Arial Narrow" w:hAnsi="Arial Narrow" w:cs="Arial Narrow"/>
          <w:b/>
          <w:bCs/>
          <w:sz w:val="24"/>
          <w:szCs w:val="24"/>
          <w:u w:val="single"/>
          <w:lang w:eastAsia="en-US"/>
        </w:rPr>
        <w:t>China</w:t>
      </w:r>
      <w:r w:rsidRPr="00663CE1">
        <w:rPr>
          <w:rFonts w:ascii="Arial Narrow" w:hAnsi="Arial Narrow" w:cs="Arial Narrow"/>
          <w:b/>
          <w:bCs/>
          <w:sz w:val="24"/>
          <w:szCs w:val="24"/>
          <w:lang w:eastAsia="en-US"/>
        </w:rPr>
        <w:t>:</w:t>
      </w:r>
    </w:p>
    <w:p w14:paraId="1D8E4D8A" w14:textId="77777777" w:rsidR="00663CE1" w:rsidRPr="00663CE1" w:rsidRDefault="00663CE1" w:rsidP="00663CE1">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sz w:val="24"/>
          <w:szCs w:val="24"/>
          <w:lang w:eastAsia="en-US"/>
        </w:rPr>
      </w:pPr>
      <w:r w:rsidRPr="00663CE1">
        <w:rPr>
          <w:rFonts w:ascii="Arial Narrow" w:hAnsi="Arial Narrow"/>
          <w:i/>
          <w:iCs/>
          <w:sz w:val="24"/>
          <w:szCs w:val="24"/>
          <w:lang w:eastAsia="en-US"/>
        </w:rPr>
        <w:t xml:space="preserve">Outcome: </w:t>
      </w:r>
      <w:r w:rsidRPr="00663CE1">
        <w:rPr>
          <w:rFonts w:ascii="Arial Narrow" w:hAnsi="Arial Narrow"/>
          <w:sz w:val="24"/>
          <w:szCs w:val="24"/>
          <w:lang w:eastAsia="en-US"/>
        </w:rPr>
        <w:t xml:space="preserve">The CSO noted the update that the </w:t>
      </w:r>
      <w:r w:rsidRPr="00663CE1">
        <w:rPr>
          <w:rFonts w:ascii="Arial Narrow" w:hAnsi="Arial Narrow"/>
          <w:sz w:val="24"/>
          <w:szCs w:val="24"/>
          <w:lang w:val="en-US" w:eastAsia="en-US"/>
        </w:rPr>
        <w:t xml:space="preserve">IORA </w:t>
      </w:r>
      <w:r w:rsidRPr="00663CE1">
        <w:rPr>
          <w:rFonts w:ascii="Arial Narrow" w:hAnsi="Arial Narrow"/>
          <w:sz w:val="24"/>
          <w:szCs w:val="24"/>
          <w:lang w:eastAsia="en-US"/>
        </w:rPr>
        <w:t>Secretariat was in the process of consulting China on future collaborations.</w:t>
      </w:r>
    </w:p>
    <w:p w14:paraId="77417607" w14:textId="77777777" w:rsidR="00663CE1" w:rsidRPr="00663CE1" w:rsidRDefault="00663CE1" w:rsidP="00663CE1">
      <w:pPr>
        <w:tabs>
          <w:tab w:val="left" w:pos="567"/>
        </w:tabs>
        <w:jc w:val="both"/>
        <w:rPr>
          <w:rFonts w:ascii="Arial Narrow" w:hAnsi="Arial Narrow" w:cs="Arial Narrow"/>
          <w:sz w:val="24"/>
          <w:szCs w:val="24"/>
        </w:rPr>
      </w:pPr>
    </w:p>
    <w:p w14:paraId="2559F503" w14:textId="77777777" w:rsidR="00663CE1" w:rsidRPr="00663CE1" w:rsidRDefault="00663CE1" w:rsidP="00663CE1">
      <w:pPr>
        <w:suppressAutoHyphens/>
        <w:contextualSpacing/>
        <w:jc w:val="both"/>
        <w:rPr>
          <w:rFonts w:ascii="Arial Narrow" w:hAnsi="Arial Narrow" w:cs="Arial Narrow"/>
          <w:b/>
          <w:bCs/>
          <w:sz w:val="24"/>
          <w:szCs w:val="24"/>
          <w:lang w:eastAsia="en-US"/>
        </w:rPr>
      </w:pPr>
      <w:r w:rsidRPr="00663CE1">
        <w:rPr>
          <w:rFonts w:ascii="Arial Narrow" w:hAnsi="Arial Narrow" w:cs="Arial Narrow"/>
          <w:b/>
          <w:bCs/>
          <w:sz w:val="24"/>
          <w:szCs w:val="24"/>
          <w:u w:val="single"/>
          <w:lang w:eastAsia="en-US"/>
        </w:rPr>
        <w:t>Egypt</w:t>
      </w:r>
      <w:r w:rsidRPr="00663CE1">
        <w:rPr>
          <w:rFonts w:ascii="Arial Narrow" w:hAnsi="Arial Narrow" w:cs="Arial Narrow"/>
          <w:b/>
          <w:bCs/>
          <w:sz w:val="24"/>
          <w:szCs w:val="24"/>
          <w:lang w:eastAsia="en-US"/>
        </w:rPr>
        <w:t>:</w:t>
      </w:r>
    </w:p>
    <w:p w14:paraId="07194158" w14:textId="77777777" w:rsidR="00663CE1" w:rsidRPr="00663CE1" w:rsidRDefault="00663CE1" w:rsidP="00663CE1">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sz w:val="24"/>
          <w:szCs w:val="24"/>
          <w:lang w:eastAsia="en-US"/>
        </w:rPr>
      </w:pPr>
      <w:r w:rsidRPr="00663CE1">
        <w:rPr>
          <w:rFonts w:ascii="Arial Narrow" w:hAnsi="Arial Narrow"/>
          <w:i/>
          <w:iCs/>
          <w:sz w:val="24"/>
          <w:szCs w:val="24"/>
          <w:lang w:eastAsia="en-US"/>
        </w:rPr>
        <w:t xml:space="preserve">Outcome: </w:t>
      </w:r>
      <w:r w:rsidRPr="00663CE1">
        <w:rPr>
          <w:rFonts w:ascii="Arial Narrow" w:hAnsi="Arial Narrow"/>
          <w:sz w:val="24"/>
          <w:szCs w:val="24"/>
          <w:lang w:eastAsia="en-US"/>
        </w:rPr>
        <w:t xml:space="preserve">The CSO noted the update that the </w:t>
      </w:r>
      <w:r w:rsidRPr="00663CE1">
        <w:rPr>
          <w:rFonts w:ascii="Arial Narrow" w:hAnsi="Arial Narrow"/>
          <w:sz w:val="24"/>
          <w:szCs w:val="24"/>
          <w:lang w:val="en-US" w:eastAsia="en-US"/>
        </w:rPr>
        <w:t xml:space="preserve">IORA </w:t>
      </w:r>
      <w:r w:rsidRPr="00663CE1">
        <w:rPr>
          <w:rFonts w:ascii="Arial Narrow" w:hAnsi="Arial Narrow"/>
          <w:sz w:val="24"/>
          <w:szCs w:val="24"/>
          <w:lang w:eastAsia="en-US"/>
        </w:rPr>
        <w:t>Secretariat was in the process of consulting Egypt on future collaborations.</w:t>
      </w:r>
    </w:p>
    <w:p w14:paraId="6EEC8ADB" w14:textId="77777777" w:rsidR="00663CE1" w:rsidRPr="00663CE1" w:rsidRDefault="00663CE1" w:rsidP="00663CE1">
      <w:pPr>
        <w:tabs>
          <w:tab w:val="left" w:pos="567"/>
        </w:tabs>
        <w:jc w:val="both"/>
        <w:rPr>
          <w:rFonts w:ascii="Arial Narrow" w:hAnsi="Arial Narrow" w:cs="Arial Narrow"/>
          <w:sz w:val="24"/>
          <w:szCs w:val="24"/>
        </w:rPr>
      </w:pPr>
    </w:p>
    <w:p w14:paraId="0397F51D" w14:textId="77777777" w:rsidR="00663CE1" w:rsidRPr="00663CE1" w:rsidRDefault="00663CE1" w:rsidP="00663CE1">
      <w:pPr>
        <w:tabs>
          <w:tab w:val="left" w:pos="567"/>
        </w:tabs>
        <w:jc w:val="both"/>
        <w:rPr>
          <w:rFonts w:ascii="Arial Narrow" w:hAnsi="Arial Narrow" w:cs="Arial Narrow"/>
          <w:sz w:val="24"/>
          <w:szCs w:val="24"/>
          <w:lang w:val="en-US"/>
        </w:rPr>
      </w:pPr>
      <w:r w:rsidRPr="00663CE1">
        <w:rPr>
          <w:rFonts w:ascii="Arial Narrow" w:hAnsi="Arial Narrow" w:cs="Arial"/>
          <w:b/>
          <w:bCs/>
          <w:sz w:val="24"/>
          <w:szCs w:val="24"/>
          <w:u w:val="single"/>
          <w:lang w:eastAsia="en-US"/>
        </w:rPr>
        <w:t>Germany</w:t>
      </w:r>
      <w:r w:rsidRPr="00663CE1">
        <w:rPr>
          <w:rFonts w:ascii="Arial Narrow" w:hAnsi="Arial Narrow" w:cs="Arial"/>
          <w:b/>
          <w:bCs/>
          <w:sz w:val="24"/>
          <w:szCs w:val="24"/>
          <w:lang w:eastAsia="en-US"/>
        </w:rPr>
        <w:t>:</w:t>
      </w:r>
    </w:p>
    <w:p w14:paraId="77A30F41" w14:textId="77777777" w:rsidR="00663CE1" w:rsidRPr="00663CE1" w:rsidRDefault="00663CE1" w:rsidP="00663CE1">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sz w:val="24"/>
          <w:szCs w:val="24"/>
          <w:lang w:eastAsia="en-US"/>
        </w:rPr>
      </w:pPr>
      <w:r w:rsidRPr="00663CE1">
        <w:rPr>
          <w:rFonts w:ascii="Arial Narrow" w:hAnsi="Arial Narrow"/>
          <w:i/>
          <w:iCs/>
          <w:sz w:val="24"/>
          <w:szCs w:val="24"/>
          <w:lang w:eastAsia="en-US"/>
        </w:rPr>
        <w:t xml:space="preserve">Outcome: </w:t>
      </w:r>
      <w:r w:rsidRPr="00663CE1">
        <w:rPr>
          <w:rFonts w:ascii="Arial Narrow" w:hAnsi="Arial Narrow"/>
          <w:sz w:val="24"/>
          <w:szCs w:val="24"/>
          <w:lang w:eastAsia="en-US"/>
        </w:rPr>
        <w:t xml:space="preserve">The CSO noted the update by the </w:t>
      </w:r>
      <w:r w:rsidRPr="00663CE1">
        <w:rPr>
          <w:rFonts w:ascii="Arial Narrow" w:hAnsi="Arial Narrow"/>
          <w:sz w:val="24"/>
          <w:szCs w:val="24"/>
          <w:lang w:val="en-US" w:eastAsia="en-US"/>
        </w:rPr>
        <w:t xml:space="preserve">IORA </w:t>
      </w:r>
      <w:r w:rsidRPr="00663CE1">
        <w:rPr>
          <w:rFonts w:ascii="Arial Narrow" w:hAnsi="Arial Narrow"/>
          <w:sz w:val="24"/>
          <w:szCs w:val="24"/>
          <w:lang w:eastAsia="en-US"/>
        </w:rPr>
        <w:t>Secretariat and welcomed the extensive projects and initiatives envisaged for implementation under the MOU.</w:t>
      </w:r>
    </w:p>
    <w:p w14:paraId="458D39E2" w14:textId="77777777" w:rsidR="00663CE1" w:rsidRPr="00663CE1" w:rsidRDefault="00663CE1" w:rsidP="00663CE1">
      <w:pPr>
        <w:tabs>
          <w:tab w:val="left" w:pos="567"/>
        </w:tabs>
        <w:jc w:val="both"/>
        <w:rPr>
          <w:rFonts w:ascii="Arial Narrow" w:hAnsi="Arial Narrow" w:cs="Arial Narrow"/>
          <w:sz w:val="24"/>
          <w:szCs w:val="24"/>
        </w:rPr>
      </w:pPr>
    </w:p>
    <w:p w14:paraId="55F263F3" w14:textId="77777777" w:rsidR="00663CE1" w:rsidRPr="00663CE1" w:rsidRDefault="00663CE1" w:rsidP="00663CE1">
      <w:pPr>
        <w:tabs>
          <w:tab w:val="left" w:pos="567"/>
        </w:tabs>
        <w:jc w:val="both"/>
        <w:rPr>
          <w:rFonts w:ascii="Arial Narrow" w:hAnsi="Arial Narrow" w:cs="Arial Narrow"/>
          <w:sz w:val="24"/>
          <w:szCs w:val="24"/>
        </w:rPr>
      </w:pPr>
      <w:r w:rsidRPr="00663CE1">
        <w:rPr>
          <w:rFonts w:ascii="Arial Narrow" w:hAnsi="Arial Narrow" w:cs="Arial"/>
          <w:b/>
          <w:bCs/>
          <w:sz w:val="24"/>
          <w:szCs w:val="24"/>
          <w:u w:val="single"/>
          <w:lang w:eastAsia="en-US"/>
        </w:rPr>
        <w:t>Italy</w:t>
      </w:r>
      <w:r w:rsidRPr="00663CE1">
        <w:rPr>
          <w:rFonts w:ascii="Arial Narrow" w:hAnsi="Arial Narrow" w:cs="Arial"/>
          <w:b/>
          <w:bCs/>
          <w:sz w:val="24"/>
          <w:szCs w:val="24"/>
          <w:lang w:eastAsia="en-US"/>
        </w:rPr>
        <w:t>:</w:t>
      </w:r>
    </w:p>
    <w:p w14:paraId="4EF13ABE" w14:textId="77777777" w:rsidR="00663CE1" w:rsidRPr="00663CE1" w:rsidRDefault="00663CE1" w:rsidP="00663CE1">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cs="Arial"/>
          <w:sz w:val="24"/>
          <w:szCs w:val="24"/>
          <w:lang w:eastAsia="en-US"/>
        </w:rPr>
      </w:pPr>
      <w:r w:rsidRPr="00663CE1">
        <w:rPr>
          <w:rFonts w:ascii="Arial Narrow" w:hAnsi="Arial Narrow"/>
          <w:i/>
          <w:iCs/>
          <w:sz w:val="24"/>
          <w:szCs w:val="24"/>
          <w:lang w:eastAsia="en-US"/>
        </w:rPr>
        <w:t xml:space="preserve">Outcome: </w:t>
      </w:r>
      <w:r w:rsidRPr="00663CE1">
        <w:rPr>
          <w:rFonts w:ascii="Arial Narrow" w:hAnsi="Arial Narrow"/>
          <w:sz w:val="24"/>
          <w:szCs w:val="24"/>
          <w:lang w:eastAsia="en-US"/>
        </w:rPr>
        <w:t>The CSO noted the update by the IORA Secretariat and welcomed the extensive projects and initiatives with Italy planned for 2021 and beyond.</w:t>
      </w:r>
    </w:p>
    <w:p w14:paraId="17676038" w14:textId="77777777" w:rsidR="00663CE1" w:rsidRPr="00663CE1" w:rsidRDefault="00663CE1" w:rsidP="00663CE1">
      <w:pPr>
        <w:tabs>
          <w:tab w:val="left" w:pos="567"/>
        </w:tabs>
        <w:jc w:val="both"/>
        <w:rPr>
          <w:rFonts w:ascii="Arial Narrow" w:hAnsi="Arial Narrow" w:cs="Arial Narrow"/>
          <w:sz w:val="24"/>
          <w:szCs w:val="24"/>
        </w:rPr>
      </w:pPr>
    </w:p>
    <w:p w14:paraId="73E30BF9" w14:textId="77777777" w:rsidR="00663CE1" w:rsidRPr="00663CE1" w:rsidRDefault="00663CE1" w:rsidP="00663CE1">
      <w:pPr>
        <w:tabs>
          <w:tab w:val="left" w:pos="567"/>
        </w:tabs>
        <w:jc w:val="both"/>
        <w:rPr>
          <w:rFonts w:ascii="Arial Narrow" w:hAnsi="Arial Narrow" w:cs="Arial Narrow"/>
          <w:sz w:val="24"/>
          <w:szCs w:val="24"/>
        </w:rPr>
      </w:pPr>
      <w:r w:rsidRPr="00663CE1">
        <w:rPr>
          <w:rFonts w:ascii="Arial Narrow" w:eastAsiaTheme="minorHAnsi" w:hAnsi="Arial Narrow" w:cs="Times New Roman"/>
          <w:b/>
          <w:bCs/>
          <w:sz w:val="24"/>
          <w:szCs w:val="24"/>
          <w:u w:val="single"/>
          <w:lang w:val="en-US" w:eastAsia="en-US"/>
        </w:rPr>
        <w:t>Japan</w:t>
      </w:r>
      <w:r w:rsidRPr="00663CE1">
        <w:rPr>
          <w:rFonts w:ascii="Arial Narrow" w:eastAsiaTheme="minorHAnsi" w:hAnsi="Arial Narrow" w:cs="Times New Roman"/>
          <w:b/>
          <w:bCs/>
          <w:sz w:val="24"/>
          <w:szCs w:val="24"/>
          <w:lang w:val="en-US" w:eastAsia="en-US"/>
        </w:rPr>
        <w:t>:</w:t>
      </w:r>
    </w:p>
    <w:p w14:paraId="684F422C" w14:textId="77777777" w:rsidR="00663CE1" w:rsidRPr="00663CE1" w:rsidRDefault="00663CE1" w:rsidP="00663CE1">
      <w:pPr>
        <w:pBdr>
          <w:top w:val="single" w:sz="4" w:space="0" w:color="000000"/>
          <w:left w:val="single" w:sz="4" w:space="0" w:color="000000"/>
          <w:bottom w:val="single" w:sz="4" w:space="0" w:color="000000"/>
          <w:right w:val="single" w:sz="4" w:space="0" w:color="000000"/>
        </w:pBdr>
        <w:shd w:val="clear" w:color="auto" w:fill="D9D9D9"/>
        <w:jc w:val="both"/>
        <w:rPr>
          <w:rFonts w:ascii="Times New Roman" w:eastAsiaTheme="minorHAnsi" w:hAnsi="Times New Roman" w:cs="Times New Roman"/>
          <w:sz w:val="24"/>
          <w:szCs w:val="24"/>
          <w:lang w:eastAsia="en-US"/>
        </w:rPr>
      </w:pPr>
      <w:r w:rsidRPr="00663CE1">
        <w:rPr>
          <w:rFonts w:ascii="Arial Narrow" w:hAnsi="Arial Narrow"/>
          <w:i/>
          <w:iCs/>
          <w:sz w:val="24"/>
          <w:szCs w:val="24"/>
          <w:lang w:eastAsia="en-US"/>
        </w:rPr>
        <w:lastRenderedPageBreak/>
        <w:t xml:space="preserve">Outcome: </w:t>
      </w:r>
      <w:r w:rsidRPr="00663CE1">
        <w:rPr>
          <w:rFonts w:ascii="Arial Narrow" w:eastAsiaTheme="minorHAnsi" w:hAnsi="Arial Narrow" w:cstheme="minorBidi"/>
          <w:color w:val="000000"/>
          <w:sz w:val="24"/>
          <w:szCs w:val="24"/>
          <w:lang w:eastAsia="en-US"/>
        </w:rPr>
        <w:t>The CSO noted the update on the current proposal to host IORA-Japan Workshop on Multi-Hazard Warning Systems (MHWS).</w:t>
      </w:r>
    </w:p>
    <w:p w14:paraId="43AA6F6C" w14:textId="77777777" w:rsidR="00663CE1" w:rsidRPr="00663CE1" w:rsidRDefault="00663CE1" w:rsidP="00663CE1">
      <w:pPr>
        <w:tabs>
          <w:tab w:val="left" w:pos="567"/>
        </w:tabs>
        <w:jc w:val="both"/>
        <w:rPr>
          <w:rFonts w:ascii="Arial Narrow" w:hAnsi="Arial Narrow" w:cs="Arial Narrow"/>
          <w:sz w:val="24"/>
          <w:szCs w:val="24"/>
        </w:rPr>
      </w:pPr>
    </w:p>
    <w:p w14:paraId="7C81491D" w14:textId="77777777" w:rsidR="00663CE1" w:rsidRPr="00663CE1" w:rsidRDefault="00663CE1" w:rsidP="00663CE1">
      <w:pPr>
        <w:tabs>
          <w:tab w:val="left" w:pos="567"/>
        </w:tabs>
        <w:jc w:val="both"/>
        <w:rPr>
          <w:rFonts w:ascii="Arial Narrow" w:hAnsi="Arial Narrow" w:cs="Arial Narrow"/>
          <w:sz w:val="24"/>
          <w:szCs w:val="24"/>
        </w:rPr>
      </w:pPr>
      <w:r w:rsidRPr="00663CE1">
        <w:rPr>
          <w:rFonts w:ascii="Arial Narrow" w:hAnsi="Arial Narrow" w:cs="Arial Narrow"/>
          <w:b/>
          <w:bCs/>
          <w:sz w:val="24"/>
          <w:szCs w:val="24"/>
          <w:u w:val="single"/>
          <w:lang w:eastAsia="en-US"/>
        </w:rPr>
        <w:t>Republic of Korea:</w:t>
      </w:r>
    </w:p>
    <w:p w14:paraId="06DED74C" w14:textId="77777777" w:rsidR="00663CE1" w:rsidRPr="00663CE1" w:rsidRDefault="00663CE1" w:rsidP="00663CE1">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cs="Arial"/>
          <w:sz w:val="24"/>
          <w:szCs w:val="24"/>
          <w:lang w:eastAsia="en-US"/>
        </w:rPr>
      </w:pPr>
      <w:r w:rsidRPr="00663CE1">
        <w:rPr>
          <w:rFonts w:ascii="Arial Narrow" w:hAnsi="Arial Narrow"/>
          <w:i/>
          <w:iCs/>
          <w:sz w:val="24"/>
          <w:szCs w:val="24"/>
          <w:lang w:eastAsia="en-US"/>
        </w:rPr>
        <w:t xml:space="preserve">Outcome: </w:t>
      </w:r>
      <w:r w:rsidRPr="00663CE1">
        <w:rPr>
          <w:rFonts w:ascii="Arial Narrow" w:hAnsi="Arial Narrow"/>
          <w:sz w:val="24"/>
          <w:szCs w:val="24"/>
          <w:lang w:eastAsia="en-US"/>
        </w:rPr>
        <w:t>The CSO noted the update by the IORA Secretariat and the Second ROK-IORA Partnership Seminar to be hosted by the ROK on 8-9 July 2021.</w:t>
      </w:r>
    </w:p>
    <w:p w14:paraId="2DF63888" w14:textId="77777777" w:rsidR="00663CE1" w:rsidRPr="00663CE1" w:rsidRDefault="00663CE1" w:rsidP="00663CE1">
      <w:pPr>
        <w:tabs>
          <w:tab w:val="left" w:pos="567"/>
        </w:tabs>
        <w:jc w:val="both"/>
        <w:rPr>
          <w:rFonts w:ascii="Arial Narrow" w:hAnsi="Arial Narrow" w:cs="Arial Narrow"/>
          <w:sz w:val="24"/>
          <w:szCs w:val="24"/>
        </w:rPr>
      </w:pPr>
    </w:p>
    <w:p w14:paraId="59E37C8A" w14:textId="77777777" w:rsidR="00663CE1" w:rsidRPr="00663CE1" w:rsidRDefault="00663CE1" w:rsidP="00663CE1">
      <w:pPr>
        <w:tabs>
          <w:tab w:val="left" w:pos="567"/>
        </w:tabs>
        <w:jc w:val="both"/>
        <w:rPr>
          <w:rFonts w:ascii="Arial Narrow" w:hAnsi="Arial Narrow" w:cs="Arial Narrow"/>
          <w:sz w:val="24"/>
          <w:szCs w:val="24"/>
        </w:rPr>
      </w:pPr>
      <w:r w:rsidRPr="00663CE1">
        <w:rPr>
          <w:rFonts w:ascii="Arial Narrow" w:hAnsi="Arial Narrow" w:cs="Arial Narrow"/>
          <w:b/>
          <w:bCs/>
          <w:sz w:val="24"/>
          <w:szCs w:val="24"/>
          <w:u w:val="single"/>
          <w:lang w:eastAsia="en-US"/>
        </w:rPr>
        <w:t>Turkey</w:t>
      </w:r>
      <w:r w:rsidRPr="00663CE1">
        <w:rPr>
          <w:rFonts w:ascii="Arial Narrow" w:hAnsi="Arial Narrow" w:cs="Arial Narrow"/>
          <w:sz w:val="24"/>
          <w:szCs w:val="24"/>
          <w:lang w:eastAsia="en-US"/>
        </w:rPr>
        <w:t>:</w:t>
      </w:r>
    </w:p>
    <w:p w14:paraId="072DB0C0" w14:textId="77777777" w:rsidR="00663CE1" w:rsidRPr="00663CE1" w:rsidRDefault="00663CE1" w:rsidP="00663CE1">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cs="Arial"/>
          <w:sz w:val="24"/>
          <w:szCs w:val="24"/>
          <w:lang w:eastAsia="en-US"/>
        </w:rPr>
      </w:pPr>
      <w:r w:rsidRPr="00663CE1">
        <w:rPr>
          <w:rFonts w:ascii="Arial Narrow" w:hAnsi="Arial Narrow"/>
          <w:i/>
          <w:iCs/>
          <w:sz w:val="24"/>
          <w:szCs w:val="24"/>
          <w:lang w:eastAsia="en-US"/>
        </w:rPr>
        <w:t xml:space="preserve">Outcome: </w:t>
      </w:r>
      <w:r w:rsidRPr="00663CE1">
        <w:rPr>
          <w:rFonts w:ascii="Arial Narrow" w:eastAsiaTheme="minorHAnsi" w:hAnsi="Arial Narrow" w:cstheme="minorBidi"/>
          <w:color w:val="000000"/>
          <w:sz w:val="24"/>
          <w:szCs w:val="24"/>
          <w:lang w:eastAsia="en-US"/>
        </w:rPr>
        <w:t>The CSO noted the update on the proposed cooperation in Disaster Risk Management (DRM) with Turkey.</w:t>
      </w:r>
    </w:p>
    <w:p w14:paraId="7EE25777" w14:textId="77777777" w:rsidR="00663CE1" w:rsidRPr="00663CE1" w:rsidRDefault="00663CE1" w:rsidP="00663CE1">
      <w:pPr>
        <w:tabs>
          <w:tab w:val="left" w:pos="567"/>
        </w:tabs>
        <w:jc w:val="both"/>
        <w:rPr>
          <w:rFonts w:ascii="Arial Narrow" w:hAnsi="Arial Narrow" w:cs="Arial Narrow"/>
          <w:sz w:val="24"/>
          <w:szCs w:val="24"/>
        </w:rPr>
      </w:pPr>
    </w:p>
    <w:p w14:paraId="4C426664" w14:textId="77777777" w:rsidR="00663CE1" w:rsidRPr="00663CE1" w:rsidRDefault="00663CE1" w:rsidP="00663CE1">
      <w:pPr>
        <w:tabs>
          <w:tab w:val="left" w:pos="567"/>
        </w:tabs>
        <w:jc w:val="both"/>
        <w:rPr>
          <w:rFonts w:ascii="Arial Narrow" w:hAnsi="Arial Narrow" w:cs="Arial Narrow"/>
          <w:sz w:val="24"/>
          <w:szCs w:val="24"/>
          <w:lang w:val="en-US"/>
        </w:rPr>
      </w:pPr>
      <w:r w:rsidRPr="00663CE1">
        <w:rPr>
          <w:rFonts w:ascii="Arial Narrow" w:hAnsi="Arial Narrow" w:cs="Arial Narrow"/>
          <w:b/>
          <w:bCs/>
          <w:sz w:val="24"/>
          <w:szCs w:val="24"/>
          <w:u w:val="single"/>
          <w:lang w:eastAsia="en-US"/>
        </w:rPr>
        <w:t>United States of America (USA)</w:t>
      </w:r>
      <w:r w:rsidRPr="00663CE1">
        <w:rPr>
          <w:rFonts w:ascii="Arial Narrow" w:hAnsi="Arial Narrow" w:cs="Arial Narrow"/>
          <w:b/>
          <w:bCs/>
          <w:sz w:val="24"/>
          <w:szCs w:val="24"/>
          <w:u w:val="single"/>
          <w:lang w:val="en-US" w:eastAsia="en-US"/>
        </w:rPr>
        <w:t>:</w:t>
      </w:r>
    </w:p>
    <w:p w14:paraId="2A5EF567"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67"/>
        </w:tabs>
        <w:jc w:val="both"/>
        <w:rPr>
          <w:rFonts w:ascii="Arial Narrow" w:eastAsia="Times New Roman" w:hAnsi="Arial Narrow" w:cs="Arial"/>
          <w:sz w:val="24"/>
          <w:szCs w:val="24"/>
          <w:lang w:eastAsia="en-US"/>
        </w:rPr>
      </w:pPr>
      <w:r w:rsidRPr="00663CE1">
        <w:rPr>
          <w:rFonts w:ascii="Arial Narrow" w:eastAsia="Times New Roman" w:hAnsi="Arial Narrow" w:cs="Arial"/>
          <w:i/>
          <w:iCs/>
          <w:sz w:val="24"/>
          <w:szCs w:val="24"/>
          <w:lang w:eastAsia="en-US"/>
        </w:rPr>
        <w:t xml:space="preserve">Outcome: </w:t>
      </w:r>
      <w:r w:rsidRPr="00663CE1">
        <w:rPr>
          <w:rFonts w:ascii="Arial Narrow" w:eastAsia="Times New Roman" w:hAnsi="Arial Narrow" w:cs="Arial"/>
          <w:sz w:val="24"/>
          <w:szCs w:val="24"/>
          <w:lang w:eastAsia="en-US"/>
        </w:rPr>
        <w:t>The CSO noted the update by the IORA Secretariat on the forthcoming virtual IORA Symposium for women business owners in the Indian Ocean region to be co-hosted by Australia and the USA, including that a draft agenda and further details would be circulated in due course.</w:t>
      </w:r>
    </w:p>
    <w:p w14:paraId="17F9398D" w14:textId="77777777" w:rsidR="00663CE1" w:rsidRPr="00663CE1" w:rsidRDefault="00663CE1" w:rsidP="00663CE1">
      <w:pPr>
        <w:tabs>
          <w:tab w:val="left" w:pos="567"/>
        </w:tabs>
        <w:jc w:val="both"/>
        <w:rPr>
          <w:rFonts w:ascii="Arial Narrow" w:hAnsi="Arial Narrow" w:cs="Arial Narrow"/>
          <w:sz w:val="24"/>
          <w:szCs w:val="24"/>
        </w:rPr>
      </w:pPr>
    </w:p>
    <w:p w14:paraId="4F21947D" w14:textId="77777777" w:rsidR="00663CE1" w:rsidRPr="00663CE1" w:rsidRDefault="00663CE1" w:rsidP="00663CE1">
      <w:pPr>
        <w:tabs>
          <w:tab w:val="left" w:pos="567"/>
        </w:tabs>
        <w:jc w:val="both"/>
        <w:rPr>
          <w:rFonts w:ascii="Arial Narrow" w:hAnsi="Arial Narrow" w:cs="Arial Narrow"/>
          <w:sz w:val="24"/>
          <w:szCs w:val="24"/>
          <w:lang w:val="en-US"/>
        </w:rPr>
      </w:pPr>
      <w:r w:rsidRPr="00663CE1">
        <w:rPr>
          <w:rFonts w:ascii="Arial Narrow" w:hAnsi="Arial Narrow" w:cs="Arial Narrow"/>
          <w:b/>
          <w:bCs/>
          <w:sz w:val="24"/>
          <w:szCs w:val="24"/>
          <w:u w:val="single"/>
          <w:lang w:eastAsia="en-US"/>
        </w:rPr>
        <w:t>United Kingdom (UK)</w:t>
      </w:r>
      <w:r w:rsidRPr="00663CE1">
        <w:rPr>
          <w:rFonts w:ascii="Arial Narrow" w:hAnsi="Arial Narrow" w:cs="Arial Narrow"/>
          <w:b/>
          <w:bCs/>
          <w:sz w:val="24"/>
          <w:szCs w:val="24"/>
          <w:u w:val="single"/>
          <w:lang w:val="en-US" w:eastAsia="en-US"/>
        </w:rPr>
        <w:t>:</w:t>
      </w:r>
    </w:p>
    <w:p w14:paraId="564A5713"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67"/>
        </w:tabs>
        <w:jc w:val="both"/>
        <w:rPr>
          <w:rFonts w:ascii="Arial Narrow" w:eastAsia="Times New Roman" w:hAnsi="Arial Narrow" w:cs="Arial"/>
          <w:sz w:val="24"/>
          <w:szCs w:val="24"/>
          <w:lang w:eastAsia="en-US"/>
        </w:rPr>
      </w:pPr>
      <w:r w:rsidRPr="00663CE1">
        <w:rPr>
          <w:rFonts w:ascii="Arial Narrow" w:eastAsia="Times New Roman" w:hAnsi="Arial Narrow" w:cs="Arial"/>
          <w:i/>
          <w:iCs/>
          <w:sz w:val="24"/>
          <w:szCs w:val="24"/>
          <w:lang w:eastAsia="en-US"/>
        </w:rPr>
        <w:t xml:space="preserve">Outcome: </w:t>
      </w:r>
      <w:r w:rsidRPr="00663CE1">
        <w:rPr>
          <w:rFonts w:ascii="Arial Narrow" w:eastAsia="Times New Roman" w:hAnsi="Arial Narrow" w:cs="Arial"/>
          <w:sz w:val="24"/>
          <w:szCs w:val="24"/>
          <w:lang w:eastAsia="en-US"/>
        </w:rPr>
        <w:t xml:space="preserve">The CSO noted the update that the UK had recently indicated an interest in supporting a trade and investment initiative, and that the Secretariat was currently </w:t>
      </w:r>
      <w:r w:rsidRPr="00663CE1">
        <w:rPr>
          <w:rFonts w:ascii="Arial Narrow" w:eastAsia="Times New Roman" w:hAnsi="Arial Narrow" w:cs="Arial"/>
          <w:sz w:val="24"/>
          <w:szCs w:val="24"/>
          <w:lang w:val="en-US" w:eastAsia="en-US"/>
        </w:rPr>
        <w:t>liaising</w:t>
      </w:r>
      <w:r w:rsidRPr="00663CE1">
        <w:rPr>
          <w:rFonts w:ascii="Arial Narrow" w:eastAsia="Times New Roman" w:hAnsi="Arial Narrow" w:cs="Arial"/>
          <w:sz w:val="24"/>
          <w:szCs w:val="24"/>
          <w:lang w:eastAsia="en-US"/>
        </w:rPr>
        <w:t xml:space="preserve"> with Mauritius as TIF Coordinating Country in this regard.</w:t>
      </w:r>
    </w:p>
    <w:p w14:paraId="7CFB61AB" w14:textId="77777777" w:rsidR="00663CE1" w:rsidRPr="00663CE1" w:rsidRDefault="00663CE1" w:rsidP="00663CE1">
      <w:pPr>
        <w:tabs>
          <w:tab w:val="left" w:pos="567"/>
        </w:tabs>
        <w:jc w:val="both"/>
        <w:rPr>
          <w:rFonts w:ascii="Arial Narrow" w:hAnsi="Arial Narrow" w:cs="Arial Narrow"/>
          <w:sz w:val="24"/>
          <w:szCs w:val="24"/>
        </w:rPr>
      </w:pPr>
    </w:p>
    <w:p w14:paraId="52DEE14B" w14:textId="77777777" w:rsidR="00663CE1" w:rsidRPr="00663CE1" w:rsidRDefault="00663CE1" w:rsidP="00663CE1">
      <w:pPr>
        <w:keepNext/>
        <w:keepLines/>
        <w:tabs>
          <w:tab w:val="left" w:pos="567"/>
        </w:tabs>
        <w:jc w:val="both"/>
        <w:outlineLvl w:val="2"/>
        <w:rPr>
          <w:rFonts w:ascii="Arial Narrow" w:hAnsi="Arial Narrow" w:cstheme="majorBidi"/>
          <w:b/>
          <w:sz w:val="24"/>
          <w:szCs w:val="24"/>
        </w:rPr>
      </w:pPr>
      <w:bookmarkStart w:id="830" w:name="_Toc79087715"/>
      <w:bookmarkStart w:id="831" w:name="_Toc79089143"/>
      <w:bookmarkStart w:id="832" w:name="_Toc84254207"/>
      <w:bookmarkStart w:id="833" w:name="_Toc85886028"/>
      <w:bookmarkStart w:id="834" w:name="_Toc85886525"/>
      <w:bookmarkStart w:id="835" w:name="_Toc85886794"/>
      <w:bookmarkStart w:id="836" w:name="_Toc86328721"/>
      <w:bookmarkStart w:id="837" w:name="_Toc86393537"/>
      <w:bookmarkStart w:id="838" w:name="_Toc87466482"/>
      <w:r w:rsidRPr="00663CE1">
        <w:rPr>
          <w:rFonts w:ascii="Arial Narrow" w:hAnsi="Arial Narrow" w:cstheme="majorBidi"/>
          <w:b/>
          <w:sz w:val="24"/>
          <w:szCs w:val="24"/>
        </w:rPr>
        <w:t>3.3</w:t>
      </w:r>
      <w:r w:rsidRPr="00663CE1">
        <w:rPr>
          <w:rFonts w:ascii="Arial Narrow" w:hAnsi="Arial Narrow" w:cstheme="majorBidi"/>
          <w:b/>
          <w:sz w:val="24"/>
          <w:szCs w:val="24"/>
        </w:rPr>
        <w:tab/>
        <w:t>Update: Application by the Kingdom of Saudi Arabia as Dialogue Partner (Chair/ Secretariat)</w:t>
      </w:r>
      <w:bookmarkEnd w:id="830"/>
      <w:bookmarkEnd w:id="831"/>
      <w:bookmarkEnd w:id="832"/>
      <w:bookmarkEnd w:id="833"/>
      <w:bookmarkEnd w:id="834"/>
      <w:bookmarkEnd w:id="835"/>
      <w:bookmarkEnd w:id="836"/>
      <w:bookmarkEnd w:id="837"/>
      <w:bookmarkEnd w:id="838"/>
    </w:p>
    <w:p w14:paraId="4B75E3F8"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Arial Narrow"/>
          <w:sz w:val="24"/>
          <w:szCs w:val="24"/>
          <w:lang w:val="en-US"/>
        </w:rPr>
      </w:pPr>
      <w:r w:rsidRPr="00663CE1">
        <w:rPr>
          <w:rFonts w:ascii="Arial Narrow" w:eastAsia="Times New Roman" w:hAnsi="Arial Narrow" w:cs="Arial Narrow"/>
          <w:i/>
          <w:sz w:val="24"/>
          <w:szCs w:val="24"/>
          <w:lang w:val="en-US"/>
        </w:rPr>
        <w:t xml:space="preserve">Outcome: </w:t>
      </w:r>
      <w:r w:rsidRPr="00663CE1">
        <w:rPr>
          <w:rFonts w:ascii="Arial Narrow" w:eastAsia="Times New Roman" w:hAnsi="Arial Narrow" w:cs="Arial Narrow"/>
          <w:sz w:val="24"/>
          <w:szCs w:val="24"/>
          <w:lang w:val="en-US"/>
        </w:rPr>
        <w:t>The CSO agreed to Iran’s request for more time to consider the application of Saudi Arabia’s to become a Dialogue Partner.  The CSO agreed to consider the application from Saudi Arabia again at the next CSO.</w:t>
      </w:r>
    </w:p>
    <w:p w14:paraId="04B78640" w14:textId="77777777" w:rsidR="00663CE1" w:rsidRPr="00663CE1" w:rsidRDefault="00663CE1" w:rsidP="00663CE1">
      <w:pPr>
        <w:tabs>
          <w:tab w:val="left" w:pos="567"/>
        </w:tabs>
        <w:jc w:val="both"/>
        <w:rPr>
          <w:rFonts w:ascii="Arial Narrow" w:hAnsi="Arial Narrow" w:cs="Arial Narrow"/>
          <w:sz w:val="24"/>
          <w:szCs w:val="24"/>
        </w:rPr>
      </w:pPr>
    </w:p>
    <w:p w14:paraId="0FA600F9" w14:textId="77777777" w:rsidR="00663CE1" w:rsidRPr="00663CE1" w:rsidRDefault="00663CE1" w:rsidP="00663CE1">
      <w:pPr>
        <w:keepNext/>
        <w:keepLines/>
        <w:tabs>
          <w:tab w:val="left" w:pos="567"/>
        </w:tabs>
        <w:jc w:val="both"/>
        <w:outlineLvl w:val="2"/>
        <w:rPr>
          <w:rFonts w:ascii="Arial Narrow" w:hAnsi="Arial Narrow" w:cstheme="majorBidi"/>
          <w:b/>
          <w:sz w:val="24"/>
          <w:szCs w:val="24"/>
        </w:rPr>
      </w:pPr>
      <w:bookmarkStart w:id="839" w:name="_Toc79087716"/>
      <w:bookmarkStart w:id="840" w:name="_Toc79089144"/>
      <w:bookmarkStart w:id="841" w:name="_Toc84254208"/>
      <w:bookmarkStart w:id="842" w:name="_Toc85886029"/>
      <w:bookmarkStart w:id="843" w:name="_Toc85886526"/>
      <w:bookmarkStart w:id="844" w:name="_Toc85886795"/>
      <w:bookmarkStart w:id="845" w:name="_Toc86328722"/>
      <w:bookmarkStart w:id="846" w:name="_Toc86393538"/>
      <w:bookmarkStart w:id="847" w:name="_Toc87466483"/>
      <w:r w:rsidRPr="00663CE1">
        <w:rPr>
          <w:rFonts w:ascii="Arial Narrow" w:hAnsi="Arial Narrow" w:cstheme="majorBidi"/>
          <w:b/>
          <w:sz w:val="24"/>
          <w:szCs w:val="24"/>
        </w:rPr>
        <w:t>3.4</w:t>
      </w:r>
      <w:r w:rsidRPr="00663CE1">
        <w:rPr>
          <w:rFonts w:ascii="Arial Narrow" w:hAnsi="Arial Narrow" w:cstheme="majorBidi"/>
          <w:b/>
          <w:sz w:val="24"/>
          <w:szCs w:val="24"/>
        </w:rPr>
        <w:tab/>
        <w:t>Update: Application by the Russian Federation as Dialogue Partner (Chair/ Secretariat)</w:t>
      </w:r>
      <w:bookmarkEnd w:id="839"/>
      <w:bookmarkEnd w:id="840"/>
      <w:bookmarkEnd w:id="841"/>
      <w:bookmarkEnd w:id="842"/>
      <w:bookmarkEnd w:id="843"/>
      <w:bookmarkEnd w:id="844"/>
      <w:bookmarkEnd w:id="845"/>
      <w:bookmarkEnd w:id="846"/>
      <w:bookmarkEnd w:id="847"/>
    </w:p>
    <w:p w14:paraId="6E7FFB04"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Arial Narrow"/>
          <w:iCs/>
          <w:sz w:val="24"/>
          <w:szCs w:val="24"/>
          <w:lang w:val="en-US"/>
        </w:rPr>
      </w:pPr>
      <w:r w:rsidRPr="00663CE1">
        <w:rPr>
          <w:rFonts w:ascii="Arial Narrow" w:eastAsia="Times New Roman" w:hAnsi="Arial Narrow" w:cs="Arial Narrow"/>
          <w:i/>
          <w:sz w:val="24"/>
          <w:szCs w:val="24"/>
          <w:lang w:val="en-US"/>
        </w:rPr>
        <w:t xml:space="preserve">Outcome: </w:t>
      </w:r>
      <w:r w:rsidRPr="00663CE1">
        <w:rPr>
          <w:rFonts w:ascii="Arial Narrow" w:eastAsia="Times New Roman" w:hAnsi="Arial Narrow" w:cs="Arial Narrow"/>
          <w:sz w:val="24"/>
          <w:szCs w:val="24"/>
          <w:lang w:val="en-US"/>
        </w:rPr>
        <w:t>The CSO agreed to recommend the acceptance of the Russian Federation as a Dialogue Partner of IORA and agreed to present this recommendation to the COM for approval.</w:t>
      </w:r>
    </w:p>
    <w:p w14:paraId="3ECDA8E3" w14:textId="77777777" w:rsidR="00663CE1" w:rsidRPr="00663CE1" w:rsidRDefault="00663CE1" w:rsidP="00663CE1">
      <w:pPr>
        <w:tabs>
          <w:tab w:val="left" w:pos="567"/>
        </w:tabs>
        <w:jc w:val="both"/>
        <w:rPr>
          <w:rFonts w:ascii="Arial Narrow" w:hAnsi="Arial Narrow" w:cs="Arial"/>
          <w:sz w:val="24"/>
          <w:szCs w:val="24"/>
        </w:rPr>
      </w:pPr>
    </w:p>
    <w:p w14:paraId="72D4DD9C" w14:textId="77777777" w:rsidR="00663CE1" w:rsidRPr="00663CE1" w:rsidRDefault="00663CE1" w:rsidP="00663CE1">
      <w:pPr>
        <w:tabs>
          <w:tab w:val="left" w:pos="567"/>
        </w:tabs>
        <w:jc w:val="both"/>
        <w:rPr>
          <w:rFonts w:ascii="Arial Narrow" w:hAnsi="Arial Narrow" w:cs="Arial"/>
          <w:sz w:val="24"/>
          <w:szCs w:val="24"/>
        </w:rPr>
      </w:pPr>
    </w:p>
    <w:p w14:paraId="6B469F02" w14:textId="77777777" w:rsidR="00663CE1" w:rsidRPr="00663CE1" w:rsidRDefault="00663CE1" w:rsidP="00663CE1">
      <w:pPr>
        <w:keepNext/>
        <w:keepLines/>
        <w:tabs>
          <w:tab w:val="left" w:pos="567"/>
        </w:tabs>
        <w:jc w:val="both"/>
        <w:outlineLvl w:val="1"/>
        <w:rPr>
          <w:rFonts w:ascii="Arial Narrow" w:hAnsi="Arial Narrow" w:cstheme="majorBidi"/>
          <w:b/>
          <w:sz w:val="24"/>
          <w:szCs w:val="26"/>
        </w:rPr>
      </w:pPr>
      <w:bookmarkStart w:id="848" w:name="_Toc79087717"/>
      <w:bookmarkStart w:id="849" w:name="_Toc79089145"/>
      <w:bookmarkStart w:id="850" w:name="_Toc84254209"/>
      <w:bookmarkStart w:id="851" w:name="_Toc85886030"/>
      <w:bookmarkStart w:id="852" w:name="_Toc85886527"/>
      <w:bookmarkStart w:id="853" w:name="_Toc85886796"/>
      <w:bookmarkStart w:id="854" w:name="_Toc86328723"/>
      <w:bookmarkStart w:id="855" w:name="_Toc86393539"/>
      <w:bookmarkStart w:id="856" w:name="_Toc87466484"/>
      <w:r w:rsidRPr="00663CE1">
        <w:rPr>
          <w:rFonts w:ascii="Arial Narrow" w:hAnsi="Arial Narrow" w:cstheme="majorBidi"/>
          <w:b/>
          <w:sz w:val="24"/>
          <w:szCs w:val="26"/>
        </w:rPr>
        <w:t>4.</w:t>
      </w:r>
      <w:r w:rsidRPr="00663CE1">
        <w:rPr>
          <w:rFonts w:ascii="Arial Narrow" w:hAnsi="Arial Narrow" w:cstheme="majorBidi"/>
          <w:b/>
          <w:sz w:val="24"/>
          <w:szCs w:val="26"/>
        </w:rPr>
        <w:tab/>
        <w:t>MEMBERSHIP ELIGIBLITY CRITERIA AND APPLICATIONS</w:t>
      </w:r>
      <w:bookmarkEnd w:id="848"/>
      <w:bookmarkEnd w:id="849"/>
      <w:bookmarkEnd w:id="850"/>
      <w:bookmarkEnd w:id="851"/>
      <w:bookmarkEnd w:id="852"/>
      <w:bookmarkEnd w:id="853"/>
      <w:bookmarkEnd w:id="854"/>
      <w:bookmarkEnd w:id="855"/>
      <w:bookmarkEnd w:id="856"/>
    </w:p>
    <w:p w14:paraId="0F4EFAF4" w14:textId="77777777" w:rsidR="00663CE1" w:rsidRPr="00663CE1" w:rsidRDefault="00663CE1" w:rsidP="00663CE1">
      <w:pPr>
        <w:keepNext/>
        <w:keepLines/>
        <w:tabs>
          <w:tab w:val="left" w:pos="567"/>
        </w:tabs>
        <w:jc w:val="both"/>
        <w:outlineLvl w:val="2"/>
        <w:rPr>
          <w:rFonts w:ascii="Arial Narrow" w:hAnsi="Arial Narrow" w:cstheme="majorBidi"/>
          <w:b/>
          <w:sz w:val="24"/>
          <w:szCs w:val="24"/>
        </w:rPr>
      </w:pPr>
      <w:bookmarkStart w:id="857" w:name="_Hlk76062295"/>
      <w:bookmarkStart w:id="858" w:name="_Toc79087718"/>
      <w:bookmarkStart w:id="859" w:name="_Toc79089146"/>
      <w:bookmarkStart w:id="860" w:name="_Toc84254210"/>
      <w:bookmarkStart w:id="861" w:name="_Toc85886031"/>
      <w:bookmarkStart w:id="862" w:name="_Toc85886528"/>
      <w:bookmarkStart w:id="863" w:name="_Toc85886797"/>
      <w:bookmarkStart w:id="864" w:name="_Toc86328724"/>
      <w:bookmarkStart w:id="865" w:name="_Toc86393540"/>
      <w:bookmarkStart w:id="866" w:name="_Toc87466485"/>
      <w:r w:rsidRPr="00663CE1">
        <w:rPr>
          <w:rFonts w:ascii="Arial Narrow" w:hAnsi="Arial Narrow" w:cstheme="majorBidi"/>
          <w:b/>
          <w:sz w:val="24"/>
          <w:szCs w:val="24"/>
        </w:rPr>
        <w:t>4.1</w:t>
      </w:r>
      <w:r w:rsidRPr="00663CE1">
        <w:rPr>
          <w:rFonts w:ascii="Arial Narrow" w:hAnsi="Arial Narrow" w:cstheme="majorBidi"/>
          <w:b/>
          <w:sz w:val="24"/>
          <w:szCs w:val="24"/>
        </w:rPr>
        <w:tab/>
        <w:t>Update: IORA Workshop to consider the status of IORA’s membership criteria (Bangladesh)</w:t>
      </w:r>
      <w:bookmarkEnd w:id="857"/>
      <w:bookmarkEnd w:id="858"/>
      <w:bookmarkEnd w:id="859"/>
      <w:bookmarkEnd w:id="860"/>
      <w:bookmarkEnd w:id="861"/>
      <w:bookmarkEnd w:id="862"/>
      <w:bookmarkEnd w:id="863"/>
      <w:bookmarkEnd w:id="864"/>
      <w:bookmarkEnd w:id="865"/>
      <w:bookmarkEnd w:id="866"/>
    </w:p>
    <w:p w14:paraId="63FE136B"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Narrow"/>
          <w:sz w:val="24"/>
          <w:szCs w:val="24"/>
          <w:lang w:val="en-US"/>
        </w:rPr>
      </w:pPr>
      <w:r w:rsidRPr="00663CE1">
        <w:rPr>
          <w:rFonts w:ascii="Arial Narrow" w:hAnsi="Arial Narrow" w:cs="Arial Narrow"/>
          <w:i/>
          <w:sz w:val="24"/>
          <w:szCs w:val="24"/>
        </w:rPr>
        <w:t xml:space="preserve">Outcome: </w:t>
      </w:r>
      <w:r w:rsidRPr="00663CE1">
        <w:rPr>
          <w:rFonts w:ascii="Arial Narrow" w:hAnsi="Arial Narrow" w:cs="Arial Narrow"/>
          <w:iCs/>
          <w:sz w:val="24"/>
          <w:szCs w:val="24"/>
        </w:rPr>
        <w:t xml:space="preserve">The </w:t>
      </w:r>
      <w:r w:rsidRPr="00663CE1">
        <w:rPr>
          <w:rFonts w:ascii="Arial Narrow" w:hAnsi="Arial Narrow" w:cs="Arial Narrow"/>
          <w:sz w:val="24"/>
          <w:szCs w:val="24"/>
        </w:rPr>
        <w:t xml:space="preserve">CSO </w:t>
      </w:r>
      <w:r w:rsidRPr="00663CE1">
        <w:rPr>
          <w:rFonts w:ascii="Arial Narrow" w:hAnsi="Arial Narrow" w:cs="Arial Narrow"/>
          <w:sz w:val="24"/>
          <w:szCs w:val="24"/>
          <w:lang w:val="en-US"/>
        </w:rPr>
        <w:t xml:space="preserve">noted the update by Bangladesh on the preparations of the </w:t>
      </w:r>
      <w:r w:rsidRPr="00663CE1">
        <w:rPr>
          <w:rFonts w:ascii="Arial Narrow" w:hAnsi="Arial Narrow"/>
          <w:color w:val="000000"/>
          <w:sz w:val="24"/>
          <w:szCs w:val="24"/>
          <w:lang w:val="en-US"/>
        </w:rPr>
        <w:t xml:space="preserve">workshop to </w:t>
      </w:r>
      <w:r w:rsidRPr="00663CE1">
        <w:rPr>
          <w:rFonts w:ascii="Arial Narrow" w:hAnsi="Arial Narrow"/>
          <w:color w:val="000000"/>
          <w:sz w:val="24"/>
          <w:szCs w:val="24"/>
        </w:rPr>
        <w:t xml:space="preserve">consider the status of IORA’s </w:t>
      </w:r>
      <w:r w:rsidRPr="00663CE1">
        <w:rPr>
          <w:rFonts w:ascii="Arial Narrow" w:hAnsi="Arial Narrow"/>
          <w:color w:val="000000"/>
          <w:sz w:val="24"/>
          <w:szCs w:val="24"/>
          <w:lang w:val="en-US"/>
        </w:rPr>
        <w:t>membership criteria</w:t>
      </w:r>
      <w:r w:rsidRPr="00663CE1">
        <w:rPr>
          <w:rFonts w:ascii="Arial Narrow" w:hAnsi="Arial Narrow" w:cs="Arial Narrow"/>
          <w:sz w:val="24"/>
          <w:szCs w:val="24"/>
          <w:lang w:val="en-US"/>
        </w:rPr>
        <w:t xml:space="preserve">, including </w:t>
      </w:r>
      <w:proofErr w:type="gramStart"/>
      <w:r w:rsidRPr="00663CE1">
        <w:rPr>
          <w:rFonts w:ascii="Arial Narrow" w:hAnsi="Arial Narrow" w:cs="Arial Narrow"/>
          <w:sz w:val="24"/>
          <w:szCs w:val="24"/>
          <w:lang w:val="en-US"/>
        </w:rPr>
        <w:t>that dates</w:t>
      </w:r>
      <w:proofErr w:type="gramEnd"/>
      <w:r w:rsidRPr="00663CE1">
        <w:rPr>
          <w:rFonts w:ascii="Arial Narrow" w:hAnsi="Arial Narrow" w:cs="Arial Narrow"/>
          <w:sz w:val="24"/>
          <w:szCs w:val="24"/>
          <w:lang w:val="en-US"/>
        </w:rPr>
        <w:t xml:space="preserve"> would be communicated in due course.</w:t>
      </w:r>
    </w:p>
    <w:p w14:paraId="253BD33A" w14:textId="77777777" w:rsidR="00663CE1" w:rsidRPr="00663CE1" w:rsidRDefault="00663CE1" w:rsidP="00663CE1">
      <w:pPr>
        <w:tabs>
          <w:tab w:val="left" w:pos="567"/>
        </w:tabs>
        <w:jc w:val="both"/>
        <w:rPr>
          <w:rFonts w:ascii="Arial Narrow" w:hAnsi="Arial Narrow" w:cs="Arial Narrow"/>
          <w:sz w:val="24"/>
          <w:szCs w:val="24"/>
        </w:rPr>
      </w:pPr>
    </w:p>
    <w:p w14:paraId="03232C5E" w14:textId="77777777" w:rsidR="00663CE1" w:rsidRPr="00663CE1" w:rsidRDefault="00663CE1" w:rsidP="00663CE1">
      <w:pPr>
        <w:keepNext/>
        <w:keepLines/>
        <w:tabs>
          <w:tab w:val="left" w:pos="567"/>
        </w:tabs>
        <w:jc w:val="both"/>
        <w:outlineLvl w:val="2"/>
        <w:rPr>
          <w:rFonts w:ascii="Arial Narrow" w:hAnsi="Arial Narrow" w:cstheme="majorBidi"/>
          <w:b/>
          <w:sz w:val="24"/>
          <w:szCs w:val="24"/>
        </w:rPr>
      </w:pPr>
      <w:bookmarkStart w:id="867" w:name="_Toc79087719"/>
      <w:bookmarkStart w:id="868" w:name="_Toc79089147"/>
      <w:bookmarkStart w:id="869" w:name="_Toc84254211"/>
      <w:bookmarkStart w:id="870" w:name="_Toc85886032"/>
      <w:bookmarkStart w:id="871" w:name="_Toc85886529"/>
      <w:bookmarkStart w:id="872" w:name="_Toc85886798"/>
      <w:bookmarkStart w:id="873" w:name="_Toc86328725"/>
      <w:bookmarkStart w:id="874" w:name="_Toc86393541"/>
      <w:bookmarkStart w:id="875" w:name="_Toc87466486"/>
      <w:bookmarkStart w:id="876" w:name="_Hlk76063610"/>
      <w:r w:rsidRPr="00663CE1">
        <w:rPr>
          <w:rFonts w:ascii="Arial Narrow" w:hAnsi="Arial Narrow" w:cstheme="majorBidi"/>
          <w:b/>
          <w:sz w:val="24"/>
          <w:szCs w:val="24"/>
        </w:rPr>
        <w:t>4.2</w:t>
      </w:r>
      <w:r w:rsidRPr="00663CE1">
        <w:rPr>
          <w:rFonts w:ascii="Arial Narrow" w:hAnsi="Arial Narrow" w:cstheme="majorBidi"/>
          <w:b/>
          <w:sz w:val="24"/>
          <w:szCs w:val="24"/>
        </w:rPr>
        <w:tab/>
        <w:t>Report: Signature of IORA Instrument of Acceptance by France (Secretariat)</w:t>
      </w:r>
      <w:bookmarkEnd w:id="867"/>
      <w:bookmarkEnd w:id="868"/>
      <w:bookmarkEnd w:id="869"/>
      <w:bookmarkEnd w:id="870"/>
      <w:bookmarkEnd w:id="871"/>
      <w:bookmarkEnd w:id="872"/>
      <w:bookmarkEnd w:id="873"/>
      <w:bookmarkEnd w:id="874"/>
      <w:bookmarkEnd w:id="875"/>
    </w:p>
    <w:bookmarkEnd w:id="876"/>
    <w:p w14:paraId="7769D2E2"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Arial Narrow"/>
          <w:sz w:val="24"/>
          <w:szCs w:val="24"/>
          <w:lang w:val="en-US"/>
        </w:rPr>
      </w:pPr>
      <w:r w:rsidRPr="00663CE1">
        <w:rPr>
          <w:rFonts w:ascii="Arial Narrow" w:eastAsia="Times New Roman" w:hAnsi="Arial Narrow" w:cs="Arial Narrow"/>
          <w:i/>
          <w:sz w:val="24"/>
          <w:szCs w:val="24"/>
          <w:lang w:val="en-US"/>
        </w:rPr>
        <w:t xml:space="preserve">Outcome: </w:t>
      </w:r>
      <w:r w:rsidRPr="00663CE1">
        <w:rPr>
          <w:rFonts w:ascii="Arial Narrow" w:eastAsia="Times New Roman" w:hAnsi="Arial Narrow" w:cs="Arial Narrow"/>
          <w:sz w:val="24"/>
          <w:szCs w:val="24"/>
          <w:lang w:val="en-US"/>
        </w:rPr>
        <w:t>The CSO welcomed the signing by France/Reunion of the IORA Instrument of Acceptance, and noted that France/Reunion was in the process of preparing its annual membership contribution.</w:t>
      </w:r>
    </w:p>
    <w:p w14:paraId="31CC25E9" w14:textId="77777777" w:rsidR="00663CE1" w:rsidRPr="00663CE1" w:rsidRDefault="00663CE1" w:rsidP="00663CE1">
      <w:pPr>
        <w:jc w:val="both"/>
        <w:rPr>
          <w:rFonts w:ascii="Arial Narrow" w:hAnsi="Arial Narrow" w:cs="Arial"/>
          <w:sz w:val="24"/>
          <w:szCs w:val="24"/>
        </w:rPr>
      </w:pPr>
    </w:p>
    <w:p w14:paraId="7FD72525" w14:textId="77777777" w:rsidR="00663CE1" w:rsidRPr="00663CE1" w:rsidRDefault="00663CE1" w:rsidP="00663CE1">
      <w:pPr>
        <w:jc w:val="both"/>
        <w:rPr>
          <w:rFonts w:ascii="Arial Narrow" w:hAnsi="Arial Narrow" w:cs="Arial"/>
          <w:sz w:val="24"/>
          <w:szCs w:val="24"/>
        </w:rPr>
      </w:pPr>
    </w:p>
    <w:p w14:paraId="7BB903E9" w14:textId="77777777" w:rsidR="00663CE1" w:rsidRPr="00663CE1" w:rsidRDefault="00663CE1" w:rsidP="00663CE1">
      <w:pPr>
        <w:keepNext/>
        <w:keepLines/>
        <w:tabs>
          <w:tab w:val="left" w:pos="567"/>
        </w:tabs>
        <w:jc w:val="both"/>
        <w:outlineLvl w:val="1"/>
        <w:rPr>
          <w:rFonts w:ascii="Arial Narrow" w:hAnsi="Arial Narrow" w:cstheme="majorBidi"/>
          <w:b/>
          <w:i/>
          <w:sz w:val="24"/>
          <w:szCs w:val="26"/>
        </w:rPr>
      </w:pPr>
      <w:bookmarkStart w:id="877" w:name="_Toc79087720"/>
      <w:bookmarkStart w:id="878" w:name="_Toc79089148"/>
      <w:bookmarkStart w:id="879" w:name="_Toc84254212"/>
      <w:bookmarkStart w:id="880" w:name="_Toc85886033"/>
      <w:bookmarkStart w:id="881" w:name="_Toc85886530"/>
      <w:bookmarkStart w:id="882" w:name="_Toc85886799"/>
      <w:bookmarkStart w:id="883" w:name="_Toc86328726"/>
      <w:bookmarkStart w:id="884" w:name="_Toc86393542"/>
      <w:bookmarkStart w:id="885" w:name="_Toc87466487"/>
      <w:r w:rsidRPr="00663CE1">
        <w:rPr>
          <w:rFonts w:ascii="Arial Narrow" w:hAnsi="Arial Narrow" w:cstheme="majorBidi"/>
          <w:b/>
          <w:caps/>
          <w:sz w:val="24"/>
          <w:szCs w:val="26"/>
        </w:rPr>
        <w:t>5.</w:t>
      </w:r>
      <w:r w:rsidRPr="00663CE1">
        <w:rPr>
          <w:rFonts w:ascii="Arial Narrow" w:hAnsi="Arial Narrow" w:cstheme="majorBidi"/>
          <w:b/>
          <w:caps/>
          <w:sz w:val="24"/>
          <w:szCs w:val="26"/>
        </w:rPr>
        <w:tab/>
      </w:r>
      <w:r w:rsidRPr="00663CE1">
        <w:rPr>
          <w:rFonts w:ascii="Arial Narrow" w:hAnsi="Arial Narrow" w:cstheme="majorBidi"/>
          <w:b/>
          <w:sz w:val="24"/>
          <w:szCs w:val="26"/>
        </w:rPr>
        <w:t xml:space="preserve">MARITIME SAFETY AND SECURITY (MSS) – </w:t>
      </w:r>
      <w:r w:rsidRPr="00663CE1">
        <w:rPr>
          <w:rFonts w:ascii="Arial Narrow" w:hAnsi="Arial Narrow" w:cs="Arial"/>
          <w:b/>
          <w:bCs/>
          <w:i/>
          <w:sz w:val="24"/>
          <w:szCs w:val="26"/>
        </w:rPr>
        <w:t xml:space="preserve">Coordinating Country: </w:t>
      </w:r>
      <w:r w:rsidRPr="00663CE1">
        <w:rPr>
          <w:rFonts w:ascii="Arial Narrow" w:hAnsi="Arial Narrow" w:cs="Arial"/>
          <w:b/>
          <w:i/>
          <w:sz w:val="24"/>
          <w:szCs w:val="26"/>
        </w:rPr>
        <w:t>Sri Lanka</w:t>
      </w:r>
      <w:bookmarkEnd w:id="877"/>
      <w:bookmarkEnd w:id="878"/>
      <w:bookmarkEnd w:id="879"/>
      <w:bookmarkEnd w:id="880"/>
      <w:bookmarkEnd w:id="881"/>
      <w:bookmarkEnd w:id="882"/>
      <w:bookmarkEnd w:id="883"/>
      <w:bookmarkEnd w:id="884"/>
      <w:bookmarkEnd w:id="885"/>
    </w:p>
    <w:p w14:paraId="03D7EB13" w14:textId="77777777" w:rsidR="00663CE1" w:rsidRPr="00663CE1" w:rsidRDefault="00663CE1" w:rsidP="00663CE1">
      <w:pPr>
        <w:keepNext/>
        <w:keepLines/>
        <w:tabs>
          <w:tab w:val="left" w:pos="567"/>
        </w:tabs>
        <w:ind w:left="567" w:hanging="567"/>
        <w:jc w:val="both"/>
        <w:outlineLvl w:val="2"/>
        <w:rPr>
          <w:rFonts w:ascii="Arial Narrow" w:hAnsi="Arial Narrow" w:cstheme="majorBidi"/>
          <w:b/>
          <w:sz w:val="24"/>
          <w:szCs w:val="24"/>
          <w:lang w:val="en-US"/>
        </w:rPr>
      </w:pPr>
      <w:bookmarkStart w:id="886" w:name="_Toc79087721"/>
      <w:bookmarkStart w:id="887" w:name="_Toc79089149"/>
      <w:bookmarkStart w:id="888" w:name="_Toc84254213"/>
      <w:bookmarkStart w:id="889" w:name="_Toc85886034"/>
      <w:bookmarkStart w:id="890" w:name="_Toc85886531"/>
      <w:bookmarkStart w:id="891" w:name="_Toc85886800"/>
      <w:bookmarkStart w:id="892" w:name="_Toc86328727"/>
      <w:bookmarkStart w:id="893" w:name="_Toc86393543"/>
      <w:bookmarkStart w:id="894" w:name="_Toc87466488"/>
      <w:r w:rsidRPr="00663CE1">
        <w:rPr>
          <w:rFonts w:ascii="Arial Narrow" w:hAnsi="Arial Narrow" w:cstheme="majorBidi"/>
          <w:b/>
          <w:sz w:val="24"/>
          <w:szCs w:val="24"/>
        </w:rPr>
        <w:t>5.1</w:t>
      </w:r>
      <w:r w:rsidRPr="00663CE1">
        <w:rPr>
          <w:rFonts w:ascii="Arial Narrow" w:hAnsi="Arial Narrow" w:cstheme="majorBidi"/>
          <w:b/>
          <w:sz w:val="24"/>
          <w:szCs w:val="24"/>
        </w:rPr>
        <w:tab/>
        <w:t>Update: Progress Report on the IORA Action Plan 2017-21 (MSS) and Work Plan of the WGMSS</w:t>
      </w:r>
      <w:r w:rsidRPr="00663CE1">
        <w:rPr>
          <w:rFonts w:ascii="Arial Narrow" w:hAnsi="Arial Narrow" w:cstheme="majorBidi"/>
          <w:b/>
          <w:sz w:val="24"/>
          <w:szCs w:val="24"/>
          <w:lang w:val="en-US"/>
        </w:rPr>
        <w:t xml:space="preserve"> (Sri Lanka)</w:t>
      </w:r>
      <w:bookmarkEnd w:id="886"/>
      <w:bookmarkEnd w:id="887"/>
      <w:bookmarkEnd w:id="888"/>
      <w:bookmarkEnd w:id="889"/>
      <w:bookmarkEnd w:id="890"/>
      <w:bookmarkEnd w:id="891"/>
      <w:bookmarkEnd w:id="892"/>
      <w:bookmarkEnd w:id="893"/>
      <w:bookmarkEnd w:id="894"/>
    </w:p>
    <w:p w14:paraId="0D61DAE6"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Times New Roman"/>
          <w:iCs/>
          <w:sz w:val="24"/>
          <w:szCs w:val="24"/>
        </w:rPr>
      </w:pPr>
      <w:r w:rsidRPr="00663CE1">
        <w:rPr>
          <w:rFonts w:ascii="Arial Narrow" w:eastAsia="Times New Roman" w:hAnsi="Arial Narrow" w:cs="Times New Roman"/>
          <w:i/>
          <w:iCs/>
          <w:sz w:val="24"/>
          <w:szCs w:val="24"/>
        </w:rPr>
        <w:t xml:space="preserve">Outcome: </w:t>
      </w:r>
      <w:r w:rsidRPr="00663CE1">
        <w:rPr>
          <w:rFonts w:ascii="Arial Narrow" w:eastAsia="Times New Roman" w:hAnsi="Arial Narrow" w:cs="Times New Roman"/>
          <w:sz w:val="24"/>
          <w:szCs w:val="24"/>
        </w:rPr>
        <w:t xml:space="preserve">The </w:t>
      </w:r>
      <w:r w:rsidRPr="00663CE1">
        <w:rPr>
          <w:rFonts w:ascii="Arial Narrow" w:eastAsia="Times New Roman" w:hAnsi="Arial Narrow" w:cs="Times New Roman"/>
          <w:iCs/>
          <w:sz w:val="24"/>
          <w:szCs w:val="24"/>
        </w:rPr>
        <w:t>CSO expressed its deep concern and sympathy with Sri Lanka with respect to the marine disaster of the grounding and leaking of the “X-Press Pearl” off the coasts of Sri Lanka.</w:t>
      </w:r>
    </w:p>
    <w:p w14:paraId="7E17565C"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Times New Roman"/>
          <w:iCs/>
          <w:sz w:val="24"/>
          <w:szCs w:val="24"/>
        </w:rPr>
      </w:pPr>
    </w:p>
    <w:p w14:paraId="6058F916"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Times New Roman"/>
          <w:iCs/>
          <w:sz w:val="24"/>
          <w:szCs w:val="24"/>
        </w:rPr>
      </w:pPr>
      <w:r w:rsidRPr="00663CE1">
        <w:rPr>
          <w:rFonts w:ascii="Arial Narrow" w:eastAsia="Times New Roman" w:hAnsi="Arial Narrow" w:cs="Times New Roman"/>
          <w:iCs/>
          <w:sz w:val="24"/>
          <w:szCs w:val="24"/>
        </w:rPr>
        <w:t>The CSO noted the update on the pending tasks under MSS in the IORA Action Plan 2017-21.  The CSO requested Member States that had not yet nominated the MSS focal points to the WGMSS to do so via the Secretariat as soon as possible.</w:t>
      </w:r>
    </w:p>
    <w:p w14:paraId="5058AFF6"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Times New Roman"/>
          <w:iCs/>
          <w:sz w:val="24"/>
          <w:szCs w:val="24"/>
        </w:rPr>
      </w:pPr>
    </w:p>
    <w:p w14:paraId="75634A94"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Times New Roman"/>
          <w:iCs/>
          <w:sz w:val="24"/>
          <w:szCs w:val="24"/>
        </w:rPr>
      </w:pPr>
      <w:r w:rsidRPr="00663CE1">
        <w:rPr>
          <w:rFonts w:ascii="Arial Narrow" w:eastAsia="Times New Roman" w:hAnsi="Arial Narrow" w:cs="Times New Roman"/>
          <w:iCs/>
          <w:sz w:val="24"/>
          <w:szCs w:val="24"/>
        </w:rPr>
        <w:t>The CSO requested Member States who have not yet signed the IORA SAR MoU to consider signing it as early as possible.</w:t>
      </w:r>
    </w:p>
    <w:p w14:paraId="7D310447"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Times New Roman"/>
          <w:iCs/>
          <w:sz w:val="24"/>
          <w:szCs w:val="24"/>
        </w:rPr>
      </w:pPr>
    </w:p>
    <w:p w14:paraId="5C7E0304"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Times New Roman"/>
          <w:iCs/>
          <w:sz w:val="24"/>
          <w:szCs w:val="24"/>
        </w:rPr>
      </w:pPr>
      <w:r w:rsidRPr="00663CE1">
        <w:rPr>
          <w:rFonts w:ascii="Arial Narrow" w:eastAsia="Times New Roman" w:hAnsi="Arial Narrow" w:cs="Times New Roman"/>
          <w:iCs/>
          <w:sz w:val="24"/>
          <w:szCs w:val="24"/>
        </w:rPr>
        <w:t>The CSO requested the IORA Secretariat to update the IORA Action Plan 2017-21 progress report on Pending Tasks (Under Progress and No Progress) under MSS (IOR/11BI-CSO/21/DOC2.2) based on the update from Sri Lanka.</w:t>
      </w:r>
    </w:p>
    <w:p w14:paraId="69468798"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Times New Roman"/>
          <w:iCs/>
          <w:sz w:val="24"/>
          <w:szCs w:val="24"/>
        </w:rPr>
      </w:pPr>
    </w:p>
    <w:p w14:paraId="51CCB593"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Narrow"/>
          <w:sz w:val="24"/>
          <w:szCs w:val="24"/>
        </w:rPr>
      </w:pPr>
      <w:r w:rsidRPr="00663CE1">
        <w:rPr>
          <w:rFonts w:ascii="Arial Narrow" w:hAnsi="Arial Narrow" w:cs="Arial Narrow"/>
          <w:iCs/>
          <w:sz w:val="24"/>
          <w:szCs w:val="24"/>
        </w:rPr>
        <w:t xml:space="preserve">The </w:t>
      </w:r>
      <w:r w:rsidRPr="00663CE1">
        <w:rPr>
          <w:rFonts w:ascii="Arial Narrow" w:hAnsi="Arial Narrow" w:cs="Arial Narrow"/>
          <w:sz w:val="24"/>
          <w:szCs w:val="24"/>
        </w:rPr>
        <w:t xml:space="preserve">CSO noted the </w:t>
      </w:r>
      <w:r w:rsidRPr="00663CE1">
        <w:rPr>
          <w:rFonts w:ascii="Arial Narrow" w:hAnsi="Arial Narrow"/>
          <w:iCs/>
          <w:sz w:val="24"/>
          <w:szCs w:val="24"/>
          <w:lang w:val="en-US"/>
        </w:rPr>
        <w:t>report by Sri Lanka on the progress of the Work Plan of the WGMSS</w:t>
      </w:r>
      <w:r w:rsidRPr="00663CE1">
        <w:rPr>
          <w:rFonts w:ascii="Arial Narrow" w:hAnsi="Arial Narrow" w:cs="Arial Narrow"/>
          <w:sz w:val="24"/>
          <w:szCs w:val="24"/>
        </w:rPr>
        <w:t>.</w:t>
      </w:r>
    </w:p>
    <w:p w14:paraId="355E9CB3" w14:textId="77777777" w:rsidR="00663CE1" w:rsidRPr="00663CE1" w:rsidRDefault="00663CE1" w:rsidP="00663CE1">
      <w:pPr>
        <w:tabs>
          <w:tab w:val="left" w:pos="567"/>
        </w:tabs>
        <w:ind w:left="567" w:hanging="567"/>
        <w:jc w:val="both"/>
        <w:rPr>
          <w:rFonts w:ascii="Arial Narrow" w:hAnsi="Arial Narrow" w:cs="Arial Narrow"/>
          <w:sz w:val="24"/>
          <w:szCs w:val="24"/>
        </w:rPr>
      </w:pPr>
    </w:p>
    <w:p w14:paraId="09AE3FC5" w14:textId="77777777" w:rsidR="00663CE1" w:rsidRPr="00663CE1" w:rsidRDefault="00663CE1" w:rsidP="00663CE1">
      <w:pPr>
        <w:keepNext/>
        <w:keepLines/>
        <w:tabs>
          <w:tab w:val="left" w:pos="567"/>
        </w:tabs>
        <w:ind w:left="567" w:hanging="567"/>
        <w:jc w:val="both"/>
        <w:outlineLvl w:val="2"/>
        <w:rPr>
          <w:rFonts w:ascii="Arial Narrow" w:hAnsi="Arial Narrow" w:cstheme="majorBidi"/>
          <w:b/>
          <w:sz w:val="24"/>
          <w:szCs w:val="24"/>
          <w:lang w:val="en-ZA"/>
        </w:rPr>
      </w:pPr>
      <w:bookmarkStart w:id="895" w:name="_Toc79087722"/>
      <w:bookmarkStart w:id="896" w:name="_Toc79089150"/>
      <w:bookmarkStart w:id="897" w:name="_Toc84254214"/>
      <w:bookmarkStart w:id="898" w:name="_Toc85886035"/>
      <w:bookmarkStart w:id="899" w:name="_Toc85886532"/>
      <w:bookmarkStart w:id="900" w:name="_Toc85886801"/>
      <w:bookmarkStart w:id="901" w:name="_Toc86328728"/>
      <w:bookmarkStart w:id="902" w:name="_Toc86393544"/>
      <w:bookmarkStart w:id="903" w:name="_Toc87466489"/>
      <w:r w:rsidRPr="00663CE1">
        <w:rPr>
          <w:rFonts w:ascii="Arial Narrow" w:hAnsi="Arial Narrow" w:cstheme="majorBidi"/>
          <w:b/>
          <w:sz w:val="24"/>
          <w:szCs w:val="24"/>
        </w:rPr>
        <w:t>5.</w:t>
      </w:r>
      <w:r w:rsidRPr="00663CE1">
        <w:rPr>
          <w:rFonts w:ascii="Arial Narrow" w:hAnsi="Arial Narrow" w:cstheme="majorBidi"/>
          <w:b/>
          <w:sz w:val="24"/>
          <w:szCs w:val="24"/>
          <w:lang w:val="en-US"/>
        </w:rPr>
        <w:t>2</w:t>
      </w:r>
      <w:r w:rsidRPr="00663CE1">
        <w:rPr>
          <w:rFonts w:ascii="Arial Narrow" w:hAnsi="Arial Narrow" w:cstheme="majorBidi"/>
          <w:b/>
          <w:sz w:val="24"/>
          <w:szCs w:val="24"/>
        </w:rPr>
        <w:tab/>
        <w:t>Report: Second Meeting of the IORA Working Group on Maritime Safety and Security (WGMSS) (Sri Lanka)</w:t>
      </w:r>
      <w:bookmarkEnd w:id="895"/>
      <w:bookmarkEnd w:id="896"/>
      <w:bookmarkEnd w:id="897"/>
      <w:bookmarkEnd w:id="898"/>
      <w:bookmarkEnd w:id="899"/>
      <w:bookmarkEnd w:id="900"/>
      <w:bookmarkEnd w:id="901"/>
      <w:bookmarkEnd w:id="902"/>
      <w:bookmarkEnd w:id="903"/>
    </w:p>
    <w:p w14:paraId="7CD119A4"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Times New Roman"/>
          <w:iCs/>
          <w:sz w:val="24"/>
          <w:szCs w:val="24"/>
          <w:lang w:val="en-US"/>
        </w:rPr>
      </w:pPr>
      <w:r w:rsidRPr="00663CE1">
        <w:rPr>
          <w:rFonts w:ascii="Arial Narrow" w:eastAsia="Times New Roman" w:hAnsi="Arial Narrow" w:cs="Arial Narrow"/>
          <w:i/>
          <w:sz w:val="24"/>
          <w:szCs w:val="24"/>
        </w:rPr>
        <w:t xml:space="preserve">Outcome: </w:t>
      </w:r>
      <w:r w:rsidRPr="00663CE1">
        <w:rPr>
          <w:rFonts w:ascii="Arial Narrow" w:eastAsia="Times New Roman" w:hAnsi="Arial Narrow" w:cs="Arial Narrow"/>
          <w:sz w:val="24"/>
          <w:szCs w:val="24"/>
        </w:rPr>
        <w:t xml:space="preserve">The CSO noted the outcomes of the Second Meeting of the </w:t>
      </w:r>
      <w:r w:rsidRPr="00663CE1">
        <w:rPr>
          <w:rFonts w:ascii="Arial Narrow" w:eastAsia="Times New Roman" w:hAnsi="Arial Narrow" w:cs="Times New Roman"/>
          <w:iCs/>
          <w:sz w:val="24"/>
          <w:szCs w:val="24"/>
          <w:lang w:val="en-US"/>
        </w:rPr>
        <w:t>WGMSS held from 17 – 19 March 2021, including a meeting of Cluster Countries on 17 March 2021.  The CSO noted edits to the WGMSS Work Plan to strengthen its focus on implementation.</w:t>
      </w:r>
    </w:p>
    <w:p w14:paraId="7CD1A7CE"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Times New Roman"/>
          <w:iCs/>
          <w:sz w:val="24"/>
          <w:szCs w:val="24"/>
          <w:lang w:val="en-US"/>
        </w:rPr>
      </w:pPr>
    </w:p>
    <w:p w14:paraId="121F742A"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Times New Roman"/>
          <w:iCs/>
          <w:sz w:val="24"/>
          <w:szCs w:val="24"/>
          <w:lang w:val="en-US"/>
        </w:rPr>
      </w:pPr>
      <w:r w:rsidRPr="00663CE1">
        <w:rPr>
          <w:rFonts w:ascii="Arial Narrow" w:eastAsia="Times New Roman" w:hAnsi="Arial Narrow" w:cs="Times New Roman"/>
          <w:iCs/>
          <w:sz w:val="24"/>
          <w:szCs w:val="24"/>
          <w:lang w:val="en-US"/>
        </w:rPr>
        <w:t>The CSO noted the updated Work Plan had been circulated to guide the way forward for the MSS objectives for the Second IORA Action Plan (2022-2026).</w:t>
      </w:r>
    </w:p>
    <w:p w14:paraId="5BB81924"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Times New Roman"/>
          <w:iCs/>
          <w:sz w:val="24"/>
          <w:szCs w:val="24"/>
          <w:lang w:val="en-US"/>
        </w:rPr>
      </w:pPr>
    </w:p>
    <w:p w14:paraId="40A96886"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Times New Roman"/>
          <w:iCs/>
          <w:sz w:val="24"/>
          <w:szCs w:val="24"/>
          <w:lang w:val="en-US"/>
        </w:rPr>
      </w:pPr>
      <w:proofErr w:type="gramStart"/>
      <w:r w:rsidRPr="00663CE1">
        <w:rPr>
          <w:rFonts w:ascii="Arial Narrow" w:eastAsia="Times New Roman" w:hAnsi="Arial Narrow" w:cs="Times New Roman"/>
          <w:iCs/>
          <w:sz w:val="24"/>
          <w:szCs w:val="24"/>
          <w:lang w:val="en-US"/>
        </w:rPr>
        <w:t>The  CSO</w:t>
      </w:r>
      <w:proofErr w:type="gramEnd"/>
      <w:r w:rsidRPr="00663CE1">
        <w:rPr>
          <w:rFonts w:ascii="Arial Narrow" w:eastAsia="Times New Roman" w:hAnsi="Arial Narrow" w:cs="Times New Roman"/>
          <w:iCs/>
          <w:sz w:val="24"/>
          <w:szCs w:val="24"/>
          <w:lang w:val="en-US"/>
        </w:rPr>
        <w:t xml:space="preserve"> also noted  the  deadline of  8</w:t>
      </w:r>
      <w:r w:rsidRPr="00663CE1">
        <w:rPr>
          <w:rFonts w:ascii="Arial Narrow" w:eastAsia="Times New Roman" w:hAnsi="Arial Narrow" w:cs="Times New Roman"/>
          <w:iCs/>
          <w:sz w:val="24"/>
          <w:szCs w:val="24"/>
          <w:vertAlign w:val="superscript"/>
          <w:lang w:val="en-US"/>
        </w:rPr>
        <w:t>th</w:t>
      </w:r>
      <w:r w:rsidRPr="00663CE1">
        <w:rPr>
          <w:rFonts w:ascii="Arial Narrow" w:eastAsia="Times New Roman" w:hAnsi="Arial Narrow" w:cs="Times New Roman"/>
          <w:iCs/>
          <w:sz w:val="24"/>
          <w:szCs w:val="24"/>
          <w:lang w:val="en-US"/>
        </w:rPr>
        <w:t xml:space="preserve"> June 2021 set for Member States to indicate their  interest  to lead  activities listed  in the “Summary of the  WGMSS Work Plan” which was circulated among Member States as an outcome document of the Second Meeting of the WGMSS held  from 17-19 March 2021.</w:t>
      </w:r>
    </w:p>
    <w:p w14:paraId="3E1BAC7B" w14:textId="77777777" w:rsidR="00663CE1" w:rsidRPr="00663CE1" w:rsidRDefault="00663CE1" w:rsidP="00663CE1">
      <w:pPr>
        <w:tabs>
          <w:tab w:val="left" w:pos="567"/>
        </w:tabs>
        <w:ind w:left="567" w:hanging="567"/>
        <w:jc w:val="both"/>
        <w:rPr>
          <w:rFonts w:ascii="Arial Narrow" w:hAnsi="Arial Narrow" w:cs="Arial Narrow"/>
          <w:sz w:val="24"/>
          <w:szCs w:val="24"/>
        </w:rPr>
      </w:pPr>
    </w:p>
    <w:p w14:paraId="46B4AF51" w14:textId="77777777" w:rsidR="00663CE1" w:rsidRPr="00663CE1" w:rsidRDefault="00663CE1" w:rsidP="00663CE1">
      <w:pPr>
        <w:keepNext/>
        <w:keepLines/>
        <w:tabs>
          <w:tab w:val="left" w:pos="567"/>
        </w:tabs>
        <w:ind w:left="567" w:hanging="567"/>
        <w:jc w:val="both"/>
        <w:outlineLvl w:val="2"/>
        <w:rPr>
          <w:rFonts w:ascii="Arial Narrow" w:hAnsi="Arial Narrow" w:cstheme="majorBidi"/>
          <w:b/>
          <w:sz w:val="24"/>
          <w:szCs w:val="24"/>
        </w:rPr>
      </w:pPr>
      <w:bookmarkStart w:id="904" w:name="_Toc79087723"/>
      <w:bookmarkStart w:id="905" w:name="_Toc79089151"/>
      <w:bookmarkStart w:id="906" w:name="_Toc84254215"/>
      <w:bookmarkStart w:id="907" w:name="_Toc85886036"/>
      <w:bookmarkStart w:id="908" w:name="_Toc85886533"/>
      <w:bookmarkStart w:id="909" w:name="_Toc85886802"/>
      <w:bookmarkStart w:id="910" w:name="_Toc86328729"/>
      <w:bookmarkStart w:id="911" w:name="_Toc86393545"/>
      <w:bookmarkStart w:id="912" w:name="_Toc87466490"/>
      <w:r w:rsidRPr="00663CE1">
        <w:rPr>
          <w:rFonts w:ascii="Arial Narrow" w:hAnsi="Arial Narrow" w:cstheme="majorBidi"/>
          <w:b/>
          <w:sz w:val="24"/>
          <w:szCs w:val="24"/>
        </w:rPr>
        <w:t>5.3</w:t>
      </w:r>
      <w:r w:rsidRPr="00663CE1">
        <w:rPr>
          <w:rFonts w:ascii="Arial Narrow" w:hAnsi="Arial Narrow" w:cstheme="majorBidi"/>
          <w:b/>
          <w:sz w:val="24"/>
          <w:szCs w:val="24"/>
        </w:rPr>
        <w:tab/>
        <w:t>Report: Webinar on Port State Control and Maritime Safety and Security in the Indian Ocean Region (Sri Lanka)</w:t>
      </w:r>
      <w:bookmarkEnd w:id="904"/>
      <w:bookmarkEnd w:id="905"/>
      <w:bookmarkEnd w:id="906"/>
      <w:bookmarkEnd w:id="907"/>
      <w:bookmarkEnd w:id="908"/>
      <w:bookmarkEnd w:id="909"/>
      <w:bookmarkEnd w:id="910"/>
      <w:bookmarkEnd w:id="911"/>
      <w:bookmarkEnd w:id="912"/>
    </w:p>
    <w:p w14:paraId="1CB69EF4"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Arial Narrow"/>
          <w:iCs/>
          <w:sz w:val="24"/>
          <w:szCs w:val="24"/>
        </w:rPr>
      </w:pPr>
      <w:r w:rsidRPr="00663CE1">
        <w:rPr>
          <w:rFonts w:ascii="Arial Narrow" w:eastAsia="Times New Roman" w:hAnsi="Arial Narrow" w:cs="Arial Narrow"/>
          <w:i/>
          <w:sz w:val="24"/>
          <w:szCs w:val="24"/>
        </w:rPr>
        <w:t xml:space="preserve">Outcome: </w:t>
      </w:r>
      <w:r w:rsidRPr="00663CE1">
        <w:rPr>
          <w:rFonts w:ascii="Arial Narrow" w:eastAsia="Times New Roman" w:hAnsi="Arial Narrow" w:cs="Arial Narrow"/>
          <w:iCs/>
          <w:sz w:val="24"/>
          <w:szCs w:val="24"/>
        </w:rPr>
        <w:t>The CSO noted the report by Sri Lanka on the Webinar held on Port State Control (PSC) and MSS in the Indian Ocean Region and that the Outcome Report would be circulated by Sri Lanka in due course.</w:t>
      </w:r>
    </w:p>
    <w:p w14:paraId="24FCB907" w14:textId="77777777" w:rsidR="00663CE1" w:rsidRPr="00663CE1" w:rsidRDefault="00663CE1" w:rsidP="00663CE1">
      <w:pPr>
        <w:tabs>
          <w:tab w:val="left" w:pos="567"/>
        </w:tabs>
        <w:ind w:left="567" w:hanging="567"/>
        <w:jc w:val="both"/>
        <w:rPr>
          <w:rFonts w:ascii="Arial Narrow" w:hAnsi="Arial Narrow" w:cs="Arial Narrow"/>
          <w:sz w:val="24"/>
          <w:szCs w:val="24"/>
        </w:rPr>
      </w:pPr>
    </w:p>
    <w:p w14:paraId="0E5318D6" w14:textId="77777777" w:rsidR="00663CE1" w:rsidRPr="00663CE1" w:rsidRDefault="00663CE1" w:rsidP="00663CE1">
      <w:pPr>
        <w:keepNext/>
        <w:keepLines/>
        <w:tabs>
          <w:tab w:val="left" w:pos="567"/>
        </w:tabs>
        <w:ind w:left="567" w:hanging="567"/>
        <w:jc w:val="both"/>
        <w:outlineLvl w:val="2"/>
        <w:rPr>
          <w:rFonts w:ascii="Arial Narrow" w:hAnsi="Arial Narrow" w:cstheme="majorBidi"/>
          <w:b/>
          <w:sz w:val="24"/>
          <w:szCs w:val="24"/>
        </w:rPr>
      </w:pPr>
      <w:bookmarkStart w:id="913" w:name="_Toc79087724"/>
      <w:bookmarkStart w:id="914" w:name="_Toc79089152"/>
      <w:bookmarkStart w:id="915" w:name="_Toc84254216"/>
      <w:bookmarkStart w:id="916" w:name="_Toc85886037"/>
      <w:bookmarkStart w:id="917" w:name="_Toc85886534"/>
      <w:bookmarkStart w:id="918" w:name="_Toc85886803"/>
      <w:bookmarkStart w:id="919" w:name="_Toc86328730"/>
      <w:bookmarkStart w:id="920" w:name="_Toc86393546"/>
      <w:bookmarkStart w:id="921" w:name="_Toc87466491"/>
      <w:r w:rsidRPr="00663CE1">
        <w:rPr>
          <w:rFonts w:ascii="Arial Narrow" w:hAnsi="Arial Narrow" w:cstheme="majorBidi"/>
          <w:b/>
          <w:sz w:val="24"/>
          <w:szCs w:val="24"/>
        </w:rPr>
        <w:t>5.4</w:t>
      </w:r>
      <w:r w:rsidRPr="00663CE1">
        <w:rPr>
          <w:rFonts w:ascii="Arial Narrow" w:hAnsi="Arial Narrow" w:cstheme="majorBidi"/>
          <w:b/>
          <w:sz w:val="24"/>
          <w:szCs w:val="24"/>
        </w:rPr>
        <w:tab/>
        <w:t>Report: Webinar IORA Capacity Building Workshop on the 1982 United Nations Convention on the Law of the Sea (UNCLOS) (India)</w:t>
      </w:r>
      <w:bookmarkEnd w:id="913"/>
      <w:bookmarkEnd w:id="914"/>
      <w:bookmarkEnd w:id="915"/>
      <w:bookmarkEnd w:id="916"/>
      <w:bookmarkEnd w:id="917"/>
      <w:bookmarkEnd w:id="918"/>
      <w:bookmarkEnd w:id="919"/>
      <w:bookmarkEnd w:id="920"/>
      <w:bookmarkEnd w:id="921"/>
    </w:p>
    <w:p w14:paraId="24EC94AC"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Arial Narrow"/>
          <w:iCs/>
          <w:sz w:val="24"/>
          <w:szCs w:val="24"/>
        </w:rPr>
      </w:pPr>
      <w:r w:rsidRPr="00663CE1">
        <w:rPr>
          <w:rFonts w:ascii="Arial Narrow" w:eastAsia="Times New Roman" w:hAnsi="Arial Narrow" w:cs="Arial Narrow"/>
          <w:i/>
          <w:sz w:val="24"/>
          <w:szCs w:val="24"/>
        </w:rPr>
        <w:t xml:space="preserve">Outcome: </w:t>
      </w:r>
      <w:r w:rsidRPr="00663CE1">
        <w:rPr>
          <w:rFonts w:ascii="Arial Narrow" w:eastAsia="Times New Roman" w:hAnsi="Arial Narrow" w:cs="Arial Narrow"/>
          <w:iCs/>
          <w:sz w:val="24"/>
          <w:szCs w:val="24"/>
        </w:rPr>
        <w:t>The CSO noted the report by India on the Webinar IORA Capacity Building Workshop on the 1982 United Nations Convention on the Law of the Sea (UNCLOS) held virtually on 29 January 2021.  The CSO noted that an edited volume of the discussions from the webinar was being prepared and would be circulated to Member States once finalised.</w:t>
      </w:r>
    </w:p>
    <w:p w14:paraId="2310568A"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Arial Narrow"/>
          <w:iCs/>
          <w:sz w:val="24"/>
          <w:szCs w:val="24"/>
        </w:rPr>
      </w:pPr>
    </w:p>
    <w:p w14:paraId="44D4AD9F"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Arial Narrow"/>
          <w:iCs/>
          <w:sz w:val="24"/>
          <w:szCs w:val="24"/>
        </w:rPr>
      </w:pPr>
      <w:r w:rsidRPr="00663CE1">
        <w:rPr>
          <w:rFonts w:ascii="Arial Narrow" w:eastAsia="Times New Roman" w:hAnsi="Arial Narrow" w:cs="Arial Narrow"/>
          <w:iCs/>
          <w:sz w:val="24"/>
          <w:szCs w:val="24"/>
        </w:rPr>
        <w:t xml:space="preserve">The CSO noted the update from </w:t>
      </w:r>
      <w:r w:rsidRPr="00663CE1">
        <w:rPr>
          <w:rFonts w:ascii="Arial Narrow" w:eastAsia="Times New Roman" w:hAnsi="Arial Narrow" w:cs="Arial Narrow"/>
          <w:sz w:val="24"/>
          <w:szCs w:val="24"/>
          <w:lang w:val="en-US"/>
        </w:rPr>
        <w:t>France/Reunion</w:t>
      </w:r>
      <w:r w:rsidRPr="00663CE1">
        <w:rPr>
          <w:rFonts w:ascii="Arial Narrow" w:eastAsia="Times New Roman" w:hAnsi="Arial Narrow" w:cs="Arial Narrow"/>
          <w:iCs/>
          <w:sz w:val="24"/>
          <w:szCs w:val="24"/>
        </w:rPr>
        <w:t xml:space="preserve"> that </w:t>
      </w:r>
      <w:r w:rsidRPr="00663CE1">
        <w:rPr>
          <w:rFonts w:ascii="Arial Narrow" w:eastAsia="Times New Roman" w:hAnsi="Arial Narrow" w:cs="Arial Narrow"/>
          <w:sz w:val="24"/>
          <w:szCs w:val="24"/>
          <w:lang w:val="en-US"/>
        </w:rPr>
        <w:t>France/Reunion</w:t>
      </w:r>
      <w:r w:rsidRPr="00663CE1">
        <w:rPr>
          <w:rFonts w:ascii="Arial Narrow" w:eastAsia="Times New Roman" w:hAnsi="Arial Narrow" w:cs="Arial Narrow"/>
          <w:iCs/>
          <w:sz w:val="24"/>
          <w:szCs w:val="24"/>
        </w:rPr>
        <w:t xml:space="preserve"> was the current chair of the Indian Ocean Commission (IOC) and Indian Ocean Naval Symposium (IONS), from the end of June 2021).  The CSO welcomed France/Reunion’s proposal to investigate greater synergies between IORA and other aspects of the maritime security architecture in the region, such as joint initiatives between the IOC and IORA in this area.  The CSO requested </w:t>
      </w:r>
      <w:r w:rsidRPr="00663CE1">
        <w:rPr>
          <w:rFonts w:ascii="Arial Narrow" w:eastAsia="Times New Roman" w:hAnsi="Arial Narrow" w:cs="Arial Narrow"/>
          <w:sz w:val="24"/>
          <w:szCs w:val="24"/>
          <w:lang w:val="en-US"/>
        </w:rPr>
        <w:t>France/Reunion</w:t>
      </w:r>
      <w:r w:rsidRPr="00663CE1">
        <w:rPr>
          <w:rFonts w:ascii="Arial Narrow" w:eastAsia="Times New Roman" w:hAnsi="Arial Narrow" w:cs="Arial Narrow"/>
          <w:iCs/>
          <w:sz w:val="24"/>
          <w:szCs w:val="24"/>
        </w:rPr>
        <w:t xml:space="preserve"> to provide further information on its proposals for consideration.</w:t>
      </w:r>
    </w:p>
    <w:p w14:paraId="2E157D29"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Arial Narrow"/>
          <w:iCs/>
          <w:sz w:val="24"/>
          <w:szCs w:val="24"/>
        </w:rPr>
      </w:pPr>
    </w:p>
    <w:p w14:paraId="096F63EA"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Arial Narrow"/>
          <w:iCs/>
          <w:sz w:val="24"/>
          <w:szCs w:val="24"/>
        </w:rPr>
      </w:pPr>
      <w:r w:rsidRPr="00663CE1">
        <w:rPr>
          <w:rFonts w:ascii="Arial Narrow" w:eastAsia="Times New Roman" w:hAnsi="Arial Narrow" w:cs="Arial Narrow"/>
          <w:iCs/>
          <w:sz w:val="24"/>
          <w:szCs w:val="24"/>
        </w:rPr>
        <w:t>The CSO noted the update from Mauritius on preparations for the third regional Ministerial Conference on Maritime Safety and Security (MSS) which is being jointly organised with the Indian Ocean Commission. Mauritius informed that it will provide further information on the event in due course.</w:t>
      </w:r>
    </w:p>
    <w:p w14:paraId="1158CF91" w14:textId="77777777" w:rsidR="00663CE1" w:rsidRPr="00663CE1" w:rsidRDefault="00663CE1" w:rsidP="00663CE1">
      <w:pPr>
        <w:tabs>
          <w:tab w:val="left" w:pos="709"/>
        </w:tabs>
        <w:suppressAutoHyphens/>
        <w:contextualSpacing/>
        <w:jc w:val="both"/>
        <w:rPr>
          <w:rFonts w:ascii="Arial Narrow" w:hAnsi="Arial Narrow" w:cs="Arial Narrow"/>
          <w:b/>
          <w:bCs/>
          <w:sz w:val="24"/>
          <w:szCs w:val="24"/>
        </w:rPr>
      </w:pPr>
    </w:p>
    <w:p w14:paraId="171FB310" w14:textId="77777777" w:rsidR="00663CE1" w:rsidRPr="00663CE1" w:rsidRDefault="00663CE1" w:rsidP="00663CE1">
      <w:pPr>
        <w:tabs>
          <w:tab w:val="left" w:pos="709"/>
        </w:tabs>
        <w:suppressAutoHyphens/>
        <w:contextualSpacing/>
        <w:jc w:val="both"/>
        <w:rPr>
          <w:rFonts w:ascii="Arial Narrow" w:hAnsi="Arial Narrow" w:cs="Arial Narrow"/>
          <w:b/>
          <w:bCs/>
          <w:sz w:val="24"/>
          <w:szCs w:val="24"/>
        </w:rPr>
      </w:pPr>
    </w:p>
    <w:p w14:paraId="362527EF" w14:textId="77777777" w:rsidR="00663CE1" w:rsidRPr="00663CE1" w:rsidRDefault="00663CE1" w:rsidP="00663CE1">
      <w:pPr>
        <w:keepNext/>
        <w:keepLines/>
        <w:tabs>
          <w:tab w:val="left" w:pos="567"/>
        </w:tabs>
        <w:jc w:val="both"/>
        <w:outlineLvl w:val="1"/>
        <w:rPr>
          <w:rFonts w:ascii="Arial Narrow" w:hAnsi="Arial Narrow" w:cstheme="majorBidi"/>
          <w:b/>
          <w:i/>
          <w:sz w:val="24"/>
          <w:szCs w:val="26"/>
        </w:rPr>
      </w:pPr>
      <w:bookmarkStart w:id="922" w:name="_Toc79087725"/>
      <w:bookmarkStart w:id="923" w:name="_Toc79089153"/>
      <w:bookmarkStart w:id="924" w:name="_Toc84254217"/>
      <w:bookmarkStart w:id="925" w:name="_Toc85886038"/>
      <w:bookmarkStart w:id="926" w:name="_Toc85886535"/>
      <w:bookmarkStart w:id="927" w:name="_Toc85886804"/>
      <w:bookmarkStart w:id="928" w:name="_Toc86328731"/>
      <w:bookmarkStart w:id="929" w:name="_Toc86393547"/>
      <w:bookmarkStart w:id="930" w:name="_Toc87466492"/>
      <w:r w:rsidRPr="00663CE1">
        <w:rPr>
          <w:rFonts w:ascii="Arial Narrow" w:hAnsi="Arial Narrow" w:cstheme="majorBidi"/>
          <w:b/>
          <w:bCs/>
          <w:sz w:val="24"/>
          <w:szCs w:val="26"/>
        </w:rPr>
        <w:lastRenderedPageBreak/>
        <w:t>6.</w:t>
      </w:r>
      <w:r w:rsidRPr="00663CE1">
        <w:rPr>
          <w:rFonts w:ascii="Arial Narrow" w:hAnsi="Arial Narrow" w:cstheme="majorBidi"/>
          <w:b/>
          <w:bCs/>
          <w:sz w:val="24"/>
          <w:szCs w:val="26"/>
        </w:rPr>
        <w:tab/>
      </w:r>
      <w:r w:rsidRPr="00663CE1">
        <w:rPr>
          <w:rFonts w:ascii="Arial Narrow" w:hAnsi="Arial Narrow" w:cstheme="majorBidi"/>
          <w:b/>
          <w:sz w:val="24"/>
          <w:szCs w:val="26"/>
        </w:rPr>
        <w:t>TRADE AND INVESTMENT FACILITATION (TIF) –</w:t>
      </w:r>
      <w:r w:rsidRPr="00663CE1">
        <w:rPr>
          <w:rFonts w:ascii="Arial Narrow" w:hAnsi="Arial Narrow" w:cs="Arial"/>
          <w:b/>
          <w:bCs/>
          <w:i/>
          <w:sz w:val="24"/>
          <w:szCs w:val="26"/>
        </w:rPr>
        <w:t>Coordinating Country</w:t>
      </w:r>
      <w:r w:rsidRPr="00663CE1">
        <w:rPr>
          <w:rFonts w:ascii="Arial Narrow" w:hAnsi="Arial Narrow" w:cstheme="majorBidi"/>
          <w:b/>
          <w:i/>
          <w:sz w:val="24"/>
          <w:szCs w:val="26"/>
        </w:rPr>
        <w:t>: Mauritius</w:t>
      </w:r>
      <w:bookmarkEnd w:id="922"/>
      <w:bookmarkEnd w:id="923"/>
      <w:bookmarkEnd w:id="924"/>
      <w:bookmarkEnd w:id="925"/>
      <w:bookmarkEnd w:id="926"/>
      <w:bookmarkEnd w:id="927"/>
      <w:bookmarkEnd w:id="928"/>
      <w:bookmarkEnd w:id="929"/>
      <w:bookmarkEnd w:id="930"/>
    </w:p>
    <w:p w14:paraId="4A79BB5D" w14:textId="77777777" w:rsidR="00663CE1" w:rsidRPr="00663CE1" w:rsidRDefault="00663CE1" w:rsidP="00663CE1">
      <w:pPr>
        <w:keepNext/>
        <w:keepLines/>
        <w:tabs>
          <w:tab w:val="left" w:pos="567"/>
        </w:tabs>
        <w:ind w:left="567" w:hanging="567"/>
        <w:jc w:val="both"/>
        <w:outlineLvl w:val="2"/>
        <w:rPr>
          <w:rFonts w:ascii="Arial Narrow" w:hAnsi="Arial Narrow" w:cstheme="majorBidi"/>
          <w:b/>
          <w:sz w:val="24"/>
          <w:szCs w:val="24"/>
        </w:rPr>
      </w:pPr>
      <w:bookmarkStart w:id="931" w:name="_Toc79087726"/>
      <w:bookmarkStart w:id="932" w:name="_Toc79089154"/>
      <w:bookmarkStart w:id="933" w:name="_Toc84254218"/>
      <w:bookmarkStart w:id="934" w:name="_Toc85886039"/>
      <w:bookmarkStart w:id="935" w:name="_Toc85886536"/>
      <w:bookmarkStart w:id="936" w:name="_Toc85886805"/>
      <w:bookmarkStart w:id="937" w:name="_Toc86328732"/>
      <w:bookmarkStart w:id="938" w:name="_Toc86393548"/>
      <w:bookmarkStart w:id="939" w:name="_Toc87466493"/>
      <w:r w:rsidRPr="00663CE1">
        <w:rPr>
          <w:rFonts w:ascii="Arial Narrow" w:hAnsi="Arial Narrow" w:cstheme="majorBidi"/>
          <w:b/>
          <w:sz w:val="24"/>
          <w:szCs w:val="24"/>
        </w:rPr>
        <w:t>6.1</w:t>
      </w:r>
      <w:r w:rsidRPr="00663CE1">
        <w:rPr>
          <w:rFonts w:ascii="Arial Narrow" w:hAnsi="Arial Narrow" w:cstheme="majorBidi"/>
          <w:b/>
          <w:sz w:val="24"/>
          <w:szCs w:val="24"/>
        </w:rPr>
        <w:tab/>
        <w:t>Update: Progress Report on the IORA Action Plan 2017-21 (TIF) and Work Plan of the WGTI (Mauritius)</w:t>
      </w:r>
      <w:bookmarkEnd w:id="931"/>
      <w:bookmarkEnd w:id="932"/>
      <w:bookmarkEnd w:id="933"/>
      <w:bookmarkEnd w:id="934"/>
      <w:bookmarkEnd w:id="935"/>
      <w:bookmarkEnd w:id="936"/>
      <w:bookmarkEnd w:id="937"/>
      <w:bookmarkEnd w:id="938"/>
      <w:bookmarkEnd w:id="939"/>
    </w:p>
    <w:p w14:paraId="3B15B9D3"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67"/>
        </w:tabs>
        <w:jc w:val="both"/>
        <w:rPr>
          <w:rFonts w:ascii="Arial Narrow" w:eastAsia="Times New Roman" w:hAnsi="Arial Narrow" w:cs="Times New Roman"/>
          <w:iCs/>
          <w:sz w:val="24"/>
          <w:szCs w:val="24"/>
        </w:rPr>
      </w:pPr>
      <w:r w:rsidRPr="00663CE1">
        <w:rPr>
          <w:rFonts w:ascii="Arial Narrow" w:eastAsia="Times New Roman" w:hAnsi="Arial Narrow" w:cs="Times New Roman"/>
          <w:i/>
          <w:iCs/>
          <w:sz w:val="24"/>
          <w:szCs w:val="24"/>
        </w:rPr>
        <w:t xml:space="preserve">Outcome: </w:t>
      </w:r>
      <w:r w:rsidRPr="00663CE1">
        <w:rPr>
          <w:rFonts w:ascii="Arial Narrow" w:eastAsia="Times New Roman" w:hAnsi="Arial Narrow" w:cs="Times New Roman"/>
          <w:sz w:val="24"/>
          <w:szCs w:val="24"/>
        </w:rPr>
        <w:t xml:space="preserve">The </w:t>
      </w:r>
      <w:r w:rsidRPr="00663CE1">
        <w:rPr>
          <w:rFonts w:ascii="Arial Narrow" w:eastAsia="Times New Roman" w:hAnsi="Arial Narrow" w:cs="Times New Roman"/>
          <w:iCs/>
          <w:sz w:val="24"/>
          <w:szCs w:val="24"/>
        </w:rPr>
        <w:t>CSO noted the update on pending tasks under Trade and Investment Facilitation of the IORA Action Plan 2017-21, and progress in implementing the WGTI Work Plan.  The CSO requested the Secretariat to update the IORA Action Plan progress report as necessary.</w:t>
      </w:r>
    </w:p>
    <w:p w14:paraId="4B86A1BA"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67"/>
        </w:tabs>
        <w:jc w:val="both"/>
        <w:rPr>
          <w:rFonts w:ascii="Arial Narrow" w:eastAsia="Times New Roman" w:hAnsi="Arial Narrow" w:cs="Times New Roman"/>
          <w:iCs/>
          <w:sz w:val="24"/>
          <w:szCs w:val="24"/>
        </w:rPr>
      </w:pPr>
    </w:p>
    <w:p w14:paraId="06F740C1"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67"/>
        </w:tabs>
        <w:jc w:val="both"/>
        <w:rPr>
          <w:rFonts w:ascii="Arial Narrow" w:eastAsia="Times New Roman" w:hAnsi="Arial Narrow" w:cs="Times New Roman"/>
          <w:iCs/>
          <w:sz w:val="24"/>
          <w:szCs w:val="24"/>
        </w:rPr>
      </w:pPr>
      <w:r w:rsidRPr="00663CE1">
        <w:rPr>
          <w:rFonts w:ascii="Arial Narrow" w:eastAsia="Times New Roman" w:hAnsi="Arial Narrow" w:cs="Times New Roman"/>
          <w:iCs/>
          <w:sz w:val="24"/>
          <w:szCs w:val="24"/>
        </w:rPr>
        <w:t>The CSO noted the longstanding business proposal to facilitate movement of businesspeople in the region, and requested the next meeting of the WGTI to consider this issue.</w:t>
      </w:r>
    </w:p>
    <w:p w14:paraId="567BD9F8" w14:textId="77777777" w:rsidR="00663CE1" w:rsidRPr="00663CE1" w:rsidRDefault="00663CE1" w:rsidP="00663CE1">
      <w:pPr>
        <w:suppressAutoHyphens/>
        <w:ind w:left="567" w:hanging="567"/>
        <w:contextualSpacing/>
        <w:jc w:val="both"/>
        <w:rPr>
          <w:rFonts w:ascii="Arial Narrow" w:hAnsi="Arial Narrow" w:cs="Arial Narrow"/>
          <w:sz w:val="24"/>
          <w:szCs w:val="24"/>
        </w:rPr>
      </w:pPr>
    </w:p>
    <w:p w14:paraId="6865DF39" w14:textId="77777777" w:rsidR="00663CE1" w:rsidRPr="00663CE1" w:rsidRDefault="00663CE1" w:rsidP="00663CE1">
      <w:pPr>
        <w:keepNext/>
        <w:keepLines/>
        <w:tabs>
          <w:tab w:val="left" w:pos="567"/>
        </w:tabs>
        <w:ind w:left="567" w:hanging="567"/>
        <w:jc w:val="both"/>
        <w:outlineLvl w:val="2"/>
        <w:rPr>
          <w:rFonts w:ascii="Arial Narrow" w:hAnsi="Arial Narrow" w:cstheme="majorBidi"/>
          <w:b/>
          <w:sz w:val="24"/>
          <w:szCs w:val="24"/>
        </w:rPr>
      </w:pPr>
      <w:bookmarkStart w:id="940" w:name="_Toc79087727"/>
      <w:bookmarkStart w:id="941" w:name="_Toc79089155"/>
      <w:bookmarkStart w:id="942" w:name="_Toc84254219"/>
      <w:bookmarkStart w:id="943" w:name="_Toc85886040"/>
      <w:bookmarkStart w:id="944" w:name="_Toc85886537"/>
      <w:bookmarkStart w:id="945" w:name="_Toc85886806"/>
      <w:bookmarkStart w:id="946" w:name="_Toc86328733"/>
      <w:bookmarkStart w:id="947" w:name="_Toc86393549"/>
      <w:bookmarkStart w:id="948" w:name="_Toc87466494"/>
      <w:r w:rsidRPr="00663CE1">
        <w:rPr>
          <w:rFonts w:ascii="Arial Narrow" w:hAnsi="Arial Narrow" w:cstheme="majorBidi"/>
          <w:b/>
          <w:sz w:val="24"/>
          <w:szCs w:val="24"/>
        </w:rPr>
        <w:t>6.2</w:t>
      </w:r>
      <w:r w:rsidRPr="00663CE1">
        <w:rPr>
          <w:rFonts w:ascii="Arial Narrow" w:hAnsi="Arial Narrow" w:cstheme="majorBidi"/>
          <w:b/>
          <w:sz w:val="24"/>
          <w:szCs w:val="24"/>
        </w:rPr>
        <w:tab/>
        <w:t>Update: Preparations for the 19</w:t>
      </w:r>
      <w:r w:rsidRPr="00663CE1">
        <w:rPr>
          <w:rFonts w:ascii="Arial Narrow" w:hAnsi="Arial Narrow" w:cstheme="majorBidi"/>
          <w:b/>
          <w:sz w:val="24"/>
          <w:szCs w:val="24"/>
          <w:vertAlign w:val="superscript"/>
        </w:rPr>
        <w:t>th</w:t>
      </w:r>
      <w:r w:rsidRPr="00663CE1">
        <w:rPr>
          <w:rFonts w:ascii="Arial Narrow" w:hAnsi="Arial Narrow" w:cstheme="majorBidi"/>
          <w:b/>
          <w:sz w:val="24"/>
          <w:szCs w:val="24"/>
        </w:rPr>
        <w:t xml:space="preserve"> Meeting of the Working Group on Trade and Investment (WGTI) (Mauritius)</w:t>
      </w:r>
      <w:bookmarkEnd w:id="940"/>
      <w:bookmarkEnd w:id="941"/>
      <w:bookmarkEnd w:id="942"/>
      <w:bookmarkEnd w:id="943"/>
      <w:bookmarkEnd w:id="944"/>
      <w:bookmarkEnd w:id="945"/>
      <w:bookmarkEnd w:id="946"/>
      <w:bookmarkEnd w:id="947"/>
      <w:bookmarkEnd w:id="948"/>
    </w:p>
    <w:p w14:paraId="27318FA2"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Arial Narrow"/>
          <w:sz w:val="24"/>
          <w:szCs w:val="24"/>
        </w:rPr>
      </w:pPr>
      <w:r w:rsidRPr="00663CE1">
        <w:rPr>
          <w:rFonts w:ascii="Arial Narrow" w:eastAsia="Times New Roman" w:hAnsi="Arial Narrow" w:cs="Arial Narrow"/>
          <w:i/>
          <w:sz w:val="24"/>
          <w:szCs w:val="24"/>
        </w:rPr>
        <w:t xml:space="preserve">Outcome: </w:t>
      </w:r>
      <w:r w:rsidRPr="00663CE1">
        <w:rPr>
          <w:rFonts w:ascii="Arial Narrow" w:eastAsia="Times New Roman" w:hAnsi="Arial Narrow" w:cs="Arial Narrow"/>
          <w:iCs/>
          <w:sz w:val="24"/>
          <w:szCs w:val="24"/>
        </w:rPr>
        <w:t xml:space="preserve">The </w:t>
      </w:r>
      <w:r w:rsidRPr="00663CE1">
        <w:rPr>
          <w:rFonts w:ascii="Arial Narrow" w:eastAsia="Times New Roman" w:hAnsi="Arial Narrow" w:cs="Arial Narrow"/>
          <w:sz w:val="24"/>
          <w:szCs w:val="24"/>
        </w:rPr>
        <w:t>CSO noted the update by Mauritius that the next meeting of the WGTI will be held virtually in the week of 12 July 2021, and that further information would be circulated in due course. The CSO requested Member States who are yet to confirm their commitments under items 4 and 6 of the WGTI Work Plan to communicate same to the Secretariat in preparation for the next WGTI meeting and any other updates on the WGTI Work Plan, by 30 June 2021, as per the Secretariat’s request to Member States dated 27 May 2021.</w:t>
      </w:r>
    </w:p>
    <w:p w14:paraId="33601258" w14:textId="77777777" w:rsidR="00663CE1" w:rsidRPr="00663CE1" w:rsidRDefault="00663CE1" w:rsidP="00663CE1">
      <w:pPr>
        <w:suppressAutoHyphens/>
        <w:ind w:left="567" w:hanging="567"/>
        <w:contextualSpacing/>
        <w:jc w:val="both"/>
        <w:rPr>
          <w:rFonts w:ascii="Arial Narrow" w:hAnsi="Arial Narrow" w:cs="Arial Narrow"/>
          <w:sz w:val="24"/>
          <w:szCs w:val="24"/>
        </w:rPr>
      </w:pPr>
    </w:p>
    <w:p w14:paraId="07AC814E" w14:textId="77777777" w:rsidR="00663CE1" w:rsidRPr="00663CE1" w:rsidRDefault="00663CE1" w:rsidP="00663CE1">
      <w:pPr>
        <w:keepNext/>
        <w:keepLines/>
        <w:tabs>
          <w:tab w:val="left" w:pos="567"/>
        </w:tabs>
        <w:jc w:val="both"/>
        <w:outlineLvl w:val="2"/>
        <w:rPr>
          <w:rFonts w:ascii="Arial Narrow" w:hAnsi="Arial Narrow" w:cstheme="majorBidi"/>
          <w:b/>
          <w:sz w:val="24"/>
          <w:szCs w:val="24"/>
        </w:rPr>
      </w:pPr>
      <w:bookmarkStart w:id="949" w:name="_Toc79087728"/>
      <w:bookmarkStart w:id="950" w:name="_Toc79089156"/>
      <w:bookmarkStart w:id="951" w:name="_Toc84254220"/>
      <w:bookmarkStart w:id="952" w:name="_Toc85886041"/>
      <w:bookmarkStart w:id="953" w:name="_Toc85886538"/>
      <w:bookmarkStart w:id="954" w:name="_Toc85886807"/>
      <w:bookmarkStart w:id="955" w:name="_Toc86328734"/>
      <w:bookmarkStart w:id="956" w:name="_Toc86393550"/>
      <w:bookmarkStart w:id="957" w:name="_Toc87466495"/>
      <w:r w:rsidRPr="00663CE1">
        <w:rPr>
          <w:rFonts w:ascii="Arial Narrow" w:hAnsi="Arial Narrow" w:cstheme="majorBidi"/>
          <w:b/>
          <w:sz w:val="24"/>
          <w:szCs w:val="24"/>
        </w:rPr>
        <w:t>6.3</w:t>
      </w:r>
      <w:r w:rsidRPr="00663CE1">
        <w:rPr>
          <w:rFonts w:ascii="Arial Narrow" w:hAnsi="Arial Narrow" w:cstheme="majorBidi"/>
          <w:b/>
          <w:sz w:val="24"/>
          <w:szCs w:val="24"/>
        </w:rPr>
        <w:tab/>
        <w:t>Update: Status of the Indian Ocean Rim Business Forum (IORBF) (UAE)</w:t>
      </w:r>
      <w:bookmarkEnd w:id="949"/>
      <w:bookmarkEnd w:id="950"/>
      <w:bookmarkEnd w:id="951"/>
      <w:bookmarkEnd w:id="952"/>
      <w:bookmarkEnd w:id="953"/>
      <w:bookmarkEnd w:id="954"/>
      <w:bookmarkEnd w:id="955"/>
      <w:bookmarkEnd w:id="956"/>
      <w:bookmarkEnd w:id="957"/>
    </w:p>
    <w:p w14:paraId="7FE93DD0"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Arial Narrow"/>
          <w:sz w:val="24"/>
          <w:szCs w:val="24"/>
        </w:rPr>
      </w:pPr>
      <w:r w:rsidRPr="00663CE1">
        <w:rPr>
          <w:rFonts w:ascii="Arial Narrow" w:eastAsia="Times New Roman" w:hAnsi="Arial Narrow" w:cs="Arial Narrow"/>
          <w:i/>
          <w:sz w:val="24"/>
          <w:szCs w:val="24"/>
        </w:rPr>
        <w:t xml:space="preserve">Outcome: </w:t>
      </w:r>
      <w:r w:rsidRPr="00663CE1">
        <w:rPr>
          <w:rFonts w:ascii="Arial Narrow" w:eastAsia="Times New Roman" w:hAnsi="Arial Narrow" w:cs="Arial Narrow"/>
          <w:sz w:val="24"/>
          <w:szCs w:val="24"/>
        </w:rPr>
        <w:t xml:space="preserve">The CSO noted the update that the last meeting of the IORBF was held virtually on 20 October 2021, and that a new incoming IORBF Chair had been nominated by Bangladesh, Mr Sheikh </w:t>
      </w:r>
      <w:proofErr w:type="spellStart"/>
      <w:r w:rsidRPr="00663CE1">
        <w:rPr>
          <w:rFonts w:ascii="Arial Narrow" w:eastAsia="Times New Roman" w:hAnsi="Arial Narrow" w:cs="Arial Narrow"/>
          <w:sz w:val="24"/>
          <w:szCs w:val="24"/>
        </w:rPr>
        <w:t>Fazle</w:t>
      </w:r>
      <w:proofErr w:type="spellEnd"/>
      <w:r w:rsidRPr="00663CE1">
        <w:rPr>
          <w:rFonts w:ascii="Arial Narrow" w:eastAsia="Times New Roman" w:hAnsi="Arial Narrow" w:cs="Arial Narrow"/>
          <w:sz w:val="24"/>
          <w:szCs w:val="24"/>
        </w:rPr>
        <w:t xml:space="preserve"> Fahim.</w:t>
      </w:r>
    </w:p>
    <w:p w14:paraId="31F54269"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Arial Narrow"/>
          <w:sz w:val="24"/>
          <w:szCs w:val="24"/>
        </w:rPr>
      </w:pPr>
    </w:p>
    <w:p w14:paraId="290174B6"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Arial Narrow"/>
          <w:sz w:val="24"/>
          <w:szCs w:val="24"/>
        </w:rPr>
      </w:pPr>
      <w:r w:rsidRPr="00663CE1">
        <w:rPr>
          <w:rFonts w:ascii="Arial Narrow" w:eastAsia="Times New Roman" w:hAnsi="Arial Narrow" w:cs="Arial Narrow"/>
          <w:sz w:val="24"/>
          <w:szCs w:val="24"/>
        </w:rPr>
        <w:t xml:space="preserve">The CSO welcomed the nomination of the incoming Chair of the IORBF, Mr Sheikh </w:t>
      </w:r>
      <w:proofErr w:type="spellStart"/>
      <w:r w:rsidRPr="00663CE1">
        <w:rPr>
          <w:rFonts w:ascii="Arial Narrow" w:eastAsia="Times New Roman" w:hAnsi="Arial Narrow" w:cs="Arial Narrow"/>
          <w:sz w:val="24"/>
          <w:szCs w:val="24"/>
        </w:rPr>
        <w:t>Fazle</w:t>
      </w:r>
      <w:proofErr w:type="spellEnd"/>
      <w:r w:rsidRPr="00663CE1">
        <w:rPr>
          <w:rFonts w:ascii="Arial Narrow" w:eastAsia="Times New Roman" w:hAnsi="Arial Narrow" w:cs="Arial Narrow"/>
          <w:sz w:val="24"/>
          <w:szCs w:val="24"/>
        </w:rPr>
        <w:t xml:space="preserve"> Fahim, by Bangladesh.</w:t>
      </w:r>
    </w:p>
    <w:p w14:paraId="37E7374B" w14:textId="77777777" w:rsidR="00663CE1" w:rsidRPr="00663CE1" w:rsidRDefault="00663CE1" w:rsidP="00663CE1">
      <w:pPr>
        <w:suppressAutoHyphens/>
        <w:ind w:left="567" w:hanging="567"/>
        <w:contextualSpacing/>
        <w:jc w:val="both"/>
        <w:rPr>
          <w:rFonts w:ascii="Arial Narrow" w:hAnsi="Arial Narrow" w:cs="Arial Narrow"/>
          <w:sz w:val="24"/>
          <w:szCs w:val="24"/>
        </w:rPr>
      </w:pPr>
    </w:p>
    <w:p w14:paraId="3C411588" w14:textId="77777777" w:rsidR="00663CE1" w:rsidRPr="00663CE1" w:rsidRDefault="00663CE1" w:rsidP="00663CE1">
      <w:pPr>
        <w:keepNext/>
        <w:keepLines/>
        <w:tabs>
          <w:tab w:val="left" w:pos="567"/>
        </w:tabs>
        <w:jc w:val="both"/>
        <w:outlineLvl w:val="2"/>
        <w:rPr>
          <w:rFonts w:ascii="Arial Narrow" w:hAnsi="Arial Narrow" w:cstheme="majorBidi"/>
          <w:b/>
          <w:sz w:val="24"/>
          <w:szCs w:val="24"/>
        </w:rPr>
      </w:pPr>
      <w:bookmarkStart w:id="958" w:name="_Toc79087729"/>
      <w:bookmarkStart w:id="959" w:name="_Toc79089157"/>
      <w:bookmarkStart w:id="960" w:name="_Toc84254221"/>
      <w:bookmarkStart w:id="961" w:name="_Toc85886042"/>
      <w:bookmarkStart w:id="962" w:name="_Toc85886539"/>
      <w:bookmarkStart w:id="963" w:name="_Toc85886808"/>
      <w:bookmarkStart w:id="964" w:name="_Toc86328735"/>
      <w:bookmarkStart w:id="965" w:name="_Toc86393551"/>
      <w:bookmarkStart w:id="966" w:name="_Toc87466496"/>
      <w:r w:rsidRPr="00663CE1">
        <w:rPr>
          <w:rFonts w:ascii="Arial Narrow" w:hAnsi="Arial Narrow" w:cstheme="majorBidi"/>
          <w:b/>
          <w:sz w:val="24"/>
          <w:szCs w:val="24"/>
        </w:rPr>
        <w:t>6.4</w:t>
      </w:r>
      <w:r w:rsidRPr="00663CE1">
        <w:rPr>
          <w:rFonts w:ascii="Arial Narrow" w:hAnsi="Arial Narrow" w:cstheme="majorBidi"/>
          <w:b/>
          <w:sz w:val="24"/>
          <w:szCs w:val="24"/>
        </w:rPr>
        <w:tab/>
        <w:t>Update: Creation of an IORA Centre of Excellence for Dispute Resolution (Mauritius)</w:t>
      </w:r>
      <w:bookmarkEnd w:id="958"/>
      <w:bookmarkEnd w:id="959"/>
      <w:bookmarkEnd w:id="960"/>
      <w:bookmarkEnd w:id="961"/>
      <w:bookmarkEnd w:id="962"/>
      <w:bookmarkEnd w:id="963"/>
      <w:bookmarkEnd w:id="964"/>
      <w:bookmarkEnd w:id="965"/>
      <w:bookmarkEnd w:id="966"/>
    </w:p>
    <w:p w14:paraId="27E3E1B8"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Arial Narrow"/>
          <w:sz w:val="24"/>
          <w:szCs w:val="24"/>
        </w:rPr>
      </w:pPr>
      <w:r w:rsidRPr="00663CE1">
        <w:rPr>
          <w:rFonts w:ascii="Arial Narrow" w:eastAsia="Times New Roman" w:hAnsi="Arial Narrow" w:cs="Arial Narrow"/>
          <w:i/>
          <w:sz w:val="24"/>
          <w:szCs w:val="24"/>
        </w:rPr>
        <w:t xml:space="preserve">Outcome: </w:t>
      </w:r>
      <w:r w:rsidRPr="00663CE1">
        <w:rPr>
          <w:rFonts w:ascii="Arial Narrow" w:eastAsia="Times New Roman" w:hAnsi="Arial Narrow" w:cs="Arial Narrow"/>
          <w:iCs/>
          <w:sz w:val="24"/>
          <w:szCs w:val="24"/>
        </w:rPr>
        <w:t xml:space="preserve">The </w:t>
      </w:r>
      <w:r w:rsidRPr="00663CE1">
        <w:rPr>
          <w:rFonts w:ascii="Arial Narrow" w:eastAsia="Times New Roman" w:hAnsi="Arial Narrow" w:cs="Arial Narrow"/>
          <w:sz w:val="24"/>
          <w:szCs w:val="24"/>
        </w:rPr>
        <w:t xml:space="preserve">CSO noted the update on the Creation of an IORA Centre of Excellence for Dispute Resolution, including the selection of arbitration expert from India (Mr </w:t>
      </w:r>
      <w:proofErr w:type="spellStart"/>
      <w:r w:rsidRPr="00663CE1">
        <w:rPr>
          <w:rFonts w:ascii="Arial Narrow" w:eastAsia="Times New Roman" w:hAnsi="Arial Narrow" w:cs="Arial Narrow"/>
          <w:sz w:val="24"/>
          <w:szCs w:val="24"/>
        </w:rPr>
        <w:t>Madhvendra</w:t>
      </w:r>
      <w:proofErr w:type="spellEnd"/>
      <w:r w:rsidRPr="00663CE1">
        <w:rPr>
          <w:rFonts w:ascii="Arial Narrow" w:eastAsia="Times New Roman" w:hAnsi="Arial Narrow" w:cs="Arial Narrow"/>
          <w:sz w:val="24"/>
          <w:szCs w:val="24"/>
        </w:rPr>
        <w:t xml:space="preserve"> Singh) to complete the comparative study on dispute resolution mechanisms in the Indian Ocean region.</w:t>
      </w:r>
    </w:p>
    <w:p w14:paraId="6C57051E"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Arial Narrow"/>
          <w:sz w:val="24"/>
          <w:szCs w:val="24"/>
        </w:rPr>
      </w:pPr>
    </w:p>
    <w:p w14:paraId="616C2F5B"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Arial Narrow"/>
          <w:sz w:val="24"/>
          <w:szCs w:val="24"/>
        </w:rPr>
      </w:pPr>
      <w:r w:rsidRPr="00663CE1">
        <w:rPr>
          <w:rFonts w:ascii="Arial Narrow" w:eastAsia="Times New Roman" w:hAnsi="Arial Narrow" w:cs="Arial Narrow"/>
          <w:sz w:val="24"/>
          <w:szCs w:val="24"/>
        </w:rPr>
        <w:t>The CSO welcomed the offer from the international law firm Freshfields Bruckhaus Deringer to provide pro bono support to the project.</w:t>
      </w:r>
    </w:p>
    <w:p w14:paraId="0E619FC9"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Arial Narrow"/>
          <w:sz w:val="24"/>
          <w:szCs w:val="24"/>
        </w:rPr>
      </w:pPr>
    </w:p>
    <w:p w14:paraId="523BA0CF"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Arial Narrow"/>
          <w:sz w:val="24"/>
          <w:szCs w:val="24"/>
        </w:rPr>
      </w:pPr>
      <w:r w:rsidRPr="00663CE1">
        <w:rPr>
          <w:rFonts w:ascii="Arial Narrow" w:eastAsia="Times New Roman" w:hAnsi="Arial Narrow" w:cs="Arial Narrow"/>
          <w:sz w:val="24"/>
          <w:szCs w:val="24"/>
        </w:rPr>
        <w:t>The CSO welcomed Singapore’s offer to connect the relevant dispute resolution agencies in Singapore with Mr Singh for purposes of the comparative study of dispute resolution mechanisms in the Indian Ocean region, and requested the Secretariat to liaise with Singapore to make this connection.</w:t>
      </w:r>
    </w:p>
    <w:p w14:paraId="54950748" w14:textId="77777777" w:rsidR="00663CE1" w:rsidRPr="00663CE1" w:rsidRDefault="00663CE1" w:rsidP="00663CE1">
      <w:pPr>
        <w:suppressAutoHyphens/>
        <w:ind w:left="567" w:hanging="567"/>
        <w:contextualSpacing/>
        <w:jc w:val="both"/>
        <w:rPr>
          <w:rFonts w:ascii="Arial Narrow" w:hAnsi="Arial Narrow" w:cs="Arial Narrow"/>
          <w:sz w:val="24"/>
          <w:szCs w:val="24"/>
        </w:rPr>
      </w:pPr>
    </w:p>
    <w:p w14:paraId="74452613" w14:textId="77777777" w:rsidR="00663CE1" w:rsidRPr="00663CE1" w:rsidRDefault="00663CE1" w:rsidP="00663CE1">
      <w:pPr>
        <w:keepNext/>
        <w:keepLines/>
        <w:tabs>
          <w:tab w:val="left" w:pos="567"/>
        </w:tabs>
        <w:jc w:val="both"/>
        <w:outlineLvl w:val="2"/>
        <w:rPr>
          <w:rFonts w:ascii="Arial Narrow" w:hAnsi="Arial Narrow" w:cstheme="majorBidi"/>
          <w:b/>
          <w:sz w:val="24"/>
          <w:szCs w:val="24"/>
        </w:rPr>
      </w:pPr>
      <w:bookmarkStart w:id="967" w:name="_Toc79087730"/>
      <w:bookmarkStart w:id="968" w:name="_Toc79089158"/>
      <w:bookmarkStart w:id="969" w:name="_Toc84254222"/>
      <w:bookmarkStart w:id="970" w:name="_Toc85886043"/>
      <w:bookmarkStart w:id="971" w:name="_Toc85886540"/>
      <w:bookmarkStart w:id="972" w:name="_Toc85886809"/>
      <w:bookmarkStart w:id="973" w:name="_Toc86328736"/>
      <w:bookmarkStart w:id="974" w:name="_Toc86393552"/>
      <w:bookmarkStart w:id="975" w:name="_Toc87466497"/>
      <w:r w:rsidRPr="00663CE1">
        <w:rPr>
          <w:rFonts w:ascii="Arial Narrow" w:hAnsi="Arial Narrow" w:cstheme="majorBidi"/>
          <w:b/>
          <w:sz w:val="24"/>
          <w:szCs w:val="24"/>
        </w:rPr>
        <w:t>6.5</w:t>
      </w:r>
      <w:r w:rsidRPr="00663CE1">
        <w:rPr>
          <w:rFonts w:ascii="Arial Narrow" w:hAnsi="Arial Narrow" w:cstheme="majorBidi"/>
          <w:b/>
          <w:sz w:val="24"/>
          <w:szCs w:val="24"/>
        </w:rPr>
        <w:tab/>
        <w:t>Update: Signature of SME MOU (Secretariat)</w:t>
      </w:r>
      <w:bookmarkEnd w:id="967"/>
      <w:bookmarkEnd w:id="968"/>
      <w:bookmarkEnd w:id="969"/>
      <w:bookmarkEnd w:id="970"/>
      <w:bookmarkEnd w:id="971"/>
      <w:bookmarkEnd w:id="972"/>
      <w:bookmarkEnd w:id="973"/>
      <w:bookmarkEnd w:id="974"/>
      <w:bookmarkEnd w:id="975"/>
    </w:p>
    <w:p w14:paraId="1BD2ADB3"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Arial Narrow"/>
          <w:sz w:val="24"/>
          <w:szCs w:val="24"/>
        </w:rPr>
      </w:pPr>
      <w:r w:rsidRPr="00663CE1">
        <w:rPr>
          <w:rFonts w:ascii="Arial Narrow" w:eastAsia="Times New Roman" w:hAnsi="Arial Narrow" w:cs="Arial Narrow"/>
          <w:i/>
          <w:sz w:val="24"/>
          <w:szCs w:val="24"/>
        </w:rPr>
        <w:t xml:space="preserve">Outcome: </w:t>
      </w:r>
      <w:r w:rsidRPr="00663CE1">
        <w:rPr>
          <w:rFonts w:ascii="Arial Narrow" w:eastAsia="Times New Roman" w:hAnsi="Arial Narrow" w:cs="Arial Narrow"/>
          <w:iCs/>
          <w:sz w:val="24"/>
          <w:szCs w:val="24"/>
        </w:rPr>
        <w:t xml:space="preserve">The </w:t>
      </w:r>
      <w:r w:rsidRPr="00663CE1">
        <w:rPr>
          <w:rFonts w:ascii="Arial Narrow" w:eastAsia="Times New Roman" w:hAnsi="Arial Narrow" w:cs="Arial Narrow"/>
          <w:sz w:val="24"/>
          <w:szCs w:val="24"/>
        </w:rPr>
        <w:t>CSO noted the update on the SME MOU, including signatures by Indonesia and Iran since the last CSO.</w:t>
      </w:r>
    </w:p>
    <w:p w14:paraId="7C5E7D2C"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Arial Narrow"/>
          <w:sz w:val="24"/>
          <w:szCs w:val="24"/>
        </w:rPr>
      </w:pPr>
    </w:p>
    <w:p w14:paraId="4FF4F652"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Arial Narrow"/>
          <w:sz w:val="24"/>
          <w:szCs w:val="24"/>
        </w:rPr>
      </w:pPr>
      <w:r w:rsidRPr="00663CE1">
        <w:rPr>
          <w:rFonts w:ascii="Arial Narrow" w:eastAsia="Times New Roman" w:hAnsi="Arial Narrow" w:cs="Arial Narrow"/>
          <w:sz w:val="24"/>
          <w:szCs w:val="24"/>
        </w:rPr>
        <w:t>The CSO welcomed Kenya’s announcement that Kenya had signed the SME MOU and would provide the necessary documentation to the IORA Secretariat in due course.</w:t>
      </w:r>
    </w:p>
    <w:p w14:paraId="039A9304" w14:textId="77777777" w:rsidR="00663CE1" w:rsidRPr="00663CE1" w:rsidRDefault="00663CE1" w:rsidP="00663CE1">
      <w:pPr>
        <w:tabs>
          <w:tab w:val="left" w:pos="567"/>
        </w:tabs>
        <w:jc w:val="both"/>
        <w:rPr>
          <w:rFonts w:ascii="Arial Narrow" w:hAnsi="Arial Narrow" w:cs="Arial Narrow"/>
          <w:sz w:val="24"/>
          <w:szCs w:val="24"/>
        </w:rPr>
      </w:pPr>
    </w:p>
    <w:p w14:paraId="5C06B128" w14:textId="77777777" w:rsidR="00663CE1" w:rsidRPr="00663CE1" w:rsidRDefault="00663CE1" w:rsidP="00663CE1">
      <w:pPr>
        <w:keepNext/>
        <w:keepLines/>
        <w:tabs>
          <w:tab w:val="left" w:pos="567"/>
        </w:tabs>
        <w:jc w:val="both"/>
        <w:outlineLvl w:val="2"/>
        <w:rPr>
          <w:rFonts w:ascii="Arial Narrow" w:hAnsi="Arial Narrow" w:cstheme="majorBidi"/>
          <w:b/>
          <w:sz w:val="24"/>
          <w:szCs w:val="24"/>
        </w:rPr>
      </w:pPr>
      <w:bookmarkStart w:id="976" w:name="_Toc79087731"/>
      <w:bookmarkStart w:id="977" w:name="_Toc79089159"/>
      <w:bookmarkStart w:id="978" w:name="_Toc84254223"/>
      <w:bookmarkStart w:id="979" w:name="_Toc85886044"/>
      <w:bookmarkStart w:id="980" w:name="_Toc85886541"/>
      <w:bookmarkStart w:id="981" w:name="_Toc85886810"/>
      <w:bookmarkStart w:id="982" w:name="_Toc86328737"/>
      <w:bookmarkStart w:id="983" w:name="_Toc86393553"/>
      <w:bookmarkStart w:id="984" w:name="_Toc87466498"/>
      <w:r w:rsidRPr="00663CE1">
        <w:rPr>
          <w:rFonts w:ascii="Arial Narrow" w:hAnsi="Arial Narrow" w:cstheme="majorBidi"/>
          <w:b/>
          <w:sz w:val="24"/>
          <w:szCs w:val="24"/>
        </w:rPr>
        <w:t>6.6</w:t>
      </w:r>
      <w:r w:rsidRPr="00663CE1">
        <w:rPr>
          <w:rFonts w:ascii="Arial Narrow" w:hAnsi="Arial Narrow" w:cstheme="majorBidi"/>
          <w:b/>
          <w:sz w:val="24"/>
          <w:szCs w:val="24"/>
        </w:rPr>
        <w:tab/>
        <w:t>Update: Collaboration between IORA and Global Trade Review (GTR) (Australia)</w:t>
      </w:r>
      <w:bookmarkEnd w:id="976"/>
      <w:bookmarkEnd w:id="977"/>
      <w:bookmarkEnd w:id="978"/>
      <w:bookmarkEnd w:id="979"/>
      <w:bookmarkEnd w:id="980"/>
      <w:bookmarkEnd w:id="981"/>
      <w:bookmarkEnd w:id="982"/>
      <w:bookmarkEnd w:id="983"/>
      <w:bookmarkEnd w:id="984"/>
    </w:p>
    <w:p w14:paraId="07C727EC"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Arial Narrow"/>
          <w:sz w:val="24"/>
          <w:szCs w:val="24"/>
        </w:rPr>
      </w:pPr>
      <w:r w:rsidRPr="00663CE1">
        <w:rPr>
          <w:rFonts w:ascii="Arial Narrow" w:eastAsia="Times New Roman" w:hAnsi="Arial Narrow" w:cs="Arial Narrow"/>
          <w:i/>
          <w:sz w:val="24"/>
          <w:szCs w:val="24"/>
        </w:rPr>
        <w:t xml:space="preserve">Outcome: </w:t>
      </w:r>
      <w:r w:rsidRPr="00663CE1">
        <w:rPr>
          <w:rFonts w:ascii="Arial Narrow" w:eastAsia="Times New Roman" w:hAnsi="Arial Narrow" w:cs="Arial Narrow"/>
          <w:iCs/>
          <w:sz w:val="24"/>
          <w:szCs w:val="24"/>
        </w:rPr>
        <w:t xml:space="preserve">The </w:t>
      </w:r>
      <w:r w:rsidRPr="00663CE1">
        <w:rPr>
          <w:rFonts w:ascii="Arial Narrow" w:eastAsia="Times New Roman" w:hAnsi="Arial Narrow" w:cs="Arial Narrow"/>
          <w:sz w:val="24"/>
          <w:szCs w:val="24"/>
        </w:rPr>
        <w:t>CSO noted the update on the IORA-GTR partnership, and welcomed its success in lifting IORA’s profile among the global business community.</w:t>
      </w:r>
    </w:p>
    <w:p w14:paraId="7E533AC8"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Arial Narrow"/>
          <w:sz w:val="24"/>
          <w:szCs w:val="24"/>
        </w:rPr>
      </w:pPr>
    </w:p>
    <w:p w14:paraId="5A0317BF"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Arial Narrow"/>
          <w:sz w:val="24"/>
          <w:szCs w:val="24"/>
        </w:rPr>
      </w:pPr>
      <w:r w:rsidRPr="00663CE1">
        <w:rPr>
          <w:rFonts w:ascii="Arial Narrow" w:eastAsia="Times New Roman" w:hAnsi="Arial Narrow" w:cs="Arial Narrow"/>
          <w:sz w:val="24"/>
          <w:szCs w:val="24"/>
        </w:rPr>
        <w:t>The CSO encouraged Member States to submit nominations for the standing list of nominated speakers, maintained by the Secretariat, and to participate in GTR events.</w:t>
      </w:r>
    </w:p>
    <w:p w14:paraId="43B2D56D" w14:textId="77777777" w:rsidR="00663CE1" w:rsidRPr="00663CE1" w:rsidRDefault="00663CE1" w:rsidP="00663CE1">
      <w:pPr>
        <w:tabs>
          <w:tab w:val="left" w:pos="567"/>
        </w:tabs>
        <w:ind w:left="539" w:hanging="539"/>
        <w:jc w:val="both"/>
        <w:rPr>
          <w:rFonts w:ascii="Arial Narrow" w:hAnsi="Arial Narrow" w:cs="Arial Narrow"/>
          <w:sz w:val="24"/>
          <w:szCs w:val="24"/>
        </w:rPr>
      </w:pPr>
    </w:p>
    <w:p w14:paraId="3EB284AC" w14:textId="77777777" w:rsidR="00663CE1" w:rsidRPr="00663CE1" w:rsidRDefault="00663CE1" w:rsidP="00663CE1">
      <w:pPr>
        <w:keepNext/>
        <w:keepLines/>
        <w:tabs>
          <w:tab w:val="left" w:pos="567"/>
        </w:tabs>
        <w:ind w:left="567" w:hanging="567"/>
        <w:jc w:val="both"/>
        <w:outlineLvl w:val="2"/>
        <w:rPr>
          <w:rFonts w:ascii="Arial Narrow" w:hAnsi="Arial Narrow" w:cstheme="majorBidi"/>
          <w:b/>
          <w:sz w:val="24"/>
          <w:szCs w:val="24"/>
        </w:rPr>
      </w:pPr>
      <w:bookmarkStart w:id="985" w:name="_Toc79087732"/>
      <w:bookmarkStart w:id="986" w:name="_Toc79089160"/>
      <w:bookmarkStart w:id="987" w:name="_Toc84254224"/>
      <w:bookmarkStart w:id="988" w:name="_Toc85886045"/>
      <w:bookmarkStart w:id="989" w:name="_Toc85886542"/>
      <w:bookmarkStart w:id="990" w:name="_Toc85886811"/>
      <w:bookmarkStart w:id="991" w:name="_Toc86328738"/>
      <w:bookmarkStart w:id="992" w:name="_Toc86393554"/>
      <w:bookmarkStart w:id="993" w:name="_Toc87466499"/>
      <w:r w:rsidRPr="00663CE1">
        <w:rPr>
          <w:rFonts w:ascii="Arial Narrow" w:hAnsi="Arial Narrow" w:cstheme="majorBidi"/>
          <w:b/>
          <w:sz w:val="24"/>
          <w:szCs w:val="24"/>
        </w:rPr>
        <w:lastRenderedPageBreak/>
        <w:t>6.7</w:t>
      </w:r>
      <w:r w:rsidRPr="00663CE1">
        <w:rPr>
          <w:rFonts w:ascii="Arial Narrow" w:hAnsi="Arial Narrow" w:cstheme="majorBidi"/>
          <w:b/>
          <w:sz w:val="24"/>
          <w:szCs w:val="24"/>
        </w:rPr>
        <w:tab/>
        <w:t xml:space="preserve">Update: IORA’s partnership with Italy and </w:t>
      </w:r>
      <w:proofErr w:type="spellStart"/>
      <w:r w:rsidRPr="00663CE1">
        <w:rPr>
          <w:rFonts w:ascii="Arial Narrow" w:hAnsi="Arial Narrow" w:cstheme="majorBidi"/>
          <w:b/>
          <w:sz w:val="24"/>
          <w:szCs w:val="24"/>
        </w:rPr>
        <w:t>Assoittica</w:t>
      </w:r>
      <w:proofErr w:type="spellEnd"/>
      <w:r w:rsidRPr="00663CE1">
        <w:rPr>
          <w:rFonts w:ascii="Arial Narrow" w:hAnsi="Arial Narrow" w:cstheme="majorBidi"/>
          <w:b/>
          <w:sz w:val="24"/>
          <w:szCs w:val="24"/>
        </w:rPr>
        <w:t xml:space="preserve"> Italia for the Digital Seafood Trade Show, 20-21 May 2021 (Secretariat)</w:t>
      </w:r>
      <w:bookmarkEnd w:id="985"/>
      <w:bookmarkEnd w:id="986"/>
      <w:bookmarkEnd w:id="987"/>
      <w:bookmarkEnd w:id="988"/>
      <w:bookmarkEnd w:id="989"/>
      <w:bookmarkEnd w:id="990"/>
      <w:bookmarkEnd w:id="991"/>
      <w:bookmarkEnd w:id="992"/>
      <w:bookmarkEnd w:id="993"/>
    </w:p>
    <w:p w14:paraId="61989EA9"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Arial Narrow"/>
          <w:sz w:val="24"/>
          <w:szCs w:val="24"/>
        </w:rPr>
      </w:pPr>
      <w:r w:rsidRPr="00663CE1">
        <w:rPr>
          <w:rFonts w:ascii="Arial Narrow" w:eastAsia="Times New Roman" w:hAnsi="Arial Narrow" w:cs="Arial Narrow"/>
          <w:i/>
          <w:sz w:val="24"/>
          <w:szCs w:val="24"/>
        </w:rPr>
        <w:t xml:space="preserve">Outcome: </w:t>
      </w:r>
      <w:r w:rsidRPr="00663CE1">
        <w:rPr>
          <w:rFonts w:ascii="Arial Narrow" w:eastAsia="Times New Roman" w:hAnsi="Arial Narrow" w:cs="Arial Narrow"/>
          <w:iCs/>
          <w:sz w:val="24"/>
          <w:szCs w:val="24"/>
        </w:rPr>
        <w:t xml:space="preserve">The </w:t>
      </w:r>
      <w:r w:rsidRPr="00663CE1">
        <w:rPr>
          <w:rFonts w:ascii="Arial Narrow" w:eastAsia="Times New Roman" w:hAnsi="Arial Narrow" w:cs="Arial Narrow"/>
          <w:sz w:val="24"/>
          <w:szCs w:val="24"/>
        </w:rPr>
        <w:t xml:space="preserve">CSO noted the update on the </w:t>
      </w:r>
      <w:r w:rsidRPr="00663CE1">
        <w:rPr>
          <w:rFonts w:ascii="Arial Narrow" w:hAnsi="Arial Narrow" w:cs="Arial Narrow"/>
          <w:sz w:val="24"/>
          <w:szCs w:val="24"/>
        </w:rPr>
        <w:t xml:space="preserve">partnership with Italy and </w:t>
      </w:r>
      <w:proofErr w:type="spellStart"/>
      <w:r w:rsidRPr="00663CE1">
        <w:rPr>
          <w:rFonts w:ascii="Arial Narrow" w:hAnsi="Arial Narrow" w:cs="Arial Narrow"/>
          <w:sz w:val="24"/>
          <w:szCs w:val="24"/>
        </w:rPr>
        <w:t>Assoittica</w:t>
      </w:r>
      <w:proofErr w:type="spellEnd"/>
      <w:r w:rsidRPr="00663CE1">
        <w:rPr>
          <w:rFonts w:ascii="Arial Narrow" w:hAnsi="Arial Narrow" w:cs="Arial Narrow"/>
          <w:sz w:val="24"/>
          <w:szCs w:val="24"/>
        </w:rPr>
        <w:t xml:space="preserve"> Italia for the Digital Seafood Trade Show</w:t>
      </w:r>
      <w:r w:rsidRPr="00663CE1">
        <w:rPr>
          <w:rFonts w:ascii="Arial Narrow" w:eastAsia="Times New Roman" w:hAnsi="Arial Narrow" w:cs="Arial Narrow"/>
          <w:sz w:val="24"/>
          <w:szCs w:val="24"/>
        </w:rPr>
        <w:t>.</w:t>
      </w:r>
    </w:p>
    <w:p w14:paraId="370BB3FA"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Arial Narrow"/>
          <w:sz w:val="24"/>
          <w:szCs w:val="24"/>
        </w:rPr>
      </w:pPr>
    </w:p>
    <w:p w14:paraId="57045DF4"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Arial Narrow"/>
          <w:sz w:val="24"/>
          <w:szCs w:val="24"/>
        </w:rPr>
      </w:pPr>
      <w:r w:rsidRPr="00663CE1">
        <w:rPr>
          <w:rFonts w:ascii="Arial Narrow" w:eastAsia="Times New Roman" w:hAnsi="Arial Narrow" w:cs="Arial Narrow"/>
          <w:sz w:val="24"/>
          <w:szCs w:val="24"/>
        </w:rPr>
        <w:t>The CSO noted the low level of participation from seafood companies from the region, and encouraged greater participation in future such events.</w:t>
      </w:r>
    </w:p>
    <w:p w14:paraId="5D953534" w14:textId="77777777" w:rsidR="00663CE1" w:rsidRPr="00663CE1" w:rsidRDefault="00663CE1" w:rsidP="00663CE1">
      <w:pPr>
        <w:tabs>
          <w:tab w:val="left" w:pos="567"/>
        </w:tabs>
        <w:suppressAutoHyphens/>
        <w:contextualSpacing/>
        <w:jc w:val="both"/>
        <w:rPr>
          <w:rFonts w:ascii="Arial Narrow" w:hAnsi="Arial Narrow" w:cs="Arial"/>
          <w:sz w:val="24"/>
          <w:szCs w:val="24"/>
        </w:rPr>
      </w:pPr>
    </w:p>
    <w:p w14:paraId="4026E462" w14:textId="77777777" w:rsidR="00663CE1" w:rsidRPr="00663CE1" w:rsidRDefault="00663CE1" w:rsidP="00663CE1">
      <w:pPr>
        <w:tabs>
          <w:tab w:val="left" w:pos="567"/>
        </w:tabs>
        <w:suppressAutoHyphens/>
        <w:contextualSpacing/>
        <w:jc w:val="both"/>
        <w:rPr>
          <w:rFonts w:ascii="Arial Narrow" w:hAnsi="Arial Narrow" w:cs="Arial Narrow"/>
          <w:b/>
          <w:bCs/>
          <w:sz w:val="24"/>
          <w:szCs w:val="24"/>
        </w:rPr>
      </w:pPr>
    </w:p>
    <w:p w14:paraId="2F144AEF" w14:textId="77777777" w:rsidR="00663CE1" w:rsidRPr="00663CE1" w:rsidRDefault="00663CE1" w:rsidP="00663CE1">
      <w:pPr>
        <w:keepNext/>
        <w:keepLines/>
        <w:tabs>
          <w:tab w:val="left" w:pos="567"/>
        </w:tabs>
        <w:jc w:val="both"/>
        <w:outlineLvl w:val="1"/>
        <w:rPr>
          <w:rFonts w:ascii="Arial Narrow" w:hAnsi="Arial Narrow" w:cstheme="majorBidi"/>
          <w:b/>
          <w:sz w:val="24"/>
          <w:szCs w:val="26"/>
        </w:rPr>
      </w:pPr>
      <w:bookmarkStart w:id="994" w:name="_Toc79087733"/>
      <w:bookmarkStart w:id="995" w:name="_Toc79089161"/>
      <w:bookmarkStart w:id="996" w:name="_Toc84254225"/>
      <w:bookmarkStart w:id="997" w:name="_Toc85886046"/>
      <w:bookmarkStart w:id="998" w:name="_Toc85886543"/>
      <w:bookmarkStart w:id="999" w:name="_Toc85886812"/>
      <w:bookmarkStart w:id="1000" w:name="_Toc86328739"/>
      <w:bookmarkStart w:id="1001" w:name="_Toc86393555"/>
      <w:bookmarkStart w:id="1002" w:name="_Toc87466500"/>
      <w:r w:rsidRPr="00663CE1">
        <w:rPr>
          <w:rFonts w:ascii="Arial Narrow" w:hAnsi="Arial Narrow" w:cstheme="majorBidi"/>
          <w:b/>
          <w:bCs/>
          <w:sz w:val="24"/>
          <w:szCs w:val="26"/>
        </w:rPr>
        <w:t>7.</w:t>
      </w:r>
      <w:r w:rsidRPr="00663CE1">
        <w:rPr>
          <w:rFonts w:ascii="Arial Narrow" w:hAnsi="Arial Narrow" w:cstheme="majorBidi"/>
          <w:b/>
          <w:bCs/>
          <w:sz w:val="24"/>
          <w:szCs w:val="26"/>
        </w:rPr>
        <w:tab/>
      </w:r>
      <w:r w:rsidRPr="00663CE1">
        <w:rPr>
          <w:rFonts w:ascii="Arial Narrow" w:hAnsi="Arial Narrow" w:cstheme="majorBidi"/>
          <w:b/>
          <w:sz w:val="24"/>
          <w:szCs w:val="26"/>
        </w:rPr>
        <w:t xml:space="preserve">FISHERIES MANAGEMENT (FM) – </w:t>
      </w:r>
      <w:r w:rsidRPr="00663CE1">
        <w:rPr>
          <w:rFonts w:ascii="Arial Narrow" w:hAnsi="Arial Narrow" w:cs="Arial"/>
          <w:b/>
          <w:bCs/>
          <w:sz w:val="24"/>
          <w:szCs w:val="26"/>
        </w:rPr>
        <w:t>Coordinating Country</w:t>
      </w:r>
      <w:r w:rsidRPr="00663CE1">
        <w:rPr>
          <w:rFonts w:ascii="Arial Narrow" w:hAnsi="Arial Narrow" w:cstheme="majorBidi"/>
          <w:b/>
          <w:sz w:val="24"/>
          <w:szCs w:val="26"/>
        </w:rPr>
        <w:t>: Indonesia</w:t>
      </w:r>
      <w:bookmarkEnd w:id="994"/>
      <w:bookmarkEnd w:id="995"/>
      <w:bookmarkEnd w:id="996"/>
      <w:bookmarkEnd w:id="997"/>
      <w:bookmarkEnd w:id="998"/>
      <w:bookmarkEnd w:id="999"/>
      <w:bookmarkEnd w:id="1000"/>
      <w:bookmarkEnd w:id="1001"/>
      <w:bookmarkEnd w:id="1002"/>
    </w:p>
    <w:p w14:paraId="388B89AB" w14:textId="77777777" w:rsidR="00663CE1" w:rsidRPr="00663CE1" w:rsidRDefault="00663CE1" w:rsidP="00663CE1">
      <w:pPr>
        <w:keepNext/>
        <w:keepLines/>
        <w:tabs>
          <w:tab w:val="left" w:pos="567"/>
        </w:tabs>
        <w:ind w:left="567" w:hanging="567"/>
        <w:jc w:val="both"/>
        <w:outlineLvl w:val="2"/>
        <w:rPr>
          <w:rFonts w:ascii="Arial Narrow" w:hAnsi="Arial Narrow" w:cstheme="majorBidi"/>
          <w:b/>
          <w:sz w:val="24"/>
          <w:szCs w:val="24"/>
        </w:rPr>
      </w:pPr>
      <w:bookmarkStart w:id="1003" w:name="_Toc79087734"/>
      <w:bookmarkStart w:id="1004" w:name="_Toc79089162"/>
      <w:bookmarkStart w:id="1005" w:name="_Toc84254226"/>
      <w:bookmarkStart w:id="1006" w:name="_Toc85886047"/>
      <w:bookmarkStart w:id="1007" w:name="_Toc85886544"/>
      <w:bookmarkStart w:id="1008" w:name="_Toc85886813"/>
      <w:bookmarkStart w:id="1009" w:name="_Toc86328740"/>
      <w:bookmarkStart w:id="1010" w:name="_Toc86393556"/>
      <w:bookmarkStart w:id="1011" w:name="_Toc87466501"/>
      <w:r w:rsidRPr="00663CE1">
        <w:rPr>
          <w:rFonts w:ascii="Arial Narrow" w:hAnsi="Arial Narrow" w:cstheme="majorBidi"/>
          <w:b/>
          <w:sz w:val="24"/>
          <w:szCs w:val="24"/>
        </w:rPr>
        <w:t>7.1</w:t>
      </w:r>
      <w:r w:rsidRPr="00663CE1">
        <w:rPr>
          <w:rFonts w:ascii="Arial Narrow" w:hAnsi="Arial Narrow" w:cstheme="majorBidi"/>
          <w:b/>
          <w:sz w:val="24"/>
          <w:szCs w:val="24"/>
        </w:rPr>
        <w:tab/>
        <w:t>Update: Progress Report on the IORA Action Plan 2017-21 (FM) and Work Plan of the Core Group on Fisheries Management (CGFM)</w:t>
      </w:r>
      <w:bookmarkEnd w:id="1003"/>
      <w:bookmarkEnd w:id="1004"/>
      <w:bookmarkEnd w:id="1005"/>
      <w:bookmarkEnd w:id="1006"/>
      <w:bookmarkEnd w:id="1007"/>
      <w:bookmarkEnd w:id="1008"/>
      <w:bookmarkEnd w:id="1009"/>
      <w:bookmarkEnd w:id="1010"/>
      <w:bookmarkEnd w:id="1011"/>
    </w:p>
    <w:p w14:paraId="5C2D2C9A"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Times New Roman"/>
          <w:iCs/>
          <w:sz w:val="24"/>
          <w:szCs w:val="24"/>
        </w:rPr>
      </w:pPr>
      <w:bookmarkStart w:id="1012" w:name="_Hlk72436370"/>
      <w:r w:rsidRPr="00663CE1">
        <w:rPr>
          <w:rFonts w:ascii="Arial Narrow" w:eastAsia="Times New Roman" w:hAnsi="Arial Narrow" w:cs="Times New Roman"/>
          <w:i/>
          <w:iCs/>
          <w:sz w:val="24"/>
          <w:szCs w:val="24"/>
        </w:rPr>
        <w:t xml:space="preserve">Outcome: </w:t>
      </w:r>
      <w:r w:rsidRPr="00663CE1">
        <w:rPr>
          <w:rFonts w:ascii="Arial Narrow" w:eastAsia="Times New Roman" w:hAnsi="Arial Narrow" w:cs="Times New Roman"/>
          <w:sz w:val="24"/>
          <w:szCs w:val="24"/>
        </w:rPr>
        <w:t xml:space="preserve">The </w:t>
      </w:r>
      <w:r w:rsidRPr="00663CE1">
        <w:rPr>
          <w:rFonts w:ascii="Arial Narrow" w:eastAsia="Times New Roman" w:hAnsi="Arial Narrow" w:cs="Times New Roman"/>
          <w:iCs/>
          <w:sz w:val="24"/>
          <w:szCs w:val="24"/>
        </w:rPr>
        <w:t>CSO noted the update on the pending tasks under Fisheries Management in the IORA Action Plan 2017-21 and the status on the implementation of the CGFM Work Plan, and requested the Secretariat to update the IORA Action Plan progress report accordingly.</w:t>
      </w:r>
    </w:p>
    <w:bookmarkEnd w:id="1012"/>
    <w:p w14:paraId="4C14F4B9" w14:textId="77777777" w:rsidR="00663CE1" w:rsidRPr="00663CE1" w:rsidRDefault="00663CE1" w:rsidP="00663CE1">
      <w:pPr>
        <w:suppressAutoHyphens/>
        <w:ind w:left="567" w:hanging="567"/>
        <w:contextualSpacing/>
        <w:jc w:val="both"/>
        <w:rPr>
          <w:rFonts w:ascii="Arial Narrow" w:hAnsi="Arial Narrow" w:cs="Arial Narrow"/>
          <w:sz w:val="24"/>
          <w:szCs w:val="24"/>
        </w:rPr>
      </w:pPr>
    </w:p>
    <w:p w14:paraId="5AFD42CF" w14:textId="77777777" w:rsidR="00663CE1" w:rsidRPr="00663CE1" w:rsidRDefault="00663CE1" w:rsidP="00663CE1">
      <w:pPr>
        <w:keepNext/>
        <w:keepLines/>
        <w:tabs>
          <w:tab w:val="left" w:pos="567"/>
        </w:tabs>
        <w:jc w:val="both"/>
        <w:outlineLvl w:val="2"/>
        <w:rPr>
          <w:rFonts w:ascii="Arial Narrow" w:hAnsi="Arial Narrow" w:cstheme="majorBidi"/>
          <w:b/>
          <w:sz w:val="24"/>
          <w:szCs w:val="24"/>
        </w:rPr>
      </w:pPr>
      <w:bookmarkStart w:id="1013" w:name="_Toc79087735"/>
      <w:bookmarkStart w:id="1014" w:name="_Toc79089163"/>
      <w:bookmarkStart w:id="1015" w:name="_Toc84254227"/>
      <w:bookmarkStart w:id="1016" w:name="_Toc85886048"/>
      <w:bookmarkStart w:id="1017" w:name="_Toc85886545"/>
      <w:bookmarkStart w:id="1018" w:name="_Toc85886814"/>
      <w:bookmarkStart w:id="1019" w:name="_Toc86328741"/>
      <w:bookmarkStart w:id="1020" w:name="_Toc86393557"/>
      <w:bookmarkStart w:id="1021" w:name="_Toc87466502"/>
      <w:r w:rsidRPr="00663CE1">
        <w:rPr>
          <w:rFonts w:ascii="Arial Narrow" w:hAnsi="Arial Narrow" w:cstheme="majorBidi"/>
          <w:b/>
          <w:sz w:val="24"/>
          <w:szCs w:val="24"/>
        </w:rPr>
        <w:t>7.2</w:t>
      </w:r>
      <w:r w:rsidRPr="00663CE1">
        <w:rPr>
          <w:rFonts w:ascii="Arial Narrow" w:hAnsi="Arial Narrow" w:cstheme="majorBidi"/>
          <w:b/>
          <w:sz w:val="24"/>
          <w:szCs w:val="24"/>
        </w:rPr>
        <w:tab/>
        <w:t xml:space="preserve">Update: Preparations for the </w:t>
      </w:r>
      <w:bookmarkStart w:id="1022" w:name="_Hlk69374489"/>
      <w:r w:rsidRPr="00663CE1">
        <w:rPr>
          <w:rFonts w:ascii="Arial Narrow" w:hAnsi="Arial Narrow" w:cstheme="majorBidi"/>
          <w:b/>
          <w:sz w:val="24"/>
          <w:szCs w:val="24"/>
        </w:rPr>
        <w:t>First CGFM meeting (Indonesia)</w:t>
      </w:r>
      <w:bookmarkEnd w:id="1013"/>
      <w:bookmarkEnd w:id="1014"/>
      <w:bookmarkEnd w:id="1015"/>
      <w:bookmarkEnd w:id="1016"/>
      <w:bookmarkEnd w:id="1017"/>
      <w:bookmarkEnd w:id="1018"/>
      <w:bookmarkEnd w:id="1019"/>
      <w:bookmarkEnd w:id="1020"/>
      <w:bookmarkEnd w:id="1021"/>
      <w:bookmarkEnd w:id="1022"/>
    </w:p>
    <w:p w14:paraId="40F8E4BA"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Times New Roman"/>
          <w:iCs/>
          <w:sz w:val="24"/>
          <w:szCs w:val="24"/>
        </w:rPr>
      </w:pPr>
      <w:r w:rsidRPr="00663CE1">
        <w:rPr>
          <w:rFonts w:ascii="Arial Narrow" w:eastAsia="Times New Roman" w:hAnsi="Arial Narrow" w:cs="Times New Roman"/>
          <w:i/>
          <w:iCs/>
          <w:sz w:val="24"/>
          <w:szCs w:val="24"/>
        </w:rPr>
        <w:t xml:space="preserve">Outcome: </w:t>
      </w:r>
      <w:r w:rsidRPr="00663CE1">
        <w:rPr>
          <w:rFonts w:ascii="Arial Narrow" w:eastAsia="Times New Roman" w:hAnsi="Arial Narrow" w:cs="Times New Roman"/>
          <w:sz w:val="24"/>
          <w:szCs w:val="24"/>
        </w:rPr>
        <w:t xml:space="preserve">The </w:t>
      </w:r>
      <w:r w:rsidRPr="00663CE1">
        <w:rPr>
          <w:rFonts w:ascii="Arial Narrow" w:eastAsia="Times New Roman" w:hAnsi="Arial Narrow" w:cs="Times New Roman"/>
          <w:iCs/>
          <w:sz w:val="24"/>
          <w:szCs w:val="24"/>
        </w:rPr>
        <w:t>CSO noted the update from Ind</w:t>
      </w:r>
      <w:proofErr w:type="spellStart"/>
      <w:r w:rsidRPr="00663CE1">
        <w:rPr>
          <w:rFonts w:ascii="Arial Narrow" w:eastAsia="Times New Roman" w:hAnsi="Arial Narrow" w:cs="Times New Roman"/>
          <w:iCs/>
          <w:sz w:val="24"/>
          <w:szCs w:val="24"/>
          <w:lang w:val="en-US"/>
        </w:rPr>
        <w:t>onesia</w:t>
      </w:r>
      <w:proofErr w:type="spellEnd"/>
      <w:r w:rsidRPr="00663CE1">
        <w:rPr>
          <w:rFonts w:ascii="Arial Narrow" w:eastAsia="Times New Roman" w:hAnsi="Arial Narrow" w:cs="Times New Roman"/>
          <w:iCs/>
          <w:sz w:val="24"/>
          <w:szCs w:val="24"/>
        </w:rPr>
        <w:t xml:space="preserve"> on the preparations for the First </w:t>
      </w:r>
      <w:r w:rsidRPr="00663CE1">
        <w:rPr>
          <w:rFonts w:ascii="Arial Narrow" w:eastAsia="Times New Roman" w:hAnsi="Arial Narrow" w:cs="Times New Roman"/>
          <w:iCs/>
          <w:sz w:val="24"/>
          <w:szCs w:val="24"/>
          <w:lang w:val="en-US"/>
        </w:rPr>
        <w:t>Core Group on Fisheries</w:t>
      </w:r>
      <w:r w:rsidRPr="00663CE1">
        <w:rPr>
          <w:rFonts w:ascii="Arial Narrow" w:eastAsia="Times New Roman" w:hAnsi="Arial Narrow" w:cs="Times New Roman"/>
          <w:iCs/>
          <w:sz w:val="24"/>
          <w:szCs w:val="24"/>
        </w:rPr>
        <w:t xml:space="preserve"> (</w:t>
      </w:r>
      <w:r w:rsidRPr="00663CE1">
        <w:rPr>
          <w:rFonts w:ascii="Arial Narrow" w:eastAsia="Times New Roman" w:hAnsi="Arial Narrow" w:cs="Times New Roman"/>
          <w:iCs/>
          <w:sz w:val="24"/>
          <w:szCs w:val="24"/>
          <w:lang w:val="en-US"/>
        </w:rPr>
        <w:t>CGFM</w:t>
      </w:r>
      <w:r w:rsidRPr="00663CE1">
        <w:rPr>
          <w:rFonts w:ascii="Arial Narrow" w:eastAsia="Times New Roman" w:hAnsi="Arial Narrow" w:cs="Times New Roman"/>
          <w:iCs/>
          <w:sz w:val="24"/>
          <w:szCs w:val="24"/>
        </w:rPr>
        <w:t>), envisaged for the second half of 2021, and that further information would be provided in due course.</w:t>
      </w:r>
    </w:p>
    <w:p w14:paraId="276B9222"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Times New Roman"/>
          <w:iCs/>
          <w:sz w:val="24"/>
          <w:szCs w:val="24"/>
        </w:rPr>
      </w:pPr>
    </w:p>
    <w:p w14:paraId="64D1DEAB"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Narrow"/>
          <w:sz w:val="24"/>
          <w:szCs w:val="24"/>
        </w:rPr>
      </w:pPr>
      <w:r w:rsidRPr="00663CE1">
        <w:rPr>
          <w:rFonts w:ascii="Arial Narrow" w:eastAsia="Times New Roman" w:hAnsi="Arial Narrow" w:cs="Times New Roman"/>
          <w:iCs/>
          <w:sz w:val="24"/>
          <w:szCs w:val="24"/>
        </w:rPr>
        <w:t>The CSO noted advice from Iran that the Iranian Port Authority and Fisheries Organisation was willing to share lessons and experiences on fisheries management.</w:t>
      </w:r>
    </w:p>
    <w:p w14:paraId="6258286D" w14:textId="77777777" w:rsidR="00663CE1" w:rsidRPr="00663CE1" w:rsidRDefault="00663CE1" w:rsidP="00663CE1">
      <w:pPr>
        <w:tabs>
          <w:tab w:val="left" w:pos="567"/>
        </w:tabs>
        <w:suppressAutoHyphens/>
        <w:jc w:val="both"/>
        <w:rPr>
          <w:rFonts w:ascii="Arial Narrow" w:hAnsi="Arial Narrow"/>
          <w:sz w:val="24"/>
          <w:szCs w:val="24"/>
          <w:lang w:eastAsia="zh-CN"/>
        </w:rPr>
      </w:pPr>
    </w:p>
    <w:p w14:paraId="6B13C36C" w14:textId="77777777" w:rsidR="00663CE1" w:rsidRPr="00663CE1" w:rsidRDefault="00663CE1" w:rsidP="00663CE1">
      <w:pPr>
        <w:keepNext/>
        <w:keepLines/>
        <w:tabs>
          <w:tab w:val="left" w:pos="567"/>
        </w:tabs>
        <w:jc w:val="both"/>
        <w:outlineLvl w:val="2"/>
        <w:rPr>
          <w:rFonts w:ascii="Arial Narrow" w:hAnsi="Arial Narrow" w:cstheme="majorBidi"/>
          <w:b/>
          <w:sz w:val="24"/>
          <w:szCs w:val="24"/>
          <w:lang w:eastAsia="zh-CN"/>
        </w:rPr>
      </w:pPr>
      <w:bookmarkStart w:id="1023" w:name="_Toc79087736"/>
      <w:bookmarkStart w:id="1024" w:name="_Toc79089164"/>
      <w:bookmarkStart w:id="1025" w:name="_Toc84254228"/>
      <w:bookmarkStart w:id="1026" w:name="_Toc85886049"/>
      <w:bookmarkStart w:id="1027" w:name="_Toc85886546"/>
      <w:bookmarkStart w:id="1028" w:name="_Toc85886815"/>
      <w:bookmarkStart w:id="1029" w:name="_Toc86328742"/>
      <w:bookmarkStart w:id="1030" w:name="_Toc86393558"/>
      <w:bookmarkStart w:id="1031" w:name="_Toc87466503"/>
      <w:r w:rsidRPr="00663CE1">
        <w:rPr>
          <w:rFonts w:ascii="Arial Narrow" w:hAnsi="Arial Narrow" w:cstheme="majorBidi"/>
          <w:b/>
          <w:sz w:val="24"/>
          <w:szCs w:val="24"/>
          <w:lang w:eastAsia="zh-CN"/>
        </w:rPr>
        <w:t>7.3</w:t>
      </w:r>
      <w:r w:rsidRPr="00663CE1">
        <w:rPr>
          <w:rFonts w:ascii="Arial Narrow" w:hAnsi="Arial Narrow" w:cstheme="majorBidi"/>
          <w:b/>
          <w:sz w:val="24"/>
          <w:szCs w:val="24"/>
          <w:lang w:eastAsia="zh-CN"/>
        </w:rPr>
        <w:tab/>
        <w:t>Report: Activities of the Fisheries Support Unit (FSU)</w:t>
      </w:r>
      <w:bookmarkEnd w:id="1023"/>
      <w:bookmarkEnd w:id="1024"/>
      <w:bookmarkEnd w:id="1025"/>
      <w:bookmarkEnd w:id="1026"/>
      <w:bookmarkEnd w:id="1027"/>
      <w:bookmarkEnd w:id="1028"/>
      <w:bookmarkEnd w:id="1029"/>
      <w:bookmarkEnd w:id="1030"/>
      <w:bookmarkEnd w:id="1031"/>
    </w:p>
    <w:p w14:paraId="703D00AA" w14:textId="77777777" w:rsidR="00663CE1" w:rsidRPr="00663CE1" w:rsidRDefault="00663CE1" w:rsidP="00663CE1">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sz w:val="24"/>
          <w:szCs w:val="24"/>
        </w:rPr>
      </w:pPr>
      <w:r w:rsidRPr="00663CE1">
        <w:rPr>
          <w:rFonts w:ascii="Arial Narrow" w:hAnsi="Arial Narrow"/>
          <w:i/>
          <w:iCs/>
          <w:sz w:val="24"/>
          <w:szCs w:val="24"/>
        </w:rPr>
        <w:t xml:space="preserve">Outcome: </w:t>
      </w:r>
      <w:r w:rsidRPr="00663CE1">
        <w:rPr>
          <w:rFonts w:ascii="Arial Narrow" w:hAnsi="Arial Narrow"/>
          <w:sz w:val="24"/>
          <w:szCs w:val="24"/>
        </w:rPr>
        <w:t xml:space="preserve">The </w:t>
      </w:r>
      <w:r w:rsidRPr="00663CE1">
        <w:rPr>
          <w:rFonts w:ascii="Arial Narrow" w:hAnsi="Arial Narrow"/>
          <w:iCs/>
          <w:sz w:val="24"/>
          <w:szCs w:val="24"/>
        </w:rPr>
        <w:t>CSO noted the FSU Report, FSU Work Plan and the Concept note on the nomination of Focal Points for FSU.</w:t>
      </w:r>
    </w:p>
    <w:p w14:paraId="6F4F7277" w14:textId="77777777" w:rsidR="00663CE1" w:rsidRPr="00663CE1" w:rsidRDefault="00663CE1" w:rsidP="00663CE1">
      <w:pPr>
        <w:tabs>
          <w:tab w:val="left" w:pos="567"/>
        </w:tabs>
        <w:suppressAutoHyphens/>
        <w:ind w:left="539" w:hanging="539"/>
        <w:jc w:val="both"/>
        <w:rPr>
          <w:rFonts w:ascii="Arial Narrow" w:hAnsi="Arial Narrow"/>
          <w:sz w:val="24"/>
          <w:szCs w:val="24"/>
          <w:lang w:eastAsia="zh-CN"/>
        </w:rPr>
      </w:pPr>
    </w:p>
    <w:p w14:paraId="55E7310C" w14:textId="77777777" w:rsidR="00663CE1" w:rsidRPr="00663CE1" w:rsidRDefault="00663CE1" w:rsidP="00663CE1">
      <w:pPr>
        <w:keepNext/>
        <w:keepLines/>
        <w:tabs>
          <w:tab w:val="left" w:pos="567"/>
        </w:tabs>
        <w:ind w:left="567" w:hanging="567"/>
        <w:jc w:val="both"/>
        <w:outlineLvl w:val="2"/>
        <w:rPr>
          <w:rFonts w:ascii="Arial Narrow" w:hAnsi="Arial Narrow" w:cstheme="majorBidi"/>
          <w:b/>
          <w:sz w:val="24"/>
          <w:szCs w:val="24"/>
          <w:lang w:eastAsia="zh-CN"/>
        </w:rPr>
      </w:pPr>
      <w:bookmarkStart w:id="1032" w:name="_Toc79087737"/>
      <w:bookmarkStart w:id="1033" w:name="_Toc79089165"/>
      <w:bookmarkStart w:id="1034" w:name="_Toc84254229"/>
      <w:bookmarkStart w:id="1035" w:name="_Toc85886050"/>
      <w:bookmarkStart w:id="1036" w:name="_Toc85886547"/>
      <w:bookmarkStart w:id="1037" w:name="_Toc85886816"/>
      <w:bookmarkStart w:id="1038" w:name="_Toc86328743"/>
      <w:bookmarkStart w:id="1039" w:name="_Toc86393559"/>
      <w:bookmarkStart w:id="1040" w:name="_Toc87466504"/>
      <w:r w:rsidRPr="00663CE1">
        <w:rPr>
          <w:rFonts w:ascii="Arial Narrow" w:hAnsi="Arial Narrow" w:cstheme="majorBidi"/>
          <w:b/>
          <w:sz w:val="24"/>
          <w:szCs w:val="24"/>
          <w:lang w:eastAsia="zh-CN"/>
        </w:rPr>
        <w:t>7.4</w:t>
      </w:r>
      <w:r w:rsidRPr="00663CE1">
        <w:rPr>
          <w:rFonts w:ascii="Arial Narrow" w:hAnsi="Arial Narrow" w:cstheme="majorBidi"/>
          <w:b/>
          <w:sz w:val="24"/>
          <w:szCs w:val="24"/>
          <w:lang w:eastAsia="zh-CN"/>
        </w:rPr>
        <w:tab/>
        <w:t>Update: Meeting between the FSU and the Chair of the CGFM (Indonesia) and the Chair of the WGBE (South Africa) to confirm working arrangements for the alignment of the work of the FSU, CGFM and WGBE (Secretariat)</w:t>
      </w:r>
      <w:bookmarkEnd w:id="1032"/>
      <w:bookmarkEnd w:id="1033"/>
      <w:bookmarkEnd w:id="1034"/>
      <w:bookmarkEnd w:id="1035"/>
      <w:bookmarkEnd w:id="1036"/>
      <w:bookmarkEnd w:id="1037"/>
      <w:bookmarkEnd w:id="1038"/>
      <w:bookmarkEnd w:id="1039"/>
      <w:bookmarkEnd w:id="1040"/>
    </w:p>
    <w:p w14:paraId="21516FE7" w14:textId="77777777" w:rsidR="00663CE1" w:rsidRPr="00663CE1" w:rsidRDefault="00663CE1" w:rsidP="00663CE1">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sz w:val="24"/>
          <w:szCs w:val="24"/>
        </w:rPr>
      </w:pPr>
      <w:r w:rsidRPr="00663CE1">
        <w:rPr>
          <w:rFonts w:ascii="Arial Narrow" w:hAnsi="Arial Narrow"/>
          <w:i/>
          <w:iCs/>
          <w:sz w:val="24"/>
          <w:szCs w:val="24"/>
        </w:rPr>
        <w:t xml:space="preserve">Outcome: </w:t>
      </w:r>
      <w:r w:rsidRPr="00663CE1">
        <w:rPr>
          <w:rFonts w:ascii="Arial Narrow" w:hAnsi="Arial Narrow"/>
          <w:sz w:val="24"/>
          <w:szCs w:val="24"/>
        </w:rPr>
        <w:t xml:space="preserve">The </w:t>
      </w:r>
      <w:r w:rsidRPr="00663CE1">
        <w:rPr>
          <w:rFonts w:ascii="Arial Narrow" w:hAnsi="Arial Narrow"/>
          <w:iCs/>
          <w:sz w:val="24"/>
          <w:szCs w:val="24"/>
        </w:rPr>
        <w:t>CSO noted the update from the IORA Secretariat on the engagement between FSU and the Chair of the CGFM (Indonesia) and the Chair of the WGBE (South Africa).</w:t>
      </w:r>
    </w:p>
    <w:p w14:paraId="4C3EC2E4" w14:textId="77777777" w:rsidR="00663CE1" w:rsidRPr="00663CE1" w:rsidRDefault="00663CE1" w:rsidP="00663CE1">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sz w:val="24"/>
          <w:szCs w:val="24"/>
        </w:rPr>
      </w:pPr>
    </w:p>
    <w:p w14:paraId="1EC773BB" w14:textId="77777777" w:rsidR="00663CE1" w:rsidRPr="00663CE1" w:rsidRDefault="00663CE1" w:rsidP="00663CE1">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sz w:val="24"/>
          <w:szCs w:val="24"/>
        </w:rPr>
      </w:pPr>
      <w:r w:rsidRPr="00663CE1">
        <w:rPr>
          <w:rFonts w:ascii="Arial Narrow" w:hAnsi="Arial Narrow"/>
          <w:iCs/>
          <w:sz w:val="24"/>
          <w:szCs w:val="24"/>
        </w:rPr>
        <w:t>The CSO welcomed efforts to align the activities of the FSU, CGFM and WGBE, and encouraged these efforts to be embedded to ensure ongoing close collaboration between these bodies.</w:t>
      </w:r>
    </w:p>
    <w:p w14:paraId="64AF8AAC" w14:textId="77777777" w:rsidR="00663CE1" w:rsidRPr="00663CE1" w:rsidRDefault="00663CE1" w:rsidP="00663CE1">
      <w:pPr>
        <w:suppressAutoHyphens/>
        <w:jc w:val="both"/>
        <w:rPr>
          <w:rFonts w:ascii="Arial Narrow" w:hAnsi="Arial Narrow"/>
          <w:sz w:val="24"/>
          <w:szCs w:val="24"/>
          <w:lang w:eastAsia="zh-CN"/>
        </w:rPr>
      </w:pPr>
    </w:p>
    <w:p w14:paraId="3D67DC19" w14:textId="77777777" w:rsidR="00663CE1" w:rsidRPr="00663CE1" w:rsidRDefault="00663CE1" w:rsidP="00663CE1">
      <w:pPr>
        <w:keepNext/>
        <w:keepLines/>
        <w:tabs>
          <w:tab w:val="left" w:pos="567"/>
        </w:tabs>
        <w:jc w:val="both"/>
        <w:outlineLvl w:val="1"/>
        <w:rPr>
          <w:rFonts w:ascii="Arial Narrow" w:hAnsi="Arial Narrow" w:cstheme="majorBidi"/>
          <w:b/>
          <w:i/>
          <w:sz w:val="24"/>
          <w:szCs w:val="26"/>
        </w:rPr>
      </w:pPr>
      <w:bookmarkStart w:id="1041" w:name="_Toc79087738"/>
      <w:bookmarkStart w:id="1042" w:name="_Toc79089166"/>
      <w:bookmarkStart w:id="1043" w:name="_Toc84254230"/>
      <w:bookmarkStart w:id="1044" w:name="_Toc85886051"/>
      <w:bookmarkStart w:id="1045" w:name="_Toc85886548"/>
      <w:bookmarkStart w:id="1046" w:name="_Toc85886817"/>
      <w:bookmarkStart w:id="1047" w:name="_Toc86328744"/>
      <w:bookmarkStart w:id="1048" w:name="_Toc86393560"/>
      <w:bookmarkStart w:id="1049" w:name="_Toc87466505"/>
      <w:r w:rsidRPr="00663CE1">
        <w:rPr>
          <w:rFonts w:ascii="Arial Narrow" w:hAnsi="Arial Narrow" w:cstheme="majorBidi"/>
          <w:b/>
          <w:bCs/>
          <w:sz w:val="24"/>
          <w:szCs w:val="26"/>
        </w:rPr>
        <w:t>8.</w:t>
      </w:r>
      <w:r w:rsidRPr="00663CE1">
        <w:rPr>
          <w:rFonts w:ascii="Arial Narrow" w:hAnsi="Arial Narrow" w:cstheme="majorBidi"/>
          <w:b/>
          <w:sz w:val="24"/>
          <w:szCs w:val="26"/>
        </w:rPr>
        <w:tab/>
        <w:t xml:space="preserve">DISASTER RISK MANAGEMENT (DRM) – </w:t>
      </w:r>
      <w:r w:rsidRPr="00663CE1">
        <w:rPr>
          <w:rFonts w:ascii="Arial Narrow" w:hAnsi="Arial Narrow" w:cs="Arial"/>
          <w:b/>
          <w:bCs/>
          <w:i/>
          <w:sz w:val="24"/>
          <w:szCs w:val="26"/>
        </w:rPr>
        <w:t>Coordinating Country</w:t>
      </w:r>
      <w:r w:rsidRPr="00663CE1">
        <w:rPr>
          <w:rFonts w:ascii="Arial Narrow" w:hAnsi="Arial Narrow" w:cstheme="majorBidi"/>
          <w:b/>
          <w:i/>
          <w:sz w:val="24"/>
          <w:szCs w:val="26"/>
        </w:rPr>
        <w:t>: India</w:t>
      </w:r>
      <w:bookmarkEnd w:id="1041"/>
      <w:bookmarkEnd w:id="1042"/>
      <w:bookmarkEnd w:id="1043"/>
      <w:bookmarkEnd w:id="1044"/>
      <w:bookmarkEnd w:id="1045"/>
      <w:bookmarkEnd w:id="1046"/>
      <w:bookmarkEnd w:id="1047"/>
      <w:bookmarkEnd w:id="1048"/>
      <w:bookmarkEnd w:id="1049"/>
    </w:p>
    <w:p w14:paraId="54738F56" w14:textId="77777777" w:rsidR="00663CE1" w:rsidRPr="00663CE1" w:rsidRDefault="00663CE1" w:rsidP="00663CE1">
      <w:pPr>
        <w:keepNext/>
        <w:keepLines/>
        <w:tabs>
          <w:tab w:val="left" w:pos="567"/>
        </w:tabs>
        <w:ind w:left="567" w:hanging="567"/>
        <w:jc w:val="both"/>
        <w:outlineLvl w:val="2"/>
        <w:rPr>
          <w:rFonts w:ascii="Arial Narrow" w:hAnsi="Arial Narrow" w:cstheme="majorBidi"/>
          <w:b/>
          <w:sz w:val="24"/>
          <w:szCs w:val="24"/>
        </w:rPr>
      </w:pPr>
      <w:bookmarkStart w:id="1050" w:name="_Toc79087739"/>
      <w:bookmarkStart w:id="1051" w:name="_Toc79089167"/>
      <w:bookmarkStart w:id="1052" w:name="_Toc84254231"/>
      <w:bookmarkStart w:id="1053" w:name="_Toc85886052"/>
      <w:bookmarkStart w:id="1054" w:name="_Toc85886549"/>
      <w:bookmarkStart w:id="1055" w:name="_Toc85886818"/>
      <w:bookmarkStart w:id="1056" w:name="_Toc86328745"/>
      <w:bookmarkStart w:id="1057" w:name="_Toc86393561"/>
      <w:bookmarkStart w:id="1058" w:name="_Toc87466506"/>
      <w:r w:rsidRPr="00663CE1">
        <w:rPr>
          <w:rFonts w:ascii="Arial Narrow" w:hAnsi="Arial Narrow" w:cstheme="majorBidi"/>
          <w:b/>
          <w:sz w:val="24"/>
          <w:szCs w:val="24"/>
        </w:rPr>
        <w:t>8.1</w:t>
      </w:r>
      <w:r w:rsidRPr="00663CE1">
        <w:rPr>
          <w:rFonts w:ascii="Arial Narrow" w:hAnsi="Arial Narrow" w:cstheme="majorBidi"/>
          <w:b/>
          <w:sz w:val="24"/>
          <w:szCs w:val="24"/>
        </w:rPr>
        <w:tab/>
        <w:t>Update: Progress Report on the IORA Action Plan 2017-21 (DRM) and Work Plan of the Core Group on Disaster Risk Management (CGDRM)</w:t>
      </w:r>
      <w:bookmarkEnd w:id="1050"/>
      <w:bookmarkEnd w:id="1051"/>
      <w:bookmarkEnd w:id="1052"/>
      <w:bookmarkEnd w:id="1053"/>
      <w:bookmarkEnd w:id="1054"/>
      <w:bookmarkEnd w:id="1055"/>
      <w:bookmarkEnd w:id="1056"/>
      <w:bookmarkEnd w:id="1057"/>
      <w:bookmarkEnd w:id="1058"/>
    </w:p>
    <w:p w14:paraId="704EB16D"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Arial Narrow"/>
          <w:sz w:val="24"/>
          <w:szCs w:val="24"/>
        </w:rPr>
      </w:pPr>
      <w:r w:rsidRPr="00663CE1">
        <w:rPr>
          <w:rFonts w:ascii="Arial Narrow" w:eastAsia="Times New Roman" w:hAnsi="Arial Narrow" w:cs="Arial Narrow"/>
          <w:i/>
          <w:sz w:val="24"/>
          <w:szCs w:val="24"/>
        </w:rPr>
        <w:t xml:space="preserve">Outcome: </w:t>
      </w:r>
      <w:r w:rsidRPr="00663CE1">
        <w:rPr>
          <w:rFonts w:ascii="Arial Narrow" w:eastAsia="Times New Roman" w:hAnsi="Arial Narrow" w:cs="Arial Narrow"/>
          <w:iCs/>
          <w:sz w:val="24"/>
          <w:szCs w:val="24"/>
        </w:rPr>
        <w:t xml:space="preserve">The </w:t>
      </w:r>
      <w:r w:rsidRPr="00663CE1">
        <w:rPr>
          <w:rFonts w:ascii="Arial Narrow" w:eastAsia="Times New Roman" w:hAnsi="Arial Narrow" w:cs="Arial Narrow"/>
          <w:sz w:val="24"/>
          <w:szCs w:val="24"/>
        </w:rPr>
        <w:t>CSO noted the update by India on Progress Report on the IORA Action Plan 2017-21 (DRM) and Work Plan of the Core Group on Disaster Risk Management (CGDRM)</w:t>
      </w:r>
      <w:r w:rsidRPr="00663CE1">
        <w:rPr>
          <w:rFonts w:ascii="Arial Narrow" w:eastAsia="Times New Roman" w:hAnsi="Arial Narrow" w:cs="Times New Roman"/>
          <w:iCs/>
          <w:sz w:val="24"/>
          <w:szCs w:val="24"/>
        </w:rPr>
        <w:t>, and requested the Secretariat to update the IORA Action Plan progress report accordingly.</w:t>
      </w:r>
    </w:p>
    <w:p w14:paraId="15F9A4FA" w14:textId="77777777" w:rsidR="00663CE1" w:rsidRPr="00663CE1" w:rsidRDefault="00663CE1" w:rsidP="00663CE1">
      <w:pPr>
        <w:suppressAutoHyphens/>
        <w:ind w:left="567" w:hanging="567"/>
        <w:contextualSpacing/>
        <w:jc w:val="both"/>
        <w:rPr>
          <w:rFonts w:ascii="Arial Narrow" w:hAnsi="Arial Narrow" w:cs="Arial Narrow"/>
          <w:sz w:val="24"/>
          <w:szCs w:val="24"/>
        </w:rPr>
      </w:pPr>
    </w:p>
    <w:p w14:paraId="253AC065" w14:textId="77777777" w:rsidR="00663CE1" w:rsidRPr="00663CE1" w:rsidRDefault="00663CE1" w:rsidP="00663CE1">
      <w:pPr>
        <w:keepNext/>
        <w:keepLines/>
        <w:tabs>
          <w:tab w:val="left" w:pos="567"/>
        </w:tabs>
        <w:jc w:val="both"/>
        <w:outlineLvl w:val="2"/>
        <w:rPr>
          <w:rFonts w:ascii="Arial Narrow" w:hAnsi="Arial Narrow" w:cstheme="majorBidi"/>
          <w:b/>
          <w:sz w:val="24"/>
          <w:szCs w:val="24"/>
        </w:rPr>
      </w:pPr>
      <w:bookmarkStart w:id="1059" w:name="_Toc79087740"/>
      <w:bookmarkStart w:id="1060" w:name="_Toc79089168"/>
      <w:bookmarkStart w:id="1061" w:name="_Toc84254232"/>
      <w:bookmarkStart w:id="1062" w:name="_Toc85886053"/>
      <w:bookmarkStart w:id="1063" w:name="_Toc85886550"/>
      <w:bookmarkStart w:id="1064" w:name="_Toc85886819"/>
      <w:bookmarkStart w:id="1065" w:name="_Toc86328746"/>
      <w:bookmarkStart w:id="1066" w:name="_Toc86393562"/>
      <w:bookmarkStart w:id="1067" w:name="_Toc87466507"/>
      <w:r w:rsidRPr="00663CE1">
        <w:rPr>
          <w:rFonts w:ascii="Arial Narrow" w:hAnsi="Arial Narrow" w:cstheme="majorBidi"/>
          <w:b/>
          <w:sz w:val="24"/>
          <w:szCs w:val="24"/>
        </w:rPr>
        <w:t>8.2</w:t>
      </w:r>
      <w:r w:rsidRPr="00663CE1">
        <w:rPr>
          <w:rFonts w:ascii="Arial Narrow" w:hAnsi="Arial Narrow" w:cstheme="majorBidi"/>
          <w:b/>
          <w:sz w:val="24"/>
          <w:szCs w:val="24"/>
        </w:rPr>
        <w:tab/>
        <w:t>Update: IORA Guidelines for Human Assistance and Disaster Relief (HADR) (India)</w:t>
      </w:r>
      <w:bookmarkEnd w:id="1059"/>
      <w:bookmarkEnd w:id="1060"/>
      <w:bookmarkEnd w:id="1061"/>
      <w:bookmarkEnd w:id="1062"/>
      <w:bookmarkEnd w:id="1063"/>
      <w:bookmarkEnd w:id="1064"/>
      <w:bookmarkEnd w:id="1065"/>
      <w:bookmarkEnd w:id="1066"/>
      <w:bookmarkEnd w:id="1067"/>
    </w:p>
    <w:p w14:paraId="59F3B7A9"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Arial Narrow"/>
          <w:sz w:val="24"/>
          <w:szCs w:val="24"/>
        </w:rPr>
      </w:pPr>
      <w:r w:rsidRPr="00663CE1">
        <w:rPr>
          <w:rFonts w:ascii="Arial Narrow" w:eastAsia="Times New Roman" w:hAnsi="Arial Narrow" w:cs="Arial Narrow"/>
          <w:i/>
          <w:sz w:val="24"/>
          <w:szCs w:val="24"/>
        </w:rPr>
        <w:t xml:space="preserve">Outcome: </w:t>
      </w:r>
      <w:r w:rsidRPr="00663CE1">
        <w:rPr>
          <w:rFonts w:ascii="Arial Narrow" w:eastAsia="Times New Roman" w:hAnsi="Arial Narrow" w:cs="Arial Narrow"/>
          <w:iCs/>
          <w:sz w:val="24"/>
          <w:szCs w:val="24"/>
        </w:rPr>
        <w:t xml:space="preserve">The </w:t>
      </w:r>
      <w:r w:rsidRPr="00663CE1">
        <w:rPr>
          <w:rFonts w:ascii="Arial Narrow" w:eastAsia="Times New Roman" w:hAnsi="Arial Narrow" w:cs="Arial Narrow"/>
          <w:sz w:val="24"/>
          <w:szCs w:val="24"/>
        </w:rPr>
        <w:t>CSO noted the update and the guidance provided by India to finalise the IORA Guidelines for HADR.</w:t>
      </w:r>
    </w:p>
    <w:p w14:paraId="75D9A77B"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Arial Narrow"/>
          <w:sz w:val="24"/>
          <w:szCs w:val="24"/>
        </w:rPr>
      </w:pPr>
    </w:p>
    <w:p w14:paraId="39FB18C3"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Arial Narrow"/>
          <w:sz w:val="24"/>
          <w:szCs w:val="24"/>
        </w:rPr>
      </w:pPr>
      <w:r w:rsidRPr="00663CE1">
        <w:rPr>
          <w:rFonts w:ascii="Arial Narrow" w:eastAsia="Times New Roman" w:hAnsi="Arial Narrow" w:cs="Arial Narrow"/>
          <w:sz w:val="24"/>
          <w:szCs w:val="24"/>
        </w:rPr>
        <w:t>The CSO endorsed the HADR guidelines as circulated by India and recommended them to the COM for adoption.</w:t>
      </w:r>
    </w:p>
    <w:p w14:paraId="70F1CD13" w14:textId="77777777" w:rsidR="00663CE1" w:rsidRPr="00663CE1" w:rsidRDefault="00663CE1" w:rsidP="00663CE1">
      <w:pPr>
        <w:tabs>
          <w:tab w:val="left" w:pos="567"/>
        </w:tabs>
        <w:suppressAutoHyphens/>
        <w:contextualSpacing/>
        <w:jc w:val="both"/>
        <w:rPr>
          <w:rFonts w:ascii="Arial Narrow" w:hAnsi="Arial Narrow" w:cs="Arial Narrow"/>
          <w:sz w:val="24"/>
          <w:szCs w:val="24"/>
        </w:rPr>
      </w:pPr>
    </w:p>
    <w:p w14:paraId="075542C0" w14:textId="77777777" w:rsidR="00663CE1" w:rsidRPr="00663CE1" w:rsidRDefault="00663CE1" w:rsidP="00663CE1">
      <w:pPr>
        <w:keepNext/>
        <w:keepLines/>
        <w:tabs>
          <w:tab w:val="left" w:pos="567"/>
        </w:tabs>
        <w:jc w:val="both"/>
        <w:outlineLvl w:val="2"/>
        <w:rPr>
          <w:rFonts w:ascii="Arial Narrow" w:hAnsi="Arial Narrow" w:cstheme="majorBidi"/>
          <w:b/>
          <w:sz w:val="24"/>
          <w:szCs w:val="24"/>
        </w:rPr>
      </w:pPr>
      <w:bookmarkStart w:id="1068" w:name="_Toc79087741"/>
      <w:bookmarkStart w:id="1069" w:name="_Toc79089169"/>
      <w:bookmarkStart w:id="1070" w:name="_Toc84254233"/>
      <w:bookmarkStart w:id="1071" w:name="_Toc85886054"/>
      <w:bookmarkStart w:id="1072" w:name="_Toc85886551"/>
      <w:bookmarkStart w:id="1073" w:name="_Toc85886820"/>
      <w:bookmarkStart w:id="1074" w:name="_Toc86328747"/>
      <w:bookmarkStart w:id="1075" w:name="_Toc86393563"/>
      <w:bookmarkStart w:id="1076" w:name="_Toc87466508"/>
      <w:r w:rsidRPr="00663CE1">
        <w:rPr>
          <w:rFonts w:ascii="Arial Narrow" w:hAnsi="Arial Narrow" w:cstheme="majorBidi"/>
          <w:b/>
          <w:sz w:val="24"/>
          <w:szCs w:val="24"/>
        </w:rPr>
        <w:lastRenderedPageBreak/>
        <w:t>8.3</w:t>
      </w:r>
      <w:r w:rsidRPr="00663CE1">
        <w:rPr>
          <w:rFonts w:ascii="Arial Narrow" w:hAnsi="Arial Narrow" w:cstheme="majorBidi"/>
          <w:b/>
          <w:sz w:val="24"/>
          <w:szCs w:val="24"/>
        </w:rPr>
        <w:tab/>
        <w:t>Report: First IORA Expert Group Meeting on Disaster Risk Management (EGMDRM) (India)</w:t>
      </w:r>
      <w:bookmarkEnd w:id="1068"/>
      <w:bookmarkEnd w:id="1069"/>
      <w:bookmarkEnd w:id="1070"/>
      <w:bookmarkEnd w:id="1071"/>
      <w:bookmarkEnd w:id="1072"/>
      <w:bookmarkEnd w:id="1073"/>
      <w:bookmarkEnd w:id="1074"/>
      <w:bookmarkEnd w:id="1075"/>
      <w:bookmarkEnd w:id="1076"/>
    </w:p>
    <w:p w14:paraId="6CEE6224"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Arial Narrow"/>
          <w:sz w:val="24"/>
          <w:szCs w:val="24"/>
        </w:rPr>
      </w:pPr>
      <w:r w:rsidRPr="00663CE1">
        <w:rPr>
          <w:rFonts w:ascii="Arial Narrow" w:eastAsia="Times New Roman" w:hAnsi="Arial Narrow" w:cs="Arial Narrow"/>
          <w:i/>
          <w:sz w:val="24"/>
          <w:szCs w:val="24"/>
        </w:rPr>
        <w:t xml:space="preserve">Outcome: </w:t>
      </w:r>
      <w:r w:rsidRPr="00663CE1">
        <w:rPr>
          <w:rFonts w:ascii="Arial Narrow" w:eastAsia="Times New Roman" w:hAnsi="Arial Narrow" w:cs="Arial Narrow"/>
          <w:iCs/>
          <w:sz w:val="24"/>
          <w:szCs w:val="24"/>
        </w:rPr>
        <w:t xml:space="preserve">The </w:t>
      </w:r>
      <w:r w:rsidRPr="00663CE1">
        <w:rPr>
          <w:rFonts w:ascii="Arial Narrow" w:eastAsia="Times New Roman" w:hAnsi="Arial Narrow" w:cs="Arial Narrow"/>
          <w:sz w:val="24"/>
          <w:szCs w:val="24"/>
        </w:rPr>
        <w:t xml:space="preserve">CSO noted the report by India on the </w:t>
      </w:r>
      <w:r w:rsidRPr="00663CE1">
        <w:rPr>
          <w:rFonts w:ascii="Arial Narrow" w:hAnsi="Arial Narrow" w:cs="Arial Narrow"/>
          <w:sz w:val="24"/>
          <w:szCs w:val="24"/>
        </w:rPr>
        <w:t>First IORA Expert Group Meeting on Disaster Risk Management (1</w:t>
      </w:r>
      <w:r w:rsidRPr="00663CE1">
        <w:rPr>
          <w:rFonts w:ascii="Arial Narrow" w:hAnsi="Arial Narrow" w:cs="Arial Narrow"/>
          <w:sz w:val="24"/>
          <w:szCs w:val="24"/>
          <w:vertAlign w:val="superscript"/>
        </w:rPr>
        <w:t>st</w:t>
      </w:r>
      <w:r w:rsidRPr="00663CE1">
        <w:rPr>
          <w:rFonts w:ascii="Arial Narrow" w:hAnsi="Arial Narrow" w:cs="Arial Narrow"/>
          <w:sz w:val="24"/>
          <w:szCs w:val="24"/>
        </w:rPr>
        <w:t xml:space="preserve"> EGMDRM) that took place virtually on </w:t>
      </w:r>
      <w:r w:rsidRPr="00663CE1">
        <w:rPr>
          <w:rFonts w:ascii="Arial Narrow" w:eastAsia="Times New Roman" w:hAnsi="Arial Narrow" w:cs="Arial Narrow"/>
          <w:sz w:val="24"/>
          <w:szCs w:val="24"/>
        </w:rPr>
        <w:t>19 January 2021.</w:t>
      </w:r>
    </w:p>
    <w:p w14:paraId="1037E73B" w14:textId="77777777" w:rsidR="00663CE1" w:rsidRPr="00663CE1" w:rsidRDefault="00663CE1" w:rsidP="00663CE1">
      <w:pPr>
        <w:tabs>
          <w:tab w:val="left" w:pos="567"/>
        </w:tabs>
        <w:suppressAutoHyphens/>
        <w:ind w:left="539" w:hanging="539"/>
        <w:contextualSpacing/>
        <w:jc w:val="both"/>
        <w:rPr>
          <w:rFonts w:ascii="Arial Narrow" w:hAnsi="Arial Narrow" w:cs="Arial Narrow"/>
          <w:sz w:val="24"/>
          <w:szCs w:val="24"/>
        </w:rPr>
      </w:pPr>
    </w:p>
    <w:p w14:paraId="4BAE887E" w14:textId="77777777" w:rsidR="00663CE1" w:rsidRPr="00663CE1" w:rsidRDefault="00663CE1" w:rsidP="00663CE1">
      <w:pPr>
        <w:keepNext/>
        <w:keepLines/>
        <w:tabs>
          <w:tab w:val="left" w:pos="567"/>
        </w:tabs>
        <w:ind w:left="567" w:hanging="567"/>
        <w:jc w:val="both"/>
        <w:outlineLvl w:val="2"/>
        <w:rPr>
          <w:rFonts w:ascii="Arial Narrow" w:hAnsi="Arial Narrow" w:cstheme="majorBidi"/>
          <w:b/>
          <w:sz w:val="24"/>
          <w:szCs w:val="24"/>
        </w:rPr>
      </w:pPr>
      <w:bookmarkStart w:id="1077" w:name="_Toc79087742"/>
      <w:bookmarkStart w:id="1078" w:name="_Toc79089170"/>
      <w:bookmarkStart w:id="1079" w:name="_Toc84254234"/>
      <w:bookmarkStart w:id="1080" w:name="_Toc85886055"/>
      <w:bookmarkStart w:id="1081" w:name="_Toc85886552"/>
      <w:bookmarkStart w:id="1082" w:name="_Toc85886821"/>
      <w:bookmarkStart w:id="1083" w:name="_Toc86328748"/>
      <w:bookmarkStart w:id="1084" w:name="_Toc86393564"/>
      <w:bookmarkStart w:id="1085" w:name="_Toc87466509"/>
      <w:r w:rsidRPr="00663CE1">
        <w:rPr>
          <w:rFonts w:ascii="Arial Narrow" w:hAnsi="Arial Narrow" w:cstheme="majorBidi"/>
          <w:b/>
          <w:sz w:val="24"/>
          <w:szCs w:val="24"/>
        </w:rPr>
        <w:t>8.4</w:t>
      </w:r>
      <w:r w:rsidRPr="00663CE1">
        <w:rPr>
          <w:rFonts w:ascii="Arial Narrow" w:hAnsi="Arial Narrow" w:cstheme="majorBidi"/>
          <w:b/>
          <w:sz w:val="24"/>
          <w:szCs w:val="24"/>
        </w:rPr>
        <w:tab/>
        <w:t>Update: Establishing legal frameworks in the Indian Ocean region in the field of Disaster Risk Management (India)</w:t>
      </w:r>
      <w:bookmarkEnd w:id="1077"/>
      <w:bookmarkEnd w:id="1078"/>
      <w:bookmarkEnd w:id="1079"/>
      <w:bookmarkEnd w:id="1080"/>
      <w:bookmarkEnd w:id="1081"/>
      <w:bookmarkEnd w:id="1082"/>
      <w:bookmarkEnd w:id="1083"/>
      <w:bookmarkEnd w:id="1084"/>
      <w:bookmarkEnd w:id="1085"/>
    </w:p>
    <w:p w14:paraId="01B71D3F" w14:textId="77777777" w:rsidR="00663CE1" w:rsidRPr="00663CE1" w:rsidRDefault="00663CE1" w:rsidP="00663CE1">
      <w:pPr>
        <w:pBdr>
          <w:top w:val="single" w:sz="4" w:space="0" w:color="000000"/>
          <w:left w:val="single" w:sz="4" w:space="0" w:color="000000"/>
          <w:bottom w:val="single" w:sz="4" w:space="0" w:color="000000"/>
          <w:right w:val="single" w:sz="4" w:space="0" w:color="000000"/>
        </w:pBdr>
        <w:shd w:val="clear" w:color="auto" w:fill="D9D9D9"/>
        <w:jc w:val="both"/>
        <w:rPr>
          <w:rFonts w:ascii="Arial Narrow" w:eastAsia="Times New Roman" w:hAnsi="Arial Narrow" w:cs="Times New Roman"/>
          <w:iCs/>
          <w:sz w:val="24"/>
          <w:szCs w:val="24"/>
        </w:rPr>
      </w:pPr>
      <w:r w:rsidRPr="00663CE1">
        <w:rPr>
          <w:rFonts w:ascii="Arial Narrow" w:eastAsia="Times New Roman" w:hAnsi="Arial Narrow" w:cs="Times New Roman"/>
          <w:i/>
          <w:iCs/>
          <w:sz w:val="24"/>
          <w:szCs w:val="24"/>
        </w:rPr>
        <w:t xml:space="preserve">Outcome: </w:t>
      </w:r>
      <w:r w:rsidRPr="00663CE1">
        <w:rPr>
          <w:rFonts w:ascii="Arial Narrow" w:eastAsia="Times New Roman" w:hAnsi="Arial Narrow" w:cs="Times New Roman"/>
          <w:sz w:val="24"/>
          <w:szCs w:val="24"/>
        </w:rPr>
        <w:t xml:space="preserve">The </w:t>
      </w:r>
      <w:r w:rsidRPr="00663CE1">
        <w:rPr>
          <w:rFonts w:ascii="Arial Narrow" w:eastAsia="Times New Roman" w:hAnsi="Arial Narrow" w:cs="Times New Roman"/>
          <w:iCs/>
          <w:sz w:val="24"/>
          <w:szCs w:val="24"/>
        </w:rPr>
        <w:t xml:space="preserve">CSO </w:t>
      </w:r>
      <w:proofErr w:type="spellStart"/>
      <w:r w:rsidRPr="00663CE1">
        <w:rPr>
          <w:rFonts w:ascii="Arial Narrow" w:eastAsia="Times New Roman" w:hAnsi="Arial Narrow" w:cs="Times New Roman"/>
          <w:iCs/>
          <w:sz w:val="24"/>
          <w:szCs w:val="24"/>
        </w:rPr>
        <w:t>notedthe</w:t>
      </w:r>
      <w:proofErr w:type="spellEnd"/>
      <w:r w:rsidRPr="00663CE1">
        <w:rPr>
          <w:rFonts w:ascii="Arial Narrow" w:eastAsia="Times New Roman" w:hAnsi="Arial Narrow" w:cs="Times New Roman"/>
          <w:iCs/>
          <w:sz w:val="24"/>
          <w:szCs w:val="24"/>
        </w:rPr>
        <w:t xml:space="preserve"> update by </w:t>
      </w:r>
      <w:r w:rsidRPr="00663CE1">
        <w:rPr>
          <w:rFonts w:ascii="Arial Narrow" w:eastAsia="Times New Roman" w:hAnsi="Arial Narrow" w:cs="Times New Roman"/>
          <w:iCs/>
          <w:sz w:val="24"/>
          <w:szCs w:val="24"/>
          <w:lang w:val="en-US"/>
        </w:rPr>
        <w:t>India</w:t>
      </w:r>
      <w:r w:rsidRPr="00663CE1">
        <w:rPr>
          <w:rFonts w:ascii="Arial Narrow" w:eastAsia="Times New Roman" w:hAnsi="Arial Narrow" w:cs="Times New Roman"/>
          <w:iCs/>
          <w:sz w:val="24"/>
          <w:szCs w:val="24"/>
        </w:rPr>
        <w:t xml:space="preserve"> on </w:t>
      </w:r>
      <w:r w:rsidRPr="00663CE1">
        <w:rPr>
          <w:rFonts w:ascii="Arial Narrow" w:eastAsia="Times New Roman" w:hAnsi="Arial Narrow" w:cs="Times New Roman"/>
          <w:iCs/>
          <w:sz w:val="24"/>
          <w:szCs w:val="24"/>
          <w:lang w:val="en-US"/>
        </w:rPr>
        <w:t>the discussion paper circulated to Member States on the proposal for establishing legal frameworks in the Indian Ocean region in the field of DRM</w:t>
      </w:r>
      <w:r w:rsidRPr="00663CE1">
        <w:rPr>
          <w:rFonts w:ascii="Arial Narrow" w:eastAsia="Times New Roman" w:hAnsi="Arial Narrow" w:cs="Times New Roman"/>
          <w:iCs/>
          <w:sz w:val="24"/>
          <w:szCs w:val="24"/>
        </w:rPr>
        <w:t>.</w:t>
      </w:r>
    </w:p>
    <w:p w14:paraId="68E9BAB3" w14:textId="77777777" w:rsidR="00663CE1" w:rsidRPr="00663CE1" w:rsidRDefault="00663CE1" w:rsidP="00663CE1">
      <w:pPr>
        <w:pBdr>
          <w:top w:val="single" w:sz="4" w:space="0" w:color="000000"/>
          <w:left w:val="single" w:sz="4" w:space="0" w:color="000000"/>
          <w:bottom w:val="single" w:sz="4" w:space="0" w:color="000000"/>
          <w:right w:val="single" w:sz="4" w:space="0" w:color="000000"/>
        </w:pBdr>
        <w:shd w:val="clear" w:color="auto" w:fill="D9D9D9"/>
        <w:jc w:val="both"/>
        <w:rPr>
          <w:rFonts w:ascii="Arial Narrow" w:eastAsia="Times New Roman" w:hAnsi="Arial Narrow" w:cs="Times New Roman"/>
          <w:iCs/>
          <w:sz w:val="24"/>
          <w:szCs w:val="24"/>
        </w:rPr>
      </w:pPr>
    </w:p>
    <w:p w14:paraId="69AC4370" w14:textId="77777777" w:rsidR="00663CE1" w:rsidRPr="00663CE1" w:rsidRDefault="00663CE1" w:rsidP="00663CE1">
      <w:pPr>
        <w:pBdr>
          <w:top w:val="single" w:sz="4" w:space="0" w:color="000000"/>
          <w:left w:val="single" w:sz="4" w:space="0" w:color="000000"/>
          <w:bottom w:val="single" w:sz="4" w:space="0" w:color="000000"/>
          <w:right w:val="single" w:sz="4" w:space="0" w:color="000000"/>
        </w:pBdr>
        <w:shd w:val="clear" w:color="auto" w:fill="D9D9D9"/>
        <w:jc w:val="both"/>
        <w:rPr>
          <w:rFonts w:ascii="Arial Narrow" w:eastAsia="Times New Roman" w:hAnsi="Arial Narrow" w:cs="Times New Roman"/>
          <w:iCs/>
          <w:sz w:val="24"/>
          <w:szCs w:val="24"/>
        </w:rPr>
      </w:pPr>
      <w:r w:rsidRPr="00663CE1">
        <w:rPr>
          <w:rFonts w:ascii="Arial Narrow" w:eastAsia="Times New Roman" w:hAnsi="Arial Narrow" w:cs="Times New Roman"/>
          <w:iCs/>
          <w:sz w:val="24"/>
          <w:szCs w:val="24"/>
        </w:rPr>
        <w:t>The CSO requested the Secretariat to propose a way forward to progress this discussion and possible steps to implement initiatives agreed by Member States.</w:t>
      </w:r>
    </w:p>
    <w:p w14:paraId="10A40B70" w14:textId="77777777" w:rsidR="00663CE1" w:rsidRPr="00663CE1" w:rsidRDefault="00663CE1" w:rsidP="00663CE1">
      <w:pPr>
        <w:pBdr>
          <w:top w:val="single" w:sz="4" w:space="0" w:color="000000"/>
          <w:left w:val="single" w:sz="4" w:space="0" w:color="000000"/>
          <w:bottom w:val="single" w:sz="4" w:space="0" w:color="000000"/>
          <w:right w:val="single" w:sz="4" w:space="0" w:color="000000"/>
        </w:pBdr>
        <w:shd w:val="clear" w:color="auto" w:fill="D9D9D9"/>
        <w:jc w:val="both"/>
        <w:rPr>
          <w:rFonts w:ascii="Arial Narrow" w:eastAsia="Times New Roman" w:hAnsi="Arial Narrow" w:cs="Times New Roman"/>
          <w:iCs/>
          <w:sz w:val="24"/>
          <w:szCs w:val="24"/>
        </w:rPr>
      </w:pPr>
    </w:p>
    <w:p w14:paraId="005782CF" w14:textId="77777777" w:rsidR="00663CE1" w:rsidRPr="00663CE1" w:rsidRDefault="00663CE1" w:rsidP="00663CE1">
      <w:pPr>
        <w:pBdr>
          <w:top w:val="single" w:sz="4" w:space="0" w:color="000000"/>
          <w:left w:val="single" w:sz="4" w:space="0" w:color="000000"/>
          <w:bottom w:val="single" w:sz="4" w:space="0" w:color="000000"/>
          <w:right w:val="single" w:sz="4" w:space="0" w:color="000000"/>
        </w:pBdr>
        <w:shd w:val="clear" w:color="auto" w:fill="D9D9D9"/>
        <w:jc w:val="both"/>
        <w:rPr>
          <w:rFonts w:ascii="Arial Narrow" w:eastAsia="Times New Roman" w:hAnsi="Arial Narrow" w:cs="Times New Roman"/>
          <w:iCs/>
          <w:sz w:val="24"/>
          <w:szCs w:val="24"/>
        </w:rPr>
      </w:pPr>
      <w:r w:rsidRPr="00663CE1">
        <w:rPr>
          <w:rFonts w:ascii="Arial Narrow" w:eastAsia="Times New Roman" w:hAnsi="Arial Narrow" w:cs="Times New Roman"/>
          <w:iCs/>
          <w:sz w:val="24"/>
          <w:szCs w:val="24"/>
        </w:rPr>
        <w:t>The CSO noted Bangladesh’s proposal to include nature-based solutions to manage disasters, and requested Bangladesh to provide written inputs via the Secretariat.</w:t>
      </w:r>
    </w:p>
    <w:p w14:paraId="3841FEBD" w14:textId="77777777" w:rsidR="00663CE1" w:rsidRPr="00663CE1" w:rsidRDefault="00663CE1" w:rsidP="00663CE1">
      <w:pPr>
        <w:tabs>
          <w:tab w:val="left" w:pos="567"/>
        </w:tabs>
        <w:suppressAutoHyphens/>
        <w:contextualSpacing/>
        <w:jc w:val="both"/>
        <w:rPr>
          <w:rFonts w:ascii="Arial Narrow" w:hAnsi="Arial Narrow" w:cs="Arial Narrow"/>
          <w:sz w:val="24"/>
          <w:szCs w:val="24"/>
        </w:rPr>
      </w:pPr>
    </w:p>
    <w:p w14:paraId="56D673B3" w14:textId="77777777" w:rsidR="00663CE1" w:rsidRPr="00663CE1" w:rsidRDefault="00663CE1" w:rsidP="00663CE1">
      <w:pPr>
        <w:keepNext/>
        <w:keepLines/>
        <w:tabs>
          <w:tab w:val="left" w:pos="567"/>
        </w:tabs>
        <w:jc w:val="both"/>
        <w:outlineLvl w:val="2"/>
        <w:rPr>
          <w:rFonts w:ascii="Arial Narrow" w:hAnsi="Arial Narrow" w:cstheme="majorBidi"/>
          <w:b/>
          <w:sz w:val="24"/>
          <w:szCs w:val="24"/>
        </w:rPr>
      </w:pPr>
      <w:bookmarkStart w:id="1086" w:name="_Toc79087743"/>
      <w:bookmarkStart w:id="1087" w:name="_Toc79089171"/>
      <w:bookmarkStart w:id="1088" w:name="_Toc84254235"/>
      <w:bookmarkStart w:id="1089" w:name="_Toc85886056"/>
      <w:bookmarkStart w:id="1090" w:name="_Toc85886553"/>
      <w:bookmarkStart w:id="1091" w:name="_Toc85886822"/>
      <w:bookmarkStart w:id="1092" w:name="_Toc86328749"/>
      <w:bookmarkStart w:id="1093" w:name="_Toc86393565"/>
      <w:bookmarkStart w:id="1094" w:name="_Toc87466510"/>
      <w:r w:rsidRPr="00663CE1">
        <w:rPr>
          <w:rFonts w:ascii="Arial Narrow" w:hAnsi="Arial Narrow" w:cstheme="majorBidi"/>
          <w:b/>
          <w:sz w:val="24"/>
          <w:szCs w:val="24"/>
        </w:rPr>
        <w:t>8.5</w:t>
      </w:r>
      <w:r w:rsidRPr="00663CE1">
        <w:rPr>
          <w:rFonts w:ascii="Arial Narrow" w:hAnsi="Arial Narrow" w:cstheme="majorBidi"/>
          <w:b/>
          <w:sz w:val="24"/>
          <w:szCs w:val="24"/>
        </w:rPr>
        <w:tab/>
        <w:t>Update: Signature on Search and Rescue (SAR) MOU (Secretariat)</w:t>
      </w:r>
      <w:bookmarkEnd w:id="1086"/>
      <w:bookmarkEnd w:id="1087"/>
      <w:bookmarkEnd w:id="1088"/>
      <w:bookmarkEnd w:id="1089"/>
      <w:bookmarkEnd w:id="1090"/>
      <w:bookmarkEnd w:id="1091"/>
      <w:bookmarkEnd w:id="1092"/>
      <w:bookmarkEnd w:id="1093"/>
      <w:bookmarkEnd w:id="1094"/>
    </w:p>
    <w:p w14:paraId="7C21767C"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Times New Roman"/>
          <w:color w:val="000000"/>
          <w:sz w:val="24"/>
          <w:szCs w:val="24"/>
        </w:rPr>
      </w:pPr>
      <w:r w:rsidRPr="00663CE1">
        <w:rPr>
          <w:rFonts w:ascii="Arial Narrow" w:eastAsia="Times New Roman" w:hAnsi="Arial Narrow" w:cs="Times New Roman"/>
          <w:i/>
          <w:iCs/>
          <w:color w:val="000000"/>
          <w:sz w:val="24"/>
          <w:szCs w:val="24"/>
        </w:rPr>
        <w:t xml:space="preserve">Outcome: </w:t>
      </w:r>
      <w:r w:rsidRPr="00663CE1">
        <w:rPr>
          <w:rFonts w:ascii="Arial Narrow" w:eastAsia="Times New Roman" w:hAnsi="Arial Narrow" w:cs="Times New Roman"/>
          <w:color w:val="000000"/>
          <w:sz w:val="24"/>
          <w:szCs w:val="24"/>
        </w:rPr>
        <w:t>The CSO noted the update by the Secretariat on the signature status of the MOU by Member States encouraged Member States yet to sign to do so.</w:t>
      </w:r>
    </w:p>
    <w:p w14:paraId="2ACB78CC"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Times New Roman"/>
          <w:color w:val="000000"/>
          <w:sz w:val="24"/>
          <w:szCs w:val="24"/>
        </w:rPr>
      </w:pPr>
    </w:p>
    <w:p w14:paraId="5AE5E66D"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Times New Roman"/>
          <w:color w:val="000000"/>
          <w:sz w:val="24"/>
          <w:szCs w:val="24"/>
        </w:rPr>
      </w:pPr>
      <w:r w:rsidRPr="00663CE1">
        <w:rPr>
          <w:rFonts w:ascii="Arial Narrow" w:eastAsia="Times New Roman" w:hAnsi="Arial Narrow" w:cs="Times New Roman"/>
          <w:color w:val="000000"/>
          <w:sz w:val="24"/>
          <w:szCs w:val="24"/>
        </w:rPr>
        <w:t>The CSO welcomed Indonesia’s notification that it had signed the MOU and would forward the signed signature page to the Secretariat in due course.</w:t>
      </w:r>
    </w:p>
    <w:p w14:paraId="40C5C5E7"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Times New Roman"/>
          <w:color w:val="000000"/>
          <w:sz w:val="24"/>
          <w:szCs w:val="24"/>
        </w:rPr>
      </w:pPr>
    </w:p>
    <w:p w14:paraId="7E4614BE"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Times New Roman"/>
          <w:color w:val="000000"/>
          <w:sz w:val="24"/>
          <w:szCs w:val="24"/>
        </w:rPr>
      </w:pPr>
      <w:r w:rsidRPr="00663CE1">
        <w:rPr>
          <w:rFonts w:ascii="Arial Narrow" w:eastAsia="Times New Roman" w:hAnsi="Arial Narrow" w:cs="Times New Roman"/>
          <w:color w:val="000000"/>
          <w:sz w:val="24"/>
          <w:szCs w:val="24"/>
        </w:rPr>
        <w:t>The CSO welcomed advice that India is preparing an implementation plan for the MOU in the form of Search and Rescue Guidelines for IORA.</w:t>
      </w:r>
    </w:p>
    <w:p w14:paraId="6196B774" w14:textId="77777777" w:rsidR="00663CE1" w:rsidRPr="00663CE1" w:rsidRDefault="00663CE1" w:rsidP="00663CE1">
      <w:pPr>
        <w:tabs>
          <w:tab w:val="left" w:pos="567"/>
        </w:tabs>
        <w:suppressAutoHyphens/>
        <w:contextualSpacing/>
        <w:jc w:val="both"/>
        <w:rPr>
          <w:rFonts w:ascii="Arial Narrow" w:hAnsi="Arial Narrow" w:cs="Arial Narrow"/>
          <w:sz w:val="24"/>
          <w:szCs w:val="24"/>
        </w:rPr>
      </w:pPr>
    </w:p>
    <w:p w14:paraId="6E08D5D9" w14:textId="77777777" w:rsidR="00663CE1" w:rsidRPr="00663CE1" w:rsidRDefault="00663CE1" w:rsidP="00663CE1">
      <w:pPr>
        <w:keepNext/>
        <w:keepLines/>
        <w:tabs>
          <w:tab w:val="left" w:pos="567"/>
        </w:tabs>
        <w:jc w:val="both"/>
        <w:outlineLvl w:val="2"/>
        <w:rPr>
          <w:rFonts w:ascii="Arial Narrow" w:hAnsi="Arial Narrow" w:cstheme="majorBidi"/>
          <w:b/>
          <w:sz w:val="24"/>
          <w:szCs w:val="24"/>
        </w:rPr>
      </w:pPr>
      <w:bookmarkStart w:id="1095" w:name="_Toc79087744"/>
      <w:bookmarkStart w:id="1096" w:name="_Toc79089172"/>
      <w:bookmarkStart w:id="1097" w:name="_Toc84254236"/>
      <w:bookmarkStart w:id="1098" w:name="_Toc85886057"/>
      <w:bookmarkStart w:id="1099" w:name="_Toc85886554"/>
      <w:bookmarkStart w:id="1100" w:name="_Toc85886823"/>
      <w:bookmarkStart w:id="1101" w:name="_Toc86328750"/>
      <w:bookmarkStart w:id="1102" w:name="_Toc86393566"/>
      <w:bookmarkStart w:id="1103" w:name="_Toc87466511"/>
      <w:r w:rsidRPr="00663CE1">
        <w:rPr>
          <w:rFonts w:ascii="Arial Narrow" w:hAnsi="Arial Narrow" w:cstheme="majorBidi"/>
          <w:b/>
          <w:sz w:val="24"/>
          <w:szCs w:val="24"/>
        </w:rPr>
        <w:t>8.6</w:t>
      </w:r>
      <w:r w:rsidRPr="00663CE1">
        <w:rPr>
          <w:rFonts w:ascii="Arial Narrow" w:hAnsi="Arial Narrow" w:cstheme="majorBidi"/>
          <w:b/>
          <w:sz w:val="24"/>
          <w:szCs w:val="24"/>
        </w:rPr>
        <w:tab/>
        <w:t>New proposal: IORA Sustainable Health Initiative (Mauritius)</w:t>
      </w:r>
      <w:bookmarkEnd w:id="1095"/>
      <w:bookmarkEnd w:id="1096"/>
      <w:bookmarkEnd w:id="1097"/>
      <w:bookmarkEnd w:id="1098"/>
      <w:bookmarkEnd w:id="1099"/>
      <w:bookmarkEnd w:id="1100"/>
      <w:bookmarkEnd w:id="1101"/>
      <w:bookmarkEnd w:id="1102"/>
      <w:bookmarkEnd w:id="1103"/>
    </w:p>
    <w:p w14:paraId="6400D792"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spacing w:after="160" w:line="259" w:lineRule="auto"/>
        <w:contextualSpacing/>
        <w:jc w:val="both"/>
        <w:textAlignment w:val="baseline"/>
        <w:rPr>
          <w:rFonts w:ascii="Arial Narrow" w:eastAsiaTheme="minorHAnsi" w:hAnsi="Arial Narrow" w:cstheme="minorBidi"/>
          <w:color w:val="000000"/>
          <w:sz w:val="24"/>
          <w:szCs w:val="24"/>
          <w:lang w:val="en-US" w:eastAsia="en-US"/>
        </w:rPr>
      </w:pPr>
      <w:r w:rsidRPr="00663CE1">
        <w:rPr>
          <w:rFonts w:ascii="Arial Narrow" w:eastAsiaTheme="minorHAnsi" w:hAnsi="Arial Narrow" w:cstheme="minorBidi"/>
          <w:i/>
          <w:iCs/>
          <w:color w:val="000000"/>
          <w:sz w:val="24"/>
          <w:szCs w:val="24"/>
          <w:lang w:eastAsia="en-US"/>
        </w:rPr>
        <w:t xml:space="preserve">Outcome: </w:t>
      </w:r>
      <w:r w:rsidRPr="00663CE1">
        <w:rPr>
          <w:rFonts w:ascii="Arial Narrow" w:eastAsiaTheme="minorHAnsi" w:hAnsi="Arial Narrow" w:cstheme="minorBidi"/>
          <w:color w:val="000000"/>
          <w:sz w:val="24"/>
          <w:szCs w:val="24"/>
          <w:lang w:val="en-US" w:eastAsia="en-US"/>
        </w:rPr>
        <w:t>The CSO noted Mauritius’ proposal that, given the ongoing COVID pandemic, it was timely to consider the establishment of health as a priority area of cooperation of the IORA.</w:t>
      </w:r>
    </w:p>
    <w:p w14:paraId="0F5AF20E"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spacing w:after="160" w:line="259" w:lineRule="auto"/>
        <w:contextualSpacing/>
        <w:jc w:val="both"/>
        <w:textAlignment w:val="baseline"/>
        <w:rPr>
          <w:rFonts w:ascii="Arial Narrow" w:eastAsiaTheme="minorHAnsi" w:hAnsi="Arial Narrow" w:cstheme="minorBidi"/>
          <w:color w:val="000000"/>
          <w:sz w:val="24"/>
          <w:szCs w:val="24"/>
          <w:lang w:val="en-US" w:eastAsia="en-US"/>
        </w:rPr>
      </w:pPr>
    </w:p>
    <w:p w14:paraId="2F04B9C9"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spacing w:after="160" w:line="259" w:lineRule="auto"/>
        <w:contextualSpacing/>
        <w:jc w:val="both"/>
        <w:textAlignment w:val="baseline"/>
        <w:rPr>
          <w:rFonts w:ascii="Arial Narrow" w:eastAsiaTheme="minorHAnsi" w:hAnsi="Arial Narrow" w:cstheme="minorBidi"/>
          <w:color w:val="000000"/>
          <w:sz w:val="24"/>
          <w:szCs w:val="24"/>
          <w:lang w:val="en-US" w:eastAsia="en-US"/>
        </w:rPr>
      </w:pPr>
      <w:r w:rsidRPr="00663CE1">
        <w:rPr>
          <w:rFonts w:ascii="Arial Narrow" w:eastAsiaTheme="minorHAnsi" w:hAnsi="Arial Narrow" w:cstheme="minorBidi"/>
          <w:color w:val="000000"/>
          <w:sz w:val="24"/>
          <w:szCs w:val="24"/>
          <w:lang w:val="en-US" w:eastAsia="en-US"/>
        </w:rPr>
        <w:t xml:space="preserve">The </w:t>
      </w:r>
      <w:r w:rsidRPr="00663CE1">
        <w:rPr>
          <w:rFonts w:ascii="Arial Narrow" w:eastAsiaTheme="minorHAnsi" w:hAnsi="Arial Narrow" w:cstheme="minorBidi"/>
          <w:color w:val="000000"/>
          <w:sz w:val="24"/>
          <w:szCs w:val="24"/>
          <w:lang w:eastAsia="en-US"/>
        </w:rPr>
        <w:t>CSO note</w:t>
      </w:r>
      <w:r w:rsidRPr="00663CE1">
        <w:rPr>
          <w:rFonts w:ascii="Arial Narrow" w:eastAsiaTheme="minorHAnsi" w:hAnsi="Arial Narrow" w:cstheme="minorBidi"/>
          <w:color w:val="000000"/>
          <w:sz w:val="24"/>
          <w:szCs w:val="24"/>
          <w:lang w:val="en-US" w:eastAsia="en-US"/>
        </w:rPr>
        <w:t>d</w:t>
      </w:r>
      <w:r w:rsidRPr="00663CE1">
        <w:rPr>
          <w:rFonts w:ascii="Arial Narrow" w:eastAsiaTheme="minorHAnsi" w:hAnsi="Arial Narrow" w:cstheme="minorBidi"/>
          <w:color w:val="000000"/>
          <w:sz w:val="24"/>
          <w:szCs w:val="24"/>
          <w:lang w:eastAsia="en-US"/>
        </w:rPr>
        <w:t xml:space="preserve"> the update by Mauritius on the new proposal for the establishment of an IORA Sustainable Health Initiative</w:t>
      </w:r>
      <w:r w:rsidRPr="00663CE1">
        <w:rPr>
          <w:rFonts w:ascii="Arial Narrow" w:eastAsiaTheme="minorHAnsi" w:hAnsi="Arial Narrow" w:cstheme="minorBidi"/>
          <w:color w:val="000000"/>
          <w:sz w:val="24"/>
          <w:szCs w:val="24"/>
          <w:lang w:val="en-US" w:eastAsia="en-US"/>
        </w:rPr>
        <w:t xml:space="preserve">.  The CSO requested the Secretariat to circulate the proposal to all Member States for inputs. The CSO agreed that further discussion was required on whether this proposal will be progressed under the DRM Priority Area or under Academic, Science and Technology </w:t>
      </w:r>
    </w:p>
    <w:p w14:paraId="63581E6C" w14:textId="77777777" w:rsid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spacing w:after="160" w:line="259" w:lineRule="auto"/>
        <w:contextualSpacing/>
        <w:jc w:val="both"/>
        <w:textAlignment w:val="baseline"/>
        <w:rPr>
          <w:rFonts w:ascii="Arial Narrow" w:eastAsiaTheme="minorHAnsi" w:hAnsi="Arial Narrow" w:cstheme="minorBidi"/>
          <w:color w:val="000000"/>
          <w:sz w:val="24"/>
          <w:szCs w:val="24"/>
          <w:lang w:val="en-US" w:eastAsia="en-US"/>
        </w:rPr>
      </w:pPr>
    </w:p>
    <w:p w14:paraId="4693FD3C"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spacing w:after="160" w:line="259" w:lineRule="auto"/>
        <w:contextualSpacing/>
        <w:jc w:val="both"/>
        <w:textAlignment w:val="baseline"/>
        <w:rPr>
          <w:rFonts w:ascii="Arial Narrow" w:eastAsiaTheme="minorHAnsi" w:hAnsi="Arial Narrow" w:cstheme="minorBidi"/>
          <w:color w:val="000000"/>
          <w:sz w:val="24"/>
          <w:szCs w:val="24"/>
          <w:lang w:val="en-US" w:eastAsia="en-US"/>
        </w:rPr>
      </w:pPr>
      <w:r w:rsidRPr="00663CE1">
        <w:rPr>
          <w:rFonts w:ascii="Arial Narrow" w:eastAsiaTheme="minorHAnsi" w:hAnsi="Arial Narrow" w:cstheme="minorBidi"/>
          <w:color w:val="000000"/>
          <w:sz w:val="24"/>
          <w:szCs w:val="24"/>
          <w:lang w:val="en-US" w:eastAsia="en-US"/>
        </w:rPr>
        <w:t>CSO noted the support of Australia and India on this proposal.</w:t>
      </w:r>
    </w:p>
    <w:p w14:paraId="3666C522" w14:textId="77777777" w:rsidR="00663CE1" w:rsidRPr="00663CE1" w:rsidRDefault="00663CE1" w:rsidP="00663CE1">
      <w:pPr>
        <w:tabs>
          <w:tab w:val="left" w:pos="567"/>
        </w:tabs>
        <w:suppressAutoHyphens/>
        <w:contextualSpacing/>
        <w:jc w:val="both"/>
        <w:rPr>
          <w:rFonts w:ascii="Arial Narrow" w:hAnsi="Arial Narrow" w:cs="Arial Narrow"/>
          <w:sz w:val="24"/>
          <w:szCs w:val="24"/>
        </w:rPr>
      </w:pPr>
    </w:p>
    <w:p w14:paraId="1FA57721" w14:textId="77777777" w:rsidR="00663CE1" w:rsidRPr="00663CE1" w:rsidRDefault="00663CE1" w:rsidP="00663CE1">
      <w:pPr>
        <w:tabs>
          <w:tab w:val="left" w:pos="567"/>
        </w:tabs>
        <w:suppressAutoHyphens/>
        <w:contextualSpacing/>
        <w:jc w:val="both"/>
        <w:rPr>
          <w:rFonts w:ascii="Arial Narrow" w:hAnsi="Arial Narrow" w:cs="Arial Narrow"/>
          <w:sz w:val="24"/>
          <w:szCs w:val="24"/>
        </w:rPr>
      </w:pPr>
    </w:p>
    <w:p w14:paraId="29D7F54C" w14:textId="77777777" w:rsidR="00663CE1" w:rsidRPr="00663CE1" w:rsidRDefault="00663CE1" w:rsidP="00663CE1">
      <w:pPr>
        <w:keepNext/>
        <w:keepLines/>
        <w:tabs>
          <w:tab w:val="left" w:pos="567"/>
        </w:tabs>
        <w:jc w:val="both"/>
        <w:outlineLvl w:val="1"/>
        <w:rPr>
          <w:rFonts w:ascii="Arial Narrow" w:hAnsi="Arial Narrow" w:cstheme="majorBidi"/>
          <w:b/>
          <w:i/>
          <w:sz w:val="24"/>
          <w:szCs w:val="26"/>
        </w:rPr>
      </w:pPr>
      <w:bookmarkStart w:id="1104" w:name="_Toc79087745"/>
      <w:bookmarkStart w:id="1105" w:name="_Toc79089173"/>
      <w:bookmarkStart w:id="1106" w:name="_Toc84254237"/>
      <w:bookmarkStart w:id="1107" w:name="_Toc85886058"/>
      <w:bookmarkStart w:id="1108" w:name="_Toc85886555"/>
      <w:bookmarkStart w:id="1109" w:name="_Toc85886824"/>
      <w:bookmarkStart w:id="1110" w:name="_Toc86328751"/>
      <w:bookmarkStart w:id="1111" w:name="_Toc86393567"/>
      <w:bookmarkStart w:id="1112" w:name="_Toc87466512"/>
      <w:r w:rsidRPr="00663CE1">
        <w:rPr>
          <w:rFonts w:ascii="Arial Narrow" w:hAnsi="Arial Narrow" w:cstheme="majorBidi"/>
          <w:b/>
          <w:bCs/>
          <w:sz w:val="24"/>
          <w:szCs w:val="26"/>
        </w:rPr>
        <w:t>9.</w:t>
      </w:r>
      <w:r w:rsidRPr="00663CE1">
        <w:rPr>
          <w:rFonts w:ascii="Arial Narrow" w:hAnsi="Arial Narrow" w:cstheme="majorBidi"/>
          <w:b/>
          <w:sz w:val="24"/>
          <w:szCs w:val="26"/>
        </w:rPr>
        <w:tab/>
        <w:t xml:space="preserve">ACADEMIC, SCIENCE AND TECHNOLOGY COOPERATION (AST) – </w:t>
      </w:r>
      <w:r w:rsidRPr="00663CE1">
        <w:rPr>
          <w:rFonts w:ascii="Arial Narrow" w:hAnsi="Arial Narrow" w:cs="Arial"/>
          <w:b/>
          <w:bCs/>
          <w:i/>
          <w:sz w:val="24"/>
          <w:szCs w:val="26"/>
        </w:rPr>
        <w:t>Coordinating Country</w:t>
      </w:r>
      <w:r w:rsidRPr="00663CE1">
        <w:rPr>
          <w:rFonts w:ascii="Arial Narrow" w:hAnsi="Arial Narrow" w:cstheme="majorBidi"/>
          <w:b/>
          <w:i/>
          <w:sz w:val="24"/>
          <w:szCs w:val="26"/>
        </w:rPr>
        <w:t xml:space="preserve">: </w:t>
      </w:r>
      <w:r w:rsidRPr="00663CE1">
        <w:rPr>
          <w:rFonts w:ascii="Arial Narrow" w:hAnsi="Arial Narrow" w:cstheme="majorBidi"/>
          <w:b/>
          <w:i/>
          <w:sz w:val="24"/>
          <w:szCs w:val="26"/>
        </w:rPr>
        <w:tab/>
        <w:t>India</w:t>
      </w:r>
      <w:bookmarkEnd w:id="1104"/>
      <w:bookmarkEnd w:id="1105"/>
      <w:bookmarkEnd w:id="1106"/>
      <w:bookmarkEnd w:id="1107"/>
      <w:bookmarkEnd w:id="1108"/>
      <w:bookmarkEnd w:id="1109"/>
      <w:bookmarkEnd w:id="1110"/>
      <w:bookmarkEnd w:id="1111"/>
      <w:bookmarkEnd w:id="1112"/>
    </w:p>
    <w:p w14:paraId="5CEA22F3" w14:textId="77777777" w:rsidR="00663CE1" w:rsidRPr="00663CE1" w:rsidRDefault="00663CE1" w:rsidP="00663CE1">
      <w:pPr>
        <w:keepNext/>
        <w:keepLines/>
        <w:tabs>
          <w:tab w:val="left" w:pos="567"/>
        </w:tabs>
        <w:jc w:val="both"/>
        <w:outlineLvl w:val="2"/>
        <w:rPr>
          <w:rFonts w:ascii="Arial Narrow" w:hAnsi="Arial Narrow" w:cstheme="majorBidi"/>
          <w:b/>
          <w:sz w:val="24"/>
          <w:szCs w:val="24"/>
          <w:lang w:val="en-US"/>
        </w:rPr>
      </w:pPr>
      <w:bookmarkStart w:id="1113" w:name="_Toc79087746"/>
      <w:bookmarkStart w:id="1114" w:name="_Toc79089174"/>
      <w:bookmarkStart w:id="1115" w:name="_Toc84254238"/>
      <w:bookmarkStart w:id="1116" w:name="_Toc85886059"/>
      <w:bookmarkStart w:id="1117" w:name="_Toc85886556"/>
      <w:bookmarkStart w:id="1118" w:name="_Toc85886825"/>
      <w:bookmarkStart w:id="1119" w:name="_Toc86328752"/>
      <w:bookmarkStart w:id="1120" w:name="_Toc86393568"/>
      <w:bookmarkStart w:id="1121" w:name="_Toc87466513"/>
      <w:r w:rsidRPr="00663CE1">
        <w:rPr>
          <w:rFonts w:ascii="Arial Narrow" w:hAnsi="Arial Narrow" w:cstheme="majorBidi"/>
          <w:b/>
          <w:sz w:val="24"/>
          <w:szCs w:val="24"/>
        </w:rPr>
        <w:t>9.1</w:t>
      </w:r>
      <w:r w:rsidRPr="00663CE1">
        <w:rPr>
          <w:rFonts w:ascii="Arial Narrow" w:hAnsi="Arial Narrow" w:cstheme="majorBidi"/>
          <w:b/>
          <w:sz w:val="24"/>
          <w:szCs w:val="24"/>
        </w:rPr>
        <w:tab/>
        <w:t xml:space="preserve">Update: Progress Report on the IORA Action Plan 2017-21 (AST) </w:t>
      </w:r>
      <w:r w:rsidRPr="00663CE1">
        <w:rPr>
          <w:rFonts w:ascii="Arial Narrow" w:hAnsi="Arial Narrow" w:cstheme="majorBidi"/>
          <w:b/>
          <w:sz w:val="24"/>
          <w:szCs w:val="24"/>
          <w:lang w:val="en-US"/>
        </w:rPr>
        <w:t>(India)</w:t>
      </w:r>
      <w:bookmarkEnd w:id="1113"/>
      <w:bookmarkEnd w:id="1114"/>
      <w:bookmarkEnd w:id="1115"/>
      <w:bookmarkEnd w:id="1116"/>
      <w:bookmarkEnd w:id="1117"/>
      <w:bookmarkEnd w:id="1118"/>
      <w:bookmarkEnd w:id="1119"/>
      <w:bookmarkEnd w:id="1120"/>
      <w:bookmarkEnd w:id="1121"/>
    </w:p>
    <w:p w14:paraId="1D4BA2EA"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Times New Roman"/>
          <w:sz w:val="24"/>
          <w:szCs w:val="24"/>
          <w:lang w:val="en-US"/>
        </w:rPr>
      </w:pPr>
      <w:bookmarkStart w:id="1122" w:name="_Hlk70669345"/>
      <w:r w:rsidRPr="00663CE1">
        <w:rPr>
          <w:rFonts w:ascii="Arial Narrow" w:eastAsia="Times New Roman" w:hAnsi="Arial Narrow" w:cs="Times New Roman"/>
          <w:i/>
          <w:iCs/>
          <w:sz w:val="24"/>
          <w:szCs w:val="24"/>
        </w:rPr>
        <w:t xml:space="preserve">Outcome: </w:t>
      </w:r>
      <w:r w:rsidRPr="00663CE1">
        <w:rPr>
          <w:rFonts w:ascii="Arial Narrow" w:eastAsia="Times New Roman" w:hAnsi="Arial Narrow" w:cs="Times New Roman"/>
          <w:sz w:val="24"/>
          <w:szCs w:val="24"/>
        </w:rPr>
        <w:t xml:space="preserve">The </w:t>
      </w:r>
      <w:r w:rsidRPr="00663CE1">
        <w:rPr>
          <w:rFonts w:ascii="Arial Narrow" w:eastAsia="Times New Roman" w:hAnsi="Arial Narrow" w:cs="Times New Roman"/>
          <w:iCs/>
          <w:sz w:val="24"/>
          <w:szCs w:val="24"/>
        </w:rPr>
        <w:t>CSO noted the update on the pending tasks under Academic, Science and Technology of the IORA Action Plan 2017-21</w:t>
      </w:r>
      <w:r w:rsidRPr="00663CE1">
        <w:rPr>
          <w:rFonts w:ascii="Arial Narrow" w:eastAsia="Times New Roman" w:hAnsi="Arial Narrow" w:cs="Times New Roman"/>
          <w:sz w:val="24"/>
          <w:szCs w:val="24"/>
          <w:lang w:val="en-US"/>
        </w:rPr>
        <w:t>.</w:t>
      </w:r>
    </w:p>
    <w:p w14:paraId="79B5AE4A"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Times New Roman"/>
          <w:sz w:val="24"/>
          <w:szCs w:val="24"/>
          <w:lang w:val="en-US"/>
        </w:rPr>
      </w:pPr>
    </w:p>
    <w:p w14:paraId="49EC516E"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Times New Roman"/>
          <w:sz w:val="24"/>
          <w:szCs w:val="24"/>
          <w:lang w:val="en-US"/>
        </w:rPr>
      </w:pPr>
      <w:r w:rsidRPr="00663CE1">
        <w:rPr>
          <w:rFonts w:ascii="Arial Narrow" w:eastAsia="Times New Roman" w:hAnsi="Arial Narrow" w:cs="Times New Roman"/>
          <w:sz w:val="24"/>
          <w:szCs w:val="24"/>
          <w:lang w:val="en-US"/>
        </w:rPr>
        <w:t>The CSO welcomed establishment of the Working Group on Science, Technology and Innovation (WGSTI) to accelerate progress on items in the IORA Action Plan under AST.</w:t>
      </w:r>
    </w:p>
    <w:p w14:paraId="09FCCF3E"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Times New Roman"/>
          <w:sz w:val="24"/>
          <w:szCs w:val="24"/>
          <w:lang w:val="en-US"/>
        </w:rPr>
      </w:pPr>
    </w:p>
    <w:p w14:paraId="42A72EAD"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Narrow"/>
          <w:sz w:val="24"/>
          <w:szCs w:val="24"/>
          <w:lang w:val="en-US"/>
        </w:rPr>
      </w:pPr>
      <w:r w:rsidRPr="00663CE1">
        <w:rPr>
          <w:rFonts w:ascii="Arial Narrow" w:eastAsia="Times New Roman" w:hAnsi="Arial Narrow" w:cs="Times New Roman"/>
          <w:sz w:val="24"/>
          <w:szCs w:val="24"/>
          <w:lang w:val="en-US"/>
        </w:rPr>
        <w:t xml:space="preserve">The CSO noted that the IORAG had not been able to meet since its last meeting in India in December 2019, and that progress was expected once the </w:t>
      </w:r>
      <w:r w:rsidRPr="00663CE1">
        <w:rPr>
          <w:rFonts w:ascii="Arial Narrow" w:eastAsia="Times New Roman" w:hAnsi="Arial Narrow" w:cs="Times New Roman"/>
          <w:iCs/>
          <w:sz w:val="24"/>
          <w:szCs w:val="24"/>
        </w:rPr>
        <w:t>Sub-Committee on Indian Ocean Rim Association Academic Group (IORAG) Reform</w:t>
      </w:r>
      <w:r w:rsidRPr="00663CE1">
        <w:rPr>
          <w:rFonts w:ascii="Arial Narrow" w:eastAsia="Times New Roman" w:hAnsi="Arial Narrow" w:cs="Times New Roman"/>
          <w:sz w:val="24"/>
          <w:szCs w:val="24"/>
          <w:lang w:val="en-US"/>
        </w:rPr>
        <w:t xml:space="preserve"> was able to meet to consider the draft Terms of Reference and Work Plan of a reformed IORAG.</w:t>
      </w:r>
    </w:p>
    <w:bookmarkEnd w:id="1122"/>
    <w:p w14:paraId="22B682AF" w14:textId="77777777" w:rsidR="00663CE1" w:rsidRPr="00663CE1" w:rsidRDefault="00663CE1" w:rsidP="00663CE1">
      <w:pPr>
        <w:suppressAutoHyphens/>
        <w:ind w:left="567" w:hanging="567"/>
        <w:contextualSpacing/>
        <w:jc w:val="both"/>
        <w:rPr>
          <w:rFonts w:ascii="Arial Narrow" w:hAnsi="Arial Narrow" w:cs="Arial Narrow"/>
          <w:sz w:val="24"/>
          <w:szCs w:val="24"/>
        </w:rPr>
      </w:pPr>
    </w:p>
    <w:p w14:paraId="4EC03343" w14:textId="77777777" w:rsidR="00663CE1" w:rsidRPr="00663CE1" w:rsidRDefault="00663CE1" w:rsidP="00663CE1">
      <w:pPr>
        <w:keepNext/>
        <w:keepLines/>
        <w:tabs>
          <w:tab w:val="left" w:pos="567"/>
        </w:tabs>
        <w:ind w:left="567" w:hanging="567"/>
        <w:jc w:val="both"/>
        <w:outlineLvl w:val="2"/>
        <w:rPr>
          <w:rFonts w:ascii="Arial Narrow" w:hAnsi="Arial Narrow" w:cstheme="majorBidi"/>
          <w:b/>
          <w:sz w:val="24"/>
          <w:szCs w:val="24"/>
        </w:rPr>
      </w:pPr>
      <w:bookmarkStart w:id="1123" w:name="_Toc79087747"/>
      <w:bookmarkStart w:id="1124" w:name="_Toc79089175"/>
      <w:bookmarkStart w:id="1125" w:name="_Toc84254239"/>
      <w:bookmarkStart w:id="1126" w:name="_Toc85886060"/>
      <w:bookmarkStart w:id="1127" w:name="_Toc85886557"/>
      <w:bookmarkStart w:id="1128" w:name="_Toc85886826"/>
      <w:bookmarkStart w:id="1129" w:name="_Toc86328753"/>
      <w:bookmarkStart w:id="1130" w:name="_Toc86393569"/>
      <w:bookmarkStart w:id="1131" w:name="_Toc87466514"/>
      <w:r w:rsidRPr="00663CE1">
        <w:rPr>
          <w:rFonts w:ascii="Arial Narrow" w:hAnsi="Arial Narrow" w:cstheme="majorBidi"/>
          <w:b/>
          <w:sz w:val="24"/>
          <w:szCs w:val="24"/>
        </w:rPr>
        <w:t>9.2</w:t>
      </w:r>
      <w:r w:rsidRPr="00663CE1">
        <w:rPr>
          <w:rFonts w:ascii="Arial Narrow" w:hAnsi="Arial Narrow" w:cstheme="majorBidi"/>
          <w:b/>
          <w:sz w:val="24"/>
          <w:szCs w:val="24"/>
        </w:rPr>
        <w:tab/>
        <w:t>Update: Preparations for the First Working Group on Science Technology and Innovation (WGSTI) (India)</w:t>
      </w:r>
      <w:bookmarkEnd w:id="1123"/>
      <w:bookmarkEnd w:id="1124"/>
      <w:bookmarkEnd w:id="1125"/>
      <w:bookmarkEnd w:id="1126"/>
      <w:bookmarkEnd w:id="1127"/>
      <w:bookmarkEnd w:id="1128"/>
      <w:bookmarkEnd w:id="1129"/>
      <w:bookmarkEnd w:id="1130"/>
      <w:bookmarkEnd w:id="1131"/>
    </w:p>
    <w:p w14:paraId="3E7B7A51"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Times New Roman"/>
          <w:iCs/>
          <w:sz w:val="24"/>
          <w:szCs w:val="24"/>
        </w:rPr>
      </w:pPr>
      <w:r w:rsidRPr="00663CE1">
        <w:rPr>
          <w:rFonts w:ascii="Arial Narrow" w:eastAsia="Times New Roman" w:hAnsi="Arial Narrow" w:cs="Times New Roman"/>
          <w:i/>
          <w:iCs/>
          <w:sz w:val="24"/>
          <w:szCs w:val="24"/>
        </w:rPr>
        <w:t xml:space="preserve">Outcome: </w:t>
      </w:r>
      <w:r w:rsidRPr="00663CE1">
        <w:rPr>
          <w:rFonts w:ascii="Arial Narrow" w:eastAsia="Times New Roman" w:hAnsi="Arial Narrow" w:cs="Times New Roman"/>
          <w:sz w:val="24"/>
          <w:szCs w:val="24"/>
        </w:rPr>
        <w:t xml:space="preserve">The </w:t>
      </w:r>
      <w:r w:rsidRPr="00663CE1">
        <w:rPr>
          <w:rFonts w:ascii="Arial Narrow" w:eastAsia="Times New Roman" w:hAnsi="Arial Narrow" w:cs="Times New Roman"/>
          <w:iCs/>
          <w:sz w:val="24"/>
          <w:szCs w:val="24"/>
        </w:rPr>
        <w:t>CSO noted the update from India on the preparations for the First meeting of the Working Group on Science Technology and Innovation (WGSTI), including the tentative timing of September 2021.</w:t>
      </w:r>
    </w:p>
    <w:p w14:paraId="22103B43" w14:textId="77777777" w:rsidR="00663CE1" w:rsidRPr="00663CE1" w:rsidRDefault="00663CE1" w:rsidP="00663CE1">
      <w:pPr>
        <w:tabs>
          <w:tab w:val="left" w:pos="567"/>
        </w:tabs>
        <w:suppressAutoHyphens/>
        <w:ind w:left="539" w:hanging="539"/>
        <w:contextualSpacing/>
        <w:jc w:val="both"/>
        <w:rPr>
          <w:rFonts w:ascii="Arial Narrow" w:hAnsi="Arial Narrow" w:cs="Arial Narrow"/>
          <w:sz w:val="24"/>
          <w:szCs w:val="24"/>
        </w:rPr>
      </w:pPr>
    </w:p>
    <w:p w14:paraId="63BE37E7" w14:textId="77777777" w:rsidR="00663CE1" w:rsidRPr="00663CE1" w:rsidRDefault="00663CE1" w:rsidP="00663CE1">
      <w:pPr>
        <w:keepNext/>
        <w:keepLines/>
        <w:tabs>
          <w:tab w:val="left" w:pos="567"/>
        </w:tabs>
        <w:ind w:left="567" w:hanging="567"/>
        <w:jc w:val="both"/>
        <w:outlineLvl w:val="2"/>
        <w:rPr>
          <w:rFonts w:ascii="Arial Narrow" w:hAnsi="Arial Narrow" w:cstheme="majorBidi"/>
          <w:b/>
          <w:sz w:val="24"/>
          <w:szCs w:val="24"/>
        </w:rPr>
      </w:pPr>
      <w:bookmarkStart w:id="1132" w:name="_Toc79087748"/>
      <w:bookmarkStart w:id="1133" w:name="_Toc79089176"/>
      <w:bookmarkStart w:id="1134" w:name="_Toc84254240"/>
      <w:bookmarkStart w:id="1135" w:name="_Toc85886061"/>
      <w:bookmarkStart w:id="1136" w:name="_Toc85886558"/>
      <w:bookmarkStart w:id="1137" w:name="_Toc85886827"/>
      <w:bookmarkStart w:id="1138" w:name="_Toc86328754"/>
      <w:bookmarkStart w:id="1139" w:name="_Toc86393570"/>
      <w:bookmarkStart w:id="1140" w:name="_Toc87466515"/>
      <w:r w:rsidRPr="00663CE1">
        <w:rPr>
          <w:rFonts w:ascii="Arial Narrow" w:hAnsi="Arial Narrow" w:cstheme="majorBidi"/>
          <w:b/>
          <w:sz w:val="24"/>
          <w:szCs w:val="24"/>
        </w:rPr>
        <w:t>9.3</w:t>
      </w:r>
      <w:r w:rsidRPr="00663CE1">
        <w:rPr>
          <w:rFonts w:ascii="Arial Narrow" w:hAnsi="Arial Narrow" w:cstheme="majorBidi"/>
          <w:b/>
          <w:sz w:val="24"/>
          <w:szCs w:val="24"/>
        </w:rPr>
        <w:tab/>
        <w:t xml:space="preserve">Update: Preparations for the Third Meeting of </w:t>
      </w:r>
      <w:proofErr w:type="spellStart"/>
      <w:r w:rsidRPr="00663CE1">
        <w:rPr>
          <w:rFonts w:ascii="Arial Narrow" w:hAnsi="Arial Narrow" w:cstheme="majorBidi"/>
          <w:b/>
          <w:sz w:val="24"/>
          <w:szCs w:val="24"/>
        </w:rPr>
        <w:t>theSub</w:t>
      </w:r>
      <w:proofErr w:type="spellEnd"/>
      <w:r w:rsidRPr="00663CE1">
        <w:rPr>
          <w:rFonts w:ascii="Arial Narrow" w:hAnsi="Arial Narrow" w:cstheme="majorBidi"/>
          <w:b/>
          <w:sz w:val="24"/>
          <w:szCs w:val="24"/>
        </w:rPr>
        <w:t>-Committee on Indian Ocean Rim Association Academic Group (IORAG) Reform (India)</w:t>
      </w:r>
      <w:bookmarkEnd w:id="1132"/>
      <w:bookmarkEnd w:id="1133"/>
      <w:bookmarkEnd w:id="1134"/>
      <w:bookmarkEnd w:id="1135"/>
      <w:bookmarkEnd w:id="1136"/>
      <w:bookmarkEnd w:id="1137"/>
      <w:bookmarkEnd w:id="1138"/>
      <w:bookmarkEnd w:id="1139"/>
      <w:bookmarkEnd w:id="1140"/>
    </w:p>
    <w:p w14:paraId="13738C76"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Times New Roman"/>
          <w:iCs/>
          <w:sz w:val="24"/>
          <w:szCs w:val="24"/>
        </w:rPr>
      </w:pPr>
      <w:r w:rsidRPr="00663CE1">
        <w:rPr>
          <w:rFonts w:ascii="Arial Narrow" w:eastAsia="Times New Roman" w:hAnsi="Arial Narrow" w:cs="Times New Roman"/>
          <w:i/>
          <w:iCs/>
          <w:sz w:val="24"/>
          <w:szCs w:val="24"/>
        </w:rPr>
        <w:t xml:space="preserve">Outcome: </w:t>
      </w:r>
      <w:r w:rsidRPr="00663CE1">
        <w:rPr>
          <w:rFonts w:ascii="Arial Narrow" w:eastAsia="Times New Roman" w:hAnsi="Arial Narrow" w:cs="Times New Roman"/>
          <w:sz w:val="24"/>
          <w:szCs w:val="24"/>
        </w:rPr>
        <w:t xml:space="preserve">The </w:t>
      </w:r>
      <w:r w:rsidRPr="00663CE1">
        <w:rPr>
          <w:rFonts w:ascii="Arial Narrow" w:eastAsia="Times New Roman" w:hAnsi="Arial Narrow" w:cs="Times New Roman"/>
          <w:iCs/>
          <w:sz w:val="24"/>
          <w:szCs w:val="24"/>
        </w:rPr>
        <w:t>CSO noted the postponement of the 3</w:t>
      </w:r>
      <w:r w:rsidRPr="00663CE1">
        <w:rPr>
          <w:rFonts w:ascii="Arial Narrow" w:eastAsia="Times New Roman" w:hAnsi="Arial Narrow" w:cs="Times New Roman"/>
          <w:iCs/>
          <w:sz w:val="24"/>
          <w:szCs w:val="24"/>
          <w:vertAlign w:val="superscript"/>
        </w:rPr>
        <w:t>rd</w:t>
      </w:r>
      <w:r w:rsidRPr="00663CE1">
        <w:rPr>
          <w:rFonts w:ascii="Arial Narrow" w:eastAsia="Times New Roman" w:hAnsi="Arial Narrow" w:cs="Times New Roman"/>
          <w:iCs/>
          <w:sz w:val="24"/>
          <w:szCs w:val="24"/>
        </w:rPr>
        <w:t xml:space="preserve"> meeting of the Sub-Committee on Indian Ocean Rim Association Academic Group (IORAG) Reform owing to the prevailing COVID-19 situation in India.  </w:t>
      </w:r>
    </w:p>
    <w:p w14:paraId="52E041CA"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Times New Roman"/>
          <w:iCs/>
          <w:sz w:val="24"/>
          <w:szCs w:val="24"/>
        </w:rPr>
      </w:pPr>
    </w:p>
    <w:p w14:paraId="0048C1B2"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Times New Roman"/>
          <w:iCs/>
          <w:sz w:val="24"/>
          <w:szCs w:val="24"/>
        </w:rPr>
      </w:pPr>
      <w:r w:rsidRPr="00663CE1">
        <w:rPr>
          <w:rFonts w:ascii="Arial Narrow" w:eastAsia="Times New Roman" w:hAnsi="Arial Narrow" w:cs="Times New Roman"/>
          <w:iCs/>
          <w:sz w:val="24"/>
          <w:szCs w:val="24"/>
        </w:rPr>
        <w:t xml:space="preserve">The CSO noted that the Third Meeting of the Sub-Committee on Indian Ocean Rim Association Academic Group (IORAG) Reform </w:t>
      </w:r>
      <w:r w:rsidRPr="00663CE1">
        <w:rPr>
          <w:rFonts w:ascii="Arial Narrow" w:eastAsia="Times New Roman" w:hAnsi="Arial Narrow" w:cs="Times New Roman"/>
          <w:iCs/>
          <w:sz w:val="24"/>
          <w:szCs w:val="24"/>
          <w:lang w:val="en-US"/>
        </w:rPr>
        <w:t xml:space="preserve">would be scheduled in July 2021. </w:t>
      </w:r>
    </w:p>
    <w:p w14:paraId="023B7EF1" w14:textId="77777777" w:rsidR="00663CE1" w:rsidRPr="00663CE1" w:rsidRDefault="00663CE1" w:rsidP="00663CE1">
      <w:pPr>
        <w:tabs>
          <w:tab w:val="left" w:pos="567"/>
        </w:tabs>
        <w:suppressAutoHyphens/>
        <w:ind w:left="539" w:hanging="539"/>
        <w:contextualSpacing/>
        <w:jc w:val="both"/>
        <w:rPr>
          <w:rFonts w:ascii="Arial Narrow" w:hAnsi="Arial Narrow" w:cs="Arial Narrow"/>
          <w:sz w:val="24"/>
          <w:szCs w:val="24"/>
        </w:rPr>
      </w:pPr>
    </w:p>
    <w:p w14:paraId="3F819CA6" w14:textId="77777777" w:rsidR="00663CE1" w:rsidRPr="00663CE1" w:rsidRDefault="00663CE1" w:rsidP="00663CE1">
      <w:pPr>
        <w:keepNext/>
        <w:keepLines/>
        <w:tabs>
          <w:tab w:val="left" w:pos="567"/>
        </w:tabs>
        <w:ind w:left="567" w:hanging="567"/>
        <w:jc w:val="both"/>
        <w:outlineLvl w:val="2"/>
        <w:rPr>
          <w:rFonts w:ascii="Arial Narrow" w:hAnsi="Arial Narrow" w:cstheme="majorBidi"/>
          <w:b/>
          <w:sz w:val="24"/>
          <w:szCs w:val="24"/>
        </w:rPr>
      </w:pPr>
      <w:bookmarkStart w:id="1141" w:name="_Toc79087749"/>
      <w:bookmarkStart w:id="1142" w:name="_Toc79089177"/>
      <w:bookmarkStart w:id="1143" w:name="_Toc84254241"/>
      <w:bookmarkStart w:id="1144" w:name="_Toc85886062"/>
      <w:bookmarkStart w:id="1145" w:name="_Toc85886559"/>
      <w:bookmarkStart w:id="1146" w:name="_Toc85886828"/>
      <w:bookmarkStart w:id="1147" w:name="_Toc86328755"/>
      <w:bookmarkStart w:id="1148" w:name="_Toc86393571"/>
      <w:bookmarkStart w:id="1149" w:name="_Toc87466516"/>
      <w:r w:rsidRPr="00663CE1">
        <w:rPr>
          <w:rFonts w:ascii="Arial Narrow" w:hAnsi="Arial Narrow" w:cstheme="majorBidi"/>
          <w:b/>
          <w:sz w:val="24"/>
          <w:szCs w:val="24"/>
        </w:rPr>
        <w:t>9.4</w:t>
      </w:r>
      <w:r w:rsidRPr="00663CE1">
        <w:rPr>
          <w:rFonts w:ascii="Arial Narrow" w:hAnsi="Arial Narrow" w:cstheme="majorBidi"/>
          <w:b/>
          <w:sz w:val="24"/>
          <w:szCs w:val="24"/>
        </w:rPr>
        <w:tab/>
        <w:t>Update: Preparations for the 26</w:t>
      </w:r>
      <w:r w:rsidRPr="00663CE1">
        <w:rPr>
          <w:rFonts w:ascii="Arial Narrow" w:hAnsi="Arial Narrow" w:cstheme="majorBidi"/>
          <w:b/>
          <w:sz w:val="24"/>
          <w:szCs w:val="24"/>
          <w:vertAlign w:val="superscript"/>
        </w:rPr>
        <w:t>th</w:t>
      </w:r>
      <w:r w:rsidRPr="00663CE1">
        <w:rPr>
          <w:rFonts w:ascii="Arial Narrow" w:hAnsi="Arial Narrow" w:cstheme="majorBidi"/>
          <w:b/>
          <w:sz w:val="24"/>
          <w:szCs w:val="24"/>
        </w:rPr>
        <w:t xml:space="preserve"> Meeting of the Indian Ocean Rim Academic Group (IORAG) (UAE)</w:t>
      </w:r>
      <w:bookmarkEnd w:id="1141"/>
      <w:bookmarkEnd w:id="1142"/>
      <w:bookmarkEnd w:id="1143"/>
      <w:bookmarkEnd w:id="1144"/>
      <w:bookmarkEnd w:id="1145"/>
      <w:bookmarkEnd w:id="1146"/>
      <w:bookmarkEnd w:id="1147"/>
      <w:bookmarkEnd w:id="1148"/>
      <w:bookmarkEnd w:id="1149"/>
    </w:p>
    <w:p w14:paraId="6A635DE3" w14:textId="77777777" w:rsidR="00663CE1" w:rsidRPr="00663CE1" w:rsidRDefault="00663CE1" w:rsidP="00663CE1">
      <w:pPr>
        <w:pBdr>
          <w:top w:val="single" w:sz="4" w:space="0" w:color="000000"/>
          <w:left w:val="single" w:sz="4" w:space="0" w:color="000000"/>
          <w:bottom w:val="single" w:sz="4" w:space="0" w:color="000000"/>
          <w:right w:val="single" w:sz="4" w:space="0" w:color="000000"/>
        </w:pBdr>
        <w:shd w:val="clear" w:color="auto" w:fill="D9D9D9"/>
        <w:jc w:val="both"/>
        <w:rPr>
          <w:rFonts w:ascii="Arial Narrow" w:eastAsia="Times New Roman" w:hAnsi="Arial Narrow" w:cs="Times New Roman"/>
          <w:iCs/>
          <w:sz w:val="24"/>
          <w:szCs w:val="24"/>
        </w:rPr>
      </w:pPr>
      <w:r w:rsidRPr="00663CE1">
        <w:rPr>
          <w:rFonts w:ascii="Arial Narrow" w:eastAsia="Times New Roman" w:hAnsi="Arial Narrow" w:cs="Times New Roman"/>
          <w:i/>
          <w:iCs/>
          <w:sz w:val="24"/>
          <w:szCs w:val="24"/>
        </w:rPr>
        <w:t xml:space="preserve">Outcome: </w:t>
      </w:r>
      <w:r w:rsidRPr="00663CE1">
        <w:rPr>
          <w:rFonts w:ascii="Arial Narrow" w:eastAsia="Times New Roman" w:hAnsi="Arial Narrow" w:cs="Times New Roman"/>
          <w:sz w:val="24"/>
          <w:szCs w:val="24"/>
        </w:rPr>
        <w:t xml:space="preserve">The </w:t>
      </w:r>
      <w:r w:rsidRPr="00663CE1">
        <w:rPr>
          <w:rFonts w:ascii="Arial Narrow" w:eastAsia="Times New Roman" w:hAnsi="Arial Narrow" w:cs="Times New Roman"/>
          <w:iCs/>
          <w:sz w:val="24"/>
          <w:szCs w:val="24"/>
        </w:rPr>
        <w:t xml:space="preserve">CSO </w:t>
      </w:r>
      <w:r w:rsidRPr="00663CE1">
        <w:rPr>
          <w:rFonts w:ascii="Arial Narrow" w:eastAsia="Times New Roman" w:hAnsi="Arial Narrow" w:cs="Times New Roman"/>
          <w:iCs/>
          <w:sz w:val="24"/>
          <w:szCs w:val="24"/>
          <w:lang w:val="en-US"/>
        </w:rPr>
        <w:t>noted the update by UAE that the 26th Meeting of the Indian Ocean Rim Academic Group (IORAG)</w:t>
      </w:r>
      <w:r w:rsidRPr="00663CE1">
        <w:rPr>
          <w:rFonts w:ascii="Arial Narrow" w:eastAsia="Times New Roman" w:hAnsi="Arial Narrow" w:cs="Times New Roman"/>
          <w:iCs/>
          <w:sz w:val="24"/>
          <w:szCs w:val="24"/>
        </w:rPr>
        <w:t xml:space="preserve"> would be scheduled as soon as possible after the third meeting of the Sub-Committee on Indian Ocean Rim Association Academic Group (IORAG) Reform.</w:t>
      </w:r>
    </w:p>
    <w:p w14:paraId="0115C654" w14:textId="77777777" w:rsidR="00663CE1" w:rsidRPr="00663CE1" w:rsidRDefault="00663CE1" w:rsidP="00663CE1">
      <w:pPr>
        <w:tabs>
          <w:tab w:val="left" w:pos="567"/>
        </w:tabs>
        <w:suppressAutoHyphens/>
        <w:ind w:left="539" w:hanging="539"/>
        <w:contextualSpacing/>
        <w:jc w:val="both"/>
        <w:rPr>
          <w:rFonts w:ascii="Arial Narrow" w:hAnsi="Arial Narrow" w:cs="Arial Narrow"/>
          <w:sz w:val="24"/>
          <w:szCs w:val="24"/>
        </w:rPr>
      </w:pPr>
    </w:p>
    <w:p w14:paraId="3B663778" w14:textId="77777777" w:rsidR="00663CE1" w:rsidRPr="00663CE1" w:rsidRDefault="00663CE1" w:rsidP="00663CE1">
      <w:pPr>
        <w:keepNext/>
        <w:keepLines/>
        <w:tabs>
          <w:tab w:val="left" w:pos="567"/>
        </w:tabs>
        <w:jc w:val="both"/>
        <w:outlineLvl w:val="2"/>
        <w:rPr>
          <w:rFonts w:ascii="Arial Narrow" w:hAnsi="Arial Narrow" w:cstheme="majorBidi"/>
          <w:b/>
          <w:sz w:val="24"/>
          <w:szCs w:val="24"/>
        </w:rPr>
      </w:pPr>
      <w:bookmarkStart w:id="1150" w:name="_Toc79087750"/>
      <w:bookmarkStart w:id="1151" w:name="_Toc79089178"/>
      <w:bookmarkStart w:id="1152" w:name="_Toc84254242"/>
      <w:bookmarkStart w:id="1153" w:name="_Toc85886063"/>
      <w:bookmarkStart w:id="1154" w:name="_Toc85886560"/>
      <w:bookmarkStart w:id="1155" w:name="_Toc85886829"/>
      <w:bookmarkStart w:id="1156" w:name="_Toc86328756"/>
      <w:bookmarkStart w:id="1157" w:name="_Toc86393572"/>
      <w:bookmarkStart w:id="1158" w:name="_Toc87466517"/>
      <w:r w:rsidRPr="00663CE1">
        <w:rPr>
          <w:rFonts w:ascii="Arial Narrow" w:hAnsi="Arial Narrow" w:cstheme="majorBidi"/>
          <w:b/>
          <w:sz w:val="24"/>
          <w:szCs w:val="24"/>
        </w:rPr>
        <w:t>9.5</w:t>
      </w:r>
      <w:r w:rsidRPr="00663CE1">
        <w:rPr>
          <w:rFonts w:ascii="Arial Narrow" w:hAnsi="Arial Narrow" w:cstheme="majorBidi"/>
          <w:b/>
          <w:sz w:val="24"/>
          <w:szCs w:val="24"/>
        </w:rPr>
        <w:tab/>
        <w:t>Indian Ocean Dialogue</w:t>
      </w:r>
      <w:bookmarkEnd w:id="1150"/>
      <w:bookmarkEnd w:id="1151"/>
      <w:bookmarkEnd w:id="1152"/>
      <w:bookmarkEnd w:id="1153"/>
      <w:bookmarkEnd w:id="1154"/>
      <w:bookmarkEnd w:id="1155"/>
      <w:bookmarkEnd w:id="1156"/>
      <w:bookmarkEnd w:id="1157"/>
      <w:bookmarkEnd w:id="1158"/>
    </w:p>
    <w:p w14:paraId="5B6ABDDA" w14:textId="77777777" w:rsidR="00663CE1" w:rsidRPr="00663CE1" w:rsidRDefault="00663CE1" w:rsidP="00663CE1">
      <w:pPr>
        <w:keepNext/>
        <w:keepLines/>
        <w:jc w:val="both"/>
        <w:outlineLvl w:val="3"/>
        <w:rPr>
          <w:rFonts w:ascii="Arial Narrow" w:hAnsi="Arial Narrow" w:cstheme="majorBidi"/>
          <w:iCs/>
          <w:sz w:val="24"/>
        </w:rPr>
      </w:pPr>
      <w:bookmarkStart w:id="1159" w:name="_Toc79087751"/>
      <w:bookmarkStart w:id="1160" w:name="_Toc84254243"/>
      <w:bookmarkStart w:id="1161" w:name="_Toc85886561"/>
      <w:bookmarkStart w:id="1162" w:name="_Toc86393573"/>
      <w:bookmarkStart w:id="1163" w:name="_Toc87466518"/>
      <w:r w:rsidRPr="00663CE1">
        <w:rPr>
          <w:rFonts w:ascii="Arial Narrow" w:hAnsi="Arial Narrow" w:cstheme="majorBidi"/>
          <w:b/>
          <w:iCs/>
          <w:sz w:val="24"/>
        </w:rPr>
        <w:t>9.5.1</w:t>
      </w:r>
      <w:r w:rsidRPr="00663CE1">
        <w:rPr>
          <w:rFonts w:ascii="Arial Narrow" w:hAnsi="Arial Narrow" w:cstheme="majorBidi"/>
          <w:b/>
          <w:iCs/>
          <w:sz w:val="24"/>
        </w:rPr>
        <w:tab/>
        <w:t>Consideration of IOD Terms of Reference (Secretariat)</w:t>
      </w:r>
      <w:bookmarkEnd w:id="1159"/>
      <w:bookmarkEnd w:id="1160"/>
      <w:bookmarkEnd w:id="1161"/>
      <w:bookmarkEnd w:id="1162"/>
      <w:bookmarkEnd w:id="1163"/>
    </w:p>
    <w:p w14:paraId="29022F89" w14:textId="77777777" w:rsidR="00663CE1" w:rsidRPr="00663CE1" w:rsidRDefault="00663CE1" w:rsidP="00663CE1">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sz w:val="24"/>
          <w:szCs w:val="24"/>
        </w:rPr>
      </w:pPr>
      <w:r w:rsidRPr="00663CE1">
        <w:rPr>
          <w:rFonts w:ascii="Arial Narrow" w:hAnsi="Arial Narrow"/>
          <w:i/>
          <w:iCs/>
          <w:sz w:val="24"/>
          <w:szCs w:val="24"/>
        </w:rPr>
        <w:t xml:space="preserve">Outcome: </w:t>
      </w:r>
      <w:r w:rsidRPr="00663CE1">
        <w:rPr>
          <w:rFonts w:ascii="Arial Narrow" w:hAnsi="Arial Narrow"/>
          <w:sz w:val="24"/>
          <w:szCs w:val="24"/>
        </w:rPr>
        <w:t xml:space="preserve">The </w:t>
      </w:r>
      <w:r w:rsidRPr="00663CE1">
        <w:rPr>
          <w:rFonts w:ascii="Arial Narrow" w:hAnsi="Arial Narrow"/>
          <w:iCs/>
          <w:sz w:val="24"/>
          <w:szCs w:val="24"/>
        </w:rPr>
        <w:t>CSO noted the update that the IORA Secretariat was in the process of preparing the IOD Terms of Reference and would circulate in due course.</w:t>
      </w:r>
    </w:p>
    <w:p w14:paraId="53E65E5B" w14:textId="77777777" w:rsidR="00663CE1" w:rsidRPr="00663CE1" w:rsidRDefault="00663CE1" w:rsidP="00663CE1">
      <w:pPr>
        <w:pBdr>
          <w:top w:val="single" w:sz="4" w:space="0" w:color="000000"/>
          <w:left w:val="single" w:sz="4" w:space="0" w:color="000000"/>
          <w:bottom w:val="single" w:sz="4" w:space="0" w:color="000000"/>
          <w:right w:val="single" w:sz="4" w:space="0" w:color="000000"/>
        </w:pBdr>
        <w:shd w:val="clear" w:color="auto" w:fill="D9D9D9"/>
        <w:jc w:val="both"/>
        <w:rPr>
          <w:rFonts w:ascii="Arial Narrow" w:eastAsia="Times New Roman" w:hAnsi="Arial Narrow" w:cs="Times New Roman"/>
          <w:iCs/>
          <w:sz w:val="24"/>
          <w:szCs w:val="24"/>
          <w:lang w:val="en-US"/>
        </w:rPr>
      </w:pPr>
    </w:p>
    <w:p w14:paraId="47BE9CC1" w14:textId="77777777" w:rsidR="00663CE1" w:rsidRPr="00663CE1" w:rsidRDefault="00663CE1" w:rsidP="00663CE1">
      <w:pPr>
        <w:pBdr>
          <w:top w:val="single" w:sz="4" w:space="0" w:color="000000"/>
          <w:left w:val="single" w:sz="4" w:space="0" w:color="000000"/>
          <w:bottom w:val="single" w:sz="4" w:space="0" w:color="000000"/>
          <w:right w:val="single" w:sz="4" w:space="0" w:color="000000"/>
        </w:pBdr>
        <w:shd w:val="clear" w:color="auto" w:fill="D9D9D9"/>
        <w:jc w:val="both"/>
        <w:rPr>
          <w:rFonts w:ascii="Arial Narrow" w:eastAsia="Times New Roman" w:hAnsi="Arial Narrow" w:cs="Times New Roman"/>
          <w:iCs/>
          <w:sz w:val="24"/>
          <w:szCs w:val="24"/>
          <w:lang w:val="en-US"/>
        </w:rPr>
      </w:pPr>
      <w:r w:rsidRPr="00663CE1">
        <w:rPr>
          <w:rFonts w:ascii="Arial Narrow" w:eastAsia="Times New Roman" w:hAnsi="Arial Narrow" w:cs="Times New Roman"/>
          <w:iCs/>
          <w:sz w:val="24"/>
          <w:szCs w:val="24"/>
          <w:lang w:val="en-US"/>
        </w:rPr>
        <w:t>The CSO noted there was currently no system to track and report on the consideration of IOD recommendations, and requested the Secretariat to address this issue in the draft IOD Terms of Reference (TORs).</w:t>
      </w:r>
    </w:p>
    <w:p w14:paraId="76906DD4" w14:textId="77777777" w:rsidR="00663CE1" w:rsidRPr="00663CE1" w:rsidRDefault="00663CE1" w:rsidP="00663CE1">
      <w:pPr>
        <w:tabs>
          <w:tab w:val="left" w:pos="567"/>
        </w:tabs>
        <w:suppressAutoHyphens/>
        <w:ind w:left="539" w:hanging="539"/>
        <w:contextualSpacing/>
        <w:jc w:val="both"/>
        <w:rPr>
          <w:rFonts w:ascii="Arial Narrow" w:hAnsi="Arial Narrow" w:cs="Arial Narrow"/>
          <w:sz w:val="24"/>
          <w:szCs w:val="24"/>
        </w:rPr>
      </w:pPr>
    </w:p>
    <w:p w14:paraId="1DD2566E" w14:textId="77777777" w:rsidR="00663CE1" w:rsidRPr="00663CE1" w:rsidRDefault="00663CE1" w:rsidP="00663CE1">
      <w:pPr>
        <w:keepNext/>
        <w:keepLines/>
        <w:jc w:val="both"/>
        <w:outlineLvl w:val="3"/>
        <w:rPr>
          <w:rFonts w:ascii="Arial Narrow" w:hAnsi="Arial Narrow" w:cstheme="majorBidi"/>
          <w:b/>
          <w:iCs/>
          <w:sz w:val="24"/>
        </w:rPr>
      </w:pPr>
      <w:bookmarkStart w:id="1164" w:name="_Hlk76237166"/>
      <w:bookmarkStart w:id="1165" w:name="_Toc79087752"/>
      <w:bookmarkStart w:id="1166" w:name="_Toc84254244"/>
      <w:bookmarkStart w:id="1167" w:name="_Toc85886562"/>
      <w:bookmarkStart w:id="1168" w:name="_Toc86393574"/>
      <w:bookmarkStart w:id="1169" w:name="_Toc87466519"/>
      <w:r w:rsidRPr="00663CE1">
        <w:rPr>
          <w:rFonts w:ascii="Arial Narrow" w:hAnsi="Arial Narrow" w:cstheme="majorBidi"/>
          <w:b/>
          <w:iCs/>
          <w:sz w:val="24"/>
        </w:rPr>
        <w:t>9.5.2</w:t>
      </w:r>
      <w:r w:rsidRPr="00663CE1">
        <w:rPr>
          <w:rFonts w:ascii="Arial Narrow" w:hAnsi="Arial Narrow" w:cstheme="majorBidi"/>
          <w:b/>
          <w:iCs/>
          <w:sz w:val="24"/>
        </w:rPr>
        <w:tab/>
        <w:t>Report: Seventh Indian Ocean Dialogue (IOD) (UAE)</w:t>
      </w:r>
      <w:bookmarkEnd w:id="1164"/>
      <w:bookmarkEnd w:id="1165"/>
      <w:bookmarkEnd w:id="1166"/>
      <w:bookmarkEnd w:id="1167"/>
      <w:bookmarkEnd w:id="1168"/>
      <w:bookmarkEnd w:id="1169"/>
    </w:p>
    <w:p w14:paraId="294A698B" w14:textId="77777777" w:rsidR="00663CE1" w:rsidRPr="00663CE1" w:rsidRDefault="00663CE1" w:rsidP="00663CE1">
      <w:pPr>
        <w:pBdr>
          <w:top w:val="single" w:sz="4" w:space="0" w:color="000000"/>
          <w:left w:val="single" w:sz="4" w:space="0" w:color="000000"/>
          <w:bottom w:val="single" w:sz="4" w:space="0" w:color="000000"/>
          <w:right w:val="single" w:sz="4" w:space="0" w:color="000000"/>
        </w:pBdr>
        <w:shd w:val="clear" w:color="auto" w:fill="D9D9D9"/>
        <w:jc w:val="both"/>
        <w:rPr>
          <w:rFonts w:ascii="Arial Narrow" w:eastAsia="Times New Roman" w:hAnsi="Arial Narrow" w:cs="Times New Roman"/>
          <w:iCs/>
          <w:sz w:val="24"/>
          <w:szCs w:val="24"/>
          <w:lang w:val="en-US" w:eastAsia="en-US"/>
        </w:rPr>
      </w:pPr>
      <w:r w:rsidRPr="00663CE1">
        <w:rPr>
          <w:rFonts w:ascii="Arial Narrow" w:eastAsia="Times New Roman" w:hAnsi="Arial Narrow" w:cs="Times New Roman"/>
          <w:i/>
          <w:iCs/>
          <w:sz w:val="24"/>
          <w:szCs w:val="24"/>
          <w:lang w:eastAsia="en-US"/>
        </w:rPr>
        <w:t xml:space="preserve">Outcome: </w:t>
      </w:r>
      <w:r w:rsidRPr="00663CE1">
        <w:rPr>
          <w:rFonts w:ascii="Arial Narrow" w:eastAsia="Times New Roman" w:hAnsi="Arial Narrow" w:cs="Times New Roman"/>
          <w:sz w:val="24"/>
          <w:szCs w:val="24"/>
          <w:lang w:eastAsia="en-US"/>
        </w:rPr>
        <w:t xml:space="preserve">The </w:t>
      </w:r>
      <w:r w:rsidRPr="00663CE1">
        <w:rPr>
          <w:rFonts w:ascii="Arial Narrow" w:eastAsia="Times New Roman" w:hAnsi="Arial Narrow" w:cs="Times New Roman"/>
          <w:iCs/>
          <w:sz w:val="24"/>
          <w:szCs w:val="24"/>
          <w:lang w:eastAsia="en-US"/>
        </w:rPr>
        <w:t>CSO noted the</w:t>
      </w:r>
      <w:r w:rsidRPr="00663CE1">
        <w:rPr>
          <w:rFonts w:ascii="Arial Narrow" w:eastAsia="Times New Roman" w:hAnsi="Arial Narrow" w:cs="Times New Roman"/>
          <w:iCs/>
          <w:sz w:val="24"/>
          <w:szCs w:val="24"/>
          <w:lang w:val="en-US" w:eastAsia="en-US"/>
        </w:rPr>
        <w:t xml:space="preserve"> update by the UAE that the UAE hosted the Seventh Indian Ocean Dialogue on 2-3 February 2021.</w:t>
      </w:r>
    </w:p>
    <w:p w14:paraId="26BFBA16" w14:textId="77777777" w:rsidR="00663CE1" w:rsidRPr="00663CE1" w:rsidRDefault="00663CE1" w:rsidP="00663CE1">
      <w:pPr>
        <w:tabs>
          <w:tab w:val="left" w:pos="567"/>
        </w:tabs>
        <w:suppressAutoHyphens/>
        <w:ind w:left="539" w:hanging="539"/>
        <w:contextualSpacing/>
        <w:jc w:val="both"/>
        <w:rPr>
          <w:rFonts w:ascii="Arial Narrow" w:hAnsi="Arial Narrow" w:cs="Arial Narrow"/>
          <w:sz w:val="24"/>
          <w:szCs w:val="24"/>
        </w:rPr>
      </w:pPr>
    </w:p>
    <w:p w14:paraId="2452A780" w14:textId="77777777" w:rsidR="00663CE1" w:rsidRPr="00663CE1" w:rsidRDefault="00663CE1" w:rsidP="00663CE1">
      <w:pPr>
        <w:keepNext/>
        <w:keepLines/>
        <w:jc w:val="both"/>
        <w:outlineLvl w:val="3"/>
        <w:rPr>
          <w:rFonts w:ascii="Arial Narrow" w:hAnsi="Arial Narrow" w:cstheme="majorBidi"/>
          <w:b/>
          <w:iCs/>
          <w:sz w:val="24"/>
        </w:rPr>
      </w:pPr>
      <w:bookmarkStart w:id="1170" w:name="_Toc79087753"/>
      <w:bookmarkStart w:id="1171" w:name="_Toc84254245"/>
      <w:bookmarkStart w:id="1172" w:name="_Toc85886563"/>
      <w:bookmarkStart w:id="1173" w:name="_Toc86393575"/>
      <w:bookmarkStart w:id="1174" w:name="_Toc87466520"/>
      <w:r w:rsidRPr="00663CE1">
        <w:rPr>
          <w:rFonts w:ascii="Arial Narrow" w:hAnsi="Arial Narrow" w:cstheme="majorBidi"/>
          <w:b/>
          <w:iCs/>
          <w:sz w:val="24"/>
        </w:rPr>
        <w:t>9.5.3</w:t>
      </w:r>
      <w:r w:rsidRPr="00663CE1">
        <w:rPr>
          <w:rFonts w:ascii="Arial Narrow" w:hAnsi="Arial Narrow" w:cstheme="majorBidi"/>
          <w:b/>
          <w:iCs/>
          <w:sz w:val="24"/>
        </w:rPr>
        <w:tab/>
        <w:t>Update: Preparations for the Eighth IOD (India)</w:t>
      </w:r>
      <w:bookmarkEnd w:id="1170"/>
      <w:bookmarkEnd w:id="1171"/>
      <w:bookmarkEnd w:id="1172"/>
      <w:bookmarkEnd w:id="1173"/>
      <w:bookmarkEnd w:id="1174"/>
    </w:p>
    <w:p w14:paraId="11F0943F" w14:textId="77777777" w:rsidR="00663CE1" w:rsidRPr="00663CE1" w:rsidRDefault="00663CE1" w:rsidP="00663CE1">
      <w:pPr>
        <w:pBdr>
          <w:top w:val="single" w:sz="4" w:space="0" w:color="000000"/>
          <w:left w:val="single" w:sz="4" w:space="0" w:color="000000"/>
          <w:bottom w:val="single" w:sz="4" w:space="0" w:color="000000"/>
          <w:right w:val="single" w:sz="4" w:space="0" w:color="000000"/>
        </w:pBdr>
        <w:shd w:val="clear" w:color="auto" w:fill="D9D9D9"/>
        <w:jc w:val="both"/>
        <w:rPr>
          <w:rFonts w:ascii="Arial Narrow" w:eastAsia="Times New Roman" w:hAnsi="Arial Narrow" w:cs="Times New Roman"/>
          <w:iCs/>
          <w:sz w:val="24"/>
          <w:szCs w:val="24"/>
          <w:lang w:val="en-US"/>
        </w:rPr>
      </w:pPr>
      <w:r w:rsidRPr="00663CE1">
        <w:rPr>
          <w:rFonts w:ascii="Arial Narrow" w:eastAsia="Times New Roman" w:hAnsi="Arial Narrow" w:cs="Times New Roman"/>
          <w:i/>
          <w:iCs/>
          <w:sz w:val="24"/>
          <w:szCs w:val="24"/>
        </w:rPr>
        <w:t xml:space="preserve">Outcome: </w:t>
      </w:r>
      <w:r w:rsidRPr="00663CE1">
        <w:rPr>
          <w:rFonts w:ascii="Arial Narrow" w:eastAsia="Times New Roman" w:hAnsi="Arial Narrow" w:cs="Times New Roman"/>
          <w:sz w:val="24"/>
          <w:szCs w:val="24"/>
        </w:rPr>
        <w:t xml:space="preserve">The </w:t>
      </w:r>
      <w:r w:rsidRPr="00663CE1">
        <w:rPr>
          <w:rFonts w:ascii="Arial Narrow" w:eastAsia="Times New Roman" w:hAnsi="Arial Narrow" w:cs="Times New Roman"/>
          <w:iCs/>
          <w:sz w:val="24"/>
          <w:szCs w:val="24"/>
        </w:rPr>
        <w:t>CSO noted the</w:t>
      </w:r>
      <w:r w:rsidRPr="00663CE1">
        <w:rPr>
          <w:rFonts w:ascii="Arial Narrow" w:eastAsia="Times New Roman" w:hAnsi="Arial Narrow" w:cs="Times New Roman"/>
          <w:iCs/>
          <w:sz w:val="24"/>
          <w:szCs w:val="24"/>
          <w:lang w:val="en-US"/>
        </w:rPr>
        <w:t xml:space="preserve"> update by India that preparations for hosting the Eighth Indian Ocean Dialogue virtually were underway and further details would be circulated in due course.</w:t>
      </w:r>
    </w:p>
    <w:p w14:paraId="5573F7F2" w14:textId="77777777" w:rsidR="00663CE1" w:rsidRPr="00663CE1" w:rsidRDefault="00663CE1" w:rsidP="00663CE1">
      <w:pPr>
        <w:pBdr>
          <w:top w:val="single" w:sz="4" w:space="0" w:color="000000"/>
          <w:left w:val="single" w:sz="4" w:space="0" w:color="000000"/>
          <w:bottom w:val="single" w:sz="4" w:space="0" w:color="000000"/>
          <w:right w:val="single" w:sz="4" w:space="0" w:color="000000"/>
        </w:pBdr>
        <w:shd w:val="clear" w:color="auto" w:fill="D9D9D9"/>
        <w:jc w:val="both"/>
        <w:rPr>
          <w:rFonts w:ascii="Arial Narrow" w:eastAsia="Times New Roman" w:hAnsi="Arial Narrow" w:cs="Times New Roman"/>
          <w:iCs/>
          <w:sz w:val="24"/>
          <w:szCs w:val="24"/>
          <w:lang w:val="en-US"/>
        </w:rPr>
      </w:pPr>
    </w:p>
    <w:p w14:paraId="5CFBEE8E" w14:textId="77777777" w:rsidR="00663CE1" w:rsidRPr="00663CE1" w:rsidRDefault="00663CE1" w:rsidP="00663CE1">
      <w:pPr>
        <w:pBdr>
          <w:top w:val="single" w:sz="4" w:space="0" w:color="000000"/>
          <w:left w:val="single" w:sz="4" w:space="0" w:color="000000"/>
          <w:bottom w:val="single" w:sz="4" w:space="0" w:color="000000"/>
          <w:right w:val="single" w:sz="4" w:space="0" w:color="000000"/>
        </w:pBdr>
        <w:shd w:val="clear" w:color="auto" w:fill="D9D9D9"/>
        <w:jc w:val="both"/>
        <w:rPr>
          <w:rFonts w:ascii="Arial Narrow" w:eastAsia="Times New Roman" w:hAnsi="Arial Narrow" w:cs="Times New Roman"/>
          <w:iCs/>
          <w:sz w:val="24"/>
          <w:szCs w:val="24"/>
          <w:lang w:val="en-US"/>
        </w:rPr>
      </w:pPr>
      <w:r w:rsidRPr="00663CE1">
        <w:rPr>
          <w:rFonts w:ascii="Arial Narrow" w:eastAsia="Times New Roman" w:hAnsi="Arial Narrow" w:cs="Times New Roman"/>
          <w:iCs/>
          <w:sz w:val="24"/>
          <w:szCs w:val="24"/>
          <w:lang w:val="en-US"/>
        </w:rPr>
        <w:t>The CSO noted the proposal from India that since the IOD Terms of Reference are under formulation, it would be in IORA’s interest if the IOD is hosted by different member states every year in the spirit of promoting inclusiveness and transparency in IORA, rather than India hosting the same every alternate year.</w:t>
      </w:r>
    </w:p>
    <w:p w14:paraId="47FBB027" w14:textId="77777777" w:rsidR="00663CE1" w:rsidRPr="00663CE1" w:rsidRDefault="00663CE1" w:rsidP="00663CE1">
      <w:pPr>
        <w:pBdr>
          <w:top w:val="single" w:sz="4" w:space="0" w:color="000000"/>
          <w:left w:val="single" w:sz="4" w:space="0" w:color="000000"/>
          <w:bottom w:val="single" w:sz="4" w:space="0" w:color="000000"/>
          <w:right w:val="single" w:sz="4" w:space="0" w:color="000000"/>
        </w:pBdr>
        <w:shd w:val="clear" w:color="auto" w:fill="D9D9D9"/>
        <w:jc w:val="both"/>
        <w:rPr>
          <w:rFonts w:ascii="Arial Narrow" w:eastAsia="Times New Roman" w:hAnsi="Arial Narrow" w:cs="Times New Roman"/>
          <w:iCs/>
          <w:sz w:val="24"/>
          <w:szCs w:val="24"/>
          <w:lang w:val="en-US"/>
        </w:rPr>
      </w:pPr>
    </w:p>
    <w:p w14:paraId="1DA19798" w14:textId="77777777" w:rsidR="00663CE1" w:rsidRPr="00663CE1" w:rsidRDefault="00663CE1" w:rsidP="00663CE1">
      <w:pPr>
        <w:pBdr>
          <w:top w:val="single" w:sz="4" w:space="0" w:color="000000"/>
          <w:left w:val="single" w:sz="4" w:space="0" w:color="000000"/>
          <w:bottom w:val="single" w:sz="4" w:space="0" w:color="000000"/>
          <w:right w:val="single" w:sz="4" w:space="0" w:color="000000"/>
        </w:pBdr>
        <w:shd w:val="clear" w:color="auto" w:fill="D9D9D9"/>
        <w:jc w:val="both"/>
        <w:rPr>
          <w:rFonts w:ascii="Arial Narrow" w:eastAsia="Times New Roman" w:hAnsi="Arial Narrow" w:cs="Times New Roman"/>
          <w:iCs/>
          <w:sz w:val="24"/>
          <w:szCs w:val="24"/>
          <w:lang w:val="en-US"/>
        </w:rPr>
      </w:pPr>
      <w:r w:rsidRPr="00663CE1">
        <w:rPr>
          <w:rFonts w:ascii="Arial Narrow" w:eastAsia="Times New Roman" w:hAnsi="Arial Narrow" w:cs="Times New Roman"/>
          <w:iCs/>
          <w:sz w:val="24"/>
          <w:szCs w:val="24"/>
          <w:lang w:val="en-US"/>
        </w:rPr>
        <w:t xml:space="preserve">Given the previous CSO decision to traditionally have India and the IORA Chair host the IOD and IORAG back-to-back, the CSO requested India to discuss this proposal for IOD </w:t>
      </w:r>
      <w:proofErr w:type="spellStart"/>
      <w:r w:rsidRPr="00663CE1">
        <w:rPr>
          <w:rFonts w:ascii="Arial Narrow" w:eastAsia="Times New Roman" w:hAnsi="Arial Narrow" w:cs="Times New Roman"/>
          <w:iCs/>
          <w:sz w:val="24"/>
          <w:szCs w:val="24"/>
          <w:lang w:val="en-US"/>
        </w:rPr>
        <w:t>ToR</w:t>
      </w:r>
      <w:proofErr w:type="spellEnd"/>
      <w:r w:rsidRPr="00663CE1">
        <w:rPr>
          <w:rFonts w:ascii="Arial Narrow" w:eastAsia="Times New Roman" w:hAnsi="Arial Narrow" w:cs="Times New Roman"/>
          <w:iCs/>
          <w:sz w:val="24"/>
          <w:szCs w:val="24"/>
          <w:lang w:val="en-US"/>
        </w:rPr>
        <w:t xml:space="preserve"> with the incoming IORA Chair, Bangladesh.</w:t>
      </w:r>
    </w:p>
    <w:p w14:paraId="5B416A60" w14:textId="77777777" w:rsidR="00663CE1" w:rsidRPr="00663CE1" w:rsidRDefault="00663CE1" w:rsidP="00663CE1">
      <w:pPr>
        <w:tabs>
          <w:tab w:val="left" w:pos="567"/>
        </w:tabs>
        <w:suppressAutoHyphens/>
        <w:ind w:left="539" w:hanging="539"/>
        <w:contextualSpacing/>
        <w:jc w:val="both"/>
        <w:rPr>
          <w:rFonts w:ascii="Arial Narrow" w:hAnsi="Arial Narrow" w:cs="Arial Narrow"/>
          <w:sz w:val="24"/>
          <w:szCs w:val="24"/>
        </w:rPr>
      </w:pPr>
    </w:p>
    <w:p w14:paraId="779ABBA4" w14:textId="77777777" w:rsidR="00663CE1" w:rsidRPr="00663CE1" w:rsidRDefault="00663CE1" w:rsidP="00663CE1">
      <w:pPr>
        <w:keepNext/>
        <w:keepLines/>
        <w:tabs>
          <w:tab w:val="left" w:pos="567"/>
        </w:tabs>
        <w:jc w:val="both"/>
        <w:outlineLvl w:val="2"/>
        <w:rPr>
          <w:rFonts w:ascii="Arial Narrow" w:hAnsi="Arial Narrow" w:cstheme="majorBidi"/>
          <w:b/>
          <w:sz w:val="24"/>
          <w:szCs w:val="24"/>
        </w:rPr>
      </w:pPr>
      <w:bookmarkStart w:id="1175" w:name="_Toc79087754"/>
      <w:bookmarkStart w:id="1176" w:name="_Toc79089179"/>
      <w:bookmarkStart w:id="1177" w:name="_Toc84254246"/>
      <w:bookmarkStart w:id="1178" w:name="_Toc85886064"/>
      <w:bookmarkStart w:id="1179" w:name="_Toc85886564"/>
      <w:bookmarkStart w:id="1180" w:name="_Toc85886830"/>
      <w:bookmarkStart w:id="1181" w:name="_Toc86328757"/>
      <w:bookmarkStart w:id="1182" w:name="_Toc86393576"/>
      <w:bookmarkStart w:id="1183" w:name="_Toc87466521"/>
      <w:r w:rsidRPr="00663CE1">
        <w:rPr>
          <w:rFonts w:ascii="Arial Narrow" w:hAnsi="Arial Narrow" w:cstheme="majorBidi"/>
          <w:b/>
          <w:sz w:val="24"/>
          <w:szCs w:val="24"/>
        </w:rPr>
        <w:t>9.6</w:t>
      </w:r>
      <w:r w:rsidRPr="00663CE1">
        <w:rPr>
          <w:rFonts w:ascii="Arial Narrow" w:hAnsi="Arial Narrow" w:cstheme="majorBidi"/>
          <w:b/>
          <w:sz w:val="24"/>
          <w:szCs w:val="24"/>
        </w:rPr>
        <w:tab/>
        <w:t>Update: Implementation of ICE for the IORA Member States (India)</w:t>
      </w:r>
      <w:bookmarkEnd w:id="1175"/>
      <w:bookmarkEnd w:id="1176"/>
      <w:bookmarkEnd w:id="1177"/>
      <w:bookmarkEnd w:id="1178"/>
      <w:bookmarkEnd w:id="1179"/>
      <w:bookmarkEnd w:id="1180"/>
      <w:bookmarkEnd w:id="1181"/>
      <w:bookmarkEnd w:id="1182"/>
      <w:bookmarkEnd w:id="1183"/>
    </w:p>
    <w:p w14:paraId="061D6975" w14:textId="77777777" w:rsidR="00663CE1" w:rsidRPr="00663CE1" w:rsidRDefault="00663CE1" w:rsidP="00663CE1">
      <w:pPr>
        <w:pBdr>
          <w:top w:val="single" w:sz="4" w:space="0" w:color="000000"/>
          <w:left w:val="single" w:sz="4" w:space="0" w:color="000000"/>
          <w:bottom w:val="single" w:sz="4" w:space="0" w:color="000000"/>
          <w:right w:val="single" w:sz="4" w:space="0" w:color="000000"/>
        </w:pBdr>
        <w:shd w:val="clear" w:color="auto" w:fill="D9D9D9"/>
        <w:jc w:val="both"/>
        <w:rPr>
          <w:rFonts w:ascii="Arial Narrow" w:eastAsia="Times New Roman" w:hAnsi="Arial Narrow" w:cs="Times New Roman"/>
          <w:iCs/>
          <w:sz w:val="24"/>
          <w:szCs w:val="24"/>
        </w:rPr>
      </w:pPr>
      <w:r w:rsidRPr="00663CE1">
        <w:rPr>
          <w:rFonts w:ascii="Arial Narrow" w:eastAsia="Times New Roman" w:hAnsi="Arial Narrow" w:cs="Times New Roman"/>
          <w:i/>
          <w:iCs/>
          <w:sz w:val="24"/>
          <w:szCs w:val="24"/>
        </w:rPr>
        <w:t xml:space="preserve">Outcome: </w:t>
      </w:r>
      <w:r w:rsidRPr="00663CE1">
        <w:rPr>
          <w:rFonts w:ascii="Arial Narrow" w:eastAsia="Times New Roman" w:hAnsi="Arial Narrow" w:cs="Times New Roman"/>
          <w:sz w:val="24"/>
          <w:szCs w:val="24"/>
        </w:rPr>
        <w:t xml:space="preserve">The </w:t>
      </w:r>
      <w:r w:rsidRPr="00663CE1">
        <w:rPr>
          <w:rFonts w:ascii="Arial Narrow" w:eastAsia="Times New Roman" w:hAnsi="Arial Narrow" w:cs="Times New Roman"/>
          <w:iCs/>
          <w:sz w:val="24"/>
          <w:szCs w:val="24"/>
        </w:rPr>
        <w:t>CSO noted the</w:t>
      </w:r>
      <w:r w:rsidRPr="00663CE1">
        <w:rPr>
          <w:rFonts w:ascii="Arial Narrow" w:eastAsia="Times New Roman" w:hAnsi="Arial Narrow" w:cs="Times New Roman"/>
          <w:iCs/>
          <w:sz w:val="24"/>
          <w:szCs w:val="24"/>
          <w:lang w:val="en-US"/>
        </w:rPr>
        <w:t xml:space="preserve"> update that India remained committed to establishing an IORA Centre of Excellence in India, and would restart internal consultations now that the criteria to establish IORA Centers of Excellence had been finalized.</w:t>
      </w:r>
    </w:p>
    <w:p w14:paraId="3163701E" w14:textId="77777777" w:rsidR="00663CE1" w:rsidRPr="00663CE1" w:rsidRDefault="00663CE1" w:rsidP="00663CE1">
      <w:pPr>
        <w:tabs>
          <w:tab w:val="left" w:pos="567"/>
        </w:tabs>
        <w:suppressAutoHyphens/>
        <w:ind w:left="539" w:hanging="539"/>
        <w:contextualSpacing/>
        <w:jc w:val="both"/>
        <w:rPr>
          <w:rFonts w:ascii="Arial Narrow" w:hAnsi="Arial Narrow" w:cs="Arial Narrow"/>
          <w:sz w:val="24"/>
          <w:szCs w:val="24"/>
        </w:rPr>
      </w:pPr>
    </w:p>
    <w:p w14:paraId="4ED0F4BB" w14:textId="77777777" w:rsidR="00663CE1" w:rsidRPr="00663CE1" w:rsidRDefault="00663CE1" w:rsidP="00663CE1">
      <w:pPr>
        <w:keepNext/>
        <w:keepLines/>
        <w:tabs>
          <w:tab w:val="left" w:pos="567"/>
        </w:tabs>
        <w:jc w:val="both"/>
        <w:outlineLvl w:val="2"/>
        <w:rPr>
          <w:rFonts w:ascii="Arial Narrow" w:hAnsi="Arial Narrow" w:cstheme="majorBidi"/>
          <w:b/>
          <w:sz w:val="24"/>
          <w:szCs w:val="24"/>
          <w:lang w:eastAsia="zh-CN"/>
        </w:rPr>
      </w:pPr>
      <w:bookmarkStart w:id="1184" w:name="_Toc79087755"/>
      <w:bookmarkStart w:id="1185" w:name="_Toc79089180"/>
      <w:bookmarkStart w:id="1186" w:name="_Toc84254247"/>
      <w:bookmarkStart w:id="1187" w:name="_Toc85886065"/>
      <w:bookmarkStart w:id="1188" w:name="_Toc85886565"/>
      <w:bookmarkStart w:id="1189" w:name="_Toc85886831"/>
      <w:bookmarkStart w:id="1190" w:name="_Toc86328758"/>
      <w:bookmarkStart w:id="1191" w:name="_Toc86393577"/>
      <w:bookmarkStart w:id="1192" w:name="_Toc87466522"/>
      <w:r w:rsidRPr="00663CE1">
        <w:rPr>
          <w:rFonts w:ascii="Arial Narrow" w:hAnsi="Arial Narrow" w:cs="Arial Narrow"/>
          <w:b/>
          <w:sz w:val="24"/>
          <w:szCs w:val="24"/>
        </w:rPr>
        <w:lastRenderedPageBreak/>
        <w:t>9.7</w:t>
      </w:r>
      <w:r w:rsidRPr="00663CE1">
        <w:rPr>
          <w:rFonts w:ascii="Arial Narrow" w:hAnsi="Arial Narrow" w:cs="Arial Narrow"/>
          <w:b/>
          <w:sz w:val="24"/>
          <w:szCs w:val="24"/>
        </w:rPr>
        <w:tab/>
      </w:r>
      <w:r w:rsidRPr="00663CE1">
        <w:rPr>
          <w:rFonts w:ascii="Arial Narrow" w:hAnsi="Arial Narrow" w:cs="Arial"/>
          <w:b/>
          <w:sz w:val="24"/>
          <w:szCs w:val="24"/>
          <w:lang w:eastAsia="zh-CN"/>
        </w:rPr>
        <w:t>Report: A</w:t>
      </w:r>
      <w:r w:rsidRPr="00663CE1">
        <w:rPr>
          <w:rFonts w:ascii="Arial Narrow" w:hAnsi="Arial Narrow" w:cstheme="majorBidi"/>
          <w:b/>
          <w:sz w:val="24"/>
          <w:szCs w:val="24"/>
          <w:lang w:eastAsia="zh-CN"/>
        </w:rPr>
        <w:t>ctivities of the Regional Centre for Science and Technology Transfer (RCSTT)</w:t>
      </w:r>
      <w:bookmarkEnd w:id="1184"/>
      <w:bookmarkEnd w:id="1185"/>
      <w:bookmarkEnd w:id="1186"/>
      <w:bookmarkEnd w:id="1187"/>
      <w:bookmarkEnd w:id="1188"/>
      <w:bookmarkEnd w:id="1189"/>
      <w:bookmarkEnd w:id="1190"/>
      <w:bookmarkEnd w:id="1191"/>
      <w:bookmarkEnd w:id="1192"/>
    </w:p>
    <w:p w14:paraId="41498EDD" w14:textId="77777777" w:rsidR="00663CE1" w:rsidRPr="00663CE1" w:rsidRDefault="00663CE1" w:rsidP="00663CE1">
      <w:pPr>
        <w:pBdr>
          <w:top w:val="single" w:sz="4" w:space="0" w:color="000000"/>
          <w:left w:val="single" w:sz="4" w:space="0" w:color="000000"/>
          <w:bottom w:val="single" w:sz="4" w:space="0" w:color="000000"/>
          <w:right w:val="single" w:sz="4" w:space="0" w:color="000000"/>
        </w:pBdr>
        <w:shd w:val="clear" w:color="auto" w:fill="D9D9D9"/>
        <w:jc w:val="both"/>
        <w:rPr>
          <w:rFonts w:ascii="Arial Narrow" w:eastAsia="Times New Roman" w:hAnsi="Arial Narrow" w:cs="Times New Roman"/>
          <w:iCs/>
          <w:sz w:val="24"/>
          <w:szCs w:val="24"/>
        </w:rPr>
      </w:pPr>
      <w:r w:rsidRPr="00663CE1">
        <w:rPr>
          <w:rFonts w:ascii="Arial Narrow" w:eastAsia="Times New Roman" w:hAnsi="Arial Narrow" w:cs="Times New Roman"/>
          <w:i/>
          <w:iCs/>
          <w:sz w:val="24"/>
          <w:szCs w:val="24"/>
        </w:rPr>
        <w:t xml:space="preserve">Outcome: </w:t>
      </w:r>
      <w:r w:rsidRPr="00663CE1">
        <w:rPr>
          <w:rFonts w:ascii="Arial Narrow" w:eastAsia="Times New Roman" w:hAnsi="Arial Narrow" w:cs="Times New Roman"/>
          <w:sz w:val="24"/>
          <w:szCs w:val="24"/>
        </w:rPr>
        <w:t xml:space="preserve">The </w:t>
      </w:r>
      <w:r w:rsidRPr="00663CE1">
        <w:rPr>
          <w:rFonts w:ascii="Arial Narrow" w:eastAsia="Times New Roman" w:hAnsi="Arial Narrow" w:cs="Times New Roman"/>
          <w:iCs/>
          <w:sz w:val="24"/>
          <w:szCs w:val="24"/>
        </w:rPr>
        <w:t>CSO noted the RCSTT’s Activity Report.</w:t>
      </w:r>
    </w:p>
    <w:p w14:paraId="3DFA8176" w14:textId="77777777" w:rsidR="00663CE1" w:rsidRPr="00663CE1" w:rsidRDefault="00663CE1" w:rsidP="00663CE1">
      <w:pPr>
        <w:tabs>
          <w:tab w:val="left" w:pos="567"/>
        </w:tabs>
        <w:suppressAutoHyphens/>
        <w:contextualSpacing/>
        <w:jc w:val="both"/>
        <w:rPr>
          <w:rFonts w:ascii="Arial Narrow" w:hAnsi="Arial Narrow" w:cs="Arial"/>
          <w:sz w:val="24"/>
          <w:szCs w:val="24"/>
        </w:rPr>
      </w:pPr>
    </w:p>
    <w:p w14:paraId="4E456927" w14:textId="77777777" w:rsidR="00663CE1" w:rsidRPr="00663CE1" w:rsidRDefault="00663CE1" w:rsidP="00663CE1">
      <w:pPr>
        <w:keepNext/>
        <w:keepLines/>
        <w:tabs>
          <w:tab w:val="left" w:pos="567"/>
        </w:tabs>
        <w:jc w:val="both"/>
        <w:outlineLvl w:val="2"/>
        <w:rPr>
          <w:rFonts w:ascii="Arial Narrow" w:hAnsi="Arial Narrow" w:cstheme="majorBidi"/>
          <w:b/>
          <w:sz w:val="24"/>
          <w:szCs w:val="24"/>
          <w:lang w:eastAsia="zh-CN"/>
        </w:rPr>
      </w:pPr>
      <w:bookmarkStart w:id="1193" w:name="_Toc79087756"/>
      <w:bookmarkStart w:id="1194" w:name="_Toc79089181"/>
      <w:bookmarkStart w:id="1195" w:name="_Toc84254248"/>
      <w:bookmarkStart w:id="1196" w:name="_Toc85886066"/>
      <w:bookmarkStart w:id="1197" w:name="_Toc85886566"/>
      <w:bookmarkStart w:id="1198" w:name="_Toc85886832"/>
      <w:bookmarkStart w:id="1199" w:name="_Toc86328759"/>
      <w:bookmarkStart w:id="1200" w:name="_Toc86393578"/>
      <w:bookmarkStart w:id="1201" w:name="_Toc87466523"/>
      <w:r w:rsidRPr="00663CE1">
        <w:rPr>
          <w:rFonts w:ascii="Arial Narrow" w:hAnsi="Arial Narrow" w:cs="Arial"/>
          <w:b/>
          <w:sz w:val="24"/>
          <w:szCs w:val="24"/>
        </w:rPr>
        <w:t>9.8</w:t>
      </w:r>
      <w:r w:rsidRPr="00663CE1">
        <w:rPr>
          <w:rFonts w:ascii="Arial Narrow" w:hAnsi="Arial Narrow" w:cs="Arial"/>
          <w:b/>
          <w:sz w:val="24"/>
          <w:szCs w:val="24"/>
        </w:rPr>
        <w:tab/>
      </w:r>
      <w:r w:rsidRPr="00663CE1">
        <w:rPr>
          <w:rFonts w:ascii="Arial Narrow" w:hAnsi="Arial Narrow" w:cstheme="majorBidi"/>
          <w:b/>
          <w:sz w:val="24"/>
          <w:szCs w:val="24"/>
        </w:rPr>
        <w:t xml:space="preserve">Update: Future Role of the Chair in Indian Ocean Studies (CIOS) </w:t>
      </w:r>
      <w:r w:rsidRPr="00663CE1">
        <w:rPr>
          <w:rFonts w:ascii="Arial Narrow" w:hAnsi="Arial Narrow" w:cstheme="majorBidi"/>
          <w:b/>
          <w:sz w:val="24"/>
          <w:szCs w:val="24"/>
          <w:lang w:eastAsia="zh-CN"/>
        </w:rPr>
        <w:t>(India)</w:t>
      </w:r>
      <w:bookmarkEnd w:id="1193"/>
      <w:bookmarkEnd w:id="1194"/>
      <w:bookmarkEnd w:id="1195"/>
      <w:bookmarkEnd w:id="1196"/>
      <w:bookmarkEnd w:id="1197"/>
      <w:bookmarkEnd w:id="1198"/>
      <w:bookmarkEnd w:id="1199"/>
      <w:bookmarkEnd w:id="1200"/>
      <w:bookmarkEnd w:id="1201"/>
    </w:p>
    <w:p w14:paraId="57DFDC7A" w14:textId="77777777" w:rsidR="00663CE1" w:rsidRPr="00663CE1" w:rsidRDefault="00663CE1" w:rsidP="00663CE1">
      <w:pPr>
        <w:pBdr>
          <w:top w:val="single" w:sz="4" w:space="0" w:color="000000"/>
          <w:left w:val="single" w:sz="4" w:space="0" w:color="000000"/>
          <w:bottom w:val="single" w:sz="4" w:space="0" w:color="000000"/>
          <w:right w:val="single" w:sz="4" w:space="0" w:color="000000"/>
        </w:pBdr>
        <w:shd w:val="clear" w:color="auto" w:fill="D9D9D9"/>
        <w:jc w:val="both"/>
        <w:rPr>
          <w:rFonts w:ascii="Arial Narrow" w:eastAsia="Times New Roman" w:hAnsi="Arial Narrow" w:cs="Times New Roman"/>
          <w:iCs/>
          <w:sz w:val="24"/>
          <w:szCs w:val="24"/>
        </w:rPr>
      </w:pPr>
      <w:r w:rsidRPr="00663CE1">
        <w:rPr>
          <w:rFonts w:ascii="Arial Narrow" w:eastAsia="Times New Roman" w:hAnsi="Arial Narrow" w:cs="Times New Roman"/>
          <w:i/>
          <w:iCs/>
          <w:sz w:val="24"/>
          <w:szCs w:val="24"/>
        </w:rPr>
        <w:t xml:space="preserve">Outcome: </w:t>
      </w:r>
      <w:r w:rsidRPr="00663CE1">
        <w:rPr>
          <w:rFonts w:ascii="Arial Narrow" w:eastAsia="Times New Roman" w:hAnsi="Arial Narrow" w:cs="Times New Roman"/>
          <w:sz w:val="24"/>
          <w:szCs w:val="24"/>
        </w:rPr>
        <w:t xml:space="preserve">The </w:t>
      </w:r>
      <w:r w:rsidRPr="00663CE1">
        <w:rPr>
          <w:rFonts w:ascii="Arial Narrow" w:eastAsia="Times New Roman" w:hAnsi="Arial Narrow" w:cs="Times New Roman"/>
          <w:iCs/>
          <w:sz w:val="24"/>
          <w:szCs w:val="24"/>
        </w:rPr>
        <w:t>CSO noted India’s recommendation that the position of Policy Advisor and Research Coordinator (PARC) be funded through the IORA Secretariat budget for the Research Support Unit (RSU), using Member State membership fees. The remuneration and other allowances for PARC may be based on an equivalent position within the Mauritian public sector. Mauritius supported India’s proposal. The Secretariat will work with Mauritius to finalize the note in this regard.</w:t>
      </w:r>
    </w:p>
    <w:p w14:paraId="421A0FF5" w14:textId="77777777" w:rsidR="00663CE1" w:rsidRPr="00663CE1" w:rsidRDefault="00663CE1" w:rsidP="00663CE1">
      <w:pPr>
        <w:pBdr>
          <w:top w:val="single" w:sz="4" w:space="0" w:color="000000"/>
          <w:left w:val="single" w:sz="4" w:space="0" w:color="000000"/>
          <w:bottom w:val="single" w:sz="4" w:space="0" w:color="000000"/>
          <w:right w:val="single" w:sz="4" w:space="0" w:color="000000"/>
        </w:pBdr>
        <w:shd w:val="clear" w:color="auto" w:fill="D9D9D9"/>
        <w:jc w:val="both"/>
        <w:rPr>
          <w:rFonts w:ascii="Arial Narrow" w:eastAsia="Times New Roman" w:hAnsi="Arial Narrow" w:cs="Times New Roman"/>
          <w:iCs/>
          <w:sz w:val="24"/>
          <w:szCs w:val="24"/>
        </w:rPr>
      </w:pPr>
    </w:p>
    <w:p w14:paraId="7CE30976" w14:textId="77777777" w:rsidR="00663CE1" w:rsidRPr="00663CE1" w:rsidRDefault="00663CE1" w:rsidP="00663CE1">
      <w:pPr>
        <w:pBdr>
          <w:top w:val="single" w:sz="4" w:space="0" w:color="000000"/>
          <w:left w:val="single" w:sz="4" w:space="0" w:color="000000"/>
          <w:bottom w:val="single" w:sz="4" w:space="0" w:color="000000"/>
          <w:right w:val="single" w:sz="4" w:space="0" w:color="000000"/>
        </w:pBdr>
        <w:shd w:val="clear" w:color="auto" w:fill="D9D9D9"/>
        <w:jc w:val="both"/>
        <w:rPr>
          <w:rFonts w:ascii="Arial Narrow" w:eastAsia="Times New Roman" w:hAnsi="Arial Narrow" w:cs="Times New Roman"/>
          <w:iCs/>
          <w:sz w:val="24"/>
          <w:szCs w:val="24"/>
        </w:rPr>
      </w:pPr>
      <w:r w:rsidRPr="00663CE1">
        <w:rPr>
          <w:rFonts w:ascii="Arial Narrow" w:eastAsia="Times New Roman" w:hAnsi="Arial Narrow" w:cs="Times New Roman"/>
          <w:iCs/>
          <w:sz w:val="24"/>
          <w:szCs w:val="24"/>
        </w:rPr>
        <w:t>The CSO noted that the agenda item considering this issue in future meetings should be titled “Establishment of the Research Support Unit (RSU) and the position of Policy Advisor and Research Coordinator (PARC)”.</w:t>
      </w:r>
    </w:p>
    <w:p w14:paraId="2CEEDD71" w14:textId="77777777" w:rsidR="00663CE1" w:rsidRPr="00663CE1" w:rsidRDefault="00663CE1" w:rsidP="00663CE1">
      <w:pPr>
        <w:pBdr>
          <w:top w:val="single" w:sz="4" w:space="0" w:color="000000"/>
          <w:left w:val="single" w:sz="4" w:space="0" w:color="000000"/>
          <w:bottom w:val="single" w:sz="4" w:space="0" w:color="000000"/>
          <w:right w:val="single" w:sz="4" w:space="0" w:color="000000"/>
        </w:pBdr>
        <w:shd w:val="clear" w:color="auto" w:fill="D9D9D9"/>
        <w:jc w:val="both"/>
        <w:rPr>
          <w:rFonts w:ascii="Arial Narrow" w:eastAsia="Times New Roman" w:hAnsi="Arial Narrow" w:cs="Times New Roman"/>
          <w:iCs/>
          <w:sz w:val="24"/>
          <w:szCs w:val="24"/>
        </w:rPr>
      </w:pPr>
    </w:p>
    <w:p w14:paraId="62B20F57" w14:textId="77777777" w:rsidR="00663CE1" w:rsidRPr="00663CE1" w:rsidRDefault="00663CE1" w:rsidP="00663CE1">
      <w:pPr>
        <w:pBdr>
          <w:top w:val="single" w:sz="4" w:space="0" w:color="000000"/>
          <w:left w:val="single" w:sz="4" w:space="0" w:color="000000"/>
          <w:bottom w:val="single" w:sz="4" w:space="0" w:color="000000"/>
          <w:right w:val="single" w:sz="4" w:space="0" w:color="000000"/>
        </w:pBdr>
        <w:shd w:val="clear" w:color="auto" w:fill="D9D9D9"/>
        <w:jc w:val="both"/>
        <w:rPr>
          <w:rFonts w:ascii="Arial Narrow" w:eastAsia="Times New Roman" w:hAnsi="Arial Narrow" w:cs="Times New Roman"/>
          <w:iCs/>
          <w:sz w:val="24"/>
          <w:szCs w:val="24"/>
        </w:rPr>
      </w:pPr>
      <w:r w:rsidRPr="00663CE1">
        <w:rPr>
          <w:rFonts w:ascii="Arial Narrow" w:eastAsia="Times New Roman" w:hAnsi="Arial Narrow" w:cs="Times New Roman"/>
          <w:iCs/>
          <w:sz w:val="24"/>
          <w:szCs w:val="24"/>
        </w:rPr>
        <w:t>The CSO requested India and the Secretariat to expedite the circulation of all documents relating to the establishment and funding of the RSU, including the staffing of the vacant PARC position, to the CSO for consideration given its importance to achieving IORA’s objectives.</w:t>
      </w:r>
    </w:p>
    <w:p w14:paraId="64036DE5" w14:textId="77777777" w:rsidR="00663CE1" w:rsidRPr="00663CE1" w:rsidRDefault="00663CE1" w:rsidP="00663CE1">
      <w:pPr>
        <w:pBdr>
          <w:top w:val="single" w:sz="4" w:space="0" w:color="000000"/>
          <w:left w:val="single" w:sz="4" w:space="0" w:color="000000"/>
          <w:bottom w:val="single" w:sz="4" w:space="0" w:color="000000"/>
          <w:right w:val="single" w:sz="4" w:space="0" w:color="000000"/>
        </w:pBdr>
        <w:shd w:val="clear" w:color="auto" w:fill="D9D9D9"/>
        <w:jc w:val="both"/>
        <w:rPr>
          <w:rFonts w:ascii="Arial Narrow" w:eastAsia="Times New Roman" w:hAnsi="Arial Narrow" w:cs="Times New Roman"/>
          <w:iCs/>
          <w:sz w:val="24"/>
          <w:szCs w:val="24"/>
        </w:rPr>
      </w:pPr>
    </w:p>
    <w:p w14:paraId="729BDC9B" w14:textId="77777777" w:rsidR="00663CE1" w:rsidRPr="00663CE1" w:rsidRDefault="00663CE1" w:rsidP="00663CE1">
      <w:pPr>
        <w:pBdr>
          <w:top w:val="single" w:sz="4" w:space="0" w:color="000000"/>
          <w:left w:val="single" w:sz="4" w:space="0" w:color="000000"/>
          <w:bottom w:val="single" w:sz="4" w:space="0" w:color="000000"/>
          <w:right w:val="single" w:sz="4" w:space="0" w:color="000000"/>
        </w:pBdr>
        <w:shd w:val="clear" w:color="auto" w:fill="D9D9D9"/>
        <w:jc w:val="both"/>
        <w:rPr>
          <w:rFonts w:ascii="Arial Narrow" w:eastAsia="Times New Roman" w:hAnsi="Arial Narrow" w:cs="Times New Roman"/>
          <w:iCs/>
          <w:sz w:val="24"/>
          <w:szCs w:val="24"/>
        </w:rPr>
      </w:pPr>
      <w:r w:rsidRPr="00663CE1">
        <w:rPr>
          <w:rFonts w:ascii="Arial Narrow" w:eastAsia="Times New Roman" w:hAnsi="Arial Narrow" w:cs="Times New Roman"/>
          <w:iCs/>
          <w:sz w:val="24"/>
          <w:szCs w:val="24"/>
        </w:rPr>
        <w:t xml:space="preserve">The CSO noted that all the initiatives and activities related to the former CIOS (including the reform of JIORS) would be considered after the establishment of the RSU and the recruitment of the PARC. </w:t>
      </w:r>
    </w:p>
    <w:p w14:paraId="606B0E28" w14:textId="77777777" w:rsidR="00663CE1" w:rsidRPr="00663CE1" w:rsidRDefault="00663CE1" w:rsidP="00663CE1">
      <w:pPr>
        <w:tabs>
          <w:tab w:val="left" w:pos="567"/>
        </w:tabs>
        <w:suppressAutoHyphens/>
        <w:ind w:left="539" w:hanging="539"/>
        <w:contextualSpacing/>
        <w:jc w:val="both"/>
        <w:rPr>
          <w:rFonts w:ascii="Arial Narrow" w:hAnsi="Arial Narrow" w:cs="Arial Narrow"/>
          <w:sz w:val="24"/>
          <w:szCs w:val="24"/>
        </w:rPr>
      </w:pPr>
    </w:p>
    <w:p w14:paraId="060B0B72" w14:textId="77777777" w:rsidR="00663CE1" w:rsidRPr="00663CE1" w:rsidRDefault="00663CE1" w:rsidP="00663CE1">
      <w:pPr>
        <w:keepNext/>
        <w:keepLines/>
        <w:tabs>
          <w:tab w:val="left" w:pos="567"/>
        </w:tabs>
        <w:jc w:val="both"/>
        <w:outlineLvl w:val="2"/>
        <w:rPr>
          <w:rFonts w:ascii="Arial Narrow" w:hAnsi="Arial Narrow" w:cstheme="majorBidi"/>
          <w:b/>
          <w:sz w:val="24"/>
          <w:szCs w:val="24"/>
        </w:rPr>
      </w:pPr>
      <w:bookmarkStart w:id="1202" w:name="_Toc79087757"/>
      <w:bookmarkStart w:id="1203" w:name="_Toc79089182"/>
      <w:bookmarkStart w:id="1204" w:name="_Toc84254249"/>
      <w:bookmarkStart w:id="1205" w:name="_Toc85886067"/>
      <w:bookmarkStart w:id="1206" w:name="_Toc85886567"/>
      <w:bookmarkStart w:id="1207" w:name="_Toc85886833"/>
      <w:bookmarkStart w:id="1208" w:name="_Toc86328760"/>
      <w:bookmarkStart w:id="1209" w:name="_Toc86393579"/>
      <w:bookmarkStart w:id="1210" w:name="_Toc87466524"/>
      <w:r w:rsidRPr="00663CE1">
        <w:rPr>
          <w:rFonts w:ascii="Arial Narrow" w:hAnsi="Arial Narrow" w:cs="Arial Narrow"/>
          <w:b/>
          <w:sz w:val="24"/>
          <w:szCs w:val="24"/>
        </w:rPr>
        <w:t>9.9</w:t>
      </w:r>
      <w:r w:rsidRPr="00663CE1">
        <w:rPr>
          <w:rFonts w:ascii="Arial Narrow" w:hAnsi="Arial Narrow" w:cs="Arial Narrow"/>
          <w:b/>
          <w:sz w:val="24"/>
          <w:szCs w:val="24"/>
        </w:rPr>
        <w:tab/>
      </w:r>
      <w:r w:rsidRPr="00663CE1">
        <w:rPr>
          <w:rFonts w:ascii="Arial Narrow" w:hAnsi="Arial Narrow" w:cstheme="majorBidi"/>
          <w:b/>
          <w:sz w:val="24"/>
          <w:szCs w:val="24"/>
        </w:rPr>
        <w:t>Update: Journal of the Indian Ocean Region (JIOR) (Secretariat)</w:t>
      </w:r>
      <w:bookmarkEnd w:id="1202"/>
      <w:bookmarkEnd w:id="1203"/>
      <w:bookmarkEnd w:id="1204"/>
      <w:bookmarkEnd w:id="1205"/>
      <w:bookmarkEnd w:id="1206"/>
      <w:bookmarkEnd w:id="1207"/>
      <w:bookmarkEnd w:id="1208"/>
      <w:bookmarkEnd w:id="1209"/>
      <w:bookmarkEnd w:id="1210"/>
    </w:p>
    <w:p w14:paraId="70C2D201" w14:textId="77777777" w:rsidR="00663CE1" w:rsidRPr="00663CE1" w:rsidRDefault="00663CE1" w:rsidP="00663CE1">
      <w:pPr>
        <w:pBdr>
          <w:top w:val="single" w:sz="4" w:space="1" w:color="000000"/>
          <w:left w:val="single" w:sz="4" w:space="4" w:color="000000"/>
          <w:bottom w:val="single" w:sz="4" w:space="1" w:color="000000"/>
          <w:right w:val="single" w:sz="4" w:space="4" w:color="000000"/>
        </w:pBdr>
        <w:shd w:val="clear" w:color="auto" w:fill="D9D9D9"/>
        <w:jc w:val="both"/>
        <w:textAlignment w:val="baseline"/>
        <w:rPr>
          <w:rFonts w:ascii="Arial Narrow" w:hAnsi="Arial Narrow"/>
          <w:color w:val="000000"/>
          <w:sz w:val="24"/>
          <w:szCs w:val="24"/>
        </w:rPr>
      </w:pPr>
      <w:r w:rsidRPr="00663CE1">
        <w:rPr>
          <w:rFonts w:ascii="Arial Narrow" w:hAnsi="Arial Narrow"/>
          <w:i/>
          <w:iCs/>
          <w:color w:val="000000"/>
          <w:sz w:val="24"/>
          <w:szCs w:val="24"/>
        </w:rPr>
        <w:t xml:space="preserve">Outcome: </w:t>
      </w:r>
      <w:r w:rsidRPr="00663CE1">
        <w:rPr>
          <w:rFonts w:ascii="Arial Narrow" w:hAnsi="Arial Narrow"/>
          <w:color w:val="000000"/>
          <w:sz w:val="24"/>
          <w:szCs w:val="24"/>
        </w:rPr>
        <w:t xml:space="preserve">The CSO recalled that the 2014 COM had “welcomed </w:t>
      </w:r>
      <w:r w:rsidRPr="00663CE1">
        <w:rPr>
          <w:rFonts w:ascii="Arial Narrow" w:eastAsiaTheme="minorEastAsia" w:hAnsi="Arial Narrow" w:cstheme="minorBidi"/>
          <w:sz w:val="24"/>
          <w:szCs w:val="24"/>
        </w:rPr>
        <w:t>IORAG’s formal association with the Journal of the Indian Ocean Region as an initiative that will foster greater academic collaboration among IORA countries”</w:t>
      </w:r>
      <w:r w:rsidRPr="00663CE1">
        <w:rPr>
          <w:rFonts w:ascii="Arial Narrow" w:hAnsi="Arial Narrow"/>
          <w:color w:val="000000"/>
          <w:sz w:val="24"/>
          <w:szCs w:val="24"/>
        </w:rPr>
        <w:t xml:space="preserve">.  </w:t>
      </w:r>
    </w:p>
    <w:p w14:paraId="7CFF560A" w14:textId="77777777" w:rsidR="00663CE1" w:rsidRPr="00663CE1" w:rsidRDefault="00663CE1" w:rsidP="00663CE1">
      <w:pPr>
        <w:pBdr>
          <w:top w:val="single" w:sz="4" w:space="1" w:color="000000"/>
          <w:left w:val="single" w:sz="4" w:space="4" w:color="000000"/>
          <w:bottom w:val="single" w:sz="4" w:space="1" w:color="000000"/>
          <w:right w:val="single" w:sz="4" w:space="4" w:color="000000"/>
        </w:pBdr>
        <w:shd w:val="clear" w:color="auto" w:fill="D9D9D9"/>
        <w:jc w:val="both"/>
        <w:textAlignment w:val="baseline"/>
        <w:rPr>
          <w:rFonts w:ascii="Arial Narrow" w:hAnsi="Arial Narrow"/>
          <w:color w:val="000000"/>
          <w:sz w:val="24"/>
          <w:szCs w:val="24"/>
        </w:rPr>
      </w:pPr>
    </w:p>
    <w:p w14:paraId="6A94AA34" w14:textId="77777777" w:rsidR="00663CE1" w:rsidRPr="00663CE1" w:rsidRDefault="00663CE1" w:rsidP="00663CE1">
      <w:pPr>
        <w:pBdr>
          <w:top w:val="single" w:sz="4" w:space="1" w:color="000000"/>
          <w:left w:val="single" w:sz="4" w:space="4" w:color="000000"/>
          <w:bottom w:val="single" w:sz="4" w:space="1" w:color="000000"/>
          <w:right w:val="single" w:sz="4" w:space="4" w:color="000000"/>
        </w:pBdr>
        <w:shd w:val="clear" w:color="auto" w:fill="D9D9D9"/>
        <w:jc w:val="both"/>
        <w:textAlignment w:val="baseline"/>
        <w:rPr>
          <w:rFonts w:ascii="Arial Narrow" w:eastAsiaTheme="minorEastAsia" w:hAnsi="Arial Narrow" w:cstheme="minorBidi"/>
          <w:sz w:val="24"/>
          <w:szCs w:val="24"/>
        </w:rPr>
      </w:pPr>
      <w:r w:rsidRPr="00663CE1">
        <w:rPr>
          <w:rFonts w:ascii="Arial Narrow" w:hAnsi="Arial Narrow"/>
          <w:color w:val="000000"/>
          <w:sz w:val="24"/>
          <w:szCs w:val="24"/>
        </w:rPr>
        <w:t xml:space="preserve">The CSO noted India’s preference that IORA should have its own official journal rather than subscribing and paying for other journals (JIOR), and that any decision on further funding of Journals for IORA may be deferred till PARC and RSU are established. </w:t>
      </w:r>
      <w:bookmarkStart w:id="1211" w:name="_Hlk77184416"/>
      <w:r w:rsidRPr="00663CE1">
        <w:rPr>
          <w:rFonts w:ascii="Arial Narrow" w:hAnsi="Arial Narrow"/>
          <w:color w:val="000000"/>
          <w:sz w:val="24"/>
          <w:szCs w:val="24"/>
        </w:rPr>
        <w:t>Mauritius also supported the proposal and indicated that the journal initiated by CIOS (JIORS) be converted to an online newsletter once PARC and RSU are established. This would substantially reduce the costs.</w:t>
      </w:r>
      <w:bookmarkEnd w:id="1211"/>
    </w:p>
    <w:p w14:paraId="64526E5F" w14:textId="77777777" w:rsidR="00663CE1" w:rsidRPr="00663CE1" w:rsidRDefault="00663CE1" w:rsidP="00663CE1">
      <w:pPr>
        <w:pBdr>
          <w:top w:val="single" w:sz="4" w:space="1" w:color="000000"/>
          <w:left w:val="single" w:sz="4" w:space="4" w:color="000000"/>
          <w:bottom w:val="single" w:sz="4" w:space="1" w:color="000000"/>
          <w:right w:val="single" w:sz="4" w:space="4" w:color="000000"/>
        </w:pBdr>
        <w:shd w:val="clear" w:color="auto" w:fill="D9D9D9"/>
        <w:jc w:val="both"/>
        <w:textAlignment w:val="baseline"/>
        <w:rPr>
          <w:rFonts w:ascii="Arial Narrow" w:hAnsi="Arial Narrow"/>
          <w:color w:val="000000"/>
          <w:sz w:val="24"/>
          <w:szCs w:val="24"/>
        </w:rPr>
      </w:pPr>
    </w:p>
    <w:p w14:paraId="4961186A" w14:textId="77777777" w:rsidR="00663CE1" w:rsidRPr="00663CE1" w:rsidRDefault="00663CE1" w:rsidP="00663CE1">
      <w:pPr>
        <w:pBdr>
          <w:top w:val="single" w:sz="4" w:space="1" w:color="000000"/>
          <w:left w:val="single" w:sz="4" w:space="4" w:color="000000"/>
          <w:bottom w:val="single" w:sz="4" w:space="1" w:color="000000"/>
          <w:right w:val="single" w:sz="4" w:space="4" w:color="000000"/>
        </w:pBdr>
        <w:shd w:val="clear" w:color="auto" w:fill="D9D9D9"/>
        <w:jc w:val="both"/>
        <w:textAlignment w:val="baseline"/>
        <w:rPr>
          <w:rFonts w:ascii="Arial Narrow" w:hAnsi="Arial Narrow"/>
          <w:color w:val="000000"/>
          <w:sz w:val="24"/>
          <w:szCs w:val="24"/>
        </w:rPr>
      </w:pPr>
      <w:r w:rsidRPr="00663CE1">
        <w:rPr>
          <w:rFonts w:ascii="Arial Narrow" w:hAnsi="Arial Narrow"/>
          <w:color w:val="000000"/>
          <w:sz w:val="24"/>
          <w:szCs w:val="24"/>
        </w:rPr>
        <w:t xml:space="preserve">CSO also noted that several Member States welcomed </w:t>
      </w:r>
      <w:r w:rsidRPr="00663CE1">
        <w:rPr>
          <w:rFonts w:ascii="Arial Narrow" w:eastAsia="Times New Roman" w:hAnsi="Arial Narrow" w:cs="Times New Roman"/>
          <w:sz w:val="24"/>
          <w:szCs w:val="24"/>
        </w:rPr>
        <w:t>retaining the JIOR as an important academic journal affiliated with and subscribed to by IORA, and that the proposed Research Support Unit (RSU) and the Policy Adviser and Research Coordinator (PARC) at the Secretariat (once recruited) manage the subscriptions going forward.  Furthermore</w:t>
      </w:r>
      <w:bookmarkStart w:id="1212" w:name="_Hlk75264005"/>
      <w:r w:rsidRPr="00663CE1">
        <w:rPr>
          <w:rFonts w:ascii="Arial Narrow" w:eastAsia="Times New Roman" w:hAnsi="Arial Narrow" w:cs="Times New Roman"/>
          <w:sz w:val="24"/>
          <w:szCs w:val="24"/>
        </w:rPr>
        <w:t>, several Member States were of the view that until such time that the IORA RSU and the PARC become functional, the IORA Chair (beginning with Bangladesh) will pay for subscriptions to be managed by the Secretariat.</w:t>
      </w:r>
      <w:bookmarkEnd w:id="1212"/>
    </w:p>
    <w:p w14:paraId="2CF2758C" w14:textId="77777777" w:rsidR="00663CE1" w:rsidRPr="00663CE1" w:rsidRDefault="00663CE1" w:rsidP="00663CE1">
      <w:pPr>
        <w:tabs>
          <w:tab w:val="left" w:pos="567"/>
        </w:tabs>
        <w:suppressAutoHyphens/>
        <w:ind w:left="539" w:hanging="539"/>
        <w:contextualSpacing/>
        <w:jc w:val="both"/>
        <w:rPr>
          <w:rFonts w:ascii="Arial Narrow" w:hAnsi="Arial Narrow" w:cs="Arial"/>
          <w:sz w:val="24"/>
          <w:szCs w:val="24"/>
        </w:rPr>
      </w:pPr>
    </w:p>
    <w:p w14:paraId="6C9449EF" w14:textId="77777777" w:rsidR="00663CE1" w:rsidRPr="00663CE1" w:rsidRDefault="00663CE1" w:rsidP="00663CE1">
      <w:pPr>
        <w:tabs>
          <w:tab w:val="left" w:pos="567"/>
        </w:tabs>
        <w:suppressAutoHyphens/>
        <w:ind w:left="539" w:hanging="539"/>
        <w:contextualSpacing/>
        <w:jc w:val="both"/>
        <w:rPr>
          <w:rFonts w:ascii="Arial Narrow" w:hAnsi="Arial Narrow" w:cs="Arial"/>
          <w:sz w:val="24"/>
          <w:szCs w:val="24"/>
        </w:rPr>
      </w:pPr>
    </w:p>
    <w:p w14:paraId="0FE53A02" w14:textId="77777777" w:rsidR="00663CE1" w:rsidRPr="00663CE1" w:rsidRDefault="00663CE1" w:rsidP="00663CE1">
      <w:pPr>
        <w:keepNext/>
        <w:keepLines/>
        <w:tabs>
          <w:tab w:val="left" w:pos="567"/>
        </w:tabs>
        <w:jc w:val="both"/>
        <w:outlineLvl w:val="1"/>
        <w:rPr>
          <w:rFonts w:ascii="Arial Narrow" w:hAnsi="Arial Narrow" w:cstheme="majorBidi"/>
          <w:b/>
          <w:i/>
          <w:sz w:val="24"/>
          <w:szCs w:val="26"/>
        </w:rPr>
      </w:pPr>
      <w:bookmarkStart w:id="1213" w:name="_Toc79087758"/>
      <w:bookmarkStart w:id="1214" w:name="_Toc79089183"/>
      <w:bookmarkStart w:id="1215" w:name="_Toc84254250"/>
      <w:bookmarkStart w:id="1216" w:name="_Toc85886068"/>
      <w:bookmarkStart w:id="1217" w:name="_Toc85886568"/>
      <w:bookmarkStart w:id="1218" w:name="_Toc85886834"/>
      <w:bookmarkStart w:id="1219" w:name="_Toc86328761"/>
      <w:bookmarkStart w:id="1220" w:name="_Toc86393580"/>
      <w:bookmarkStart w:id="1221" w:name="_Toc87466525"/>
      <w:r w:rsidRPr="00663CE1">
        <w:rPr>
          <w:rFonts w:ascii="Arial Narrow" w:hAnsi="Arial Narrow" w:cstheme="majorBidi"/>
          <w:b/>
          <w:bCs/>
          <w:sz w:val="24"/>
          <w:szCs w:val="26"/>
        </w:rPr>
        <w:t>10.</w:t>
      </w:r>
      <w:r w:rsidRPr="00663CE1">
        <w:rPr>
          <w:rFonts w:ascii="Arial Narrow" w:hAnsi="Arial Narrow" w:cstheme="majorBidi"/>
          <w:b/>
          <w:sz w:val="24"/>
          <w:szCs w:val="26"/>
        </w:rPr>
        <w:tab/>
        <w:t xml:space="preserve">TOURISM AND CULTURAL EXCHANGES (TCE) </w:t>
      </w:r>
      <w:r w:rsidRPr="00663CE1">
        <w:rPr>
          <w:rFonts w:ascii="Arial Narrow" w:hAnsi="Arial Narrow" w:cstheme="majorBidi"/>
          <w:b/>
          <w:i/>
          <w:sz w:val="24"/>
          <w:szCs w:val="26"/>
        </w:rPr>
        <w:t xml:space="preserve">– </w:t>
      </w:r>
      <w:r w:rsidRPr="00663CE1">
        <w:rPr>
          <w:rFonts w:ascii="Arial Narrow" w:hAnsi="Arial Narrow" w:cs="Arial"/>
          <w:b/>
          <w:bCs/>
          <w:i/>
          <w:sz w:val="24"/>
          <w:szCs w:val="26"/>
        </w:rPr>
        <w:t>Coordinating Country</w:t>
      </w:r>
      <w:r w:rsidRPr="00663CE1">
        <w:rPr>
          <w:rFonts w:ascii="Arial Narrow" w:hAnsi="Arial Narrow" w:cstheme="majorBidi"/>
          <w:b/>
          <w:i/>
          <w:sz w:val="24"/>
          <w:szCs w:val="26"/>
        </w:rPr>
        <w:t>: UAE</w:t>
      </w:r>
      <w:bookmarkEnd w:id="1213"/>
      <w:bookmarkEnd w:id="1214"/>
      <w:bookmarkEnd w:id="1215"/>
      <w:bookmarkEnd w:id="1216"/>
      <w:bookmarkEnd w:id="1217"/>
      <w:bookmarkEnd w:id="1218"/>
      <w:bookmarkEnd w:id="1219"/>
      <w:bookmarkEnd w:id="1220"/>
      <w:bookmarkEnd w:id="1221"/>
    </w:p>
    <w:p w14:paraId="67EF0CA8" w14:textId="77777777" w:rsidR="00663CE1" w:rsidRPr="00663CE1" w:rsidRDefault="00663CE1" w:rsidP="00663CE1">
      <w:pPr>
        <w:keepNext/>
        <w:keepLines/>
        <w:tabs>
          <w:tab w:val="left" w:pos="567"/>
        </w:tabs>
        <w:jc w:val="both"/>
        <w:outlineLvl w:val="2"/>
        <w:rPr>
          <w:rFonts w:ascii="Arial Narrow" w:hAnsi="Arial Narrow" w:cs="Arial Narrow"/>
          <w:b/>
          <w:sz w:val="24"/>
          <w:szCs w:val="24"/>
          <w:lang w:eastAsia="zh-CN"/>
        </w:rPr>
      </w:pPr>
      <w:bookmarkStart w:id="1222" w:name="_Toc74319364"/>
      <w:bookmarkStart w:id="1223" w:name="_Toc79087759"/>
      <w:bookmarkStart w:id="1224" w:name="_Toc79089184"/>
      <w:bookmarkStart w:id="1225" w:name="_Toc84254251"/>
      <w:bookmarkStart w:id="1226" w:name="_Toc85886069"/>
      <w:bookmarkStart w:id="1227" w:name="_Toc85886569"/>
      <w:bookmarkStart w:id="1228" w:name="_Toc85886835"/>
      <w:bookmarkStart w:id="1229" w:name="_Toc86328762"/>
      <w:bookmarkStart w:id="1230" w:name="_Toc86393581"/>
      <w:bookmarkStart w:id="1231" w:name="_Toc87466526"/>
      <w:r w:rsidRPr="00663CE1">
        <w:rPr>
          <w:rFonts w:ascii="Arial Narrow" w:hAnsi="Arial Narrow" w:cstheme="majorBidi"/>
          <w:b/>
          <w:sz w:val="24"/>
          <w:szCs w:val="24"/>
          <w:lang w:eastAsia="en-US"/>
        </w:rPr>
        <w:t>10.1</w:t>
      </w:r>
      <w:r w:rsidRPr="00663CE1">
        <w:rPr>
          <w:rFonts w:ascii="Arial Narrow" w:hAnsi="Arial Narrow" w:cstheme="majorBidi"/>
          <w:b/>
          <w:sz w:val="24"/>
          <w:szCs w:val="24"/>
          <w:lang w:eastAsia="en-US"/>
        </w:rPr>
        <w:tab/>
        <w:t>Update: Progress Report on the Action Plan 2017-21 (TCE) (UAE)</w:t>
      </w:r>
      <w:bookmarkEnd w:id="1222"/>
      <w:bookmarkEnd w:id="1223"/>
      <w:bookmarkEnd w:id="1224"/>
      <w:bookmarkEnd w:id="1225"/>
      <w:bookmarkEnd w:id="1226"/>
      <w:bookmarkEnd w:id="1227"/>
      <w:bookmarkEnd w:id="1228"/>
      <w:bookmarkEnd w:id="1229"/>
      <w:bookmarkEnd w:id="1230"/>
      <w:bookmarkEnd w:id="1231"/>
    </w:p>
    <w:p w14:paraId="58C57022"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Times New Roman"/>
          <w:iCs/>
          <w:sz w:val="24"/>
          <w:szCs w:val="24"/>
        </w:rPr>
      </w:pPr>
      <w:r w:rsidRPr="00663CE1">
        <w:rPr>
          <w:rFonts w:ascii="Arial Narrow" w:eastAsia="Times New Roman" w:hAnsi="Arial Narrow" w:cs="Times New Roman"/>
          <w:i/>
          <w:iCs/>
          <w:sz w:val="24"/>
          <w:szCs w:val="24"/>
        </w:rPr>
        <w:t xml:space="preserve">Outcome: </w:t>
      </w:r>
      <w:r w:rsidRPr="00663CE1">
        <w:rPr>
          <w:rFonts w:ascii="Arial Narrow" w:eastAsia="Times New Roman" w:hAnsi="Arial Narrow" w:cs="Times New Roman"/>
          <w:sz w:val="24"/>
          <w:szCs w:val="24"/>
        </w:rPr>
        <w:t xml:space="preserve">The </w:t>
      </w:r>
      <w:r w:rsidRPr="00663CE1">
        <w:rPr>
          <w:rFonts w:ascii="Arial Narrow" w:eastAsia="Times New Roman" w:hAnsi="Arial Narrow" w:cs="Times New Roman"/>
          <w:iCs/>
          <w:sz w:val="24"/>
          <w:szCs w:val="24"/>
        </w:rPr>
        <w:t>CSO noted the update by UAE on the pending tasks under Tourism and Cultural Exchanges of the IORA Action Plan 2017-21</w:t>
      </w:r>
      <w:r w:rsidRPr="00663CE1">
        <w:rPr>
          <w:rFonts w:ascii="Arial Narrow" w:eastAsia="Times New Roman" w:hAnsi="Arial Narrow" w:cs="Times New Roman"/>
          <w:iCs/>
          <w:sz w:val="24"/>
          <w:szCs w:val="24"/>
          <w:lang w:val="en-US"/>
        </w:rPr>
        <w:t xml:space="preserve"> and requested the Secretariat to update the Progress Report on the IORA Action Plan accordingly</w:t>
      </w:r>
      <w:r w:rsidRPr="00663CE1">
        <w:rPr>
          <w:rFonts w:ascii="Arial Narrow" w:eastAsia="Times New Roman" w:hAnsi="Arial Narrow" w:cs="Times New Roman"/>
          <w:iCs/>
          <w:sz w:val="24"/>
          <w:szCs w:val="24"/>
        </w:rPr>
        <w:t>.</w:t>
      </w:r>
    </w:p>
    <w:p w14:paraId="296B9FCB"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Times New Roman"/>
          <w:iCs/>
          <w:sz w:val="24"/>
          <w:szCs w:val="24"/>
        </w:rPr>
      </w:pPr>
    </w:p>
    <w:p w14:paraId="20DE079D"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Times New Roman"/>
          <w:iCs/>
          <w:sz w:val="24"/>
          <w:szCs w:val="24"/>
        </w:rPr>
      </w:pPr>
      <w:r w:rsidRPr="00663CE1">
        <w:rPr>
          <w:rFonts w:ascii="Arial Narrow" w:eastAsia="Times New Roman" w:hAnsi="Arial Narrow" w:cs="Times New Roman"/>
          <w:iCs/>
          <w:sz w:val="24"/>
          <w:szCs w:val="24"/>
        </w:rPr>
        <w:t xml:space="preserve">The CSO noted Mauritius’ advice that it was revising its Concept Note on the proposed IORA Tourism Awards initiative and that the revised Concept Note would be recirculated </w:t>
      </w:r>
    </w:p>
    <w:p w14:paraId="00D6D5D9"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Times New Roman"/>
          <w:iCs/>
          <w:sz w:val="24"/>
          <w:szCs w:val="24"/>
        </w:rPr>
      </w:pPr>
      <w:r w:rsidRPr="00663CE1">
        <w:rPr>
          <w:rFonts w:ascii="Arial Narrow" w:eastAsia="Times New Roman" w:hAnsi="Arial Narrow" w:cs="Times New Roman"/>
          <w:iCs/>
          <w:sz w:val="24"/>
          <w:szCs w:val="24"/>
        </w:rPr>
        <w:t>to Member States in due course.</w:t>
      </w:r>
    </w:p>
    <w:p w14:paraId="4CD6A811"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Times New Roman"/>
          <w:iCs/>
          <w:sz w:val="24"/>
          <w:szCs w:val="24"/>
        </w:rPr>
      </w:pPr>
    </w:p>
    <w:p w14:paraId="61FA83E5"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Narrow"/>
          <w:sz w:val="24"/>
          <w:szCs w:val="24"/>
        </w:rPr>
      </w:pPr>
      <w:r w:rsidRPr="00663CE1">
        <w:rPr>
          <w:rFonts w:ascii="Arial Narrow" w:hAnsi="Arial Narrow" w:cs="Arial Narrow"/>
          <w:sz w:val="24"/>
          <w:szCs w:val="24"/>
        </w:rPr>
        <w:t>The CSO noted that the UAE reiterated its openness to handing over as coordinating country, should another Member State be interested in assuming this role.</w:t>
      </w:r>
    </w:p>
    <w:p w14:paraId="62A2C6D3" w14:textId="77777777" w:rsidR="00663CE1" w:rsidRPr="00663CE1" w:rsidRDefault="00663CE1" w:rsidP="00663CE1">
      <w:pPr>
        <w:tabs>
          <w:tab w:val="left" w:pos="567"/>
        </w:tabs>
        <w:suppressAutoHyphens/>
        <w:ind w:left="539" w:hanging="539"/>
        <w:contextualSpacing/>
        <w:jc w:val="both"/>
        <w:rPr>
          <w:rFonts w:ascii="Arial Narrow" w:hAnsi="Arial Narrow"/>
          <w:sz w:val="24"/>
          <w:szCs w:val="24"/>
        </w:rPr>
      </w:pPr>
    </w:p>
    <w:p w14:paraId="19B2764E" w14:textId="77777777" w:rsidR="00663CE1" w:rsidRPr="00663CE1" w:rsidRDefault="00663CE1" w:rsidP="00663CE1">
      <w:pPr>
        <w:keepNext/>
        <w:keepLines/>
        <w:tabs>
          <w:tab w:val="left" w:pos="567"/>
        </w:tabs>
        <w:jc w:val="both"/>
        <w:outlineLvl w:val="2"/>
        <w:rPr>
          <w:rFonts w:ascii="Arial Narrow" w:hAnsi="Arial Narrow" w:cstheme="majorBidi"/>
          <w:b/>
          <w:sz w:val="24"/>
          <w:szCs w:val="24"/>
          <w:lang w:eastAsia="zh-CN"/>
        </w:rPr>
      </w:pPr>
      <w:bookmarkStart w:id="1232" w:name="_Toc74319365"/>
      <w:bookmarkStart w:id="1233" w:name="_Toc79087760"/>
      <w:bookmarkStart w:id="1234" w:name="_Toc79089185"/>
      <w:bookmarkStart w:id="1235" w:name="_Toc84254252"/>
      <w:bookmarkStart w:id="1236" w:name="_Toc85886070"/>
      <w:bookmarkStart w:id="1237" w:name="_Toc85886570"/>
      <w:bookmarkStart w:id="1238" w:name="_Toc85886836"/>
      <w:bookmarkStart w:id="1239" w:name="_Toc86328763"/>
      <w:bookmarkStart w:id="1240" w:name="_Toc86393582"/>
      <w:bookmarkStart w:id="1241" w:name="_Toc87466527"/>
      <w:r w:rsidRPr="00663CE1">
        <w:rPr>
          <w:rFonts w:ascii="Arial Narrow" w:hAnsi="Arial Narrow"/>
          <w:b/>
          <w:sz w:val="24"/>
          <w:szCs w:val="24"/>
          <w:lang w:eastAsia="zh-CN"/>
        </w:rPr>
        <w:t>10.2</w:t>
      </w:r>
      <w:r w:rsidRPr="00663CE1">
        <w:rPr>
          <w:rFonts w:ascii="Arial Narrow" w:hAnsi="Arial Narrow"/>
          <w:b/>
          <w:sz w:val="24"/>
          <w:szCs w:val="24"/>
          <w:lang w:eastAsia="zh-CN"/>
        </w:rPr>
        <w:tab/>
        <w:t xml:space="preserve">Update: </w:t>
      </w:r>
      <w:r w:rsidRPr="00663CE1">
        <w:rPr>
          <w:rFonts w:ascii="Arial Narrow" w:hAnsi="Arial Narrow" w:cstheme="majorBidi"/>
          <w:b/>
          <w:sz w:val="24"/>
          <w:szCs w:val="24"/>
          <w:lang w:eastAsia="zh-CN"/>
        </w:rPr>
        <w:t>Preparations for the Second meeting of the Core Group on Tourism (CGT) (UAE)</w:t>
      </w:r>
      <w:bookmarkEnd w:id="1232"/>
      <w:bookmarkEnd w:id="1233"/>
      <w:bookmarkEnd w:id="1234"/>
      <w:bookmarkEnd w:id="1235"/>
      <w:bookmarkEnd w:id="1236"/>
      <w:bookmarkEnd w:id="1237"/>
      <w:bookmarkEnd w:id="1238"/>
      <w:bookmarkEnd w:id="1239"/>
      <w:bookmarkEnd w:id="1240"/>
      <w:bookmarkEnd w:id="1241"/>
    </w:p>
    <w:p w14:paraId="6E714628" w14:textId="77777777" w:rsidR="00663CE1" w:rsidRPr="00663CE1" w:rsidRDefault="00663CE1" w:rsidP="00663CE1">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sz w:val="24"/>
          <w:szCs w:val="24"/>
          <w:lang w:val="en-US"/>
        </w:rPr>
      </w:pPr>
      <w:r w:rsidRPr="00663CE1">
        <w:rPr>
          <w:rFonts w:ascii="Arial Narrow" w:hAnsi="Arial Narrow"/>
          <w:i/>
          <w:iCs/>
          <w:sz w:val="24"/>
          <w:szCs w:val="24"/>
        </w:rPr>
        <w:t xml:space="preserve">Outcome: </w:t>
      </w:r>
      <w:r w:rsidRPr="00663CE1">
        <w:rPr>
          <w:rFonts w:ascii="Arial Narrow" w:hAnsi="Arial Narrow"/>
          <w:sz w:val="24"/>
          <w:szCs w:val="24"/>
        </w:rPr>
        <w:t xml:space="preserve">The </w:t>
      </w:r>
      <w:r w:rsidRPr="00663CE1">
        <w:rPr>
          <w:rFonts w:ascii="Arial Narrow" w:hAnsi="Arial Narrow"/>
          <w:iCs/>
          <w:sz w:val="24"/>
          <w:szCs w:val="24"/>
        </w:rPr>
        <w:t xml:space="preserve">CSO </w:t>
      </w:r>
      <w:r w:rsidRPr="00663CE1">
        <w:rPr>
          <w:rFonts w:ascii="Arial Narrow" w:hAnsi="Arial Narrow"/>
          <w:iCs/>
          <w:sz w:val="24"/>
          <w:szCs w:val="24"/>
          <w:lang w:val="en-US"/>
        </w:rPr>
        <w:t>noted the update by UAE on hosting the Second meeting of the Core Group on Tourism (CGT) and that internal consultations were continuing.</w:t>
      </w:r>
    </w:p>
    <w:p w14:paraId="0A9D52BD" w14:textId="77777777" w:rsidR="00663CE1" w:rsidRPr="00663CE1" w:rsidRDefault="00663CE1" w:rsidP="00663CE1">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sz w:val="24"/>
          <w:szCs w:val="24"/>
          <w:lang w:val="en-US"/>
        </w:rPr>
      </w:pPr>
    </w:p>
    <w:p w14:paraId="507BC6D8" w14:textId="77777777" w:rsidR="00663CE1" w:rsidRPr="00663CE1" w:rsidRDefault="00663CE1" w:rsidP="00663CE1">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sz w:val="24"/>
          <w:szCs w:val="24"/>
        </w:rPr>
      </w:pPr>
      <w:r w:rsidRPr="00663CE1">
        <w:rPr>
          <w:rFonts w:ascii="Arial Narrow" w:hAnsi="Arial Narrow"/>
          <w:iCs/>
          <w:sz w:val="24"/>
          <w:szCs w:val="24"/>
          <w:lang w:val="en-US"/>
        </w:rPr>
        <w:t xml:space="preserve">The CSO noted advice from Iran that it was </w:t>
      </w:r>
      <w:bookmarkStart w:id="1242" w:name="_Hlk77188056"/>
      <w:r w:rsidRPr="00663CE1">
        <w:rPr>
          <w:rFonts w:ascii="Arial Narrow" w:hAnsi="Arial Narrow"/>
          <w:iCs/>
          <w:sz w:val="24"/>
          <w:szCs w:val="24"/>
          <w:lang w:val="en-US"/>
        </w:rPr>
        <w:t>willing to cooperate and lead initiatives to strengthen tourism, and requested Iran to convey details to the Secretariat and the CGT.</w:t>
      </w:r>
      <w:bookmarkEnd w:id="1242"/>
    </w:p>
    <w:p w14:paraId="3788306D" w14:textId="77777777" w:rsidR="00663CE1" w:rsidRPr="00663CE1" w:rsidRDefault="00663CE1" w:rsidP="00663CE1">
      <w:pPr>
        <w:tabs>
          <w:tab w:val="left" w:pos="567"/>
        </w:tabs>
        <w:suppressAutoHyphens/>
        <w:contextualSpacing/>
        <w:jc w:val="both"/>
        <w:rPr>
          <w:rFonts w:ascii="Arial Narrow" w:hAnsi="Arial Narrow"/>
          <w:sz w:val="24"/>
          <w:szCs w:val="24"/>
        </w:rPr>
      </w:pPr>
    </w:p>
    <w:p w14:paraId="7EB684E9" w14:textId="77777777" w:rsidR="00663CE1" w:rsidRPr="00663CE1" w:rsidRDefault="00663CE1" w:rsidP="00663CE1">
      <w:pPr>
        <w:keepNext/>
        <w:keepLines/>
        <w:tabs>
          <w:tab w:val="left" w:pos="567"/>
        </w:tabs>
        <w:jc w:val="both"/>
        <w:outlineLvl w:val="2"/>
        <w:rPr>
          <w:rFonts w:ascii="Arial Narrow" w:hAnsi="Arial Narrow" w:cstheme="majorBidi"/>
          <w:b/>
          <w:sz w:val="24"/>
          <w:szCs w:val="24"/>
          <w:lang w:eastAsia="zh-CN"/>
        </w:rPr>
      </w:pPr>
      <w:bookmarkStart w:id="1243" w:name="_Toc74319366"/>
      <w:bookmarkStart w:id="1244" w:name="_Toc79087761"/>
      <w:bookmarkStart w:id="1245" w:name="_Toc79089186"/>
      <w:bookmarkStart w:id="1246" w:name="_Toc84254253"/>
      <w:bookmarkStart w:id="1247" w:name="_Toc85886071"/>
      <w:bookmarkStart w:id="1248" w:name="_Toc85886571"/>
      <w:bookmarkStart w:id="1249" w:name="_Toc85886837"/>
      <w:bookmarkStart w:id="1250" w:name="_Toc86328764"/>
      <w:bookmarkStart w:id="1251" w:name="_Toc86393583"/>
      <w:bookmarkStart w:id="1252" w:name="_Toc87466528"/>
      <w:r w:rsidRPr="00663CE1">
        <w:rPr>
          <w:rFonts w:ascii="Arial Narrow" w:hAnsi="Arial Narrow" w:cstheme="majorBidi"/>
          <w:b/>
          <w:sz w:val="24"/>
          <w:szCs w:val="24"/>
          <w:lang w:eastAsia="zh-CN"/>
        </w:rPr>
        <w:t>10.3</w:t>
      </w:r>
      <w:r w:rsidRPr="00663CE1">
        <w:rPr>
          <w:rFonts w:ascii="Arial Narrow" w:hAnsi="Arial Narrow" w:cstheme="majorBidi"/>
          <w:b/>
          <w:sz w:val="24"/>
          <w:szCs w:val="24"/>
          <w:lang w:eastAsia="zh-CN"/>
        </w:rPr>
        <w:tab/>
        <w:t>Establishment of the Tourism Resource Centre (TRC) (Oman)</w:t>
      </w:r>
      <w:bookmarkEnd w:id="1243"/>
      <w:bookmarkEnd w:id="1244"/>
      <w:bookmarkEnd w:id="1245"/>
      <w:bookmarkEnd w:id="1246"/>
      <w:bookmarkEnd w:id="1247"/>
      <w:bookmarkEnd w:id="1248"/>
      <w:bookmarkEnd w:id="1249"/>
      <w:bookmarkEnd w:id="1250"/>
      <w:bookmarkEnd w:id="1251"/>
      <w:bookmarkEnd w:id="1252"/>
    </w:p>
    <w:p w14:paraId="3B15CB24" w14:textId="77777777" w:rsidR="00663CE1" w:rsidRPr="00663CE1" w:rsidRDefault="00663CE1" w:rsidP="00663CE1">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sz w:val="24"/>
          <w:szCs w:val="24"/>
        </w:rPr>
      </w:pPr>
      <w:r w:rsidRPr="00663CE1">
        <w:rPr>
          <w:rFonts w:ascii="Arial Narrow" w:hAnsi="Arial Narrow"/>
          <w:i/>
          <w:sz w:val="24"/>
          <w:szCs w:val="24"/>
        </w:rPr>
        <w:t>Outcome:</w:t>
      </w:r>
      <w:r w:rsidRPr="00663CE1">
        <w:rPr>
          <w:rFonts w:ascii="Arial Narrow" w:hAnsi="Arial Narrow"/>
          <w:iCs/>
          <w:sz w:val="24"/>
          <w:szCs w:val="24"/>
        </w:rPr>
        <w:t xml:space="preserve"> The CSO noted the update that Oman was discontinuing the offer to establish the Tourism Resource Centre (TRC).  The CSO thanked Oman for its efforts to date with respect to the proposed TRC.</w:t>
      </w:r>
    </w:p>
    <w:p w14:paraId="4E1EFE84" w14:textId="77777777" w:rsidR="00663CE1" w:rsidRPr="00663CE1" w:rsidRDefault="00663CE1" w:rsidP="00663CE1">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sz w:val="24"/>
          <w:szCs w:val="24"/>
        </w:rPr>
      </w:pPr>
    </w:p>
    <w:p w14:paraId="1616F103" w14:textId="77777777" w:rsidR="00663CE1" w:rsidRPr="00663CE1" w:rsidRDefault="00663CE1" w:rsidP="00663CE1">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sz w:val="24"/>
          <w:szCs w:val="24"/>
        </w:rPr>
      </w:pPr>
      <w:r w:rsidRPr="00663CE1">
        <w:rPr>
          <w:rFonts w:ascii="Arial Narrow" w:hAnsi="Arial Narrow"/>
          <w:iCs/>
          <w:sz w:val="24"/>
          <w:szCs w:val="24"/>
        </w:rPr>
        <w:t xml:space="preserve">The CSO </w:t>
      </w:r>
      <w:bookmarkStart w:id="1253" w:name="_Hlk77340657"/>
      <w:r w:rsidRPr="00663CE1">
        <w:rPr>
          <w:rFonts w:ascii="Arial Narrow" w:hAnsi="Arial Narrow"/>
          <w:iCs/>
          <w:sz w:val="24"/>
          <w:szCs w:val="24"/>
        </w:rPr>
        <w:t>requested the Secretariat to circulate a Note Verbale to all Member States with background and calling for nominations from Member States who may be prepared to consider hosting the proposed TRC.</w:t>
      </w:r>
    </w:p>
    <w:bookmarkEnd w:id="1253"/>
    <w:p w14:paraId="0928B884" w14:textId="77777777" w:rsidR="00663CE1" w:rsidRPr="00663CE1" w:rsidRDefault="00663CE1" w:rsidP="00663CE1">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sz w:val="24"/>
          <w:szCs w:val="24"/>
        </w:rPr>
      </w:pPr>
    </w:p>
    <w:p w14:paraId="7A3B4ACF" w14:textId="77777777" w:rsidR="00663CE1" w:rsidRPr="00663CE1" w:rsidRDefault="00663CE1" w:rsidP="00663CE1">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sz w:val="24"/>
          <w:szCs w:val="24"/>
        </w:rPr>
      </w:pPr>
      <w:r w:rsidRPr="00663CE1">
        <w:rPr>
          <w:rFonts w:ascii="Arial Narrow" w:hAnsi="Arial Narrow"/>
          <w:iCs/>
          <w:sz w:val="24"/>
          <w:szCs w:val="24"/>
        </w:rPr>
        <w:t>The CSO noted advice from Iran that it would consider the possibility of hosting the proposed TRC.</w:t>
      </w:r>
    </w:p>
    <w:p w14:paraId="4FB1E381" w14:textId="77777777" w:rsidR="00663CE1" w:rsidRPr="00663CE1" w:rsidRDefault="00663CE1" w:rsidP="00663CE1">
      <w:pPr>
        <w:tabs>
          <w:tab w:val="left" w:pos="567"/>
        </w:tabs>
        <w:suppressAutoHyphens/>
        <w:ind w:left="539" w:hanging="539"/>
        <w:contextualSpacing/>
        <w:jc w:val="both"/>
        <w:rPr>
          <w:rFonts w:ascii="Arial Narrow" w:hAnsi="Arial Narrow"/>
          <w:sz w:val="24"/>
          <w:szCs w:val="24"/>
        </w:rPr>
      </w:pPr>
    </w:p>
    <w:p w14:paraId="7671B2E3" w14:textId="77777777" w:rsidR="00663CE1" w:rsidRPr="00663CE1" w:rsidRDefault="00663CE1" w:rsidP="00663CE1">
      <w:pPr>
        <w:keepNext/>
        <w:keepLines/>
        <w:tabs>
          <w:tab w:val="left" w:pos="567"/>
        </w:tabs>
        <w:ind w:left="567" w:hanging="567"/>
        <w:jc w:val="both"/>
        <w:outlineLvl w:val="2"/>
        <w:rPr>
          <w:rFonts w:ascii="Arial Narrow" w:hAnsi="Arial Narrow" w:cstheme="majorBidi"/>
          <w:b/>
          <w:sz w:val="24"/>
          <w:szCs w:val="24"/>
          <w:lang w:eastAsia="zh-CN"/>
        </w:rPr>
      </w:pPr>
      <w:bookmarkStart w:id="1254" w:name="_Toc74319367"/>
      <w:bookmarkStart w:id="1255" w:name="_Toc79087762"/>
      <w:bookmarkStart w:id="1256" w:name="_Toc79089187"/>
      <w:bookmarkStart w:id="1257" w:name="_Toc84254254"/>
      <w:bookmarkStart w:id="1258" w:name="_Toc85886072"/>
      <w:bookmarkStart w:id="1259" w:name="_Toc85886572"/>
      <w:bookmarkStart w:id="1260" w:name="_Toc85886838"/>
      <w:bookmarkStart w:id="1261" w:name="_Toc86328765"/>
      <w:bookmarkStart w:id="1262" w:name="_Toc86393584"/>
      <w:bookmarkStart w:id="1263" w:name="_Toc87466529"/>
      <w:r w:rsidRPr="00663CE1">
        <w:rPr>
          <w:rFonts w:ascii="Arial Narrow" w:hAnsi="Arial Narrow" w:cstheme="majorBidi"/>
          <w:b/>
          <w:sz w:val="24"/>
          <w:szCs w:val="24"/>
          <w:lang w:eastAsia="zh-CN"/>
        </w:rPr>
        <w:t xml:space="preserve">10.4 </w:t>
      </w:r>
      <w:r w:rsidRPr="00663CE1">
        <w:rPr>
          <w:rFonts w:ascii="Arial Narrow" w:hAnsi="Arial Narrow" w:cstheme="majorBidi"/>
          <w:b/>
          <w:sz w:val="24"/>
          <w:szCs w:val="24"/>
          <w:lang w:eastAsia="zh-CN"/>
        </w:rPr>
        <w:tab/>
      </w:r>
      <w:bookmarkStart w:id="1264" w:name="_Hlk77343279"/>
      <w:r w:rsidRPr="00663CE1">
        <w:rPr>
          <w:rFonts w:ascii="Arial Narrow" w:hAnsi="Arial Narrow" w:cstheme="majorBidi"/>
          <w:b/>
          <w:sz w:val="24"/>
          <w:szCs w:val="24"/>
          <w:lang w:eastAsia="zh-CN"/>
        </w:rPr>
        <w:t xml:space="preserve">Creation of tourism platforms (digital or otherwise) for sharing of best practices </w:t>
      </w:r>
      <w:bookmarkEnd w:id="1264"/>
      <w:r w:rsidRPr="00663CE1">
        <w:rPr>
          <w:rFonts w:ascii="Arial Narrow" w:hAnsi="Arial Narrow" w:cstheme="majorBidi"/>
          <w:b/>
          <w:sz w:val="24"/>
          <w:szCs w:val="24"/>
          <w:lang w:eastAsia="zh-CN"/>
        </w:rPr>
        <w:t>(South Africa)</w:t>
      </w:r>
      <w:bookmarkEnd w:id="1254"/>
      <w:bookmarkEnd w:id="1255"/>
      <w:bookmarkEnd w:id="1256"/>
      <w:bookmarkEnd w:id="1257"/>
      <w:bookmarkEnd w:id="1258"/>
      <w:bookmarkEnd w:id="1259"/>
      <w:bookmarkEnd w:id="1260"/>
      <w:bookmarkEnd w:id="1261"/>
      <w:bookmarkEnd w:id="1262"/>
      <w:bookmarkEnd w:id="1263"/>
    </w:p>
    <w:p w14:paraId="02E8A54E"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olor w:val="000000"/>
          <w:sz w:val="24"/>
          <w:szCs w:val="24"/>
        </w:rPr>
      </w:pPr>
      <w:r w:rsidRPr="00663CE1">
        <w:rPr>
          <w:rFonts w:ascii="Arial Narrow" w:hAnsi="Arial Narrow"/>
          <w:i/>
          <w:iCs/>
          <w:color w:val="000000"/>
          <w:sz w:val="24"/>
          <w:szCs w:val="24"/>
        </w:rPr>
        <w:t xml:space="preserve">Outcome: </w:t>
      </w:r>
      <w:r w:rsidRPr="00663CE1">
        <w:rPr>
          <w:rFonts w:ascii="Arial Narrow" w:hAnsi="Arial Narrow"/>
          <w:color w:val="000000"/>
          <w:sz w:val="24"/>
          <w:szCs w:val="24"/>
        </w:rPr>
        <w:t>The CSO noted the update from South Africa that the Concept Note on the creation of tourism platforms (digital or otherwise) for sharing of best practices had been revised following Member State input.</w:t>
      </w:r>
    </w:p>
    <w:p w14:paraId="321A581C"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olor w:val="000000"/>
          <w:sz w:val="24"/>
          <w:szCs w:val="24"/>
        </w:rPr>
      </w:pPr>
    </w:p>
    <w:p w14:paraId="37B2FB8C"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olor w:val="000000"/>
          <w:sz w:val="24"/>
          <w:szCs w:val="24"/>
        </w:rPr>
      </w:pPr>
      <w:r w:rsidRPr="00663CE1">
        <w:rPr>
          <w:rFonts w:ascii="Arial Narrow" w:hAnsi="Arial Narrow"/>
          <w:color w:val="000000"/>
          <w:sz w:val="24"/>
          <w:szCs w:val="24"/>
        </w:rPr>
        <w:t>The CSO requested the Secretariat to circulate the final Concept Note on the creation of tourism platforms for the CSO’s endorsement and recommendation to the COM for approval.</w:t>
      </w:r>
    </w:p>
    <w:p w14:paraId="6868FE60" w14:textId="77777777" w:rsidR="00663CE1" w:rsidRPr="00663CE1" w:rsidRDefault="00663CE1" w:rsidP="00663CE1">
      <w:pPr>
        <w:suppressAutoHyphens/>
        <w:contextualSpacing/>
        <w:jc w:val="both"/>
        <w:rPr>
          <w:rFonts w:ascii="Arial Narrow" w:hAnsi="Arial Narrow" w:cs="Arial Narrow"/>
          <w:b/>
          <w:bCs/>
          <w:sz w:val="24"/>
          <w:szCs w:val="24"/>
        </w:rPr>
      </w:pPr>
    </w:p>
    <w:p w14:paraId="1EF3A4E2" w14:textId="77777777" w:rsidR="00663CE1" w:rsidRPr="00663CE1" w:rsidRDefault="00663CE1" w:rsidP="00663CE1">
      <w:pPr>
        <w:suppressAutoHyphens/>
        <w:contextualSpacing/>
        <w:jc w:val="both"/>
        <w:rPr>
          <w:rFonts w:ascii="Arial Narrow" w:hAnsi="Arial Narrow" w:cs="Arial Narrow"/>
          <w:b/>
          <w:bCs/>
          <w:sz w:val="24"/>
          <w:szCs w:val="24"/>
        </w:rPr>
      </w:pPr>
    </w:p>
    <w:p w14:paraId="04093D2F" w14:textId="77777777" w:rsidR="00663CE1" w:rsidRPr="00663CE1" w:rsidRDefault="00663CE1" w:rsidP="00663CE1">
      <w:pPr>
        <w:keepNext/>
        <w:keepLines/>
        <w:tabs>
          <w:tab w:val="left" w:pos="567"/>
        </w:tabs>
        <w:jc w:val="both"/>
        <w:outlineLvl w:val="1"/>
        <w:rPr>
          <w:rFonts w:ascii="Arial Narrow" w:hAnsi="Arial Narrow" w:cstheme="majorBidi"/>
          <w:b/>
          <w:sz w:val="24"/>
          <w:szCs w:val="26"/>
        </w:rPr>
      </w:pPr>
      <w:bookmarkStart w:id="1265" w:name="_Toc79087763"/>
      <w:bookmarkStart w:id="1266" w:name="_Toc79089188"/>
      <w:bookmarkStart w:id="1267" w:name="_Toc84254255"/>
      <w:bookmarkStart w:id="1268" w:name="_Toc85886073"/>
      <w:bookmarkStart w:id="1269" w:name="_Toc85886573"/>
      <w:bookmarkStart w:id="1270" w:name="_Toc85886839"/>
      <w:bookmarkStart w:id="1271" w:name="_Toc86328766"/>
      <w:bookmarkStart w:id="1272" w:name="_Toc86393585"/>
      <w:bookmarkStart w:id="1273" w:name="_Toc87466530"/>
      <w:r w:rsidRPr="00663CE1">
        <w:rPr>
          <w:rFonts w:ascii="Arial Narrow" w:hAnsi="Arial Narrow" w:cstheme="majorBidi"/>
          <w:b/>
          <w:bCs/>
          <w:sz w:val="24"/>
          <w:szCs w:val="26"/>
        </w:rPr>
        <w:t>11.</w:t>
      </w:r>
      <w:r w:rsidRPr="00663CE1">
        <w:rPr>
          <w:rFonts w:ascii="Arial Narrow" w:hAnsi="Arial Narrow" w:cstheme="majorBidi"/>
          <w:b/>
          <w:sz w:val="24"/>
          <w:szCs w:val="26"/>
        </w:rPr>
        <w:tab/>
        <w:t xml:space="preserve">BLUE ECONOMY (BE) – </w:t>
      </w:r>
      <w:r w:rsidRPr="00663CE1">
        <w:rPr>
          <w:rFonts w:ascii="Arial Narrow" w:hAnsi="Arial Narrow" w:cs="Arial"/>
          <w:b/>
          <w:bCs/>
          <w:sz w:val="24"/>
          <w:szCs w:val="26"/>
        </w:rPr>
        <w:t>Coordinating Country</w:t>
      </w:r>
      <w:r w:rsidRPr="00663CE1">
        <w:rPr>
          <w:rFonts w:ascii="Arial Narrow" w:hAnsi="Arial Narrow" w:cstheme="majorBidi"/>
          <w:b/>
          <w:sz w:val="24"/>
          <w:szCs w:val="26"/>
        </w:rPr>
        <w:t>: South Africa</w:t>
      </w:r>
      <w:bookmarkEnd w:id="1265"/>
      <w:bookmarkEnd w:id="1266"/>
      <w:bookmarkEnd w:id="1267"/>
      <w:bookmarkEnd w:id="1268"/>
      <w:bookmarkEnd w:id="1269"/>
      <w:bookmarkEnd w:id="1270"/>
      <w:bookmarkEnd w:id="1271"/>
      <w:bookmarkEnd w:id="1272"/>
      <w:bookmarkEnd w:id="1273"/>
    </w:p>
    <w:p w14:paraId="717CE7B2" w14:textId="77777777" w:rsidR="00663CE1" w:rsidRPr="00663CE1" w:rsidRDefault="00663CE1" w:rsidP="00663CE1">
      <w:pPr>
        <w:keepNext/>
        <w:keepLines/>
        <w:tabs>
          <w:tab w:val="left" w:pos="567"/>
        </w:tabs>
        <w:ind w:left="567" w:hanging="567"/>
        <w:jc w:val="both"/>
        <w:outlineLvl w:val="2"/>
        <w:rPr>
          <w:rFonts w:ascii="Arial Narrow" w:hAnsi="Arial Narrow" w:cstheme="majorBidi"/>
          <w:b/>
          <w:sz w:val="24"/>
          <w:szCs w:val="24"/>
        </w:rPr>
      </w:pPr>
      <w:bookmarkStart w:id="1274" w:name="_Toc79087764"/>
      <w:bookmarkStart w:id="1275" w:name="_Toc79089189"/>
      <w:bookmarkStart w:id="1276" w:name="_Toc84254256"/>
      <w:bookmarkStart w:id="1277" w:name="_Toc85886074"/>
      <w:bookmarkStart w:id="1278" w:name="_Toc85886574"/>
      <w:bookmarkStart w:id="1279" w:name="_Toc85886840"/>
      <w:bookmarkStart w:id="1280" w:name="_Toc86328767"/>
      <w:bookmarkStart w:id="1281" w:name="_Toc86393586"/>
      <w:bookmarkStart w:id="1282" w:name="_Toc87466531"/>
      <w:r w:rsidRPr="00663CE1">
        <w:rPr>
          <w:rFonts w:ascii="Arial Narrow" w:hAnsi="Arial Narrow" w:cstheme="majorBidi"/>
          <w:b/>
          <w:sz w:val="24"/>
          <w:szCs w:val="24"/>
        </w:rPr>
        <w:t>11.1</w:t>
      </w:r>
      <w:r w:rsidRPr="00663CE1">
        <w:rPr>
          <w:rFonts w:ascii="Arial Narrow" w:hAnsi="Arial Narrow" w:cstheme="majorBidi"/>
          <w:b/>
          <w:sz w:val="24"/>
          <w:szCs w:val="24"/>
        </w:rPr>
        <w:tab/>
        <w:t>Update: Progress Report on the Action Plan 2017-21 (BE) and Work Plan of the WGBE (South Africa)</w:t>
      </w:r>
      <w:bookmarkEnd w:id="1274"/>
      <w:bookmarkEnd w:id="1275"/>
      <w:bookmarkEnd w:id="1276"/>
      <w:bookmarkEnd w:id="1277"/>
      <w:bookmarkEnd w:id="1278"/>
      <w:bookmarkEnd w:id="1279"/>
      <w:bookmarkEnd w:id="1280"/>
      <w:bookmarkEnd w:id="1281"/>
      <w:bookmarkEnd w:id="1282"/>
    </w:p>
    <w:p w14:paraId="5FD19DA2"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Times New Roman"/>
          <w:sz w:val="24"/>
          <w:szCs w:val="24"/>
        </w:rPr>
      </w:pPr>
      <w:r w:rsidRPr="00663CE1">
        <w:rPr>
          <w:rFonts w:ascii="Arial Narrow" w:eastAsia="Times New Roman" w:hAnsi="Arial Narrow" w:cs="Times New Roman"/>
          <w:i/>
          <w:iCs/>
          <w:sz w:val="24"/>
          <w:szCs w:val="24"/>
        </w:rPr>
        <w:t xml:space="preserve">Outcome: </w:t>
      </w:r>
      <w:r w:rsidRPr="00663CE1">
        <w:rPr>
          <w:rFonts w:ascii="Arial Narrow" w:eastAsia="Times New Roman" w:hAnsi="Arial Narrow" w:cs="Times New Roman"/>
          <w:sz w:val="24"/>
          <w:szCs w:val="24"/>
        </w:rPr>
        <w:t xml:space="preserve">The </w:t>
      </w:r>
      <w:r w:rsidRPr="00663CE1">
        <w:rPr>
          <w:rFonts w:ascii="Arial Narrow" w:eastAsia="Times New Roman" w:hAnsi="Arial Narrow" w:cs="Times New Roman"/>
          <w:iCs/>
          <w:sz w:val="24"/>
          <w:szCs w:val="24"/>
        </w:rPr>
        <w:t>CSO noted the update on the pending tasks under Blue Economy in the IORA Action Plan 2017-21 and requested the Secretariat to update the IORA Action Plan progress report accordingly</w:t>
      </w:r>
      <w:r w:rsidRPr="00663CE1">
        <w:rPr>
          <w:rFonts w:ascii="Arial Narrow" w:eastAsia="Times New Roman" w:hAnsi="Arial Narrow" w:cs="Times New Roman"/>
          <w:sz w:val="24"/>
          <w:szCs w:val="24"/>
        </w:rPr>
        <w:t>.</w:t>
      </w:r>
    </w:p>
    <w:p w14:paraId="0799475E"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Times New Roman"/>
          <w:sz w:val="24"/>
          <w:szCs w:val="24"/>
        </w:rPr>
      </w:pPr>
    </w:p>
    <w:p w14:paraId="1E5389C3"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Times New Roman"/>
          <w:iCs/>
          <w:sz w:val="24"/>
          <w:szCs w:val="24"/>
        </w:rPr>
      </w:pPr>
      <w:r w:rsidRPr="00663CE1">
        <w:rPr>
          <w:rFonts w:ascii="Arial Narrow" w:eastAsia="Times New Roman" w:hAnsi="Arial Narrow" w:cs="Times New Roman"/>
          <w:sz w:val="24"/>
          <w:szCs w:val="24"/>
        </w:rPr>
        <w:t xml:space="preserve">The CSO noted the </w:t>
      </w:r>
      <w:r w:rsidRPr="00663CE1">
        <w:rPr>
          <w:rFonts w:ascii="Arial Narrow" w:eastAsia="Times New Roman" w:hAnsi="Arial Narrow" w:cs="Times New Roman"/>
          <w:iCs/>
          <w:sz w:val="24"/>
          <w:szCs w:val="24"/>
        </w:rPr>
        <w:t>status on the progress made on the WGBE Work Plan, including significant progress on assessments of capacity needs in Member States, fish stocks and IUU fishing with the support of the IORA-AFD partnership.</w:t>
      </w:r>
    </w:p>
    <w:p w14:paraId="05D8C28E" w14:textId="77777777" w:rsidR="00663CE1" w:rsidRPr="00663CE1" w:rsidRDefault="00663CE1" w:rsidP="00663CE1">
      <w:pPr>
        <w:suppressAutoHyphens/>
        <w:ind w:left="567" w:hanging="567"/>
        <w:contextualSpacing/>
        <w:jc w:val="both"/>
        <w:rPr>
          <w:rFonts w:ascii="Arial Narrow" w:hAnsi="Arial Narrow" w:cs="Arial Narrow"/>
          <w:sz w:val="24"/>
          <w:szCs w:val="24"/>
        </w:rPr>
      </w:pPr>
    </w:p>
    <w:p w14:paraId="67AC645A" w14:textId="77777777" w:rsidR="00663CE1" w:rsidRPr="00663CE1" w:rsidRDefault="00663CE1" w:rsidP="00663CE1">
      <w:pPr>
        <w:keepNext/>
        <w:keepLines/>
        <w:tabs>
          <w:tab w:val="left" w:pos="567"/>
        </w:tabs>
        <w:ind w:left="567" w:hanging="567"/>
        <w:jc w:val="both"/>
        <w:outlineLvl w:val="2"/>
        <w:rPr>
          <w:rFonts w:ascii="Arial Narrow" w:hAnsi="Arial Narrow" w:cstheme="majorBidi"/>
          <w:b/>
          <w:sz w:val="24"/>
          <w:szCs w:val="24"/>
        </w:rPr>
      </w:pPr>
      <w:bookmarkStart w:id="1283" w:name="_Toc79087765"/>
      <w:bookmarkStart w:id="1284" w:name="_Toc79089190"/>
      <w:bookmarkStart w:id="1285" w:name="_Toc84254257"/>
      <w:bookmarkStart w:id="1286" w:name="_Toc85886075"/>
      <w:bookmarkStart w:id="1287" w:name="_Toc85886575"/>
      <w:bookmarkStart w:id="1288" w:name="_Toc85886841"/>
      <w:bookmarkStart w:id="1289" w:name="_Toc86328768"/>
      <w:bookmarkStart w:id="1290" w:name="_Toc86393587"/>
      <w:bookmarkStart w:id="1291" w:name="_Toc87466532"/>
      <w:r w:rsidRPr="00663CE1">
        <w:rPr>
          <w:rFonts w:ascii="Arial Narrow" w:hAnsi="Arial Narrow" w:cstheme="majorBidi"/>
          <w:b/>
          <w:sz w:val="24"/>
          <w:szCs w:val="24"/>
        </w:rPr>
        <w:t>11.2</w:t>
      </w:r>
      <w:r w:rsidRPr="00663CE1">
        <w:rPr>
          <w:rFonts w:ascii="Arial Narrow" w:hAnsi="Arial Narrow" w:cstheme="majorBidi"/>
          <w:b/>
          <w:sz w:val="24"/>
          <w:szCs w:val="24"/>
        </w:rPr>
        <w:tab/>
        <w:t>Update: Preparations for the Fourth IORA Ministerial Blue Economy Conference (BEC-IV) (Sri Lanka)</w:t>
      </w:r>
      <w:bookmarkEnd w:id="1283"/>
      <w:bookmarkEnd w:id="1284"/>
      <w:bookmarkEnd w:id="1285"/>
      <w:bookmarkEnd w:id="1286"/>
      <w:bookmarkEnd w:id="1287"/>
      <w:bookmarkEnd w:id="1288"/>
      <w:bookmarkEnd w:id="1289"/>
      <w:bookmarkEnd w:id="1290"/>
      <w:bookmarkEnd w:id="1291"/>
    </w:p>
    <w:p w14:paraId="5B92B553"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Times New Roman"/>
          <w:iCs/>
          <w:sz w:val="24"/>
          <w:szCs w:val="24"/>
        </w:rPr>
      </w:pPr>
      <w:r w:rsidRPr="00663CE1">
        <w:rPr>
          <w:rFonts w:ascii="Arial Narrow" w:eastAsia="Times New Roman" w:hAnsi="Arial Narrow" w:cs="Times New Roman"/>
          <w:i/>
          <w:iCs/>
          <w:sz w:val="24"/>
          <w:szCs w:val="24"/>
        </w:rPr>
        <w:t xml:space="preserve">Outcome: </w:t>
      </w:r>
      <w:r w:rsidRPr="00663CE1">
        <w:rPr>
          <w:rFonts w:ascii="Arial Narrow" w:eastAsia="Times New Roman" w:hAnsi="Arial Narrow" w:cs="Times New Roman"/>
          <w:sz w:val="24"/>
          <w:szCs w:val="24"/>
        </w:rPr>
        <w:t xml:space="preserve">The </w:t>
      </w:r>
      <w:r w:rsidRPr="00663CE1">
        <w:rPr>
          <w:rFonts w:ascii="Arial Narrow" w:eastAsia="Times New Roman" w:hAnsi="Arial Narrow" w:cs="Times New Roman"/>
          <w:iCs/>
          <w:sz w:val="24"/>
          <w:szCs w:val="24"/>
        </w:rPr>
        <w:t>CSO noted Sri Lanka’s advice that Sri Lanka intended to host the fourth IORA Ministerial Blue Economy Conference as soon as circumstances allow, and that a Concept Note would be circulated in due course.</w:t>
      </w:r>
    </w:p>
    <w:p w14:paraId="264308D2" w14:textId="77777777" w:rsidR="00663CE1" w:rsidRPr="00663CE1" w:rsidRDefault="00663CE1" w:rsidP="00663CE1">
      <w:pPr>
        <w:suppressAutoHyphens/>
        <w:ind w:left="567" w:hanging="567"/>
        <w:contextualSpacing/>
        <w:jc w:val="both"/>
        <w:rPr>
          <w:rFonts w:ascii="Arial Narrow" w:hAnsi="Arial Narrow" w:cs="Arial Narrow"/>
          <w:sz w:val="24"/>
          <w:szCs w:val="24"/>
        </w:rPr>
      </w:pPr>
    </w:p>
    <w:p w14:paraId="74B627B1" w14:textId="77777777" w:rsidR="00663CE1" w:rsidRPr="00663CE1" w:rsidRDefault="00663CE1" w:rsidP="00663CE1">
      <w:pPr>
        <w:keepNext/>
        <w:keepLines/>
        <w:tabs>
          <w:tab w:val="left" w:pos="567"/>
        </w:tabs>
        <w:jc w:val="both"/>
        <w:outlineLvl w:val="2"/>
        <w:rPr>
          <w:rFonts w:ascii="Arial Narrow" w:hAnsi="Arial Narrow" w:cstheme="majorBidi"/>
          <w:b/>
          <w:sz w:val="24"/>
          <w:szCs w:val="24"/>
        </w:rPr>
      </w:pPr>
      <w:bookmarkStart w:id="1292" w:name="_Toc79087766"/>
      <w:bookmarkStart w:id="1293" w:name="_Toc79089191"/>
      <w:bookmarkStart w:id="1294" w:name="_Toc84254258"/>
      <w:bookmarkStart w:id="1295" w:name="_Toc85886076"/>
      <w:bookmarkStart w:id="1296" w:name="_Toc85886576"/>
      <w:bookmarkStart w:id="1297" w:name="_Toc85886842"/>
      <w:bookmarkStart w:id="1298" w:name="_Toc86328769"/>
      <w:bookmarkStart w:id="1299" w:name="_Toc86393588"/>
      <w:bookmarkStart w:id="1300" w:name="_Toc87466533"/>
      <w:r w:rsidRPr="00663CE1">
        <w:rPr>
          <w:rFonts w:ascii="Arial Narrow" w:hAnsi="Arial Narrow" w:cstheme="majorBidi"/>
          <w:b/>
          <w:sz w:val="24"/>
          <w:szCs w:val="24"/>
        </w:rPr>
        <w:t>11.3</w:t>
      </w:r>
      <w:r w:rsidRPr="00663CE1">
        <w:rPr>
          <w:rFonts w:ascii="Arial Narrow" w:hAnsi="Arial Narrow" w:cstheme="majorBidi"/>
          <w:b/>
          <w:sz w:val="24"/>
          <w:szCs w:val="24"/>
        </w:rPr>
        <w:tab/>
        <w:t>Report: Second meeting of the Working Group on Blue Economy (WGBE) (South Africa)</w:t>
      </w:r>
      <w:bookmarkEnd w:id="1292"/>
      <w:bookmarkEnd w:id="1293"/>
      <w:bookmarkEnd w:id="1294"/>
      <w:bookmarkEnd w:id="1295"/>
      <w:bookmarkEnd w:id="1296"/>
      <w:bookmarkEnd w:id="1297"/>
      <w:bookmarkEnd w:id="1298"/>
      <w:bookmarkEnd w:id="1299"/>
      <w:bookmarkEnd w:id="1300"/>
    </w:p>
    <w:p w14:paraId="0B1DB57A"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Times New Roman"/>
          <w:iCs/>
          <w:sz w:val="24"/>
          <w:szCs w:val="24"/>
        </w:rPr>
      </w:pPr>
      <w:r w:rsidRPr="00663CE1">
        <w:rPr>
          <w:rFonts w:ascii="Arial Narrow" w:eastAsia="Times New Roman" w:hAnsi="Arial Narrow" w:cs="Times New Roman"/>
          <w:i/>
          <w:iCs/>
          <w:sz w:val="24"/>
          <w:szCs w:val="24"/>
        </w:rPr>
        <w:t xml:space="preserve">Outcome: </w:t>
      </w:r>
      <w:r w:rsidRPr="00663CE1">
        <w:rPr>
          <w:rFonts w:ascii="Arial Narrow" w:eastAsia="Times New Roman" w:hAnsi="Arial Narrow" w:cs="Times New Roman"/>
          <w:sz w:val="24"/>
          <w:szCs w:val="24"/>
        </w:rPr>
        <w:t xml:space="preserve">The </w:t>
      </w:r>
      <w:r w:rsidRPr="00663CE1">
        <w:rPr>
          <w:rFonts w:ascii="Arial Narrow" w:eastAsia="Times New Roman" w:hAnsi="Arial Narrow" w:cs="Times New Roman"/>
          <w:iCs/>
          <w:sz w:val="24"/>
          <w:szCs w:val="24"/>
        </w:rPr>
        <w:t>CSO noted the update by South Africa on the Second meeting of the Working Group on Blue Economy (WGBE) that took place virtually on 12 April 2021.</w:t>
      </w:r>
    </w:p>
    <w:p w14:paraId="0DC7CCAF"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Times New Roman"/>
          <w:iCs/>
          <w:sz w:val="24"/>
          <w:szCs w:val="24"/>
        </w:rPr>
      </w:pPr>
    </w:p>
    <w:p w14:paraId="4504145D"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Times New Roman"/>
          <w:iCs/>
          <w:sz w:val="24"/>
          <w:szCs w:val="24"/>
        </w:rPr>
      </w:pPr>
      <w:r w:rsidRPr="00663CE1">
        <w:rPr>
          <w:rFonts w:ascii="Arial Narrow" w:eastAsia="Times New Roman" w:hAnsi="Arial Narrow" w:cs="Times New Roman"/>
          <w:iCs/>
          <w:sz w:val="24"/>
          <w:szCs w:val="24"/>
        </w:rPr>
        <w:t>The CSO noted South Africa’s proposal that IORA consider ways to incorporate climate change as a priority in its work, including through a brainstorming session and discussion paper in early 2022, with outcomes to be reported to the CSO.  The CSO requested further information be circulated by South Africa on the proposal.</w:t>
      </w:r>
    </w:p>
    <w:p w14:paraId="488E15DE"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Times New Roman"/>
          <w:iCs/>
          <w:sz w:val="24"/>
          <w:szCs w:val="24"/>
        </w:rPr>
      </w:pPr>
    </w:p>
    <w:p w14:paraId="0DE9B693"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Times New Roman"/>
          <w:iCs/>
          <w:sz w:val="24"/>
          <w:szCs w:val="24"/>
        </w:rPr>
      </w:pPr>
      <w:r w:rsidRPr="00663CE1">
        <w:rPr>
          <w:rFonts w:ascii="Arial Narrow" w:eastAsia="Times New Roman" w:hAnsi="Arial Narrow" w:cs="Times New Roman"/>
          <w:iCs/>
          <w:sz w:val="24"/>
          <w:szCs w:val="24"/>
        </w:rPr>
        <w:t>The CSO welcomed France/Reunion’s advice that it would host an IORA workshop on Blue Economy issues in La Reunion in the second half of 2021, and would circulate more information in due course.</w:t>
      </w:r>
    </w:p>
    <w:p w14:paraId="5A0DDF78"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Times New Roman"/>
          <w:iCs/>
          <w:sz w:val="24"/>
          <w:szCs w:val="24"/>
        </w:rPr>
      </w:pPr>
    </w:p>
    <w:p w14:paraId="6142F607"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Times New Roman"/>
          <w:iCs/>
          <w:sz w:val="24"/>
          <w:szCs w:val="24"/>
        </w:rPr>
      </w:pPr>
      <w:r w:rsidRPr="00663CE1">
        <w:rPr>
          <w:rFonts w:ascii="Arial Narrow" w:eastAsia="Times New Roman" w:hAnsi="Arial Narrow" w:cs="Times New Roman"/>
          <w:iCs/>
          <w:sz w:val="24"/>
          <w:szCs w:val="24"/>
        </w:rPr>
        <w:t>The CSO noted advice from Iran that it was willing to share experiences on the blue economy, particularly aquaculture and fish farming.</w:t>
      </w:r>
    </w:p>
    <w:p w14:paraId="60E558E9" w14:textId="77777777" w:rsidR="00663CE1" w:rsidRPr="00663CE1" w:rsidRDefault="00663CE1" w:rsidP="00663CE1">
      <w:pPr>
        <w:suppressAutoHyphens/>
        <w:ind w:left="539" w:hanging="539"/>
        <w:contextualSpacing/>
        <w:jc w:val="both"/>
        <w:rPr>
          <w:rFonts w:ascii="Arial Narrow" w:hAnsi="Arial Narrow" w:cs="Arial Narrow"/>
          <w:sz w:val="24"/>
          <w:szCs w:val="24"/>
        </w:rPr>
      </w:pPr>
    </w:p>
    <w:p w14:paraId="5990D1D6" w14:textId="77777777" w:rsidR="00663CE1" w:rsidRPr="00663CE1" w:rsidRDefault="00663CE1" w:rsidP="00663CE1">
      <w:pPr>
        <w:keepNext/>
        <w:keepLines/>
        <w:tabs>
          <w:tab w:val="left" w:pos="567"/>
        </w:tabs>
        <w:jc w:val="both"/>
        <w:outlineLvl w:val="2"/>
        <w:rPr>
          <w:rFonts w:ascii="Arial Narrow" w:hAnsi="Arial Narrow" w:cstheme="majorBidi"/>
          <w:b/>
          <w:sz w:val="24"/>
          <w:szCs w:val="24"/>
        </w:rPr>
      </w:pPr>
      <w:bookmarkStart w:id="1301" w:name="_Toc79087767"/>
      <w:bookmarkStart w:id="1302" w:name="_Toc79089192"/>
      <w:bookmarkStart w:id="1303" w:name="_Toc84254259"/>
      <w:bookmarkStart w:id="1304" w:name="_Toc85886077"/>
      <w:bookmarkStart w:id="1305" w:name="_Toc85886577"/>
      <w:bookmarkStart w:id="1306" w:name="_Toc85886843"/>
      <w:bookmarkStart w:id="1307" w:name="_Toc86328770"/>
      <w:bookmarkStart w:id="1308" w:name="_Toc86393589"/>
      <w:bookmarkStart w:id="1309" w:name="_Toc87466534"/>
      <w:r w:rsidRPr="00663CE1">
        <w:rPr>
          <w:rFonts w:ascii="Arial Narrow" w:hAnsi="Arial Narrow" w:cstheme="majorBidi"/>
          <w:b/>
          <w:sz w:val="24"/>
          <w:szCs w:val="24"/>
        </w:rPr>
        <w:t>11.4</w:t>
      </w:r>
      <w:r w:rsidRPr="00663CE1">
        <w:rPr>
          <w:rFonts w:ascii="Arial Narrow" w:hAnsi="Arial Narrow" w:cstheme="majorBidi"/>
          <w:b/>
          <w:sz w:val="24"/>
          <w:szCs w:val="24"/>
        </w:rPr>
        <w:tab/>
        <w:t>Activities by IORA Blue Carbon Hub</w:t>
      </w:r>
      <w:bookmarkEnd w:id="1301"/>
      <w:bookmarkEnd w:id="1302"/>
      <w:bookmarkEnd w:id="1303"/>
      <w:bookmarkEnd w:id="1304"/>
      <w:bookmarkEnd w:id="1305"/>
      <w:bookmarkEnd w:id="1306"/>
      <w:bookmarkEnd w:id="1307"/>
      <w:bookmarkEnd w:id="1308"/>
      <w:bookmarkEnd w:id="1309"/>
    </w:p>
    <w:p w14:paraId="23CEEDDD" w14:textId="77777777" w:rsidR="00663CE1" w:rsidRPr="00663CE1" w:rsidRDefault="00663CE1" w:rsidP="00663CE1">
      <w:pPr>
        <w:keepNext/>
        <w:keepLines/>
        <w:jc w:val="both"/>
        <w:outlineLvl w:val="3"/>
        <w:rPr>
          <w:rFonts w:ascii="Arial Narrow" w:hAnsi="Arial Narrow" w:cstheme="majorBidi"/>
          <w:b/>
          <w:iCs/>
          <w:sz w:val="24"/>
        </w:rPr>
      </w:pPr>
      <w:bookmarkStart w:id="1310" w:name="_Toc79087768"/>
      <w:bookmarkStart w:id="1311" w:name="_Toc84254260"/>
      <w:bookmarkStart w:id="1312" w:name="_Toc85886578"/>
      <w:bookmarkStart w:id="1313" w:name="_Toc86393590"/>
      <w:bookmarkStart w:id="1314" w:name="_Toc87466535"/>
      <w:r w:rsidRPr="00663CE1">
        <w:rPr>
          <w:rFonts w:ascii="Arial Narrow" w:hAnsi="Arial Narrow" w:cstheme="majorBidi"/>
          <w:b/>
          <w:iCs/>
          <w:sz w:val="24"/>
        </w:rPr>
        <w:t>11.4.1</w:t>
      </w:r>
      <w:r w:rsidRPr="00663CE1">
        <w:rPr>
          <w:rFonts w:ascii="Arial Narrow" w:hAnsi="Arial Narrow" w:cstheme="majorBidi"/>
          <w:b/>
          <w:iCs/>
          <w:sz w:val="24"/>
        </w:rPr>
        <w:tab/>
        <w:t>Update: Second round of IORA Blue Carbon Hub Early Career Visiting Scientist programme (Australia)</w:t>
      </w:r>
      <w:bookmarkEnd w:id="1310"/>
      <w:bookmarkEnd w:id="1311"/>
      <w:bookmarkEnd w:id="1312"/>
      <w:bookmarkEnd w:id="1313"/>
      <w:bookmarkEnd w:id="1314"/>
    </w:p>
    <w:p w14:paraId="5487F912"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Times New Roman"/>
          <w:iCs/>
          <w:sz w:val="24"/>
          <w:szCs w:val="24"/>
        </w:rPr>
      </w:pPr>
      <w:r w:rsidRPr="00663CE1">
        <w:rPr>
          <w:rFonts w:ascii="Arial Narrow" w:eastAsia="Times New Roman" w:hAnsi="Arial Narrow" w:cs="Times New Roman"/>
          <w:i/>
          <w:iCs/>
          <w:sz w:val="24"/>
          <w:szCs w:val="24"/>
        </w:rPr>
        <w:t xml:space="preserve">Outcome: </w:t>
      </w:r>
      <w:r w:rsidRPr="00663CE1">
        <w:rPr>
          <w:rFonts w:ascii="Arial Narrow" w:eastAsia="Times New Roman" w:hAnsi="Arial Narrow" w:cs="Times New Roman"/>
          <w:sz w:val="24"/>
          <w:szCs w:val="24"/>
        </w:rPr>
        <w:t xml:space="preserve">The </w:t>
      </w:r>
      <w:r w:rsidRPr="00663CE1">
        <w:rPr>
          <w:rFonts w:ascii="Arial Narrow" w:eastAsia="Times New Roman" w:hAnsi="Arial Narrow" w:cs="Times New Roman"/>
          <w:iCs/>
          <w:sz w:val="24"/>
          <w:szCs w:val="24"/>
        </w:rPr>
        <w:t>CSO noted the update by Australia on the Second round of IORA Blue Carbon Hub Early Career Visiting Scientist programme.</w:t>
      </w:r>
    </w:p>
    <w:p w14:paraId="7F6B13CF"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Times New Roman"/>
          <w:iCs/>
          <w:sz w:val="24"/>
          <w:szCs w:val="24"/>
        </w:rPr>
      </w:pPr>
    </w:p>
    <w:p w14:paraId="49E3D818"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Times New Roman"/>
          <w:iCs/>
          <w:sz w:val="24"/>
          <w:szCs w:val="24"/>
        </w:rPr>
      </w:pPr>
      <w:r w:rsidRPr="00663CE1">
        <w:rPr>
          <w:rFonts w:ascii="Arial Narrow" w:eastAsia="Times New Roman" w:hAnsi="Arial Narrow" w:cs="Times New Roman"/>
          <w:iCs/>
          <w:sz w:val="24"/>
          <w:szCs w:val="24"/>
        </w:rPr>
        <w:t>The CSO noted the postponement of the second round of the visiting scientist programme due to the prevailing COVID situation, and that new dates would be conveyed in due course.</w:t>
      </w:r>
    </w:p>
    <w:p w14:paraId="44E60023"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Times New Roman"/>
          <w:iCs/>
          <w:sz w:val="24"/>
          <w:szCs w:val="24"/>
        </w:rPr>
      </w:pPr>
    </w:p>
    <w:p w14:paraId="46A01C60"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Times New Roman"/>
          <w:iCs/>
          <w:sz w:val="24"/>
          <w:szCs w:val="24"/>
        </w:rPr>
      </w:pPr>
      <w:r w:rsidRPr="00663CE1">
        <w:rPr>
          <w:rFonts w:ascii="Arial Narrow" w:eastAsia="Times New Roman" w:hAnsi="Arial Narrow" w:cs="Times New Roman"/>
          <w:iCs/>
          <w:sz w:val="24"/>
          <w:szCs w:val="24"/>
        </w:rPr>
        <w:t xml:space="preserve">The CSO welcomed the announcement by Australia of a forthcoming initiative by Australia, India and </w:t>
      </w:r>
      <w:r w:rsidRPr="00663CE1">
        <w:rPr>
          <w:rFonts w:ascii="Arial Narrow" w:eastAsia="Times New Roman" w:hAnsi="Arial Narrow" w:cs="Arial Narrow"/>
          <w:sz w:val="24"/>
          <w:szCs w:val="24"/>
          <w:lang w:val="en-US"/>
        </w:rPr>
        <w:t>France/Reunion</w:t>
      </w:r>
      <w:r w:rsidRPr="00663CE1">
        <w:rPr>
          <w:rFonts w:ascii="Arial Narrow" w:eastAsia="Times New Roman" w:hAnsi="Arial Narrow" w:cs="Times New Roman"/>
          <w:iCs/>
          <w:sz w:val="24"/>
          <w:szCs w:val="24"/>
        </w:rPr>
        <w:t xml:space="preserve"> for an “Earth Observation Project” being a 1.5 track workshop to assist Member States to build capacity to access data from devices that observe the earth, and to enhance Member States’ abilities to strengthen their Blue Economy sectors.  The CSO noted a Concept Note would be circulated in due course.</w:t>
      </w:r>
    </w:p>
    <w:p w14:paraId="076D6AAA" w14:textId="77777777" w:rsidR="00663CE1" w:rsidRPr="00663CE1" w:rsidRDefault="00663CE1" w:rsidP="00663CE1">
      <w:pPr>
        <w:suppressAutoHyphens/>
        <w:contextualSpacing/>
        <w:jc w:val="both"/>
        <w:rPr>
          <w:rFonts w:ascii="Arial Narrow" w:hAnsi="Arial Narrow" w:cs="Arial Narrow"/>
          <w:sz w:val="24"/>
          <w:szCs w:val="24"/>
        </w:rPr>
      </w:pPr>
    </w:p>
    <w:p w14:paraId="0BA1C2CB" w14:textId="77777777" w:rsidR="00663CE1" w:rsidRPr="00663CE1" w:rsidRDefault="00663CE1" w:rsidP="00663CE1">
      <w:pPr>
        <w:keepNext/>
        <w:keepLines/>
        <w:jc w:val="both"/>
        <w:outlineLvl w:val="3"/>
        <w:rPr>
          <w:rFonts w:ascii="Arial Narrow" w:hAnsi="Arial Narrow" w:cstheme="majorBidi"/>
          <w:b/>
          <w:iCs/>
          <w:sz w:val="24"/>
        </w:rPr>
      </w:pPr>
      <w:bookmarkStart w:id="1315" w:name="_Toc79087769"/>
      <w:bookmarkStart w:id="1316" w:name="_Toc84254261"/>
      <w:bookmarkStart w:id="1317" w:name="_Toc85886579"/>
      <w:bookmarkStart w:id="1318" w:name="_Toc86393591"/>
      <w:bookmarkStart w:id="1319" w:name="_Toc87466536"/>
      <w:r w:rsidRPr="00663CE1">
        <w:rPr>
          <w:rFonts w:ascii="Arial Narrow" w:hAnsi="Arial Narrow" w:cstheme="majorBidi"/>
          <w:b/>
          <w:iCs/>
          <w:sz w:val="24"/>
        </w:rPr>
        <w:t>11.4.2</w:t>
      </w:r>
      <w:r w:rsidRPr="00663CE1">
        <w:rPr>
          <w:rFonts w:ascii="Arial Narrow" w:hAnsi="Arial Narrow" w:cstheme="majorBidi"/>
          <w:b/>
          <w:iCs/>
          <w:sz w:val="24"/>
        </w:rPr>
        <w:tab/>
        <w:t>Update: Webinar on Blue Carbon Initiatives in IORA (Australia)</w:t>
      </w:r>
      <w:bookmarkEnd w:id="1315"/>
      <w:bookmarkEnd w:id="1316"/>
      <w:bookmarkEnd w:id="1317"/>
      <w:bookmarkEnd w:id="1318"/>
      <w:bookmarkEnd w:id="1319"/>
    </w:p>
    <w:p w14:paraId="57BAA0B7"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Times New Roman"/>
          <w:iCs/>
          <w:sz w:val="24"/>
          <w:szCs w:val="24"/>
        </w:rPr>
      </w:pPr>
      <w:r w:rsidRPr="00663CE1">
        <w:rPr>
          <w:rFonts w:ascii="Arial Narrow" w:eastAsia="Times New Roman" w:hAnsi="Arial Narrow" w:cs="Times New Roman"/>
          <w:i/>
          <w:iCs/>
          <w:sz w:val="24"/>
          <w:szCs w:val="24"/>
        </w:rPr>
        <w:t xml:space="preserve">Outcome: </w:t>
      </w:r>
      <w:r w:rsidRPr="00663CE1">
        <w:rPr>
          <w:rFonts w:ascii="Arial Narrow" w:eastAsia="Times New Roman" w:hAnsi="Arial Narrow" w:cs="Times New Roman"/>
          <w:sz w:val="24"/>
          <w:szCs w:val="24"/>
        </w:rPr>
        <w:t xml:space="preserve">The </w:t>
      </w:r>
      <w:r w:rsidRPr="00663CE1">
        <w:rPr>
          <w:rFonts w:ascii="Arial Narrow" w:eastAsia="Times New Roman" w:hAnsi="Arial Narrow" w:cs="Times New Roman"/>
          <w:iCs/>
          <w:sz w:val="24"/>
          <w:szCs w:val="24"/>
        </w:rPr>
        <w:t>CSO noted the update by Australia on the preparation of the Webinar on Blue Carbon Initiatives in IORA.</w:t>
      </w:r>
    </w:p>
    <w:p w14:paraId="2DB46473" w14:textId="77777777" w:rsidR="00663CE1" w:rsidRPr="00663CE1" w:rsidRDefault="00663CE1" w:rsidP="00663CE1">
      <w:pPr>
        <w:suppressAutoHyphens/>
        <w:contextualSpacing/>
        <w:jc w:val="both"/>
        <w:rPr>
          <w:rFonts w:ascii="Arial Narrow" w:hAnsi="Arial Narrow" w:cs="Arial Narrow"/>
          <w:sz w:val="24"/>
          <w:szCs w:val="24"/>
        </w:rPr>
      </w:pPr>
    </w:p>
    <w:p w14:paraId="7C7E4CB1" w14:textId="77777777" w:rsidR="00663CE1" w:rsidRPr="00663CE1" w:rsidRDefault="00663CE1" w:rsidP="00663CE1">
      <w:pPr>
        <w:keepNext/>
        <w:keepLines/>
        <w:jc w:val="both"/>
        <w:outlineLvl w:val="3"/>
        <w:rPr>
          <w:rFonts w:ascii="Arial Narrow" w:hAnsi="Arial Narrow" w:cstheme="majorBidi"/>
          <w:b/>
          <w:iCs/>
          <w:sz w:val="24"/>
        </w:rPr>
      </w:pPr>
      <w:bookmarkStart w:id="1320" w:name="_Toc79087770"/>
      <w:bookmarkStart w:id="1321" w:name="_Toc84254262"/>
      <w:bookmarkStart w:id="1322" w:name="_Toc85886580"/>
      <w:bookmarkStart w:id="1323" w:name="_Toc86393592"/>
      <w:bookmarkStart w:id="1324" w:name="_Toc87466537"/>
      <w:r w:rsidRPr="00663CE1">
        <w:rPr>
          <w:rFonts w:ascii="Arial Narrow" w:hAnsi="Arial Narrow" w:cstheme="majorBidi"/>
          <w:b/>
          <w:iCs/>
          <w:sz w:val="24"/>
        </w:rPr>
        <w:t>11.4.3</w:t>
      </w:r>
      <w:r w:rsidRPr="00663CE1">
        <w:rPr>
          <w:rFonts w:ascii="Arial Narrow" w:hAnsi="Arial Narrow" w:cstheme="majorBidi"/>
          <w:b/>
          <w:iCs/>
          <w:sz w:val="24"/>
        </w:rPr>
        <w:tab/>
        <w:t>Report: Webinar entitled “Towards a sustainable blue forest economy (Australia)</w:t>
      </w:r>
      <w:bookmarkEnd w:id="1320"/>
      <w:bookmarkEnd w:id="1321"/>
      <w:bookmarkEnd w:id="1322"/>
      <w:bookmarkEnd w:id="1323"/>
      <w:bookmarkEnd w:id="1324"/>
    </w:p>
    <w:p w14:paraId="145115FE"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Times New Roman"/>
          <w:iCs/>
          <w:sz w:val="24"/>
          <w:szCs w:val="24"/>
        </w:rPr>
      </w:pPr>
      <w:r w:rsidRPr="00663CE1">
        <w:rPr>
          <w:rFonts w:ascii="Arial Narrow" w:eastAsia="Times New Roman" w:hAnsi="Arial Narrow" w:cs="Times New Roman"/>
          <w:i/>
          <w:iCs/>
          <w:sz w:val="24"/>
          <w:szCs w:val="24"/>
        </w:rPr>
        <w:t xml:space="preserve">Outcome: </w:t>
      </w:r>
      <w:r w:rsidRPr="00663CE1">
        <w:rPr>
          <w:rFonts w:ascii="Arial Narrow" w:eastAsia="Times New Roman" w:hAnsi="Arial Narrow" w:cs="Times New Roman"/>
          <w:sz w:val="24"/>
          <w:szCs w:val="24"/>
        </w:rPr>
        <w:t xml:space="preserve">The </w:t>
      </w:r>
      <w:r w:rsidRPr="00663CE1">
        <w:rPr>
          <w:rFonts w:ascii="Arial Narrow" w:eastAsia="Times New Roman" w:hAnsi="Arial Narrow" w:cs="Times New Roman"/>
          <w:iCs/>
          <w:sz w:val="24"/>
          <w:szCs w:val="24"/>
        </w:rPr>
        <w:t>CSO noted the report by Australia on the Webinar entitled “Towards a sustainable blue forest economy” that took place on 10 March 2021.</w:t>
      </w:r>
    </w:p>
    <w:p w14:paraId="05C57623" w14:textId="77777777" w:rsidR="00663CE1" w:rsidRPr="00663CE1" w:rsidRDefault="00663CE1" w:rsidP="00663CE1">
      <w:pPr>
        <w:suppressAutoHyphens/>
        <w:contextualSpacing/>
        <w:jc w:val="both"/>
        <w:rPr>
          <w:rFonts w:ascii="Arial Narrow" w:hAnsi="Arial Narrow" w:cs="Arial Narrow"/>
          <w:sz w:val="24"/>
          <w:szCs w:val="24"/>
        </w:rPr>
      </w:pPr>
    </w:p>
    <w:p w14:paraId="0351CD6C" w14:textId="77777777" w:rsidR="00663CE1" w:rsidRPr="00663CE1" w:rsidRDefault="00663CE1" w:rsidP="00926B06">
      <w:pPr>
        <w:keepNext/>
        <w:keepLines/>
        <w:jc w:val="both"/>
        <w:outlineLvl w:val="3"/>
        <w:rPr>
          <w:rFonts w:ascii="Arial Narrow" w:hAnsi="Arial Narrow" w:cstheme="majorBidi"/>
          <w:b/>
          <w:iCs/>
          <w:sz w:val="24"/>
        </w:rPr>
      </w:pPr>
      <w:bookmarkStart w:id="1325" w:name="_Toc79087771"/>
      <w:bookmarkStart w:id="1326" w:name="_Toc84254263"/>
      <w:bookmarkStart w:id="1327" w:name="_Toc85886581"/>
      <w:bookmarkStart w:id="1328" w:name="_Toc86393593"/>
      <w:bookmarkStart w:id="1329" w:name="_Toc87466538"/>
      <w:r w:rsidRPr="00663CE1">
        <w:rPr>
          <w:rFonts w:ascii="Arial Narrow" w:hAnsi="Arial Narrow" w:cstheme="majorBidi"/>
          <w:b/>
          <w:iCs/>
          <w:sz w:val="24"/>
        </w:rPr>
        <w:t>11.4.4</w:t>
      </w:r>
      <w:r w:rsidRPr="00663CE1">
        <w:rPr>
          <w:rFonts w:ascii="Arial Narrow" w:hAnsi="Arial Narrow" w:cstheme="majorBidi"/>
          <w:b/>
          <w:iCs/>
          <w:sz w:val="24"/>
        </w:rPr>
        <w:tab/>
        <w:t>Report: Workshop entitled “IORA Blue Carbon Hub think tank meeting- Nature Based Solution for Coastal Risk Reduction (Australia/ Bangladesh)</w:t>
      </w:r>
      <w:bookmarkEnd w:id="1325"/>
      <w:bookmarkEnd w:id="1326"/>
      <w:bookmarkEnd w:id="1327"/>
      <w:bookmarkEnd w:id="1328"/>
      <w:bookmarkEnd w:id="1329"/>
    </w:p>
    <w:p w14:paraId="74425E41" w14:textId="77777777" w:rsidR="00663CE1" w:rsidRPr="00663CE1" w:rsidRDefault="00663CE1" w:rsidP="00926B06">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Times New Roman"/>
          <w:iCs/>
          <w:sz w:val="24"/>
          <w:szCs w:val="24"/>
        </w:rPr>
      </w:pPr>
      <w:r w:rsidRPr="00663CE1">
        <w:rPr>
          <w:rFonts w:ascii="Arial Narrow" w:eastAsia="Times New Roman" w:hAnsi="Arial Narrow" w:cs="Times New Roman"/>
          <w:i/>
          <w:iCs/>
          <w:sz w:val="24"/>
          <w:szCs w:val="24"/>
        </w:rPr>
        <w:t xml:space="preserve">Outcome: </w:t>
      </w:r>
      <w:r w:rsidRPr="00663CE1">
        <w:rPr>
          <w:rFonts w:ascii="Arial Narrow" w:eastAsia="Times New Roman" w:hAnsi="Arial Narrow" w:cs="Times New Roman"/>
          <w:sz w:val="24"/>
          <w:szCs w:val="24"/>
        </w:rPr>
        <w:t xml:space="preserve">The </w:t>
      </w:r>
      <w:r w:rsidRPr="00663CE1">
        <w:rPr>
          <w:rFonts w:ascii="Arial Narrow" w:eastAsia="Times New Roman" w:hAnsi="Arial Narrow" w:cs="Times New Roman"/>
          <w:iCs/>
          <w:sz w:val="24"/>
          <w:szCs w:val="24"/>
        </w:rPr>
        <w:t>CSO noted the report by Australia on the Workshop entitled “IORA Blue Carbon Hub think tank meeting- Nature Based Solution for Coastal Risk Reduction” that took place virtually on 25-27 May 2021.</w:t>
      </w:r>
    </w:p>
    <w:p w14:paraId="3126E265" w14:textId="77777777" w:rsidR="00663CE1" w:rsidRPr="00663CE1" w:rsidRDefault="00663CE1" w:rsidP="00663CE1">
      <w:pPr>
        <w:suppressAutoHyphens/>
        <w:ind w:left="539" w:hanging="539"/>
        <w:contextualSpacing/>
        <w:jc w:val="both"/>
        <w:rPr>
          <w:rFonts w:ascii="Arial Narrow" w:hAnsi="Arial Narrow" w:cs="Arial Narrow"/>
          <w:sz w:val="24"/>
          <w:szCs w:val="24"/>
        </w:rPr>
      </w:pPr>
    </w:p>
    <w:p w14:paraId="3BC81422" w14:textId="77777777" w:rsidR="00663CE1" w:rsidRPr="00663CE1" w:rsidRDefault="00663CE1" w:rsidP="00663CE1">
      <w:pPr>
        <w:keepNext/>
        <w:keepLines/>
        <w:tabs>
          <w:tab w:val="left" w:pos="567"/>
        </w:tabs>
        <w:jc w:val="both"/>
        <w:outlineLvl w:val="2"/>
        <w:rPr>
          <w:rFonts w:ascii="Arial Narrow" w:hAnsi="Arial Narrow" w:cstheme="majorBidi"/>
          <w:b/>
          <w:sz w:val="24"/>
          <w:szCs w:val="24"/>
        </w:rPr>
      </w:pPr>
      <w:bookmarkStart w:id="1330" w:name="_Toc79087772"/>
      <w:bookmarkStart w:id="1331" w:name="_Toc79089193"/>
      <w:bookmarkStart w:id="1332" w:name="_Toc84254264"/>
      <w:bookmarkStart w:id="1333" w:name="_Toc85886078"/>
      <w:bookmarkStart w:id="1334" w:name="_Toc85886582"/>
      <w:bookmarkStart w:id="1335" w:name="_Toc85886844"/>
      <w:bookmarkStart w:id="1336" w:name="_Toc86328771"/>
      <w:bookmarkStart w:id="1337" w:name="_Toc86393594"/>
      <w:bookmarkStart w:id="1338" w:name="_Toc87466539"/>
      <w:r w:rsidRPr="00663CE1">
        <w:rPr>
          <w:rFonts w:ascii="Arial Narrow" w:hAnsi="Arial Narrow" w:cstheme="majorBidi"/>
          <w:b/>
          <w:sz w:val="24"/>
          <w:szCs w:val="24"/>
        </w:rPr>
        <w:t>11.5</w:t>
      </w:r>
      <w:r w:rsidRPr="00663CE1">
        <w:rPr>
          <w:rFonts w:ascii="Arial Narrow" w:hAnsi="Arial Narrow" w:cstheme="majorBidi"/>
          <w:b/>
          <w:sz w:val="24"/>
          <w:szCs w:val="24"/>
        </w:rPr>
        <w:tab/>
        <w:t>Update: Consideration of IORA White Paper on Blue Carbon Finance (Australia)</w:t>
      </w:r>
      <w:bookmarkEnd w:id="1330"/>
      <w:bookmarkEnd w:id="1331"/>
      <w:bookmarkEnd w:id="1332"/>
      <w:bookmarkEnd w:id="1333"/>
      <w:bookmarkEnd w:id="1334"/>
      <w:bookmarkEnd w:id="1335"/>
      <w:bookmarkEnd w:id="1336"/>
      <w:bookmarkEnd w:id="1337"/>
      <w:bookmarkEnd w:id="1338"/>
    </w:p>
    <w:p w14:paraId="05B93538"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Arial Narrow"/>
          <w:sz w:val="24"/>
          <w:szCs w:val="24"/>
        </w:rPr>
      </w:pPr>
      <w:r w:rsidRPr="00663CE1">
        <w:rPr>
          <w:rFonts w:ascii="Arial Narrow" w:eastAsia="Times New Roman" w:hAnsi="Arial Narrow" w:cs="Arial Narrow"/>
          <w:i/>
          <w:sz w:val="24"/>
          <w:szCs w:val="24"/>
        </w:rPr>
        <w:t xml:space="preserve">Outcome: </w:t>
      </w:r>
      <w:r w:rsidRPr="00663CE1">
        <w:rPr>
          <w:rFonts w:ascii="Arial Narrow" w:eastAsia="Times New Roman" w:hAnsi="Arial Narrow" w:cs="Arial Narrow"/>
          <w:iCs/>
          <w:sz w:val="24"/>
          <w:szCs w:val="24"/>
          <w:lang w:val="en-US"/>
        </w:rPr>
        <w:t xml:space="preserve">The </w:t>
      </w:r>
      <w:r w:rsidRPr="00663CE1">
        <w:rPr>
          <w:rFonts w:ascii="Arial Narrow" w:eastAsia="Times New Roman" w:hAnsi="Arial Narrow" w:cs="Arial Narrow"/>
          <w:sz w:val="24"/>
          <w:szCs w:val="24"/>
        </w:rPr>
        <w:t>CSO noted the update by Australia on the IORA White Paper on Blue Carbon Finance, which will outline policy options to catalyse financing of blue carbon assets in the Indian Ocean region.</w:t>
      </w:r>
    </w:p>
    <w:p w14:paraId="2D3B6928"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Arial Narrow"/>
          <w:sz w:val="24"/>
          <w:szCs w:val="24"/>
        </w:rPr>
      </w:pPr>
    </w:p>
    <w:p w14:paraId="5B3DE5C4"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Narrow"/>
          <w:sz w:val="24"/>
          <w:szCs w:val="24"/>
        </w:rPr>
      </w:pPr>
      <w:r w:rsidRPr="00663CE1">
        <w:rPr>
          <w:rFonts w:ascii="Arial Narrow" w:eastAsia="Times New Roman" w:hAnsi="Arial Narrow" w:cs="Arial Narrow"/>
          <w:sz w:val="24"/>
          <w:szCs w:val="24"/>
        </w:rPr>
        <w:t>The CSO noted that the draft of the White Paper would be circulated to Member States in August 2021.</w:t>
      </w:r>
    </w:p>
    <w:p w14:paraId="70A47FEB" w14:textId="77777777" w:rsidR="00663CE1" w:rsidRPr="00663CE1" w:rsidRDefault="00663CE1" w:rsidP="00663CE1">
      <w:pPr>
        <w:suppressAutoHyphens/>
        <w:ind w:left="539" w:hanging="539"/>
        <w:contextualSpacing/>
        <w:jc w:val="both"/>
        <w:rPr>
          <w:rFonts w:ascii="Arial Narrow" w:hAnsi="Arial Narrow" w:cs="Arial Narrow"/>
          <w:sz w:val="24"/>
          <w:szCs w:val="24"/>
        </w:rPr>
      </w:pPr>
    </w:p>
    <w:p w14:paraId="71CC53E7" w14:textId="77777777" w:rsidR="00663CE1" w:rsidRPr="00663CE1" w:rsidRDefault="00663CE1" w:rsidP="00663CE1">
      <w:pPr>
        <w:keepNext/>
        <w:keepLines/>
        <w:tabs>
          <w:tab w:val="left" w:pos="567"/>
        </w:tabs>
        <w:jc w:val="both"/>
        <w:outlineLvl w:val="2"/>
        <w:rPr>
          <w:rFonts w:ascii="Arial Narrow" w:hAnsi="Arial Narrow" w:cstheme="majorBidi"/>
          <w:b/>
          <w:sz w:val="24"/>
          <w:szCs w:val="24"/>
        </w:rPr>
      </w:pPr>
      <w:bookmarkStart w:id="1339" w:name="_Toc79087773"/>
      <w:bookmarkStart w:id="1340" w:name="_Toc79089194"/>
      <w:bookmarkStart w:id="1341" w:name="_Toc84254265"/>
      <w:bookmarkStart w:id="1342" w:name="_Toc85886079"/>
      <w:bookmarkStart w:id="1343" w:name="_Toc85886583"/>
      <w:bookmarkStart w:id="1344" w:name="_Toc85886845"/>
      <w:bookmarkStart w:id="1345" w:name="_Toc86328772"/>
      <w:bookmarkStart w:id="1346" w:name="_Toc86393595"/>
      <w:bookmarkStart w:id="1347" w:name="_Toc87466540"/>
      <w:r w:rsidRPr="00663CE1">
        <w:rPr>
          <w:rFonts w:ascii="Arial Narrow" w:hAnsi="Arial Narrow" w:cstheme="majorBidi"/>
          <w:b/>
          <w:sz w:val="24"/>
          <w:szCs w:val="24"/>
        </w:rPr>
        <w:t>11.6</w:t>
      </w:r>
      <w:r w:rsidRPr="00663CE1">
        <w:rPr>
          <w:rFonts w:ascii="Arial Narrow" w:hAnsi="Arial Narrow" w:cstheme="majorBidi"/>
          <w:b/>
          <w:sz w:val="24"/>
          <w:szCs w:val="24"/>
        </w:rPr>
        <w:tab/>
        <w:t>New proposal: IORA Actions Against Marine Debris (Indonesia)</w:t>
      </w:r>
      <w:bookmarkEnd w:id="1339"/>
      <w:bookmarkEnd w:id="1340"/>
      <w:bookmarkEnd w:id="1341"/>
      <w:bookmarkEnd w:id="1342"/>
      <w:bookmarkEnd w:id="1343"/>
      <w:bookmarkEnd w:id="1344"/>
      <w:bookmarkEnd w:id="1345"/>
      <w:bookmarkEnd w:id="1346"/>
      <w:bookmarkEnd w:id="1347"/>
    </w:p>
    <w:p w14:paraId="46BBB6BC"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Arial Narrow"/>
          <w:sz w:val="24"/>
          <w:szCs w:val="24"/>
        </w:rPr>
      </w:pPr>
      <w:r w:rsidRPr="00663CE1">
        <w:rPr>
          <w:rFonts w:ascii="Arial Narrow" w:eastAsia="Times New Roman" w:hAnsi="Arial Narrow" w:cs="Arial Narrow"/>
          <w:i/>
          <w:sz w:val="24"/>
          <w:szCs w:val="24"/>
        </w:rPr>
        <w:t xml:space="preserve">Outcome: </w:t>
      </w:r>
      <w:r w:rsidRPr="00663CE1">
        <w:rPr>
          <w:rFonts w:ascii="Arial Narrow" w:eastAsia="Times New Roman" w:hAnsi="Arial Narrow" w:cs="Arial Narrow"/>
          <w:iCs/>
          <w:sz w:val="24"/>
          <w:szCs w:val="24"/>
          <w:lang w:val="en-US"/>
        </w:rPr>
        <w:t xml:space="preserve">The </w:t>
      </w:r>
      <w:r w:rsidRPr="00663CE1">
        <w:rPr>
          <w:rFonts w:ascii="Arial Narrow" w:eastAsia="Times New Roman" w:hAnsi="Arial Narrow" w:cs="Arial Narrow"/>
          <w:sz w:val="24"/>
          <w:szCs w:val="24"/>
        </w:rPr>
        <w:t>CSO welcomed the update by Indonesia on the new proposal on IORA Actions Against Marine Debris, including that Indonesia would collaborate with GIZ on a series of workshops with Member States on initiatives to minimise plastic waste on land to prevent debris entering the sea. The CSO noted India’s support for this proposal and expression of intent to explore synergies on this issue with the Indo-Pacific Ocean’s Initiative (IPOI).</w:t>
      </w:r>
    </w:p>
    <w:p w14:paraId="2A5E20D7"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Arial Narrow"/>
          <w:sz w:val="24"/>
          <w:szCs w:val="24"/>
        </w:rPr>
      </w:pPr>
    </w:p>
    <w:p w14:paraId="781EAA13"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Arial Narrow"/>
          <w:sz w:val="24"/>
          <w:szCs w:val="24"/>
        </w:rPr>
      </w:pPr>
      <w:r w:rsidRPr="00663CE1">
        <w:rPr>
          <w:rFonts w:ascii="Arial Narrow" w:eastAsia="Times New Roman" w:hAnsi="Arial Narrow" w:cs="Arial Narrow"/>
          <w:sz w:val="24"/>
          <w:szCs w:val="24"/>
        </w:rPr>
        <w:t>The CSO noted that Indonesia will revise the Concept Note based on Member States’ inputs and will circulate the revised version and further information in due course.</w:t>
      </w:r>
    </w:p>
    <w:p w14:paraId="4B6F902A" w14:textId="77777777" w:rsidR="00663CE1" w:rsidRPr="00663CE1" w:rsidRDefault="00663CE1" w:rsidP="00663CE1">
      <w:pPr>
        <w:suppressAutoHyphens/>
        <w:ind w:left="539" w:hanging="539"/>
        <w:contextualSpacing/>
        <w:jc w:val="both"/>
        <w:rPr>
          <w:rFonts w:ascii="Arial Narrow" w:hAnsi="Arial Narrow" w:cs="Arial Narrow"/>
          <w:sz w:val="24"/>
          <w:szCs w:val="24"/>
        </w:rPr>
      </w:pPr>
    </w:p>
    <w:p w14:paraId="11FA7F71" w14:textId="77777777" w:rsidR="00663CE1" w:rsidRPr="00663CE1" w:rsidRDefault="00663CE1" w:rsidP="00663CE1">
      <w:pPr>
        <w:keepNext/>
        <w:keepLines/>
        <w:tabs>
          <w:tab w:val="left" w:pos="567"/>
        </w:tabs>
        <w:ind w:left="567" w:hanging="567"/>
        <w:jc w:val="both"/>
        <w:outlineLvl w:val="2"/>
        <w:rPr>
          <w:rFonts w:ascii="Arial Narrow" w:eastAsiaTheme="minorEastAsia" w:hAnsi="Arial Narrow" w:cstheme="majorBidi"/>
          <w:b/>
          <w:sz w:val="24"/>
          <w:szCs w:val="24"/>
        </w:rPr>
      </w:pPr>
      <w:bookmarkStart w:id="1348" w:name="_Toc79087774"/>
      <w:bookmarkStart w:id="1349" w:name="_Toc79089195"/>
      <w:bookmarkStart w:id="1350" w:name="_Toc84254266"/>
      <w:bookmarkStart w:id="1351" w:name="_Toc85886080"/>
      <w:bookmarkStart w:id="1352" w:name="_Toc85886584"/>
      <w:bookmarkStart w:id="1353" w:name="_Toc85886846"/>
      <w:bookmarkStart w:id="1354" w:name="_Toc86328773"/>
      <w:bookmarkStart w:id="1355" w:name="_Toc86393596"/>
      <w:bookmarkStart w:id="1356" w:name="_Toc87466541"/>
      <w:r w:rsidRPr="00663CE1">
        <w:rPr>
          <w:rFonts w:ascii="Arial Narrow" w:hAnsi="Arial Narrow" w:cs="Arial Narrow"/>
          <w:b/>
          <w:sz w:val="24"/>
          <w:szCs w:val="24"/>
        </w:rPr>
        <w:lastRenderedPageBreak/>
        <w:t>11.7</w:t>
      </w:r>
      <w:r w:rsidRPr="00663CE1">
        <w:rPr>
          <w:rFonts w:ascii="Arial Narrow" w:hAnsi="Arial Narrow" w:cs="Arial Narrow"/>
          <w:b/>
          <w:sz w:val="24"/>
          <w:szCs w:val="24"/>
        </w:rPr>
        <w:tab/>
        <w:t xml:space="preserve">New proposal: </w:t>
      </w:r>
      <w:r w:rsidRPr="00663CE1">
        <w:rPr>
          <w:rFonts w:ascii="Arial Narrow" w:eastAsiaTheme="minorEastAsia" w:hAnsi="Arial Narrow" w:cstheme="majorBidi"/>
          <w:b/>
          <w:sz w:val="24"/>
          <w:szCs w:val="24"/>
        </w:rPr>
        <w:t>Research Study on “COVID-19 and Climate Change: Prospects for a “Blue” Recovery in the Indian Ocean Region” (Secretariat)</w:t>
      </w:r>
      <w:bookmarkEnd w:id="1348"/>
      <w:bookmarkEnd w:id="1349"/>
      <w:bookmarkEnd w:id="1350"/>
      <w:bookmarkEnd w:id="1351"/>
      <w:bookmarkEnd w:id="1352"/>
      <w:bookmarkEnd w:id="1353"/>
      <w:bookmarkEnd w:id="1354"/>
      <w:bookmarkEnd w:id="1355"/>
      <w:bookmarkEnd w:id="1356"/>
    </w:p>
    <w:p w14:paraId="51F7BFE8"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heme="minorEastAsia" w:hAnsi="Arial Narrow" w:cstheme="minorBidi"/>
          <w:sz w:val="24"/>
          <w:szCs w:val="24"/>
        </w:rPr>
      </w:pPr>
      <w:r w:rsidRPr="00663CE1">
        <w:rPr>
          <w:rFonts w:ascii="Arial Narrow" w:eastAsia="Times New Roman" w:hAnsi="Arial Narrow" w:cs="Arial Narrow"/>
          <w:i/>
          <w:sz w:val="24"/>
          <w:szCs w:val="24"/>
        </w:rPr>
        <w:t xml:space="preserve">Outcome: </w:t>
      </w:r>
      <w:r w:rsidRPr="00663CE1">
        <w:rPr>
          <w:rFonts w:ascii="Arial Narrow" w:eastAsia="Times New Roman" w:hAnsi="Arial Narrow" w:cs="Arial Narrow"/>
          <w:iCs/>
          <w:sz w:val="24"/>
          <w:szCs w:val="24"/>
          <w:lang w:val="en-US"/>
        </w:rPr>
        <w:t xml:space="preserve">The </w:t>
      </w:r>
      <w:r w:rsidRPr="00663CE1">
        <w:rPr>
          <w:rFonts w:ascii="Arial Narrow" w:eastAsia="Times New Roman" w:hAnsi="Arial Narrow" w:cs="Arial Narrow"/>
          <w:sz w:val="24"/>
          <w:szCs w:val="24"/>
        </w:rPr>
        <w:t xml:space="preserve">CSO noted the update by the Secretariat on the new proposal for the IORAG to conduct a </w:t>
      </w:r>
      <w:r w:rsidRPr="00663CE1">
        <w:rPr>
          <w:rFonts w:ascii="Arial Narrow" w:eastAsiaTheme="minorEastAsia" w:hAnsi="Arial Narrow" w:cstheme="minorBidi"/>
          <w:sz w:val="24"/>
          <w:szCs w:val="24"/>
        </w:rPr>
        <w:t>Research Study on “COVID-19 and Climate Change: Prospects for a “Blue” Recovery in the Indian Ocean Region”.</w:t>
      </w:r>
    </w:p>
    <w:p w14:paraId="288A076A"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heme="minorEastAsia" w:hAnsi="Arial Narrow" w:cstheme="minorBidi"/>
          <w:sz w:val="24"/>
          <w:szCs w:val="24"/>
        </w:rPr>
      </w:pPr>
    </w:p>
    <w:p w14:paraId="524B4912"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Narrow"/>
          <w:sz w:val="24"/>
          <w:szCs w:val="24"/>
        </w:rPr>
      </w:pPr>
      <w:r w:rsidRPr="00663CE1">
        <w:rPr>
          <w:rFonts w:ascii="Arial Narrow" w:hAnsi="Arial Narrow" w:cs="Arial Narrow"/>
          <w:sz w:val="24"/>
          <w:szCs w:val="24"/>
        </w:rPr>
        <w:t>The CSO noted that India was in the process of preparing its inputs on the proposal, and that the WGBE was in the process of preparing the Terms of Reference for the study.</w:t>
      </w:r>
    </w:p>
    <w:p w14:paraId="2D3F1008"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Narrow"/>
          <w:sz w:val="24"/>
          <w:szCs w:val="24"/>
        </w:rPr>
      </w:pPr>
    </w:p>
    <w:p w14:paraId="6756CA3C"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Narrow"/>
          <w:sz w:val="24"/>
          <w:szCs w:val="24"/>
        </w:rPr>
      </w:pPr>
      <w:r w:rsidRPr="00663CE1">
        <w:rPr>
          <w:rFonts w:ascii="Arial Narrow" w:hAnsi="Arial Narrow" w:cs="Arial Narrow"/>
          <w:sz w:val="24"/>
          <w:szCs w:val="24"/>
        </w:rPr>
        <w:t>The CSO requested the Secretariat to consider revising the proposed title of the study in consultation with the WGBE.</w:t>
      </w:r>
    </w:p>
    <w:p w14:paraId="07995D01" w14:textId="77777777" w:rsidR="00663CE1" w:rsidRPr="00663CE1" w:rsidRDefault="00663CE1" w:rsidP="00663CE1">
      <w:pPr>
        <w:suppressAutoHyphens/>
        <w:ind w:left="539" w:hanging="539"/>
        <w:contextualSpacing/>
        <w:jc w:val="both"/>
        <w:rPr>
          <w:rFonts w:ascii="Arial Narrow" w:hAnsi="Arial Narrow" w:cs="Arial Narrow"/>
          <w:sz w:val="24"/>
          <w:szCs w:val="24"/>
        </w:rPr>
      </w:pPr>
    </w:p>
    <w:p w14:paraId="2191B6D9" w14:textId="77777777" w:rsidR="00663CE1" w:rsidRPr="00663CE1" w:rsidRDefault="00663CE1" w:rsidP="00663CE1">
      <w:pPr>
        <w:keepNext/>
        <w:keepLines/>
        <w:tabs>
          <w:tab w:val="left" w:pos="567"/>
        </w:tabs>
        <w:jc w:val="both"/>
        <w:outlineLvl w:val="2"/>
        <w:rPr>
          <w:rFonts w:ascii="Arial Narrow" w:hAnsi="Arial Narrow" w:cstheme="majorBidi"/>
          <w:b/>
          <w:sz w:val="24"/>
          <w:szCs w:val="24"/>
        </w:rPr>
      </w:pPr>
      <w:bookmarkStart w:id="1357" w:name="_Toc79087775"/>
      <w:bookmarkStart w:id="1358" w:name="_Toc79089196"/>
      <w:bookmarkStart w:id="1359" w:name="_Toc84254267"/>
      <w:bookmarkStart w:id="1360" w:name="_Toc85886081"/>
      <w:bookmarkStart w:id="1361" w:name="_Toc85886585"/>
      <w:bookmarkStart w:id="1362" w:name="_Toc85886847"/>
      <w:bookmarkStart w:id="1363" w:name="_Toc86328774"/>
      <w:bookmarkStart w:id="1364" w:name="_Toc86393597"/>
      <w:bookmarkStart w:id="1365" w:name="_Toc87466542"/>
      <w:r w:rsidRPr="00663CE1">
        <w:rPr>
          <w:rFonts w:ascii="Arial Narrow" w:hAnsi="Arial Narrow" w:cstheme="majorBidi"/>
          <w:b/>
          <w:sz w:val="24"/>
          <w:szCs w:val="24"/>
        </w:rPr>
        <w:t>11.8</w:t>
      </w:r>
      <w:r w:rsidRPr="00663CE1">
        <w:rPr>
          <w:rFonts w:ascii="Arial Narrow" w:hAnsi="Arial Narrow" w:cstheme="majorBidi"/>
          <w:b/>
          <w:sz w:val="24"/>
          <w:szCs w:val="24"/>
        </w:rPr>
        <w:tab/>
        <w:t xml:space="preserve">Update: </w:t>
      </w:r>
      <w:bookmarkStart w:id="1366" w:name="_Hlk72937471"/>
      <w:r w:rsidRPr="00663CE1">
        <w:rPr>
          <w:rFonts w:ascii="Arial Narrow" w:hAnsi="Arial Narrow" w:cstheme="majorBidi"/>
          <w:b/>
          <w:sz w:val="24"/>
          <w:szCs w:val="24"/>
        </w:rPr>
        <w:t>Activities under MoU between IORA and AFD</w:t>
      </w:r>
      <w:bookmarkEnd w:id="1366"/>
      <w:r w:rsidRPr="00663CE1">
        <w:rPr>
          <w:rFonts w:ascii="Arial Narrow" w:hAnsi="Arial Narrow" w:cstheme="majorBidi"/>
          <w:b/>
          <w:sz w:val="24"/>
          <w:szCs w:val="24"/>
        </w:rPr>
        <w:t xml:space="preserve"> (Secretariat)</w:t>
      </w:r>
      <w:bookmarkEnd w:id="1357"/>
      <w:bookmarkEnd w:id="1358"/>
      <w:bookmarkEnd w:id="1359"/>
      <w:bookmarkEnd w:id="1360"/>
      <w:bookmarkEnd w:id="1361"/>
      <w:bookmarkEnd w:id="1362"/>
      <w:bookmarkEnd w:id="1363"/>
      <w:bookmarkEnd w:id="1364"/>
      <w:bookmarkEnd w:id="1365"/>
    </w:p>
    <w:p w14:paraId="6E20613F"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67"/>
        </w:tabs>
        <w:jc w:val="both"/>
        <w:rPr>
          <w:rFonts w:ascii="Arial Narrow" w:eastAsia="Times New Roman" w:hAnsi="Arial Narrow" w:cs="Times New Roman"/>
          <w:iCs/>
          <w:sz w:val="24"/>
          <w:szCs w:val="24"/>
        </w:rPr>
      </w:pPr>
      <w:r w:rsidRPr="00663CE1">
        <w:rPr>
          <w:rFonts w:ascii="Arial Narrow" w:eastAsia="Times New Roman" w:hAnsi="Arial Narrow" w:cs="Times New Roman"/>
          <w:i/>
          <w:iCs/>
          <w:sz w:val="24"/>
          <w:szCs w:val="24"/>
        </w:rPr>
        <w:t xml:space="preserve">Outcome: </w:t>
      </w:r>
      <w:r w:rsidRPr="00663CE1">
        <w:rPr>
          <w:rFonts w:ascii="Arial Narrow" w:eastAsia="Times New Roman" w:hAnsi="Arial Narrow" w:cs="Times New Roman"/>
          <w:sz w:val="24"/>
          <w:szCs w:val="24"/>
        </w:rPr>
        <w:t xml:space="preserve">The </w:t>
      </w:r>
      <w:r w:rsidRPr="00663CE1">
        <w:rPr>
          <w:rFonts w:ascii="Arial Narrow" w:eastAsia="Times New Roman" w:hAnsi="Arial Narrow" w:cs="Times New Roman"/>
          <w:iCs/>
          <w:sz w:val="24"/>
          <w:szCs w:val="24"/>
        </w:rPr>
        <w:t>CSO noted the update by the IORA Secretariat on the activities under MoU between IORA and AFD.</w:t>
      </w:r>
    </w:p>
    <w:p w14:paraId="6B3F937D" w14:textId="77777777" w:rsidR="00663CE1" w:rsidRPr="00663CE1" w:rsidRDefault="00663CE1" w:rsidP="00663CE1">
      <w:pPr>
        <w:tabs>
          <w:tab w:val="left" w:pos="567"/>
        </w:tabs>
        <w:jc w:val="both"/>
        <w:rPr>
          <w:rFonts w:ascii="Arial Narrow" w:hAnsi="Arial Narrow" w:cs="Arial Narrow"/>
          <w:sz w:val="24"/>
          <w:szCs w:val="24"/>
        </w:rPr>
      </w:pPr>
    </w:p>
    <w:p w14:paraId="010A07F1" w14:textId="77777777" w:rsidR="00663CE1" w:rsidRPr="00663CE1" w:rsidRDefault="00663CE1" w:rsidP="00663CE1">
      <w:pPr>
        <w:tabs>
          <w:tab w:val="left" w:pos="567"/>
        </w:tabs>
        <w:jc w:val="both"/>
        <w:rPr>
          <w:rFonts w:ascii="Arial Narrow" w:hAnsi="Arial Narrow" w:cs="Arial Narrow"/>
          <w:sz w:val="24"/>
          <w:szCs w:val="24"/>
        </w:rPr>
      </w:pPr>
    </w:p>
    <w:p w14:paraId="78DF60D2" w14:textId="77777777" w:rsidR="00663CE1" w:rsidRPr="00663CE1" w:rsidRDefault="00663CE1" w:rsidP="00663CE1">
      <w:pPr>
        <w:keepNext/>
        <w:keepLines/>
        <w:tabs>
          <w:tab w:val="left" w:pos="567"/>
        </w:tabs>
        <w:jc w:val="both"/>
        <w:outlineLvl w:val="1"/>
        <w:rPr>
          <w:rFonts w:ascii="Arial Narrow" w:hAnsi="Arial Narrow" w:cstheme="majorBidi"/>
          <w:b/>
          <w:i/>
          <w:sz w:val="24"/>
          <w:szCs w:val="26"/>
        </w:rPr>
      </w:pPr>
      <w:bookmarkStart w:id="1367" w:name="_Toc79087776"/>
      <w:bookmarkStart w:id="1368" w:name="_Toc79089197"/>
      <w:bookmarkStart w:id="1369" w:name="_Toc84254268"/>
      <w:bookmarkStart w:id="1370" w:name="_Toc85886082"/>
      <w:bookmarkStart w:id="1371" w:name="_Toc85886586"/>
      <w:bookmarkStart w:id="1372" w:name="_Toc85886848"/>
      <w:bookmarkStart w:id="1373" w:name="_Toc86328775"/>
      <w:bookmarkStart w:id="1374" w:name="_Toc86393598"/>
      <w:bookmarkStart w:id="1375" w:name="_Toc87466543"/>
      <w:r w:rsidRPr="00663CE1">
        <w:rPr>
          <w:rFonts w:ascii="Arial Narrow" w:hAnsi="Arial Narrow" w:cstheme="majorBidi"/>
          <w:b/>
          <w:bCs/>
          <w:sz w:val="24"/>
          <w:szCs w:val="26"/>
        </w:rPr>
        <w:t>12.</w:t>
      </w:r>
      <w:r w:rsidRPr="00663CE1">
        <w:rPr>
          <w:rFonts w:ascii="Arial Narrow" w:hAnsi="Arial Narrow" w:cstheme="majorBidi"/>
          <w:b/>
          <w:sz w:val="24"/>
          <w:szCs w:val="26"/>
        </w:rPr>
        <w:tab/>
        <w:t xml:space="preserve">WOMEN’S ECONOMIC EMPOWERMENT (WGWEE) - </w:t>
      </w:r>
      <w:r w:rsidRPr="00663CE1">
        <w:rPr>
          <w:rFonts w:ascii="Arial Narrow" w:hAnsi="Arial Narrow" w:cs="Arial"/>
          <w:b/>
          <w:bCs/>
          <w:i/>
          <w:sz w:val="24"/>
          <w:szCs w:val="26"/>
        </w:rPr>
        <w:t>Coordinating Country</w:t>
      </w:r>
      <w:r w:rsidRPr="00663CE1">
        <w:rPr>
          <w:rFonts w:ascii="Arial Narrow" w:hAnsi="Arial Narrow" w:cstheme="majorBidi"/>
          <w:b/>
          <w:i/>
          <w:sz w:val="24"/>
          <w:szCs w:val="26"/>
        </w:rPr>
        <w:t>: Australia</w:t>
      </w:r>
      <w:bookmarkEnd w:id="1367"/>
      <w:bookmarkEnd w:id="1368"/>
      <w:bookmarkEnd w:id="1369"/>
      <w:bookmarkEnd w:id="1370"/>
      <w:bookmarkEnd w:id="1371"/>
      <w:bookmarkEnd w:id="1372"/>
      <w:bookmarkEnd w:id="1373"/>
      <w:bookmarkEnd w:id="1374"/>
      <w:bookmarkEnd w:id="1375"/>
    </w:p>
    <w:p w14:paraId="2C9241F1" w14:textId="77777777" w:rsidR="00663CE1" w:rsidRPr="00663CE1" w:rsidRDefault="00663CE1" w:rsidP="00663CE1">
      <w:pPr>
        <w:keepNext/>
        <w:keepLines/>
        <w:tabs>
          <w:tab w:val="left" w:pos="567"/>
        </w:tabs>
        <w:ind w:left="567" w:hanging="567"/>
        <w:jc w:val="both"/>
        <w:outlineLvl w:val="2"/>
        <w:rPr>
          <w:rFonts w:ascii="Arial Narrow" w:hAnsi="Arial Narrow" w:cstheme="majorBidi"/>
          <w:b/>
          <w:sz w:val="24"/>
          <w:szCs w:val="24"/>
        </w:rPr>
      </w:pPr>
      <w:bookmarkStart w:id="1376" w:name="_Toc79087777"/>
      <w:bookmarkStart w:id="1377" w:name="_Toc79089198"/>
      <w:bookmarkStart w:id="1378" w:name="_Toc84254269"/>
      <w:bookmarkStart w:id="1379" w:name="_Toc85886083"/>
      <w:bookmarkStart w:id="1380" w:name="_Toc85886587"/>
      <w:bookmarkStart w:id="1381" w:name="_Toc85886849"/>
      <w:bookmarkStart w:id="1382" w:name="_Toc86328776"/>
      <w:bookmarkStart w:id="1383" w:name="_Toc86393599"/>
      <w:bookmarkStart w:id="1384" w:name="_Toc87466544"/>
      <w:bookmarkStart w:id="1385" w:name="_Hlk76390872"/>
      <w:r w:rsidRPr="00663CE1">
        <w:rPr>
          <w:rFonts w:ascii="Arial Narrow" w:hAnsi="Arial Narrow" w:cstheme="majorBidi"/>
          <w:b/>
          <w:sz w:val="24"/>
          <w:szCs w:val="24"/>
        </w:rPr>
        <w:t>12.1</w:t>
      </w:r>
      <w:r w:rsidRPr="00663CE1">
        <w:rPr>
          <w:rFonts w:ascii="Arial Narrow" w:hAnsi="Arial Narrow" w:cstheme="majorBidi"/>
          <w:b/>
          <w:sz w:val="24"/>
          <w:szCs w:val="24"/>
        </w:rPr>
        <w:tab/>
        <w:t>Update: Progress Report on the Action Plan 2017-21 (WEE) and Work Plan of the WGWEE (Australia)</w:t>
      </w:r>
      <w:bookmarkEnd w:id="1376"/>
      <w:bookmarkEnd w:id="1377"/>
      <w:bookmarkEnd w:id="1378"/>
      <w:bookmarkEnd w:id="1379"/>
      <w:bookmarkEnd w:id="1380"/>
      <w:bookmarkEnd w:id="1381"/>
      <w:bookmarkEnd w:id="1382"/>
      <w:bookmarkEnd w:id="1383"/>
      <w:bookmarkEnd w:id="1384"/>
    </w:p>
    <w:bookmarkEnd w:id="1385"/>
    <w:p w14:paraId="01F87DEA"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67"/>
        </w:tabs>
        <w:jc w:val="both"/>
        <w:rPr>
          <w:rFonts w:ascii="Arial Narrow" w:eastAsia="Times New Roman" w:hAnsi="Arial Narrow" w:cs="Times New Roman"/>
          <w:iCs/>
          <w:sz w:val="24"/>
          <w:szCs w:val="24"/>
        </w:rPr>
      </w:pPr>
      <w:r w:rsidRPr="00663CE1">
        <w:rPr>
          <w:rFonts w:ascii="Arial Narrow" w:eastAsia="Times New Roman" w:hAnsi="Arial Narrow" w:cs="Times New Roman"/>
          <w:i/>
          <w:iCs/>
          <w:sz w:val="24"/>
          <w:szCs w:val="24"/>
        </w:rPr>
        <w:t xml:space="preserve">Outcome: </w:t>
      </w:r>
      <w:r w:rsidRPr="00663CE1">
        <w:rPr>
          <w:rFonts w:ascii="Arial Narrow" w:eastAsia="Times New Roman" w:hAnsi="Arial Narrow" w:cs="Times New Roman"/>
          <w:sz w:val="24"/>
          <w:szCs w:val="24"/>
        </w:rPr>
        <w:t xml:space="preserve">The </w:t>
      </w:r>
      <w:r w:rsidRPr="00663CE1">
        <w:rPr>
          <w:rFonts w:ascii="Arial Narrow" w:eastAsia="Times New Roman" w:hAnsi="Arial Narrow" w:cs="Times New Roman"/>
          <w:iCs/>
          <w:sz w:val="24"/>
          <w:szCs w:val="24"/>
        </w:rPr>
        <w:t>CSO noted the update on the Women’s Economic Empowerment components of the IORA Action Plan 2017-21, and asked the Secretariat to update the IORA Action Plan Progress Report accordingly.</w:t>
      </w:r>
    </w:p>
    <w:p w14:paraId="350338CC"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67"/>
        </w:tabs>
        <w:jc w:val="both"/>
        <w:rPr>
          <w:rFonts w:ascii="Arial Narrow" w:eastAsia="Times New Roman" w:hAnsi="Arial Narrow" w:cs="Times New Roman"/>
          <w:iCs/>
          <w:sz w:val="24"/>
          <w:szCs w:val="24"/>
        </w:rPr>
      </w:pPr>
    </w:p>
    <w:p w14:paraId="57A6CC31"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67"/>
        </w:tabs>
        <w:jc w:val="both"/>
        <w:rPr>
          <w:rFonts w:ascii="Arial Narrow" w:eastAsia="Times New Roman" w:hAnsi="Arial Narrow" w:cs="Times New Roman"/>
          <w:iCs/>
          <w:sz w:val="24"/>
          <w:szCs w:val="24"/>
        </w:rPr>
      </w:pPr>
      <w:r w:rsidRPr="00663CE1">
        <w:rPr>
          <w:rFonts w:ascii="Arial Narrow" w:eastAsia="Times New Roman" w:hAnsi="Arial Narrow" w:cs="Times New Roman"/>
          <w:iCs/>
          <w:sz w:val="24"/>
          <w:szCs w:val="24"/>
        </w:rPr>
        <w:t>The CSO noted the progress in implementing the WGWEE Work Plan.</w:t>
      </w:r>
    </w:p>
    <w:p w14:paraId="34F45BBA"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67"/>
        </w:tabs>
        <w:jc w:val="both"/>
        <w:rPr>
          <w:rFonts w:ascii="Arial Narrow" w:eastAsia="Times New Roman" w:hAnsi="Arial Narrow" w:cs="Times New Roman"/>
          <w:iCs/>
          <w:sz w:val="24"/>
          <w:szCs w:val="24"/>
        </w:rPr>
      </w:pPr>
    </w:p>
    <w:p w14:paraId="1D6FC5F0"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67"/>
        </w:tabs>
        <w:jc w:val="both"/>
        <w:rPr>
          <w:rFonts w:ascii="Arial Narrow" w:eastAsia="Times New Roman" w:hAnsi="Arial Narrow" w:cs="Times New Roman"/>
          <w:iCs/>
          <w:sz w:val="24"/>
          <w:szCs w:val="24"/>
        </w:rPr>
      </w:pPr>
      <w:r w:rsidRPr="00663CE1">
        <w:rPr>
          <w:rFonts w:ascii="Arial Narrow" w:eastAsia="Times New Roman" w:hAnsi="Arial Narrow" w:cs="Times New Roman"/>
          <w:iCs/>
          <w:sz w:val="24"/>
          <w:szCs w:val="24"/>
        </w:rPr>
        <w:t>The CSO welcomed the announcement by Australia of the formal launch of the UN Women report “Women’s Economic Empowerment in the Indian Ocean Rim: Progress and Challenges” produced under the IORA-UN Women partnership.</w:t>
      </w:r>
    </w:p>
    <w:p w14:paraId="64095A15"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67"/>
        </w:tabs>
        <w:jc w:val="both"/>
        <w:rPr>
          <w:rFonts w:ascii="Arial Narrow" w:eastAsia="Times New Roman" w:hAnsi="Arial Narrow" w:cs="Times New Roman"/>
          <w:iCs/>
          <w:sz w:val="24"/>
          <w:szCs w:val="24"/>
        </w:rPr>
      </w:pPr>
    </w:p>
    <w:p w14:paraId="55D1C5EC"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67"/>
        </w:tabs>
        <w:jc w:val="both"/>
        <w:rPr>
          <w:rFonts w:ascii="Arial Narrow" w:eastAsia="Times New Roman" w:hAnsi="Arial Narrow" w:cs="Times New Roman"/>
          <w:iCs/>
          <w:sz w:val="24"/>
          <w:szCs w:val="24"/>
        </w:rPr>
      </w:pPr>
      <w:r w:rsidRPr="00663CE1">
        <w:rPr>
          <w:rFonts w:ascii="Arial Narrow" w:eastAsia="Times New Roman" w:hAnsi="Arial Narrow" w:cs="Times New Roman"/>
          <w:iCs/>
          <w:sz w:val="24"/>
          <w:szCs w:val="24"/>
        </w:rPr>
        <w:t>The CSO encouraged Member States to promote the report and its recommendations to increase the visibility and impact of IORA through this initiative, and noted that a social media package was available from the Secretariat on request.</w:t>
      </w:r>
    </w:p>
    <w:p w14:paraId="6BA2D6F5"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67"/>
        </w:tabs>
        <w:jc w:val="both"/>
        <w:rPr>
          <w:rFonts w:ascii="Arial Narrow" w:eastAsia="Times New Roman" w:hAnsi="Arial Narrow" w:cs="Times New Roman"/>
          <w:iCs/>
          <w:sz w:val="24"/>
          <w:szCs w:val="24"/>
        </w:rPr>
      </w:pPr>
    </w:p>
    <w:p w14:paraId="611D683E"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67"/>
        </w:tabs>
        <w:jc w:val="both"/>
        <w:rPr>
          <w:rFonts w:ascii="Arial Narrow" w:eastAsia="Times New Roman" w:hAnsi="Arial Narrow" w:cs="Times New Roman"/>
          <w:iCs/>
          <w:sz w:val="24"/>
          <w:szCs w:val="24"/>
        </w:rPr>
      </w:pPr>
      <w:r w:rsidRPr="00663CE1">
        <w:rPr>
          <w:rFonts w:ascii="Arial Narrow" w:eastAsia="Times New Roman" w:hAnsi="Arial Narrow" w:cs="Times New Roman"/>
          <w:iCs/>
          <w:sz w:val="24"/>
          <w:szCs w:val="24"/>
        </w:rPr>
        <w:t>The CSO expressed its appreciation to Australia for its effective implementation of the three-year IORA-UN Women partnership.</w:t>
      </w:r>
    </w:p>
    <w:p w14:paraId="4034FA73" w14:textId="77777777" w:rsidR="00663CE1" w:rsidRPr="00663CE1" w:rsidRDefault="00663CE1" w:rsidP="00663CE1">
      <w:pPr>
        <w:suppressAutoHyphens/>
        <w:ind w:left="567" w:hanging="567"/>
        <w:contextualSpacing/>
        <w:jc w:val="both"/>
        <w:rPr>
          <w:rFonts w:ascii="Arial Narrow" w:hAnsi="Arial Narrow" w:cs="Arial Narrow"/>
          <w:sz w:val="24"/>
          <w:szCs w:val="24"/>
        </w:rPr>
      </w:pPr>
    </w:p>
    <w:p w14:paraId="4B78E525" w14:textId="77777777" w:rsidR="00663CE1" w:rsidRPr="00663CE1" w:rsidRDefault="00663CE1" w:rsidP="00663CE1">
      <w:pPr>
        <w:keepNext/>
        <w:keepLines/>
        <w:tabs>
          <w:tab w:val="left" w:pos="567"/>
        </w:tabs>
        <w:ind w:left="567" w:hanging="567"/>
        <w:jc w:val="both"/>
        <w:outlineLvl w:val="2"/>
        <w:rPr>
          <w:rFonts w:ascii="Arial Narrow" w:hAnsi="Arial Narrow" w:cstheme="majorBidi"/>
          <w:b/>
          <w:sz w:val="24"/>
          <w:szCs w:val="24"/>
        </w:rPr>
      </w:pPr>
      <w:bookmarkStart w:id="1386" w:name="_Toc79087778"/>
      <w:bookmarkStart w:id="1387" w:name="_Toc79089199"/>
      <w:bookmarkStart w:id="1388" w:name="_Toc84254270"/>
      <w:bookmarkStart w:id="1389" w:name="_Toc85886084"/>
      <w:bookmarkStart w:id="1390" w:name="_Toc85886588"/>
      <w:bookmarkStart w:id="1391" w:name="_Toc85886850"/>
      <w:bookmarkStart w:id="1392" w:name="_Toc86328777"/>
      <w:bookmarkStart w:id="1393" w:name="_Toc86393600"/>
      <w:bookmarkStart w:id="1394" w:name="_Toc87466545"/>
      <w:r w:rsidRPr="00663CE1">
        <w:rPr>
          <w:rFonts w:ascii="Arial Narrow" w:hAnsi="Arial Narrow" w:cstheme="majorBidi"/>
          <w:b/>
          <w:sz w:val="24"/>
          <w:szCs w:val="24"/>
        </w:rPr>
        <w:t>12.2</w:t>
      </w:r>
      <w:r w:rsidRPr="00663CE1">
        <w:rPr>
          <w:rFonts w:ascii="Arial Narrow" w:hAnsi="Arial Narrow" w:cstheme="majorBidi"/>
          <w:b/>
          <w:sz w:val="24"/>
          <w:szCs w:val="24"/>
        </w:rPr>
        <w:tab/>
        <w:t>Update: Preparations for the Fourth Meeting of the Working Group on Women’s Economic Empowerment (WGWEE) (Australia/Mauritius)</w:t>
      </w:r>
      <w:bookmarkEnd w:id="1386"/>
      <w:bookmarkEnd w:id="1387"/>
      <w:bookmarkEnd w:id="1388"/>
      <w:bookmarkEnd w:id="1389"/>
      <w:bookmarkEnd w:id="1390"/>
      <w:bookmarkEnd w:id="1391"/>
      <w:bookmarkEnd w:id="1392"/>
      <w:bookmarkEnd w:id="1393"/>
      <w:bookmarkEnd w:id="1394"/>
    </w:p>
    <w:p w14:paraId="77FB8E56"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67"/>
        </w:tabs>
        <w:jc w:val="both"/>
        <w:rPr>
          <w:rFonts w:ascii="Arial Narrow" w:eastAsia="Times New Roman" w:hAnsi="Arial Narrow" w:cs="Times New Roman"/>
          <w:iCs/>
          <w:sz w:val="24"/>
          <w:szCs w:val="24"/>
        </w:rPr>
      </w:pPr>
      <w:r w:rsidRPr="00663CE1">
        <w:rPr>
          <w:rFonts w:ascii="Arial Narrow" w:eastAsia="Times New Roman" w:hAnsi="Arial Narrow" w:cs="Times New Roman"/>
          <w:i/>
          <w:iCs/>
          <w:sz w:val="24"/>
          <w:szCs w:val="24"/>
        </w:rPr>
        <w:t xml:space="preserve">Outcome: </w:t>
      </w:r>
      <w:r w:rsidRPr="00663CE1">
        <w:rPr>
          <w:rFonts w:ascii="Arial Narrow" w:eastAsia="Times New Roman" w:hAnsi="Arial Narrow" w:cs="Times New Roman"/>
          <w:sz w:val="24"/>
          <w:szCs w:val="24"/>
        </w:rPr>
        <w:t xml:space="preserve">The </w:t>
      </w:r>
      <w:r w:rsidRPr="00663CE1">
        <w:rPr>
          <w:rFonts w:ascii="Arial Narrow" w:eastAsia="Times New Roman" w:hAnsi="Arial Narrow" w:cs="Times New Roman"/>
          <w:iCs/>
          <w:sz w:val="24"/>
          <w:szCs w:val="24"/>
        </w:rPr>
        <w:t xml:space="preserve">CSO noted the update that the next meeting of the WGWEE would be convened on 22 July 2021, and that details would be circulated shortly.  </w:t>
      </w:r>
    </w:p>
    <w:p w14:paraId="0890678A"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67"/>
        </w:tabs>
        <w:jc w:val="both"/>
        <w:rPr>
          <w:rFonts w:ascii="Arial Narrow" w:eastAsia="Times New Roman" w:hAnsi="Arial Narrow" w:cs="Times New Roman"/>
          <w:iCs/>
          <w:sz w:val="24"/>
          <w:szCs w:val="24"/>
        </w:rPr>
      </w:pPr>
    </w:p>
    <w:p w14:paraId="26E0DAFF"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67"/>
        </w:tabs>
        <w:jc w:val="both"/>
        <w:rPr>
          <w:rFonts w:ascii="Arial Narrow" w:eastAsia="Times New Roman" w:hAnsi="Arial Narrow" w:cs="Times New Roman"/>
          <w:iCs/>
          <w:sz w:val="24"/>
          <w:szCs w:val="24"/>
        </w:rPr>
      </w:pPr>
      <w:r w:rsidRPr="00663CE1">
        <w:rPr>
          <w:rFonts w:ascii="Arial Narrow" w:eastAsia="Times New Roman" w:hAnsi="Arial Narrow" w:cs="Times New Roman"/>
          <w:iCs/>
          <w:sz w:val="24"/>
          <w:szCs w:val="24"/>
        </w:rPr>
        <w:t>The CSO encouraged Member States to consider what outcomes they wished to seek from the WGWEE meeting, given the UN Women partnership was concluding, and raise the level of ambition for what IORA may seek to achieve in Women’s Economic Empowerment.</w:t>
      </w:r>
    </w:p>
    <w:p w14:paraId="1B3E3584"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67"/>
        </w:tabs>
        <w:jc w:val="both"/>
        <w:rPr>
          <w:rFonts w:ascii="Arial Narrow" w:eastAsia="Times New Roman" w:hAnsi="Arial Narrow" w:cs="Times New Roman"/>
          <w:iCs/>
          <w:sz w:val="24"/>
          <w:szCs w:val="24"/>
        </w:rPr>
      </w:pPr>
    </w:p>
    <w:p w14:paraId="3C97CA5E"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67"/>
        </w:tabs>
        <w:jc w:val="both"/>
        <w:rPr>
          <w:rFonts w:ascii="Arial Narrow" w:eastAsia="Times New Roman" w:hAnsi="Arial Narrow" w:cs="Times New Roman"/>
          <w:iCs/>
          <w:sz w:val="24"/>
          <w:szCs w:val="24"/>
        </w:rPr>
      </w:pPr>
      <w:r w:rsidRPr="00663CE1">
        <w:rPr>
          <w:rFonts w:ascii="Arial Narrow" w:eastAsia="Times New Roman" w:hAnsi="Arial Narrow" w:cs="Times New Roman"/>
          <w:iCs/>
          <w:sz w:val="24"/>
          <w:szCs w:val="24"/>
        </w:rPr>
        <w:t>The CSO noted the update from Mauritius that its period as Chair of the WGWEE would come to an end at the end of 2021.  The CSO called on any Member State interested in assuming the position of Chair of the WGWEE to convey this at the upcoming meeting of the WGWEE on 22 July 2022.</w:t>
      </w:r>
    </w:p>
    <w:p w14:paraId="263B4194"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67"/>
        </w:tabs>
        <w:jc w:val="both"/>
        <w:rPr>
          <w:rFonts w:ascii="Arial Narrow" w:eastAsia="Times New Roman" w:hAnsi="Arial Narrow" w:cs="Times New Roman"/>
          <w:iCs/>
          <w:sz w:val="24"/>
          <w:szCs w:val="24"/>
        </w:rPr>
      </w:pPr>
    </w:p>
    <w:p w14:paraId="4A4FA4E7"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67"/>
        </w:tabs>
        <w:jc w:val="both"/>
        <w:rPr>
          <w:rFonts w:ascii="Arial Narrow" w:eastAsia="Times New Roman" w:hAnsi="Arial Narrow" w:cs="Times New Roman"/>
          <w:iCs/>
          <w:sz w:val="24"/>
          <w:szCs w:val="24"/>
        </w:rPr>
      </w:pPr>
      <w:r w:rsidRPr="00663CE1">
        <w:rPr>
          <w:rFonts w:ascii="Arial Narrow" w:eastAsia="Times New Roman" w:hAnsi="Arial Narrow" w:cs="Times New Roman"/>
          <w:iCs/>
          <w:sz w:val="24"/>
          <w:szCs w:val="24"/>
        </w:rPr>
        <w:t>The CSO noted that, as with other Priority Areas, support was available from the IORA Secretariat and Special Fund.</w:t>
      </w:r>
    </w:p>
    <w:p w14:paraId="6C761F76" w14:textId="77777777" w:rsidR="00663CE1" w:rsidRPr="00663CE1" w:rsidRDefault="00663CE1" w:rsidP="00663CE1">
      <w:pPr>
        <w:suppressAutoHyphens/>
        <w:contextualSpacing/>
        <w:jc w:val="both"/>
        <w:rPr>
          <w:rFonts w:ascii="Arial Narrow" w:hAnsi="Arial Narrow" w:cs="Arial Narrow"/>
          <w:sz w:val="24"/>
          <w:szCs w:val="24"/>
        </w:rPr>
      </w:pPr>
    </w:p>
    <w:p w14:paraId="0AA1E124" w14:textId="77777777" w:rsidR="00663CE1" w:rsidRPr="00663CE1" w:rsidRDefault="00663CE1" w:rsidP="00663CE1">
      <w:pPr>
        <w:keepNext/>
        <w:keepLines/>
        <w:tabs>
          <w:tab w:val="left" w:pos="567"/>
        </w:tabs>
        <w:ind w:left="567" w:hanging="567"/>
        <w:jc w:val="both"/>
        <w:outlineLvl w:val="2"/>
        <w:rPr>
          <w:rFonts w:ascii="Arial Narrow" w:hAnsi="Arial Narrow" w:cstheme="majorBidi"/>
          <w:b/>
          <w:sz w:val="24"/>
          <w:szCs w:val="24"/>
        </w:rPr>
      </w:pPr>
      <w:bookmarkStart w:id="1395" w:name="_Toc79087779"/>
      <w:bookmarkStart w:id="1396" w:name="_Toc79089200"/>
      <w:bookmarkStart w:id="1397" w:name="_Toc84254271"/>
      <w:bookmarkStart w:id="1398" w:name="_Toc85886085"/>
      <w:bookmarkStart w:id="1399" w:name="_Toc85886589"/>
      <w:bookmarkStart w:id="1400" w:name="_Toc85886851"/>
      <w:bookmarkStart w:id="1401" w:name="_Toc86328778"/>
      <w:bookmarkStart w:id="1402" w:name="_Toc86393601"/>
      <w:bookmarkStart w:id="1403" w:name="_Toc87466546"/>
      <w:r w:rsidRPr="00663CE1">
        <w:rPr>
          <w:rFonts w:ascii="Arial Narrow" w:hAnsi="Arial Narrow" w:cstheme="majorBidi"/>
          <w:b/>
          <w:sz w:val="24"/>
          <w:szCs w:val="24"/>
        </w:rPr>
        <w:t>12.3</w:t>
      </w:r>
      <w:r w:rsidRPr="00663CE1">
        <w:rPr>
          <w:rFonts w:ascii="Arial Narrow" w:hAnsi="Arial Narrow" w:cstheme="majorBidi"/>
          <w:b/>
          <w:sz w:val="24"/>
          <w:szCs w:val="24"/>
        </w:rPr>
        <w:tab/>
        <w:t>Update: Progress in implementing the UN Women-IORA project “Promoting women’s economic empowerment in the Indian Ocean Rim” (Australia)</w:t>
      </w:r>
      <w:bookmarkEnd w:id="1395"/>
      <w:bookmarkEnd w:id="1396"/>
      <w:bookmarkEnd w:id="1397"/>
      <w:bookmarkEnd w:id="1398"/>
      <w:bookmarkEnd w:id="1399"/>
      <w:bookmarkEnd w:id="1400"/>
      <w:bookmarkEnd w:id="1401"/>
      <w:bookmarkEnd w:id="1402"/>
      <w:bookmarkEnd w:id="1403"/>
    </w:p>
    <w:p w14:paraId="7F46CB83"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67"/>
        </w:tabs>
        <w:jc w:val="both"/>
        <w:rPr>
          <w:rFonts w:ascii="Arial Narrow" w:eastAsia="Times New Roman" w:hAnsi="Arial Narrow" w:cs="Times New Roman"/>
          <w:iCs/>
          <w:sz w:val="24"/>
          <w:szCs w:val="24"/>
        </w:rPr>
      </w:pPr>
      <w:r w:rsidRPr="00663CE1">
        <w:rPr>
          <w:rFonts w:ascii="Arial Narrow" w:eastAsia="Times New Roman" w:hAnsi="Arial Narrow" w:cs="Times New Roman"/>
          <w:i/>
          <w:iCs/>
          <w:sz w:val="24"/>
          <w:szCs w:val="24"/>
        </w:rPr>
        <w:t xml:space="preserve">Outcome: </w:t>
      </w:r>
      <w:r w:rsidRPr="00663CE1">
        <w:rPr>
          <w:rFonts w:ascii="Arial Narrow" w:eastAsia="Times New Roman" w:hAnsi="Arial Narrow" w:cs="Times New Roman"/>
          <w:sz w:val="24"/>
          <w:szCs w:val="24"/>
        </w:rPr>
        <w:t>This item was discussed under item 12.1</w:t>
      </w:r>
      <w:r w:rsidRPr="00663CE1">
        <w:rPr>
          <w:rFonts w:ascii="Arial Narrow" w:eastAsia="Times New Roman" w:hAnsi="Arial Narrow" w:cs="Times New Roman"/>
          <w:iCs/>
          <w:sz w:val="24"/>
          <w:szCs w:val="24"/>
        </w:rPr>
        <w:t>.</w:t>
      </w:r>
    </w:p>
    <w:p w14:paraId="59FA4B96" w14:textId="77777777" w:rsidR="00663CE1" w:rsidRPr="00663CE1" w:rsidRDefault="00663CE1" w:rsidP="00663CE1">
      <w:pPr>
        <w:suppressAutoHyphens/>
        <w:ind w:left="567" w:hanging="567"/>
        <w:contextualSpacing/>
        <w:jc w:val="both"/>
        <w:rPr>
          <w:rFonts w:ascii="Arial Narrow" w:hAnsi="Arial Narrow" w:cs="Arial Narrow"/>
          <w:sz w:val="24"/>
          <w:szCs w:val="24"/>
        </w:rPr>
      </w:pPr>
    </w:p>
    <w:p w14:paraId="7232A204" w14:textId="77777777" w:rsidR="00663CE1" w:rsidRPr="00663CE1" w:rsidRDefault="00663CE1" w:rsidP="00663CE1">
      <w:pPr>
        <w:keepNext/>
        <w:keepLines/>
        <w:tabs>
          <w:tab w:val="left" w:pos="567"/>
        </w:tabs>
        <w:ind w:left="567" w:hanging="567"/>
        <w:jc w:val="both"/>
        <w:outlineLvl w:val="2"/>
        <w:rPr>
          <w:rFonts w:ascii="Arial Narrow" w:hAnsi="Arial Narrow" w:cstheme="majorBidi"/>
          <w:b/>
          <w:sz w:val="24"/>
          <w:szCs w:val="24"/>
        </w:rPr>
      </w:pPr>
      <w:bookmarkStart w:id="1404" w:name="_Toc79087780"/>
      <w:bookmarkStart w:id="1405" w:name="_Toc79089201"/>
      <w:bookmarkStart w:id="1406" w:name="_Toc84254272"/>
      <w:bookmarkStart w:id="1407" w:name="_Toc85886086"/>
      <w:bookmarkStart w:id="1408" w:name="_Toc85886590"/>
      <w:bookmarkStart w:id="1409" w:name="_Toc85886852"/>
      <w:bookmarkStart w:id="1410" w:name="_Toc86328779"/>
      <w:bookmarkStart w:id="1411" w:name="_Toc86393602"/>
      <w:bookmarkStart w:id="1412" w:name="_Toc87466547"/>
      <w:r w:rsidRPr="00663CE1">
        <w:rPr>
          <w:rFonts w:ascii="Arial Narrow" w:hAnsi="Arial Narrow" w:cstheme="majorBidi"/>
          <w:b/>
          <w:sz w:val="24"/>
          <w:szCs w:val="24"/>
        </w:rPr>
        <w:t>12.4</w:t>
      </w:r>
      <w:r w:rsidRPr="00663CE1">
        <w:rPr>
          <w:rFonts w:ascii="Arial Narrow" w:hAnsi="Arial Narrow" w:cstheme="majorBidi"/>
          <w:b/>
          <w:sz w:val="24"/>
          <w:szCs w:val="24"/>
        </w:rPr>
        <w:tab/>
        <w:t>Update: IORA virtual symposium on Building Women’s Economic Resilience in the face of COVID-19 (Australia)</w:t>
      </w:r>
      <w:bookmarkEnd w:id="1404"/>
      <w:bookmarkEnd w:id="1405"/>
      <w:bookmarkEnd w:id="1406"/>
      <w:bookmarkEnd w:id="1407"/>
      <w:bookmarkEnd w:id="1408"/>
      <w:bookmarkEnd w:id="1409"/>
      <w:bookmarkEnd w:id="1410"/>
      <w:bookmarkEnd w:id="1411"/>
      <w:bookmarkEnd w:id="1412"/>
    </w:p>
    <w:p w14:paraId="1B7E5C35"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67"/>
        </w:tabs>
        <w:jc w:val="both"/>
        <w:rPr>
          <w:rFonts w:ascii="Arial Narrow" w:eastAsia="Times New Roman" w:hAnsi="Arial Narrow" w:cs="Times New Roman"/>
          <w:iCs/>
          <w:sz w:val="24"/>
          <w:szCs w:val="24"/>
        </w:rPr>
      </w:pPr>
      <w:r w:rsidRPr="00663CE1">
        <w:rPr>
          <w:rFonts w:ascii="Arial Narrow" w:eastAsia="Times New Roman" w:hAnsi="Arial Narrow" w:cs="Times New Roman"/>
          <w:i/>
          <w:iCs/>
          <w:sz w:val="24"/>
          <w:szCs w:val="24"/>
        </w:rPr>
        <w:t xml:space="preserve">Outcome: </w:t>
      </w:r>
      <w:r w:rsidRPr="00663CE1">
        <w:rPr>
          <w:rFonts w:ascii="Arial Narrow" w:eastAsia="Times New Roman" w:hAnsi="Arial Narrow" w:cs="Times New Roman"/>
          <w:sz w:val="24"/>
          <w:szCs w:val="24"/>
        </w:rPr>
        <w:t xml:space="preserve">The </w:t>
      </w:r>
      <w:r w:rsidRPr="00663CE1">
        <w:rPr>
          <w:rFonts w:ascii="Arial Narrow" w:eastAsia="Times New Roman" w:hAnsi="Arial Narrow" w:cs="Times New Roman"/>
          <w:iCs/>
          <w:sz w:val="24"/>
          <w:szCs w:val="24"/>
        </w:rPr>
        <w:t>CSO noted the update from Australia that it would co-host a virtual symposium with the USA later in 2021 for women business owners in the region, and further details would be circulated in due course.</w:t>
      </w:r>
    </w:p>
    <w:p w14:paraId="59A40E55" w14:textId="77777777" w:rsidR="00663CE1" w:rsidRPr="00663CE1" w:rsidRDefault="00663CE1" w:rsidP="00663CE1">
      <w:pPr>
        <w:suppressAutoHyphens/>
        <w:ind w:left="539" w:hanging="539"/>
        <w:contextualSpacing/>
        <w:jc w:val="both"/>
        <w:rPr>
          <w:rFonts w:ascii="Arial Narrow" w:hAnsi="Arial Narrow" w:cs="Arial Narrow"/>
          <w:b/>
          <w:bCs/>
          <w:sz w:val="24"/>
          <w:szCs w:val="24"/>
        </w:rPr>
      </w:pPr>
    </w:p>
    <w:p w14:paraId="05C6ABBF" w14:textId="77777777" w:rsidR="00663CE1" w:rsidRPr="00663CE1" w:rsidRDefault="00663CE1" w:rsidP="00663CE1">
      <w:pPr>
        <w:suppressAutoHyphens/>
        <w:ind w:left="539" w:hanging="539"/>
        <w:contextualSpacing/>
        <w:jc w:val="both"/>
        <w:rPr>
          <w:rFonts w:ascii="Arial Narrow" w:hAnsi="Arial Narrow" w:cs="Arial Narrow"/>
          <w:b/>
          <w:bCs/>
          <w:sz w:val="24"/>
          <w:szCs w:val="24"/>
        </w:rPr>
      </w:pPr>
    </w:p>
    <w:p w14:paraId="31B78233" w14:textId="77777777" w:rsidR="00663CE1" w:rsidRPr="00663CE1" w:rsidRDefault="00663CE1" w:rsidP="00663CE1">
      <w:pPr>
        <w:keepNext/>
        <w:keepLines/>
        <w:tabs>
          <w:tab w:val="left" w:pos="567"/>
        </w:tabs>
        <w:ind w:left="567" w:hanging="567"/>
        <w:jc w:val="both"/>
        <w:outlineLvl w:val="1"/>
        <w:rPr>
          <w:rFonts w:ascii="Arial Narrow" w:hAnsi="Arial Narrow" w:cstheme="majorBidi"/>
          <w:b/>
          <w:i/>
          <w:sz w:val="24"/>
          <w:szCs w:val="26"/>
        </w:rPr>
      </w:pPr>
      <w:bookmarkStart w:id="1413" w:name="_Toc79087781"/>
      <w:bookmarkStart w:id="1414" w:name="_Toc79089202"/>
      <w:bookmarkStart w:id="1415" w:name="_Toc84254273"/>
      <w:bookmarkStart w:id="1416" w:name="_Toc85886087"/>
      <w:bookmarkStart w:id="1417" w:name="_Toc85886591"/>
      <w:bookmarkStart w:id="1418" w:name="_Toc85886853"/>
      <w:bookmarkStart w:id="1419" w:name="_Toc86328780"/>
      <w:bookmarkStart w:id="1420" w:name="_Toc86393603"/>
      <w:bookmarkStart w:id="1421" w:name="_Toc87466548"/>
      <w:r w:rsidRPr="00663CE1">
        <w:rPr>
          <w:rFonts w:ascii="Arial Narrow" w:hAnsi="Arial Narrow" w:cstheme="majorBidi"/>
          <w:b/>
          <w:bCs/>
          <w:sz w:val="24"/>
          <w:szCs w:val="26"/>
        </w:rPr>
        <w:t>13.</w:t>
      </w:r>
      <w:r w:rsidRPr="00663CE1">
        <w:rPr>
          <w:rFonts w:ascii="Arial Narrow" w:hAnsi="Arial Narrow" w:cstheme="majorBidi"/>
          <w:b/>
          <w:sz w:val="24"/>
          <w:szCs w:val="26"/>
        </w:rPr>
        <w:tab/>
        <w:t xml:space="preserve">INSTITUTIONAL ARRANGEMENTS AND BROADENING ENGAGEMENT - </w:t>
      </w:r>
      <w:r w:rsidRPr="00663CE1">
        <w:rPr>
          <w:rFonts w:ascii="Arial Narrow" w:hAnsi="Arial Narrow" w:cs="Arial"/>
          <w:b/>
          <w:bCs/>
          <w:i/>
          <w:sz w:val="24"/>
          <w:szCs w:val="26"/>
        </w:rPr>
        <w:t>Coordinating Country</w:t>
      </w:r>
      <w:r w:rsidRPr="00663CE1">
        <w:rPr>
          <w:rFonts w:ascii="Arial Narrow" w:hAnsi="Arial Narrow" w:cstheme="majorBidi"/>
          <w:b/>
          <w:i/>
          <w:sz w:val="24"/>
          <w:szCs w:val="26"/>
        </w:rPr>
        <w:t>: South Africa</w:t>
      </w:r>
      <w:bookmarkEnd w:id="1413"/>
      <w:bookmarkEnd w:id="1414"/>
      <w:bookmarkEnd w:id="1415"/>
      <w:bookmarkEnd w:id="1416"/>
      <w:bookmarkEnd w:id="1417"/>
      <w:bookmarkEnd w:id="1418"/>
      <w:bookmarkEnd w:id="1419"/>
      <w:bookmarkEnd w:id="1420"/>
      <w:bookmarkEnd w:id="1421"/>
    </w:p>
    <w:p w14:paraId="680AA0C3" w14:textId="77777777" w:rsidR="00663CE1" w:rsidRPr="00663CE1" w:rsidRDefault="00663CE1" w:rsidP="00663CE1">
      <w:pPr>
        <w:keepNext/>
        <w:keepLines/>
        <w:tabs>
          <w:tab w:val="left" w:pos="567"/>
        </w:tabs>
        <w:ind w:left="567" w:hanging="567"/>
        <w:jc w:val="both"/>
        <w:outlineLvl w:val="2"/>
        <w:rPr>
          <w:rFonts w:ascii="Arial Narrow" w:hAnsi="Arial Narrow" w:cstheme="majorBidi"/>
          <w:b/>
          <w:sz w:val="24"/>
          <w:szCs w:val="24"/>
        </w:rPr>
      </w:pPr>
      <w:bookmarkStart w:id="1422" w:name="_Toc79087782"/>
      <w:bookmarkStart w:id="1423" w:name="_Toc79089203"/>
      <w:bookmarkStart w:id="1424" w:name="_Toc84254274"/>
      <w:bookmarkStart w:id="1425" w:name="_Toc85886088"/>
      <w:bookmarkStart w:id="1426" w:name="_Toc85886592"/>
      <w:bookmarkStart w:id="1427" w:name="_Toc85886854"/>
      <w:bookmarkStart w:id="1428" w:name="_Toc86328781"/>
      <w:bookmarkStart w:id="1429" w:name="_Toc86393604"/>
      <w:bookmarkStart w:id="1430" w:name="_Toc87466549"/>
      <w:r w:rsidRPr="00663CE1">
        <w:rPr>
          <w:rFonts w:ascii="Arial Narrow" w:hAnsi="Arial Narrow" w:cstheme="majorBidi"/>
          <w:b/>
          <w:sz w:val="24"/>
          <w:szCs w:val="24"/>
        </w:rPr>
        <w:t>13.1</w:t>
      </w:r>
      <w:r w:rsidRPr="00663CE1">
        <w:rPr>
          <w:rFonts w:ascii="Arial Narrow" w:hAnsi="Arial Narrow" w:cstheme="majorBidi"/>
          <w:b/>
          <w:sz w:val="24"/>
          <w:szCs w:val="24"/>
        </w:rPr>
        <w:tab/>
        <w:t>Report: Status of Ad-hoc Working Group (</w:t>
      </w:r>
      <w:proofErr w:type="spellStart"/>
      <w:r w:rsidRPr="00663CE1">
        <w:rPr>
          <w:rFonts w:ascii="Arial Narrow" w:hAnsi="Arial Narrow" w:cstheme="majorBidi"/>
          <w:b/>
          <w:sz w:val="24"/>
          <w:szCs w:val="24"/>
        </w:rPr>
        <w:t>AhWG</w:t>
      </w:r>
      <w:proofErr w:type="spellEnd"/>
      <w:r w:rsidRPr="00663CE1">
        <w:rPr>
          <w:rFonts w:ascii="Arial Narrow" w:hAnsi="Arial Narrow" w:cstheme="majorBidi"/>
          <w:b/>
          <w:sz w:val="24"/>
          <w:szCs w:val="24"/>
        </w:rPr>
        <w:t>) for the eligibility and criteria for selecting the Secretary-General (Sri Lanka)</w:t>
      </w:r>
      <w:bookmarkEnd w:id="1422"/>
      <w:bookmarkEnd w:id="1423"/>
      <w:bookmarkEnd w:id="1424"/>
      <w:bookmarkEnd w:id="1425"/>
      <w:bookmarkEnd w:id="1426"/>
      <w:bookmarkEnd w:id="1427"/>
      <w:bookmarkEnd w:id="1428"/>
      <w:bookmarkEnd w:id="1429"/>
      <w:bookmarkEnd w:id="1430"/>
    </w:p>
    <w:p w14:paraId="7AC6488E"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Arial Narrow"/>
          <w:sz w:val="24"/>
          <w:szCs w:val="24"/>
          <w:lang w:val="en-US"/>
        </w:rPr>
      </w:pPr>
      <w:r w:rsidRPr="00663CE1">
        <w:rPr>
          <w:rFonts w:ascii="Arial Narrow" w:eastAsia="Times New Roman" w:hAnsi="Arial Narrow" w:cs="Arial Narrow"/>
          <w:i/>
          <w:sz w:val="24"/>
          <w:szCs w:val="24"/>
          <w:lang w:val="en-US"/>
        </w:rPr>
        <w:t xml:space="preserve">Outcome: </w:t>
      </w:r>
      <w:r w:rsidRPr="00663CE1">
        <w:rPr>
          <w:rFonts w:ascii="Arial Narrow" w:eastAsia="Times New Roman" w:hAnsi="Arial Narrow" w:cs="Arial Narrow"/>
          <w:sz w:val="24"/>
          <w:szCs w:val="24"/>
          <w:lang w:val="en-US"/>
        </w:rPr>
        <w:t xml:space="preserve">The CSO noted the report by Sri Lanka, the Chair of the </w:t>
      </w:r>
      <w:proofErr w:type="spellStart"/>
      <w:r w:rsidRPr="00663CE1">
        <w:rPr>
          <w:rFonts w:ascii="Arial Narrow" w:eastAsia="Times New Roman" w:hAnsi="Arial Narrow" w:cs="Arial Narrow"/>
          <w:sz w:val="24"/>
          <w:szCs w:val="24"/>
          <w:lang w:val="en-US"/>
        </w:rPr>
        <w:t>AhWG</w:t>
      </w:r>
      <w:proofErr w:type="spellEnd"/>
      <w:r w:rsidRPr="00663CE1">
        <w:rPr>
          <w:rFonts w:ascii="Arial Narrow" w:eastAsia="Times New Roman" w:hAnsi="Arial Narrow" w:cs="Arial Narrow"/>
          <w:sz w:val="24"/>
          <w:szCs w:val="24"/>
          <w:lang w:val="en-US"/>
        </w:rPr>
        <w:t xml:space="preserve">, that the </w:t>
      </w:r>
      <w:proofErr w:type="spellStart"/>
      <w:r w:rsidRPr="00663CE1">
        <w:rPr>
          <w:rFonts w:ascii="Arial Narrow" w:eastAsia="Times New Roman" w:hAnsi="Arial Narrow" w:cs="Arial Narrow"/>
          <w:sz w:val="24"/>
          <w:szCs w:val="24"/>
          <w:lang w:val="en-US"/>
        </w:rPr>
        <w:t>AhWG</w:t>
      </w:r>
      <w:proofErr w:type="spellEnd"/>
      <w:r w:rsidRPr="00663CE1">
        <w:rPr>
          <w:rFonts w:ascii="Arial Narrow" w:eastAsia="Times New Roman" w:hAnsi="Arial Narrow" w:cs="Arial Narrow"/>
          <w:sz w:val="24"/>
          <w:szCs w:val="24"/>
          <w:lang w:val="en-US"/>
        </w:rPr>
        <w:t xml:space="preserve"> had met three times, most recently on 8 and 14 June 2021, and had come to consensus on the eligibility criteria and composition of the Selection Committee for the position of Secretary-General.</w:t>
      </w:r>
    </w:p>
    <w:p w14:paraId="23DA691F"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Arial Narrow"/>
          <w:sz w:val="24"/>
          <w:szCs w:val="24"/>
          <w:lang w:val="en-US"/>
        </w:rPr>
      </w:pPr>
    </w:p>
    <w:p w14:paraId="0CFF95B8"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Arial Narrow"/>
          <w:sz w:val="24"/>
          <w:szCs w:val="24"/>
          <w:lang w:val="en-US"/>
        </w:rPr>
      </w:pPr>
      <w:r w:rsidRPr="00663CE1">
        <w:rPr>
          <w:rFonts w:ascii="Arial Narrow" w:eastAsia="Times New Roman" w:hAnsi="Arial Narrow" w:cs="Arial Narrow"/>
          <w:sz w:val="24"/>
          <w:szCs w:val="24"/>
          <w:lang w:val="en-US"/>
        </w:rPr>
        <w:t xml:space="preserve">The CSO noted that the </w:t>
      </w:r>
      <w:proofErr w:type="spellStart"/>
      <w:r w:rsidRPr="00663CE1">
        <w:rPr>
          <w:rFonts w:ascii="Arial Narrow" w:eastAsia="Times New Roman" w:hAnsi="Arial Narrow" w:cs="Arial Narrow"/>
          <w:sz w:val="24"/>
          <w:szCs w:val="24"/>
          <w:lang w:val="en-US"/>
        </w:rPr>
        <w:t>AhWG</w:t>
      </w:r>
      <w:proofErr w:type="spellEnd"/>
      <w:r w:rsidRPr="00663CE1">
        <w:rPr>
          <w:rFonts w:ascii="Arial Narrow" w:eastAsia="Times New Roman" w:hAnsi="Arial Narrow" w:cs="Arial Narrow"/>
          <w:sz w:val="24"/>
          <w:szCs w:val="24"/>
          <w:lang w:val="en-US"/>
        </w:rPr>
        <w:t xml:space="preserve"> was continuing to deliberate on the selection process for the position of Secretary-General.  The CSO noted that Sri Lanka would host the next meeting of the </w:t>
      </w:r>
      <w:proofErr w:type="spellStart"/>
      <w:r w:rsidRPr="00663CE1">
        <w:rPr>
          <w:rFonts w:ascii="Arial Narrow" w:eastAsia="Times New Roman" w:hAnsi="Arial Narrow" w:cs="Arial Narrow"/>
          <w:sz w:val="24"/>
          <w:szCs w:val="24"/>
          <w:lang w:val="en-US"/>
        </w:rPr>
        <w:t>AhWG</w:t>
      </w:r>
      <w:proofErr w:type="spellEnd"/>
      <w:r w:rsidRPr="00663CE1">
        <w:rPr>
          <w:rFonts w:ascii="Arial Narrow" w:eastAsia="Times New Roman" w:hAnsi="Arial Narrow" w:cs="Arial Narrow"/>
          <w:sz w:val="24"/>
          <w:szCs w:val="24"/>
          <w:lang w:val="en-US"/>
        </w:rPr>
        <w:t xml:space="preserve"> on Tuesday 22 and </w:t>
      </w:r>
      <w:proofErr w:type="gramStart"/>
      <w:r w:rsidRPr="00663CE1">
        <w:rPr>
          <w:rFonts w:ascii="Arial Narrow" w:eastAsia="Times New Roman" w:hAnsi="Arial Narrow" w:cs="Arial Narrow"/>
          <w:sz w:val="24"/>
          <w:szCs w:val="24"/>
          <w:lang w:val="en-US"/>
        </w:rPr>
        <w:t>Wednesday</w:t>
      </w:r>
      <w:proofErr w:type="gramEnd"/>
      <w:r w:rsidRPr="00663CE1">
        <w:rPr>
          <w:rFonts w:ascii="Arial Narrow" w:eastAsia="Times New Roman" w:hAnsi="Arial Narrow" w:cs="Arial Narrow"/>
          <w:sz w:val="24"/>
          <w:szCs w:val="24"/>
          <w:lang w:val="en-US"/>
        </w:rPr>
        <w:t xml:space="preserve"> 23 June 2021. </w:t>
      </w:r>
    </w:p>
    <w:p w14:paraId="441F63F3"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Arial Narrow"/>
          <w:sz w:val="24"/>
          <w:szCs w:val="24"/>
          <w:lang w:val="en-US"/>
        </w:rPr>
      </w:pPr>
    </w:p>
    <w:p w14:paraId="034A2C49"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Arial Narrow"/>
          <w:sz w:val="24"/>
          <w:szCs w:val="24"/>
          <w:lang w:val="en-US"/>
        </w:rPr>
      </w:pPr>
      <w:r w:rsidRPr="00663CE1">
        <w:rPr>
          <w:rFonts w:ascii="Arial Narrow" w:eastAsia="Times New Roman" w:hAnsi="Arial Narrow" w:cs="Arial Narrow"/>
          <w:sz w:val="24"/>
          <w:szCs w:val="24"/>
          <w:lang w:val="en-US"/>
        </w:rPr>
        <w:t xml:space="preserve">The CSO agreed that an extraordinary CSO and COM meeting </w:t>
      </w:r>
      <w:proofErr w:type="gramStart"/>
      <w:r w:rsidRPr="00663CE1">
        <w:rPr>
          <w:rFonts w:ascii="Arial Narrow" w:eastAsia="Times New Roman" w:hAnsi="Arial Narrow" w:cs="Arial Narrow"/>
          <w:sz w:val="24"/>
          <w:szCs w:val="24"/>
          <w:lang w:val="en-US"/>
        </w:rPr>
        <w:t>will  be</w:t>
      </w:r>
      <w:proofErr w:type="gramEnd"/>
      <w:r w:rsidRPr="00663CE1">
        <w:rPr>
          <w:rFonts w:ascii="Arial Narrow" w:eastAsia="Times New Roman" w:hAnsi="Arial Narrow" w:cs="Arial Narrow"/>
          <w:sz w:val="24"/>
          <w:szCs w:val="24"/>
          <w:lang w:val="en-US"/>
        </w:rPr>
        <w:t xml:space="preserve"> hosted by the IORA Chair, to  consider and endorse the report and recommendations of the </w:t>
      </w:r>
      <w:proofErr w:type="spellStart"/>
      <w:r w:rsidRPr="00663CE1">
        <w:rPr>
          <w:rFonts w:ascii="Arial Narrow" w:eastAsia="Times New Roman" w:hAnsi="Arial Narrow" w:cs="Arial Narrow"/>
          <w:sz w:val="24"/>
          <w:szCs w:val="24"/>
          <w:lang w:val="en-US"/>
        </w:rPr>
        <w:t>AhWG</w:t>
      </w:r>
      <w:proofErr w:type="spellEnd"/>
      <w:r w:rsidRPr="00663CE1">
        <w:rPr>
          <w:rFonts w:ascii="Arial Narrow" w:eastAsia="Times New Roman" w:hAnsi="Arial Narrow" w:cs="Arial Narrow"/>
          <w:sz w:val="24"/>
          <w:szCs w:val="24"/>
          <w:lang w:val="en-US"/>
        </w:rPr>
        <w:t xml:space="preserve"> once the </w:t>
      </w:r>
      <w:proofErr w:type="spellStart"/>
      <w:r w:rsidRPr="00663CE1">
        <w:rPr>
          <w:rFonts w:ascii="Arial Narrow" w:eastAsia="Times New Roman" w:hAnsi="Arial Narrow" w:cs="Arial Narrow"/>
          <w:sz w:val="24"/>
          <w:szCs w:val="24"/>
          <w:lang w:val="en-US"/>
        </w:rPr>
        <w:t>AhWG</w:t>
      </w:r>
      <w:proofErr w:type="spellEnd"/>
      <w:r w:rsidRPr="00663CE1">
        <w:rPr>
          <w:rFonts w:ascii="Arial Narrow" w:eastAsia="Times New Roman" w:hAnsi="Arial Narrow" w:cs="Arial Narrow"/>
          <w:sz w:val="24"/>
          <w:szCs w:val="24"/>
          <w:lang w:val="en-US"/>
        </w:rPr>
        <w:t xml:space="preserve"> completes its deliberations.</w:t>
      </w:r>
    </w:p>
    <w:p w14:paraId="4F91992D" w14:textId="77777777" w:rsidR="00663CE1" w:rsidRPr="00663CE1" w:rsidRDefault="00663CE1" w:rsidP="00663CE1">
      <w:pPr>
        <w:tabs>
          <w:tab w:val="left" w:pos="567"/>
        </w:tabs>
        <w:suppressAutoHyphens/>
        <w:contextualSpacing/>
        <w:jc w:val="both"/>
        <w:rPr>
          <w:rFonts w:ascii="Arial Narrow" w:hAnsi="Arial Narrow"/>
          <w:sz w:val="24"/>
          <w:szCs w:val="24"/>
        </w:rPr>
      </w:pPr>
    </w:p>
    <w:p w14:paraId="1FAE3715" w14:textId="77777777" w:rsidR="00663CE1" w:rsidRPr="00663CE1" w:rsidRDefault="00663CE1" w:rsidP="00663CE1">
      <w:pPr>
        <w:keepNext/>
        <w:keepLines/>
        <w:tabs>
          <w:tab w:val="left" w:pos="567"/>
        </w:tabs>
        <w:jc w:val="both"/>
        <w:outlineLvl w:val="2"/>
        <w:rPr>
          <w:rFonts w:ascii="Arial Narrow" w:hAnsi="Arial Narrow" w:cstheme="majorBidi"/>
          <w:b/>
          <w:sz w:val="24"/>
          <w:szCs w:val="24"/>
        </w:rPr>
      </w:pPr>
      <w:bookmarkStart w:id="1431" w:name="_Toc79087783"/>
      <w:bookmarkStart w:id="1432" w:name="_Toc79089204"/>
      <w:bookmarkStart w:id="1433" w:name="_Toc84254275"/>
      <w:bookmarkStart w:id="1434" w:name="_Toc85886089"/>
      <w:bookmarkStart w:id="1435" w:name="_Toc85886593"/>
      <w:bookmarkStart w:id="1436" w:name="_Toc85886855"/>
      <w:bookmarkStart w:id="1437" w:name="_Toc86328782"/>
      <w:bookmarkStart w:id="1438" w:name="_Toc86393605"/>
      <w:bookmarkStart w:id="1439" w:name="_Toc87466550"/>
      <w:bookmarkStart w:id="1440" w:name="_Hlk76660877"/>
      <w:r w:rsidRPr="00663CE1">
        <w:rPr>
          <w:rFonts w:ascii="Arial Narrow" w:hAnsi="Arial Narrow" w:cstheme="majorBidi"/>
          <w:b/>
          <w:sz w:val="24"/>
          <w:szCs w:val="24"/>
        </w:rPr>
        <w:t>13.2</w:t>
      </w:r>
      <w:r w:rsidRPr="00663CE1">
        <w:rPr>
          <w:rFonts w:ascii="Arial Narrow" w:hAnsi="Arial Narrow" w:cstheme="majorBidi"/>
          <w:b/>
          <w:sz w:val="24"/>
          <w:szCs w:val="24"/>
        </w:rPr>
        <w:tab/>
        <w:t>Update: Vacancy for the position of the Corporate Services Manager/ Director (Secretariat)</w:t>
      </w:r>
      <w:bookmarkEnd w:id="1431"/>
      <w:bookmarkEnd w:id="1432"/>
      <w:bookmarkEnd w:id="1433"/>
      <w:bookmarkEnd w:id="1434"/>
      <w:bookmarkEnd w:id="1435"/>
      <w:bookmarkEnd w:id="1436"/>
      <w:bookmarkEnd w:id="1437"/>
      <w:bookmarkEnd w:id="1438"/>
      <w:bookmarkEnd w:id="1439"/>
    </w:p>
    <w:bookmarkEnd w:id="1440"/>
    <w:p w14:paraId="7983E20A"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Arial Narrow"/>
          <w:sz w:val="24"/>
          <w:szCs w:val="24"/>
          <w:lang w:val="en-US"/>
        </w:rPr>
      </w:pPr>
      <w:r w:rsidRPr="00663CE1">
        <w:rPr>
          <w:rFonts w:ascii="Arial Narrow" w:eastAsia="Times New Roman" w:hAnsi="Arial Narrow" w:cs="Arial Narrow"/>
          <w:i/>
          <w:sz w:val="24"/>
          <w:szCs w:val="24"/>
          <w:lang w:val="en-US"/>
        </w:rPr>
        <w:t xml:space="preserve">Outcome: </w:t>
      </w:r>
      <w:r w:rsidRPr="00663CE1">
        <w:rPr>
          <w:rFonts w:ascii="Arial Narrow" w:eastAsia="Times New Roman" w:hAnsi="Arial Narrow" w:cs="Arial Narrow"/>
          <w:sz w:val="24"/>
          <w:szCs w:val="24"/>
          <w:lang w:val="en-US"/>
        </w:rPr>
        <w:t xml:space="preserve">The CSO welcomed the nominee from Mauritius, Mr. </w:t>
      </w:r>
      <w:proofErr w:type="spellStart"/>
      <w:r w:rsidRPr="00663CE1">
        <w:rPr>
          <w:rFonts w:ascii="Arial Narrow" w:eastAsia="Times New Roman" w:hAnsi="Arial Narrow" w:cs="Arial Narrow"/>
          <w:sz w:val="24"/>
          <w:szCs w:val="24"/>
          <w:lang w:val="en-US"/>
        </w:rPr>
        <w:t>Cholakumar</w:t>
      </w:r>
      <w:proofErr w:type="spellEnd"/>
      <w:r w:rsidRPr="00663CE1">
        <w:rPr>
          <w:rFonts w:ascii="Arial Narrow" w:eastAsia="Times New Roman" w:hAnsi="Arial Narrow" w:cs="Arial Narrow"/>
          <w:sz w:val="24"/>
          <w:szCs w:val="24"/>
          <w:lang w:val="en-US"/>
        </w:rPr>
        <w:t xml:space="preserve"> Ramchurn for the position of Supervisor: Finance, Budgeting, Accounting and Human Resources who joined the Secretariat on 4 May 2021 replacing the former secondee from Mauritius, Mr. Navin Rughoonundun.  The CSO noted that the tenure of Mr. Ramchurn is for one year, with a possibility of </w:t>
      </w:r>
      <w:proofErr w:type="gramStart"/>
      <w:r w:rsidRPr="00663CE1">
        <w:rPr>
          <w:rFonts w:ascii="Arial Narrow" w:eastAsia="Times New Roman" w:hAnsi="Arial Narrow" w:cs="Arial Narrow"/>
          <w:sz w:val="24"/>
          <w:szCs w:val="24"/>
          <w:lang w:val="en-US"/>
        </w:rPr>
        <w:t>renewal .</w:t>
      </w:r>
      <w:proofErr w:type="gramEnd"/>
      <w:r w:rsidRPr="00663CE1">
        <w:rPr>
          <w:rFonts w:ascii="Arial Narrow" w:eastAsia="Times New Roman" w:hAnsi="Arial Narrow" w:cs="Arial Narrow"/>
          <w:sz w:val="24"/>
          <w:szCs w:val="24"/>
          <w:lang w:val="en-US"/>
        </w:rPr>
        <w:t xml:space="preserve"> </w:t>
      </w:r>
    </w:p>
    <w:p w14:paraId="5383896D"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Arial Narrow"/>
          <w:sz w:val="24"/>
          <w:szCs w:val="24"/>
          <w:lang w:val="en-US"/>
        </w:rPr>
      </w:pPr>
    </w:p>
    <w:p w14:paraId="783BF4BC"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Arial Narrow"/>
          <w:sz w:val="24"/>
          <w:szCs w:val="24"/>
          <w:lang w:val="en-US"/>
        </w:rPr>
      </w:pPr>
      <w:r w:rsidRPr="00663CE1">
        <w:rPr>
          <w:rFonts w:ascii="Arial Narrow" w:eastAsia="Times New Roman" w:hAnsi="Arial Narrow" w:cs="Arial Narrow"/>
          <w:sz w:val="24"/>
          <w:szCs w:val="24"/>
          <w:lang w:val="en-US"/>
        </w:rPr>
        <w:t>The CSO thanked the Government of Mauritius for the services of Mr. Navin Rughoonundun who had occupied the position since 15 May 2019.</w:t>
      </w:r>
    </w:p>
    <w:p w14:paraId="2F28BDD8"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Arial Narrow"/>
          <w:sz w:val="24"/>
          <w:szCs w:val="24"/>
          <w:lang w:val="en-US"/>
        </w:rPr>
      </w:pPr>
    </w:p>
    <w:p w14:paraId="4907D086"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Arial Narrow"/>
          <w:sz w:val="24"/>
          <w:szCs w:val="24"/>
          <w:lang w:val="en-US"/>
        </w:rPr>
      </w:pPr>
      <w:r w:rsidRPr="00663CE1">
        <w:rPr>
          <w:rFonts w:ascii="Arial Narrow" w:eastAsia="Times New Roman" w:hAnsi="Arial Narrow" w:cs="Arial Narrow"/>
          <w:sz w:val="24"/>
          <w:szCs w:val="24"/>
          <w:lang w:val="en-US"/>
        </w:rPr>
        <w:t>The CSO welcomed Tanzania’s advice that it was considering seconding an officer to the position of Corporate Services Manager/Director at the Secretariat when it next became vacant.</w:t>
      </w:r>
    </w:p>
    <w:p w14:paraId="4BD78257" w14:textId="77777777" w:rsidR="00663CE1" w:rsidRPr="00663CE1" w:rsidRDefault="00663CE1" w:rsidP="00663CE1">
      <w:pPr>
        <w:tabs>
          <w:tab w:val="left" w:pos="567"/>
        </w:tabs>
        <w:suppressAutoHyphens/>
        <w:contextualSpacing/>
        <w:jc w:val="both"/>
        <w:rPr>
          <w:rFonts w:ascii="Arial Narrow" w:hAnsi="Arial Narrow"/>
          <w:sz w:val="24"/>
          <w:szCs w:val="24"/>
        </w:rPr>
      </w:pPr>
    </w:p>
    <w:p w14:paraId="25B01F65" w14:textId="77777777" w:rsidR="00663CE1" w:rsidRPr="00663CE1" w:rsidRDefault="00663CE1" w:rsidP="00663CE1">
      <w:pPr>
        <w:keepNext/>
        <w:keepLines/>
        <w:tabs>
          <w:tab w:val="left" w:pos="567"/>
        </w:tabs>
        <w:jc w:val="both"/>
        <w:outlineLvl w:val="2"/>
        <w:rPr>
          <w:rFonts w:ascii="Arial Narrow" w:hAnsi="Arial Narrow" w:cs="Arial Narrow"/>
          <w:b/>
          <w:sz w:val="24"/>
          <w:szCs w:val="24"/>
        </w:rPr>
      </w:pPr>
      <w:bookmarkStart w:id="1441" w:name="_Hlk76665866"/>
      <w:bookmarkStart w:id="1442" w:name="_Toc79087784"/>
      <w:bookmarkStart w:id="1443" w:name="_Toc79089205"/>
      <w:bookmarkStart w:id="1444" w:name="_Toc84254276"/>
      <w:bookmarkStart w:id="1445" w:name="_Toc85886090"/>
      <w:bookmarkStart w:id="1446" w:name="_Toc85886594"/>
      <w:bookmarkStart w:id="1447" w:name="_Toc85886856"/>
      <w:bookmarkStart w:id="1448" w:name="_Toc86328783"/>
      <w:bookmarkStart w:id="1449" w:name="_Toc86393606"/>
      <w:bookmarkStart w:id="1450" w:name="_Toc87466551"/>
      <w:r w:rsidRPr="00663CE1">
        <w:rPr>
          <w:rFonts w:ascii="Arial Narrow" w:hAnsi="Arial Narrow" w:cstheme="majorBidi"/>
          <w:b/>
          <w:sz w:val="24"/>
          <w:szCs w:val="24"/>
        </w:rPr>
        <w:t>13.3</w:t>
      </w:r>
      <w:r w:rsidRPr="00663CE1">
        <w:rPr>
          <w:rFonts w:ascii="Arial Narrow" w:hAnsi="Arial Narrow" w:cstheme="majorBidi"/>
          <w:b/>
          <w:sz w:val="24"/>
          <w:szCs w:val="24"/>
        </w:rPr>
        <w:tab/>
        <w:t xml:space="preserve">Update: Annual IORA Calendar of events </w:t>
      </w:r>
      <w:r w:rsidRPr="00663CE1">
        <w:rPr>
          <w:rFonts w:ascii="Arial Narrow" w:hAnsi="Arial Narrow" w:cs="Arial Narrow"/>
          <w:b/>
          <w:sz w:val="24"/>
          <w:szCs w:val="24"/>
        </w:rPr>
        <w:t>(Secretariat)</w:t>
      </w:r>
      <w:bookmarkEnd w:id="1441"/>
      <w:bookmarkEnd w:id="1442"/>
      <w:bookmarkEnd w:id="1443"/>
      <w:bookmarkEnd w:id="1444"/>
      <w:bookmarkEnd w:id="1445"/>
      <w:bookmarkEnd w:id="1446"/>
      <w:bookmarkEnd w:id="1447"/>
      <w:bookmarkEnd w:id="1448"/>
      <w:bookmarkEnd w:id="1449"/>
      <w:bookmarkEnd w:id="1450"/>
    </w:p>
    <w:p w14:paraId="70B12CB9"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suppressAutoHyphens/>
        <w:autoSpaceDN w:val="0"/>
        <w:jc w:val="both"/>
        <w:textAlignment w:val="baseline"/>
        <w:rPr>
          <w:rFonts w:ascii="Arial Narrow" w:eastAsia="Times New Roman" w:hAnsi="Arial Narrow" w:cs="Arial Narrow"/>
          <w:sz w:val="24"/>
          <w:szCs w:val="24"/>
          <w:lang w:val="en-US" w:eastAsia="zh-CN"/>
        </w:rPr>
      </w:pPr>
      <w:r w:rsidRPr="00663CE1">
        <w:rPr>
          <w:rFonts w:ascii="Arial Narrow" w:eastAsia="Times New Roman" w:hAnsi="Arial Narrow" w:cs="Arial Narrow"/>
          <w:i/>
          <w:sz w:val="24"/>
          <w:szCs w:val="24"/>
          <w:lang w:val="en-US" w:eastAsia="zh-CN"/>
        </w:rPr>
        <w:t xml:space="preserve">Outcome: </w:t>
      </w:r>
      <w:r w:rsidRPr="00663CE1">
        <w:rPr>
          <w:rFonts w:ascii="Arial Narrow" w:eastAsia="Times New Roman" w:hAnsi="Arial Narrow" w:cs="Arial Narrow"/>
          <w:sz w:val="24"/>
          <w:szCs w:val="24"/>
          <w:lang w:val="en-US" w:eastAsia="zh-CN"/>
        </w:rPr>
        <w:t>The CSO noted the progress made on the Annual Calendar of events and agreed on the requests made by the IORA Secretariat in scheduling the meetings:</w:t>
      </w:r>
    </w:p>
    <w:p w14:paraId="580D968A"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suppressAutoHyphens/>
        <w:autoSpaceDN w:val="0"/>
        <w:jc w:val="both"/>
        <w:textAlignment w:val="baseline"/>
        <w:rPr>
          <w:rFonts w:ascii="Arial Narrow" w:eastAsia="Times New Roman" w:hAnsi="Arial Narrow" w:cs="Arial Narrow"/>
          <w:sz w:val="24"/>
          <w:szCs w:val="24"/>
          <w:lang w:val="en-US" w:eastAsia="zh-CN"/>
        </w:rPr>
      </w:pPr>
    </w:p>
    <w:p w14:paraId="1C55042D"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suppressAutoHyphens/>
        <w:autoSpaceDN w:val="0"/>
        <w:jc w:val="both"/>
        <w:textAlignment w:val="baseline"/>
        <w:rPr>
          <w:rFonts w:ascii="Arial Narrow" w:eastAsia="Times New Roman" w:hAnsi="Arial Narrow" w:cs="Arial Narrow"/>
          <w:sz w:val="24"/>
          <w:szCs w:val="24"/>
          <w:lang w:val="en-US" w:eastAsia="zh-CN"/>
        </w:rPr>
      </w:pPr>
      <w:r w:rsidRPr="00663CE1">
        <w:rPr>
          <w:rFonts w:ascii="Arial Narrow" w:eastAsia="Times New Roman" w:hAnsi="Arial Narrow" w:cs="Arial Narrow"/>
          <w:sz w:val="24"/>
          <w:szCs w:val="24"/>
          <w:lang w:val="en-US" w:eastAsia="zh-CN"/>
        </w:rPr>
        <w:t>a)</w:t>
      </w:r>
      <w:r w:rsidRPr="00663CE1">
        <w:rPr>
          <w:rFonts w:ascii="Arial Narrow" w:eastAsia="Times New Roman" w:hAnsi="Arial Narrow" w:cs="Arial Narrow"/>
          <w:sz w:val="24"/>
          <w:szCs w:val="24"/>
          <w:lang w:val="en-US" w:eastAsia="zh-CN"/>
        </w:rPr>
        <w:tab/>
        <w:t>to avoid planning (if possible) any events one month prior to the CSO-COM meetings in order not to delay sending the documents for the said meetings;</w:t>
      </w:r>
    </w:p>
    <w:p w14:paraId="048DF63D"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suppressAutoHyphens/>
        <w:autoSpaceDN w:val="0"/>
        <w:jc w:val="both"/>
        <w:textAlignment w:val="baseline"/>
        <w:rPr>
          <w:rFonts w:ascii="Arial Narrow" w:eastAsia="Times New Roman" w:hAnsi="Arial Narrow" w:cs="Arial Narrow"/>
          <w:sz w:val="24"/>
          <w:szCs w:val="24"/>
          <w:lang w:val="en-US" w:eastAsia="zh-CN"/>
        </w:rPr>
      </w:pPr>
      <w:r w:rsidRPr="00663CE1">
        <w:rPr>
          <w:rFonts w:ascii="Arial Narrow" w:eastAsia="Times New Roman" w:hAnsi="Arial Narrow" w:cs="Arial Narrow"/>
          <w:sz w:val="24"/>
          <w:szCs w:val="24"/>
          <w:lang w:val="en-US" w:eastAsia="zh-CN"/>
        </w:rPr>
        <w:t>b)</w:t>
      </w:r>
      <w:r w:rsidRPr="00663CE1">
        <w:rPr>
          <w:rFonts w:ascii="Arial Narrow" w:eastAsia="Times New Roman" w:hAnsi="Arial Narrow" w:cs="Arial Narrow"/>
          <w:sz w:val="24"/>
          <w:szCs w:val="24"/>
          <w:lang w:val="en-US" w:eastAsia="zh-CN"/>
        </w:rPr>
        <w:tab/>
        <w:t>to avoid any virtual meetings that are scheduled for times that require other Member States to attend outside office hours, due to the time difference; and</w:t>
      </w:r>
    </w:p>
    <w:p w14:paraId="552C2500"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suppressAutoHyphens/>
        <w:autoSpaceDN w:val="0"/>
        <w:jc w:val="both"/>
        <w:textAlignment w:val="baseline"/>
        <w:rPr>
          <w:rFonts w:ascii="Arial Narrow" w:eastAsia="Times New Roman" w:hAnsi="Arial Narrow" w:cs="Arial Narrow"/>
          <w:sz w:val="24"/>
          <w:szCs w:val="24"/>
          <w:lang w:val="en-US" w:eastAsia="zh-CN"/>
        </w:rPr>
      </w:pPr>
      <w:r w:rsidRPr="00663CE1">
        <w:rPr>
          <w:rFonts w:ascii="Arial Narrow" w:eastAsia="Times New Roman" w:hAnsi="Arial Narrow" w:cs="Arial Narrow"/>
          <w:sz w:val="24"/>
          <w:szCs w:val="24"/>
          <w:lang w:val="en-US" w:eastAsia="zh-CN"/>
        </w:rPr>
        <w:t>c)</w:t>
      </w:r>
      <w:r w:rsidRPr="00663CE1">
        <w:rPr>
          <w:rFonts w:ascii="Arial Narrow" w:eastAsia="Times New Roman" w:hAnsi="Arial Narrow" w:cs="Arial Narrow"/>
          <w:sz w:val="24"/>
          <w:szCs w:val="24"/>
          <w:lang w:val="en-US" w:eastAsia="zh-CN"/>
        </w:rPr>
        <w:tab/>
        <w:t>to take this into account when scheduling meetings, including by not scheduling meetings for Fridays (noting that Muslim-majority Member States are also not often in the office on Fridays).</w:t>
      </w:r>
    </w:p>
    <w:p w14:paraId="19945C9A"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suppressAutoHyphens/>
        <w:autoSpaceDN w:val="0"/>
        <w:jc w:val="both"/>
        <w:textAlignment w:val="baseline"/>
        <w:rPr>
          <w:rFonts w:ascii="Arial Narrow" w:eastAsia="Times New Roman" w:hAnsi="Arial Narrow" w:cs="Arial Narrow"/>
          <w:sz w:val="24"/>
          <w:szCs w:val="24"/>
          <w:lang w:val="en-US" w:eastAsia="zh-CN"/>
        </w:rPr>
      </w:pPr>
    </w:p>
    <w:p w14:paraId="6BB12D20"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suppressAutoHyphens/>
        <w:autoSpaceDN w:val="0"/>
        <w:jc w:val="both"/>
        <w:textAlignment w:val="baseline"/>
        <w:rPr>
          <w:rFonts w:ascii="Arial Narrow" w:eastAsia="Times New Roman" w:hAnsi="Arial Narrow" w:cs="Arial Narrow"/>
          <w:sz w:val="24"/>
          <w:szCs w:val="24"/>
          <w:lang w:val="en-US" w:eastAsia="zh-CN"/>
        </w:rPr>
      </w:pPr>
      <w:r w:rsidRPr="00663CE1">
        <w:rPr>
          <w:rFonts w:ascii="Arial Narrow" w:eastAsia="Times New Roman" w:hAnsi="Arial Narrow" w:cs="Arial Narrow"/>
          <w:sz w:val="24"/>
          <w:szCs w:val="24"/>
          <w:lang w:val="en-US" w:eastAsia="zh-CN"/>
        </w:rPr>
        <w:t>The CSO requested that the Secretariat circulate the calendar as well as the IORA Directory of contact points together, once per quarter, for Member States ready reference and regular submission of updates.</w:t>
      </w:r>
    </w:p>
    <w:p w14:paraId="071D12C6" w14:textId="77777777" w:rsidR="00663CE1" w:rsidRPr="00663CE1" w:rsidRDefault="00663CE1" w:rsidP="00663CE1">
      <w:pPr>
        <w:suppressAutoHyphens/>
        <w:ind w:left="567" w:hanging="567"/>
        <w:contextualSpacing/>
        <w:jc w:val="both"/>
        <w:rPr>
          <w:rFonts w:ascii="Arial Narrow" w:hAnsi="Arial Narrow"/>
          <w:sz w:val="24"/>
          <w:szCs w:val="24"/>
        </w:rPr>
      </w:pPr>
    </w:p>
    <w:p w14:paraId="0165EA02" w14:textId="77777777" w:rsidR="00663CE1" w:rsidRPr="00663CE1" w:rsidRDefault="00663CE1" w:rsidP="00663CE1">
      <w:pPr>
        <w:keepNext/>
        <w:keepLines/>
        <w:tabs>
          <w:tab w:val="left" w:pos="567"/>
        </w:tabs>
        <w:jc w:val="both"/>
        <w:outlineLvl w:val="2"/>
        <w:rPr>
          <w:rFonts w:ascii="Arial Narrow" w:hAnsi="Arial Narrow" w:cs="Arial Narrow"/>
          <w:b/>
          <w:sz w:val="24"/>
          <w:szCs w:val="24"/>
        </w:rPr>
      </w:pPr>
      <w:bookmarkStart w:id="1451" w:name="_Toc79087785"/>
      <w:bookmarkStart w:id="1452" w:name="_Toc79089206"/>
      <w:bookmarkStart w:id="1453" w:name="_Toc84254277"/>
      <w:bookmarkStart w:id="1454" w:name="_Toc85886091"/>
      <w:bookmarkStart w:id="1455" w:name="_Toc85886595"/>
      <w:bookmarkStart w:id="1456" w:name="_Toc85886857"/>
      <w:bookmarkStart w:id="1457" w:name="_Toc86328784"/>
      <w:bookmarkStart w:id="1458" w:name="_Toc86393607"/>
      <w:bookmarkStart w:id="1459" w:name="_Toc87466552"/>
      <w:r w:rsidRPr="00663CE1">
        <w:rPr>
          <w:rFonts w:ascii="Arial Narrow" w:hAnsi="Arial Narrow" w:cstheme="majorBidi"/>
          <w:b/>
          <w:sz w:val="24"/>
          <w:szCs w:val="24"/>
        </w:rPr>
        <w:t>13.4</w:t>
      </w:r>
      <w:r w:rsidRPr="00663CE1">
        <w:rPr>
          <w:rFonts w:ascii="Arial Narrow" w:hAnsi="Arial Narrow" w:cstheme="majorBidi"/>
          <w:b/>
          <w:sz w:val="24"/>
          <w:szCs w:val="24"/>
        </w:rPr>
        <w:tab/>
        <w:t xml:space="preserve">Update: IORA’s role in the Indo-Pacific </w:t>
      </w:r>
      <w:r w:rsidRPr="00663CE1">
        <w:rPr>
          <w:rFonts w:ascii="Arial Narrow" w:hAnsi="Arial Narrow" w:cs="Arial Narrow"/>
          <w:b/>
          <w:sz w:val="24"/>
          <w:szCs w:val="24"/>
        </w:rPr>
        <w:t>(India)</w:t>
      </w:r>
      <w:bookmarkEnd w:id="1451"/>
      <w:bookmarkEnd w:id="1452"/>
      <w:bookmarkEnd w:id="1453"/>
      <w:bookmarkEnd w:id="1454"/>
      <w:bookmarkEnd w:id="1455"/>
      <w:bookmarkEnd w:id="1456"/>
      <w:bookmarkEnd w:id="1457"/>
      <w:bookmarkEnd w:id="1458"/>
      <w:bookmarkEnd w:id="1459"/>
    </w:p>
    <w:p w14:paraId="3DCF0B6B" w14:textId="77777777" w:rsidR="00663CE1" w:rsidRPr="00663CE1" w:rsidRDefault="00663CE1" w:rsidP="00663CE1">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sz w:val="24"/>
          <w:szCs w:val="24"/>
        </w:rPr>
      </w:pPr>
      <w:r w:rsidRPr="00663CE1">
        <w:rPr>
          <w:rFonts w:ascii="Arial Narrow" w:hAnsi="Arial Narrow"/>
          <w:i/>
          <w:iCs/>
          <w:sz w:val="24"/>
          <w:szCs w:val="24"/>
        </w:rPr>
        <w:t xml:space="preserve">Outcome: </w:t>
      </w:r>
      <w:r w:rsidRPr="00663CE1">
        <w:rPr>
          <w:rFonts w:ascii="Arial Narrow" w:hAnsi="Arial Narrow"/>
          <w:sz w:val="24"/>
          <w:szCs w:val="24"/>
        </w:rPr>
        <w:t xml:space="preserve">The </w:t>
      </w:r>
      <w:r w:rsidRPr="00663CE1">
        <w:rPr>
          <w:rFonts w:ascii="Arial Narrow" w:hAnsi="Arial Narrow"/>
          <w:iCs/>
          <w:sz w:val="24"/>
          <w:szCs w:val="24"/>
        </w:rPr>
        <w:t xml:space="preserve">CSO </w:t>
      </w:r>
      <w:proofErr w:type="spellStart"/>
      <w:r w:rsidRPr="00663CE1">
        <w:rPr>
          <w:rFonts w:ascii="Arial Narrow" w:hAnsi="Arial Narrow"/>
          <w:iCs/>
          <w:sz w:val="24"/>
          <w:szCs w:val="24"/>
        </w:rPr>
        <w:t>notedthe</w:t>
      </w:r>
      <w:proofErr w:type="spellEnd"/>
      <w:r w:rsidRPr="00663CE1">
        <w:rPr>
          <w:rFonts w:ascii="Arial Narrow" w:hAnsi="Arial Narrow"/>
          <w:iCs/>
          <w:sz w:val="24"/>
          <w:szCs w:val="24"/>
        </w:rPr>
        <w:t xml:space="preserve"> update by </w:t>
      </w:r>
      <w:proofErr w:type="spellStart"/>
      <w:r w:rsidRPr="00663CE1">
        <w:rPr>
          <w:rFonts w:ascii="Arial Narrow" w:hAnsi="Arial Narrow"/>
          <w:iCs/>
          <w:sz w:val="24"/>
          <w:szCs w:val="24"/>
          <w:lang w:val="en-US"/>
        </w:rPr>
        <w:t>Indiaon</w:t>
      </w:r>
      <w:proofErr w:type="spellEnd"/>
      <w:r w:rsidRPr="00663CE1">
        <w:rPr>
          <w:rFonts w:ascii="Arial Narrow" w:hAnsi="Arial Narrow"/>
          <w:iCs/>
          <w:sz w:val="24"/>
          <w:szCs w:val="24"/>
          <w:lang w:val="en-US"/>
        </w:rPr>
        <w:t xml:space="preserve"> the paper on IORA’s role in the Indo-Pacific</w:t>
      </w:r>
      <w:r w:rsidRPr="00663CE1">
        <w:rPr>
          <w:rFonts w:ascii="Arial Narrow" w:hAnsi="Arial Narrow"/>
          <w:iCs/>
          <w:sz w:val="24"/>
          <w:szCs w:val="24"/>
        </w:rPr>
        <w:t xml:space="preserve"> and expressed its appreciation to India for leading this process.</w:t>
      </w:r>
    </w:p>
    <w:p w14:paraId="4AF5E6A8" w14:textId="77777777" w:rsidR="00663CE1" w:rsidRPr="00663CE1" w:rsidRDefault="00663CE1" w:rsidP="00663CE1">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sz w:val="24"/>
          <w:szCs w:val="24"/>
        </w:rPr>
      </w:pPr>
    </w:p>
    <w:p w14:paraId="569E97B7" w14:textId="77777777" w:rsidR="00663CE1" w:rsidRPr="00663CE1" w:rsidRDefault="00663CE1" w:rsidP="00663CE1">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sz w:val="24"/>
          <w:szCs w:val="24"/>
        </w:rPr>
      </w:pPr>
      <w:r w:rsidRPr="00663CE1">
        <w:rPr>
          <w:rFonts w:ascii="Arial Narrow" w:hAnsi="Arial Narrow"/>
          <w:iCs/>
          <w:sz w:val="24"/>
          <w:szCs w:val="24"/>
        </w:rPr>
        <w:t>The CSO requested the Secretariat to recirculate the paper to all Member States for any final inputs by 14 July 2021.</w:t>
      </w:r>
    </w:p>
    <w:p w14:paraId="1D2F3BC6" w14:textId="77777777" w:rsidR="00663CE1" w:rsidRPr="00663CE1" w:rsidRDefault="00663CE1" w:rsidP="00663CE1">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sz w:val="24"/>
          <w:szCs w:val="24"/>
        </w:rPr>
      </w:pPr>
    </w:p>
    <w:p w14:paraId="3814CACF" w14:textId="77777777" w:rsidR="00663CE1" w:rsidRPr="00663CE1" w:rsidRDefault="00663CE1" w:rsidP="00663CE1">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sz w:val="24"/>
          <w:szCs w:val="24"/>
        </w:rPr>
      </w:pPr>
      <w:r w:rsidRPr="00663CE1">
        <w:rPr>
          <w:rFonts w:ascii="Arial Narrow" w:hAnsi="Arial Narrow"/>
          <w:iCs/>
          <w:sz w:val="24"/>
          <w:szCs w:val="24"/>
        </w:rPr>
        <w:t>The CSO noted the intention to submit the paper to the CSO/COM for approval.</w:t>
      </w:r>
    </w:p>
    <w:p w14:paraId="10B543AA" w14:textId="77777777" w:rsidR="00663CE1" w:rsidRPr="00663CE1" w:rsidRDefault="00663CE1" w:rsidP="00663CE1">
      <w:pPr>
        <w:tabs>
          <w:tab w:val="left" w:pos="567"/>
        </w:tabs>
        <w:suppressAutoHyphens/>
        <w:contextualSpacing/>
        <w:jc w:val="both"/>
        <w:rPr>
          <w:rFonts w:ascii="Arial Narrow" w:hAnsi="Arial Narrow"/>
          <w:sz w:val="24"/>
          <w:szCs w:val="24"/>
        </w:rPr>
      </w:pPr>
    </w:p>
    <w:p w14:paraId="14F189C8" w14:textId="77777777" w:rsidR="00663CE1" w:rsidRPr="00663CE1" w:rsidRDefault="00663CE1" w:rsidP="00663CE1">
      <w:pPr>
        <w:keepNext/>
        <w:keepLines/>
        <w:tabs>
          <w:tab w:val="left" w:pos="567"/>
        </w:tabs>
        <w:jc w:val="both"/>
        <w:outlineLvl w:val="2"/>
        <w:rPr>
          <w:rFonts w:ascii="Arial Narrow" w:hAnsi="Arial Narrow" w:cs="Arial Narrow"/>
          <w:b/>
          <w:sz w:val="24"/>
          <w:szCs w:val="24"/>
        </w:rPr>
      </w:pPr>
      <w:bookmarkStart w:id="1460" w:name="_Hlk76666845"/>
      <w:bookmarkStart w:id="1461" w:name="_Toc79087786"/>
      <w:bookmarkStart w:id="1462" w:name="_Toc79089207"/>
      <w:bookmarkStart w:id="1463" w:name="_Toc84254278"/>
      <w:bookmarkStart w:id="1464" w:name="_Toc85886092"/>
      <w:bookmarkStart w:id="1465" w:name="_Toc85886596"/>
      <w:bookmarkStart w:id="1466" w:name="_Toc85886858"/>
      <w:bookmarkStart w:id="1467" w:name="_Toc86328785"/>
      <w:bookmarkStart w:id="1468" w:name="_Toc86393608"/>
      <w:bookmarkStart w:id="1469" w:name="_Toc87466553"/>
      <w:r w:rsidRPr="00663CE1">
        <w:rPr>
          <w:rFonts w:ascii="Arial Narrow" w:hAnsi="Arial Narrow" w:cstheme="majorBidi"/>
          <w:b/>
          <w:sz w:val="24"/>
          <w:szCs w:val="24"/>
        </w:rPr>
        <w:t>13.5</w:t>
      </w:r>
      <w:r w:rsidRPr="00663CE1">
        <w:rPr>
          <w:rFonts w:ascii="Arial Narrow" w:hAnsi="Arial Narrow" w:cstheme="majorBidi"/>
          <w:b/>
          <w:sz w:val="24"/>
          <w:szCs w:val="24"/>
        </w:rPr>
        <w:tab/>
        <w:t xml:space="preserve">Update: Streamlining decision-making processes through sub-structures </w:t>
      </w:r>
      <w:r w:rsidRPr="00663CE1">
        <w:rPr>
          <w:rFonts w:ascii="Arial Narrow" w:hAnsi="Arial Narrow" w:cs="Arial Narrow"/>
          <w:b/>
          <w:sz w:val="24"/>
          <w:szCs w:val="24"/>
        </w:rPr>
        <w:t>(South Africa)</w:t>
      </w:r>
      <w:bookmarkEnd w:id="1460"/>
      <w:bookmarkEnd w:id="1461"/>
      <w:bookmarkEnd w:id="1462"/>
      <w:bookmarkEnd w:id="1463"/>
      <w:bookmarkEnd w:id="1464"/>
      <w:bookmarkEnd w:id="1465"/>
      <w:bookmarkEnd w:id="1466"/>
      <w:bookmarkEnd w:id="1467"/>
      <w:bookmarkEnd w:id="1468"/>
      <w:bookmarkEnd w:id="1469"/>
    </w:p>
    <w:p w14:paraId="113F79E7" w14:textId="77777777" w:rsidR="00663CE1" w:rsidRPr="00663CE1" w:rsidRDefault="00663CE1" w:rsidP="00663CE1">
      <w:pPr>
        <w:pBdr>
          <w:top w:val="single" w:sz="4" w:space="0" w:color="000000"/>
          <w:left w:val="single" w:sz="4" w:space="0" w:color="000000"/>
          <w:bottom w:val="single" w:sz="4" w:space="0" w:color="000000"/>
          <w:right w:val="single" w:sz="4" w:space="0" w:color="000000"/>
        </w:pBdr>
        <w:shd w:val="clear" w:color="auto" w:fill="D9D9D9"/>
        <w:jc w:val="both"/>
        <w:rPr>
          <w:rFonts w:ascii="Arial Narrow" w:eastAsia="Times New Roman" w:hAnsi="Arial Narrow" w:cs="Times New Roman"/>
          <w:iCs/>
          <w:sz w:val="24"/>
          <w:szCs w:val="24"/>
          <w:lang w:val="en-US"/>
        </w:rPr>
      </w:pPr>
      <w:r w:rsidRPr="00663CE1">
        <w:rPr>
          <w:rFonts w:ascii="Arial Narrow" w:eastAsia="Times New Roman" w:hAnsi="Arial Narrow" w:cs="Times New Roman"/>
          <w:i/>
          <w:iCs/>
          <w:sz w:val="24"/>
          <w:szCs w:val="24"/>
        </w:rPr>
        <w:t xml:space="preserve">Outcome: </w:t>
      </w:r>
      <w:r w:rsidRPr="00663CE1">
        <w:rPr>
          <w:rFonts w:ascii="Arial Narrow" w:eastAsia="Times New Roman" w:hAnsi="Arial Narrow" w:cs="Times New Roman"/>
          <w:sz w:val="24"/>
          <w:szCs w:val="24"/>
        </w:rPr>
        <w:t xml:space="preserve">The </w:t>
      </w:r>
      <w:r w:rsidRPr="00663CE1">
        <w:rPr>
          <w:rFonts w:ascii="Arial Narrow" w:eastAsia="Times New Roman" w:hAnsi="Arial Narrow" w:cs="Times New Roman"/>
          <w:iCs/>
          <w:sz w:val="24"/>
          <w:szCs w:val="24"/>
        </w:rPr>
        <w:t>CSO noted the update by South Africa on the proposal on streamlining decision-making processes through sub-structures, and expressed its appreciation to South Africa for leading this process</w:t>
      </w:r>
      <w:r w:rsidRPr="00663CE1">
        <w:rPr>
          <w:rFonts w:ascii="Arial Narrow" w:eastAsia="Times New Roman" w:hAnsi="Arial Narrow" w:cs="Times New Roman"/>
          <w:iCs/>
          <w:sz w:val="24"/>
          <w:szCs w:val="24"/>
          <w:lang w:val="en-US"/>
        </w:rPr>
        <w:t>.</w:t>
      </w:r>
    </w:p>
    <w:p w14:paraId="4B3447E4" w14:textId="77777777" w:rsidR="00663CE1" w:rsidRPr="00663CE1" w:rsidRDefault="00663CE1" w:rsidP="00663CE1">
      <w:pPr>
        <w:pBdr>
          <w:top w:val="single" w:sz="4" w:space="0" w:color="000000"/>
          <w:left w:val="single" w:sz="4" w:space="0" w:color="000000"/>
          <w:bottom w:val="single" w:sz="4" w:space="0" w:color="000000"/>
          <w:right w:val="single" w:sz="4" w:space="0" w:color="000000"/>
        </w:pBdr>
        <w:shd w:val="clear" w:color="auto" w:fill="D9D9D9"/>
        <w:jc w:val="both"/>
        <w:rPr>
          <w:rFonts w:ascii="Arial Narrow" w:eastAsia="Times New Roman" w:hAnsi="Arial Narrow" w:cs="Times New Roman"/>
          <w:iCs/>
          <w:sz w:val="24"/>
          <w:szCs w:val="24"/>
          <w:lang w:val="en-US"/>
        </w:rPr>
      </w:pPr>
    </w:p>
    <w:p w14:paraId="2FB6DFC7" w14:textId="77777777" w:rsidR="00663CE1" w:rsidRPr="00663CE1" w:rsidRDefault="00663CE1" w:rsidP="00663CE1">
      <w:pPr>
        <w:pBdr>
          <w:top w:val="single" w:sz="4" w:space="0" w:color="000000"/>
          <w:left w:val="single" w:sz="4" w:space="0" w:color="000000"/>
          <w:bottom w:val="single" w:sz="4" w:space="0" w:color="000000"/>
          <w:right w:val="single" w:sz="4" w:space="0" w:color="000000"/>
        </w:pBdr>
        <w:shd w:val="clear" w:color="auto" w:fill="D9D9D9"/>
        <w:jc w:val="both"/>
        <w:rPr>
          <w:rFonts w:ascii="Arial Narrow" w:eastAsia="Times New Roman" w:hAnsi="Arial Narrow" w:cs="Times New Roman"/>
          <w:iCs/>
          <w:sz w:val="24"/>
          <w:szCs w:val="24"/>
        </w:rPr>
      </w:pPr>
      <w:r w:rsidRPr="00663CE1">
        <w:rPr>
          <w:rFonts w:ascii="Arial Narrow" w:eastAsia="Times New Roman" w:hAnsi="Arial Narrow" w:cs="Times New Roman"/>
          <w:iCs/>
          <w:sz w:val="24"/>
          <w:szCs w:val="24"/>
          <w:lang w:val="en-US"/>
        </w:rPr>
        <w:t>The CSO requested the Secretariat to circulate the updated and consolidated final draft of the paper for endorsement at the next CSO/COM meeting.</w:t>
      </w:r>
    </w:p>
    <w:p w14:paraId="15B3A8FE" w14:textId="77777777" w:rsidR="00663CE1" w:rsidRPr="00663CE1" w:rsidRDefault="00663CE1" w:rsidP="00663CE1">
      <w:pPr>
        <w:suppressAutoHyphens/>
        <w:ind w:left="567" w:hanging="567"/>
        <w:contextualSpacing/>
        <w:jc w:val="both"/>
        <w:rPr>
          <w:rFonts w:ascii="Arial Narrow" w:hAnsi="Arial Narrow"/>
          <w:sz w:val="24"/>
          <w:szCs w:val="24"/>
        </w:rPr>
      </w:pPr>
    </w:p>
    <w:p w14:paraId="2866C7A1" w14:textId="77777777" w:rsidR="00663CE1" w:rsidRPr="00663CE1" w:rsidRDefault="00663CE1" w:rsidP="00663CE1">
      <w:pPr>
        <w:keepNext/>
        <w:keepLines/>
        <w:tabs>
          <w:tab w:val="left" w:pos="567"/>
        </w:tabs>
        <w:ind w:left="567" w:hanging="567"/>
        <w:jc w:val="both"/>
        <w:outlineLvl w:val="2"/>
        <w:rPr>
          <w:rFonts w:ascii="Arial Narrow" w:hAnsi="Arial Narrow" w:cs="Arial Narrow"/>
          <w:b/>
          <w:sz w:val="24"/>
          <w:szCs w:val="24"/>
        </w:rPr>
      </w:pPr>
      <w:bookmarkStart w:id="1470" w:name="_Toc79087787"/>
      <w:bookmarkStart w:id="1471" w:name="_Toc79089208"/>
      <w:bookmarkStart w:id="1472" w:name="_Toc84254279"/>
      <w:bookmarkStart w:id="1473" w:name="_Toc85886093"/>
      <w:bookmarkStart w:id="1474" w:name="_Toc85886597"/>
      <w:bookmarkStart w:id="1475" w:name="_Toc85886859"/>
      <w:bookmarkStart w:id="1476" w:name="_Toc86328786"/>
      <w:bookmarkStart w:id="1477" w:name="_Toc86393609"/>
      <w:bookmarkStart w:id="1478" w:name="_Toc87466554"/>
      <w:r w:rsidRPr="00663CE1">
        <w:rPr>
          <w:rFonts w:ascii="Arial Narrow" w:hAnsi="Arial Narrow" w:cstheme="majorBidi"/>
          <w:b/>
          <w:sz w:val="24"/>
          <w:szCs w:val="24"/>
        </w:rPr>
        <w:t>13.6</w:t>
      </w:r>
      <w:r w:rsidRPr="00663CE1">
        <w:rPr>
          <w:rFonts w:ascii="Arial Narrow" w:hAnsi="Arial Narrow" w:cstheme="majorBidi"/>
          <w:b/>
          <w:sz w:val="24"/>
          <w:szCs w:val="24"/>
        </w:rPr>
        <w:tab/>
        <w:t xml:space="preserve">Status of Institutional arrangements with other regional organisations and the UN </w:t>
      </w:r>
      <w:r w:rsidRPr="00663CE1">
        <w:rPr>
          <w:rFonts w:ascii="Arial Narrow" w:hAnsi="Arial Narrow" w:cs="Arial Narrow"/>
          <w:b/>
          <w:sz w:val="24"/>
          <w:szCs w:val="24"/>
        </w:rPr>
        <w:t>(Secretariat)</w:t>
      </w:r>
      <w:bookmarkEnd w:id="1470"/>
      <w:bookmarkEnd w:id="1471"/>
      <w:bookmarkEnd w:id="1472"/>
      <w:bookmarkEnd w:id="1473"/>
      <w:bookmarkEnd w:id="1474"/>
      <w:bookmarkEnd w:id="1475"/>
      <w:bookmarkEnd w:id="1476"/>
      <w:bookmarkEnd w:id="1477"/>
      <w:bookmarkEnd w:id="1478"/>
    </w:p>
    <w:p w14:paraId="0A053D8A" w14:textId="77777777" w:rsidR="00663CE1" w:rsidRPr="00663CE1" w:rsidRDefault="00663CE1" w:rsidP="00926B06">
      <w:pPr>
        <w:keepNext/>
        <w:keepLines/>
        <w:spacing w:after="160" w:line="259" w:lineRule="auto"/>
        <w:jc w:val="both"/>
        <w:outlineLvl w:val="3"/>
        <w:rPr>
          <w:rFonts w:ascii="Arial Narrow" w:hAnsi="Arial Narrow" w:cstheme="majorBidi"/>
          <w:b/>
          <w:iCs/>
          <w:sz w:val="24"/>
        </w:rPr>
      </w:pPr>
      <w:bookmarkStart w:id="1479" w:name="_Toc79087788"/>
      <w:bookmarkStart w:id="1480" w:name="_Toc84254280"/>
      <w:bookmarkStart w:id="1481" w:name="_Toc85886598"/>
      <w:bookmarkStart w:id="1482" w:name="_Toc86393610"/>
      <w:bookmarkStart w:id="1483" w:name="_Toc87466555"/>
      <w:r w:rsidRPr="00663CE1">
        <w:rPr>
          <w:rFonts w:ascii="Arial Narrow" w:hAnsi="Arial Narrow" w:cstheme="majorBidi"/>
          <w:b/>
          <w:iCs/>
          <w:sz w:val="24"/>
        </w:rPr>
        <w:t>13.6.1</w:t>
      </w:r>
      <w:r w:rsidRPr="00663CE1">
        <w:rPr>
          <w:rFonts w:ascii="Arial Narrow" w:hAnsi="Arial Narrow" w:cstheme="majorBidi"/>
          <w:b/>
          <w:iCs/>
          <w:sz w:val="24"/>
        </w:rPr>
        <w:tab/>
        <w:t>Update: Status of cooperation with the United National Institute for Training and Research (Secretariat)</w:t>
      </w:r>
      <w:bookmarkEnd w:id="1479"/>
      <w:bookmarkEnd w:id="1480"/>
      <w:bookmarkEnd w:id="1481"/>
      <w:bookmarkEnd w:id="1482"/>
      <w:bookmarkEnd w:id="1483"/>
    </w:p>
    <w:p w14:paraId="061686A4" w14:textId="77777777" w:rsidR="00663CE1" w:rsidRPr="00663CE1" w:rsidRDefault="00663CE1" w:rsidP="00663CE1">
      <w:pPr>
        <w:keepNext/>
        <w:keepLines/>
        <w:ind w:left="720" w:hanging="720"/>
        <w:outlineLvl w:val="4"/>
        <w:rPr>
          <w:rFonts w:ascii="Arial Narrow" w:hAnsi="Arial Narrow" w:cstheme="majorBidi"/>
          <w:b/>
          <w:sz w:val="24"/>
        </w:rPr>
      </w:pPr>
      <w:bookmarkStart w:id="1484" w:name="_Toc79087789"/>
      <w:bookmarkStart w:id="1485" w:name="_Toc84254281"/>
      <w:bookmarkStart w:id="1486" w:name="_Toc85886599"/>
      <w:bookmarkStart w:id="1487" w:name="_Toc86393611"/>
      <w:bookmarkStart w:id="1488" w:name="_Toc87466556"/>
      <w:r w:rsidRPr="00663CE1">
        <w:rPr>
          <w:rFonts w:ascii="Arial Narrow" w:hAnsi="Arial Narrow" w:cstheme="majorBidi"/>
          <w:b/>
          <w:sz w:val="24"/>
        </w:rPr>
        <w:t>13.6.1.1</w:t>
      </w:r>
      <w:r w:rsidRPr="00663CE1">
        <w:rPr>
          <w:rFonts w:ascii="Arial Narrow" w:hAnsi="Arial Narrow" w:cstheme="majorBidi"/>
          <w:b/>
          <w:sz w:val="24"/>
        </w:rPr>
        <w:tab/>
        <w:t>Training Programme Geospatial Information Technology (GIT) for Operational planning and Decision-making in Disaster Risk Management (Secretariat)</w:t>
      </w:r>
      <w:bookmarkEnd w:id="1484"/>
      <w:bookmarkEnd w:id="1485"/>
      <w:bookmarkEnd w:id="1486"/>
      <w:bookmarkEnd w:id="1487"/>
      <w:bookmarkEnd w:id="1488"/>
    </w:p>
    <w:p w14:paraId="2937FB33"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Times New Roman"/>
          <w:iCs/>
          <w:sz w:val="24"/>
          <w:szCs w:val="24"/>
        </w:rPr>
      </w:pPr>
      <w:r w:rsidRPr="00663CE1">
        <w:rPr>
          <w:rFonts w:ascii="Arial Narrow" w:eastAsia="Times New Roman" w:hAnsi="Arial Narrow" w:cs="Times New Roman"/>
          <w:i/>
          <w:iCs/>
          <w:sz w:val="24"/>
          <w:szCs w:val="24"/>
        </w:rPr>
        <w:t xml:space="preserve">Outcome: </w:t>
      </w:r>
      <w:r w:rsidRPr="00663CE1">
        <w:rPr>
          <w:rFonts w:ascii="Arial Narrow" w:eastAsia="Times New Roman" w:hAnsi="Arial Narrow" w:cs="Times New Roman"/>
          <w:sz w:val="24"/>
          <w:szCs w:val="24"/>
        </w:rPr>
        <w:t xml:space="preserve">The </w:t>
      </w:r>
      <w:r w:rsidRPr="00663CE1">
        <w:rPr>
          <w:rFonts w:ascii="Arial Narrow" w:eastAsia="Times New Roman" w:hAnsi="Arial Narrow" w:cs="Times New Roman"/>
          <w:iCs/>
          <w:sz w:val="24"/>
          <w:szCs w:val="24"/>
        </w:rPr>
        <w:t xml:space="preserve">CSO welcomed the GIZ support for the provision of the </w:t>
      </w:r>
      <w:r w:rsidRPr="00663CE1">
        <w:rPr>
          <w:rFonts w:ascii="Arial Narrow" w:eastAsia="Times New Roman" w:hAnsi="Arial Narrow" w:cs="Times New Roman"/>
          <w:sz w:val="24"/>
          <w:szCs w:val="24"/>
        </w:rPr>
        <w:t>online component to the GIT training programme from 20-24 September 2021, and encouraged Member States to participate.</w:t>
      </w:r>
    </w:p>
    <w:p w14:paraId="63ACA127" w14:textId="77777777" w:rsidR="00663CE1" w:rsidRPr="00663CE1" w:rsidRDefault="00663CE1" w:rsidP="00926B06">
      <w:pPr>
        <w:suppressAutoHyphens/>
        <w:contextualSpacing/>
        <w:jc w:val="both"/>
        <w:rPr>
          <w:rFonts w:ascii="Arial Narrow" w:hAnsi="Arial Narrow" w:cs="Arial Narrow"/>
          <w:sz w:val="24"/>
          <w:szCs w:val="24"/>
        </w:rPr>
      </w:pPr>
    </w:p>
    <w:p w14:paraId="70AF35E6" w14:textId="77777777" w:rsidR="00663CE1" w:rsidRPr="00663CE1" w:rsidRDefault="00663CE1" w:rsidP="00926B06">
      <w:pPr>
        <w:keepNext/>
        <w:keepLines/>
        <w:jc w:val="both"/>
        <w:outlineLvl w:val="3"/>
        <w:rPr>
          <w:rFonts w:ascii="Arial Narrow" w:hAnsi="Arial Narrow" w:cstheme="majorBidi"/>
          <w:b/>
          <w:iCs/>
          <w:sz w:val="24"/>
        </w:rPr>
      </w:pPr>
      <w:bookmarkStart w:id="1489" w:name="_Toc79087790"/>
      <w:bookmarkStart w:id="1490" w:name="_Toc84254282"/>
      <w:bookmarkStart w:id="1491" w:name="_Toc85886600"/>
      <w:bookmarkStart w:id="1492" w:name="_Toc86393612"/>
      <w:bookmarkStart w:id="1493" w:name="_Toc87466557"/>
      <w:r w:rsidRPr="00663CE1">
        <w:rPr>
          <w:rFonts w:ascii="Arial Narrow" w:hAnsi="Arial Narrow" w:cstheme="majorBidi"/>
          <w:b/>
          <w:iCs/>
          <w:sz w:val="24"/>
        </w:rPr>
        <w:t>13.6.2</w:t>
      </w:r>
      <w:r w:rsidRPr="00663CE1">
        <w:rPr>
          <w:rFonts w:ascii="Arial Narrow" w:hAnsi="Arial Narrow" w:cstheme="majorBidi"/>
          <w:b/>
          <w:iCs/>
          <w:sz w:val="24"/>
        </w:rPr>
        <w:tab/>
        <w:t xml:space="preserve">Update: </w:t>
      </w:r>
      <w:r w:rsidRPr="00663CE1">
        <w:rPr>
          <w:rFonts w:ascii="Arial Narrow" w:hAnsi="Arial Narrow" w:cstheme="majorBidi"/>
          <w:b/>
          <w:iCs/>
          <w:sz w:val="24"/>
          <w:lang w:val="en-US"/>
        </w:rPr>
        <w:t xml:space="preserve">The </w:t>
      </w:r>
      <w:r w:rsidRPr="00663CE1">
        <w:rPr>
          <w:rFonts w:ascii="Arial Narrow" w:hAnsi="Arial Narrow" w:cstheme="majorBidi"/>
          <w:b/>
          <w:iCs/>
          <w:sz w:val="24"/>
        </w:rPr>
        <w:t>World Bank Proposal - Letter of Intent between IORA, SACEP and Parley or the project on “Plastic Free Rivers and Seas for Nations of the Indian Ocean Rim” (Secretariat)</w:t>
      </w:r>
      <w:bookmarkEnd w:id="1489"/>
      <w:bookmarkEnd w:id="1490"/>
      <w:bookmarkEnd w:id="1491"/>
      <w:bookmarkEnd w:id="1492"/>
      <w:bookmarkEnd w:id="1493"/>
    </w:p>
    <w:p w14:paraId="0CB3A581" w14:textId="77777777" w:rsidR="00663CE1" w:rsidRPr="00663CE1" w:rsidRDefault="00663CE1" w:rsidP="00926B06">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Narrow"/>
          <w:sz w:val="24"/>
          <w:szCs w:val="24"/>
        </w:rPr>
      </w:pPr>
      <w:r w:rsidRPr="00663CE1">
        <w:rPr>
          <w:rFonts w:ascii="Arial Narrow" w:eastAsia="Times New Roman" w:hAnsi="Arial Narrow" w:cs="Arial Narrow"/>
          <w:i/>
          <w:sz w:val="24"/>
          <w:szCs w:val="24"/>
        </w:rPr>
        <w:t xml:space="preserve">Outcome: </w:t>
      </w:r>
      <w:r w:rsidRPr="00663CE1">
        <w:rPr>
          <w:rFonts w:ascii="Arial Narrow" w:eastAsia="Times New Roman" w:hAnsi="Arial Narrow" w:cs="Arial Narrow"/>
          <w:iCs/>
          <w:sz w:val="24"/>
          <w:szCs w:val="24"/>
          <w:lang w:val="en-US"/>
        </w:rPr>
        <w:t xml:space="preserve">The </w:t>
      </w:r>
      <w:r w:rsidRPr="00663CE1">
        <w:rPr>
          <w:rFonts w:ascii="Arial Narrow" w:eastAsia="Times New Roman" w:hAnsi="Arial Narrow" w:cs="Arial Narrow"/>
          <w:sz w:val="24"/>
          <w:szCs w:val="24"/>
        </w:rPr>
        <w:t>CSO noted the update by the IORA Secretariat that it was liaising with the Chair of the WGBE on a way forward with respect to the World Bank Proposal - Letter of Intent between IORA, SACEP and Parley and IORA’s proposed involvement in the “Plastic Free Rivers and Seas for Nations of the Indian Ocean Rim” to be proposed to the CSO for its consideration.</w:t>
      </w:r>
    </w:p>
    <w:p w14:paraId="62E0FD88" w14:textId="77777777" w:rsidR="00663CE1" w:rsidRPr="00663CE1" w:rsidRDefault="00663CE1" w:rsidP="00663CE1">
      <w:pPr>
        <w:suppressAutoHyphens/>
        <w:contextualSpacing/>
        <w:jc w:val="both"/>
        <w:rPr>
          <w:rFonts w:ascii="Arial Narrow" w:hAnsi="Arial Narrow" w:cs="Arial Narrow"/>
          <w:sz w:val="24"/>
          <w:szCs w:val="24"/>
        </w:rPr>
      </w:pPr>
    </w:p>
    <w:p w14:paraId="6C6B4908" w14:textId="77777777" w:rsidR="00663CE1" w:rsidRPr="00663CE1" w:rsidRDefault="00663CE1" w:rsidP="00926B06">
      <w:pPr>
        <w:keepNext/>
        <w:keepLines/>
        <w:jc w:val="both"/>
        <w:outlineLvl w:val="3"/>
        <w:rPr>
          <w:rFonts w:ascii="Arial Narrow" w:hAnsi="Arial Narrow" w:cstheme="majorBidi"/>
          <w:b/>
          <w:iCs/>
          <w:sz w:val="24"/>
        </w:rPr>
      </w:pPr>
      <w:bookmarkStart w:id="1494" w:name="_Toc79087791"/>
      <w:bookmarkStart w:id="1495" w:name="_Toc84254283"/>
      <w:bookmarkStart w:id="1496" w:name="_Toc85886601"/>
      <w:bookmarkStart w:id="1497" w:name="_Toc86393613"/>
      <w:bookmarkStart w:id="1498" w:name="_Toc87466558"/>
      <w:r w:rsidRPr="00663CE1">
        <w:rPr>
          <w:rFonts w:ascii="Arial Narrow" w:hAnsi="Arial Narrow" w:cstheme="majorBidi"/>
          <w:b/>
          <w:iCs/>
          <w:sz w:val="24"/>
        </w:rPr>
        <w:t>13.6.3</w:t>
      </w:r>
      <w:r w:rsidRPr="00663CE1">
        <w:rPr>
          <w:rFonts w:ascii="Arial Narrow" w:hAnsi="Arial Narrow" w:cstheme="majorBidi"/>
          <w:b/>
          <w:iCs/>
          <w:sz w:val="24"/>
        </w:rPr>
        <w:tab/>
        <w:t>Update: progress in collaboration with the Indian Ocean Commission (IOC) (Secretariat)</w:t>
      </w:r>
      <w:bookmarkEnd w:id="1494"/>
      <w:bookmarkEnd w:id="1495"/>
      <w:bookmarkEnd w:id="1496"/>
      <w:bookmarkEnd w:id="1497"/>
      <w:bookmarkEnd w:id="1498"/>
    </w:p>
    <w:p w14:paraId="6ADDB70F" w14:textId="77777777" w:rsidR="00663CE1" w:rsidRPr="00663CE1" w:rsidRDefault="00663CE1" w:rsidP="00926B06">
      <w:pPr>
        <w:pBdr>
          <w:top w:val="single" w:sz="4" w:space="0" w:color="000000"/>
          <w:left w:val="single" w:sz="4" w:space="0" w:color="000000"/>
          <w:bottom w:val="single" w:sz="4" w:space="0" w:color="000000"/>
          <w:right w:val="single" w:sz="4" w:space="0" w:color="000000"/>
        </w:pBdr>
        <w:shd w:val="clear" w:color="auto" w:fill="D9D9D9"/>
        <w:jc w:val="both"/>
        <w:rPr>
          <w:rFonts w:ascii="Arial Narrow" w:eastAsia="Times New Roman" w:hAnsi="Arial Narrow" w:cs="Times New Roman"/>
          <w:iCs/>
          <w:sz w:val="24"/>
          <w:szCs w:val="24"/>
        </w:rPr>
      </w:pPr>
      <w:r w:rsidRPr="00663CE1">
        <w:rPr>
          <w:rFonts w:ascii="Arial Narrow" w:eastAsia="Times New Roman" w:hAnsi="Arial Narrow" w:cs="Times New Roman"/>
          <w:i/>
          <w:iCs/>
          <w:sz w:val="24"/>
          <w:szCs w:val="24"/>
        </w:rPr>
        <w:t xml:space="preserve">Outcome: </w:t>
      </w:r>
      <w:r w:rsidRPr="00663CE1">
        <w:rPr>
          <w:rFonts w:ascii="Arial Narrow" w:eastAsia="Times New Roman" w:hAnsi="Arial Narrow" w:cs="Times New Roman"/>
          <w:sz w:val="24"/>
          <w:szCs w:val="24"/>
        </w:rPr>
        <w:t xml:space="preserve">The </w:t>
      </w:r>
      <w:r w:rsidRPr="00663CE1">
        <w:rPr>
          <w:rFonts w:ascii="Arial Narrow" w:eastAsia="Times New Roman" w:hAnsi="Arial Narrow" w:cs="Times New Roman"/>
          <w:iCs/>
          <w:sz w:val="24"/>
          <w:szCs w:val="24"/>
        </w:rPr>
        <w:t>CSO welcomed the progress in IORA’s collaboration with the IOC, including that a draft framework Memorandum of Understanding (MOU) was being prepared between the IORA and IOC Secretariats.</w:t>
      </w:r>
    </w:p>
    <w:p w14:paraId="56C49DBA" w14:textId="77777777" w:rsidR="00663CE1" w:rsidRPr="00663CE1" w:rsidRDefault="00663CE1" w:rsidP="00663CE1">
      <w:pPr>
        <w:pBdr>
          <w:top w:val="single" w:sz="4" w:space="0" w:color="000000"/>
          <w:left w:val="single" w:sz="4" w:space="0" w:color="000000"/>
          <w:bottom w:val="single" w:sz="4" w:space="0" w:color="000000"/>
          <w:right w:val="single" w:sz="4" w:space="0" w:color="000000"/>
        </w:pBdr>
        <w:shd w:val="clear" w:color="auto" w:fill="D9D9D9"/>
        <w:jc w:val="both"/>
        <w:rPr>
          <w:rFonts w:ascii="Arial Narrow" w:eastAsia="Times New Roman" w:hAnsi="Arial Narrow" w:cs="Times New Roman"/>
          <w:iCs/>
          <w:sz w:val="24"/>
          <w:szCs w:val="24"/>
        </w:rPr>
      </w:pPr>
    </w:p>
    <w:p w14:paraId="4FE3DC55" w14:textId="77777777" w:rsidR="00663CE1" w:rsidRPr="00663CE1" w:rsidRDefault="00663CE1" w:rsidP="00663CE1">
      <w:pPr>
        <w:pBdr>
          <w:top w:val="single" w:sz="4" w:space="0" w:color="000000"/>
          <w:left w:val="single" w:sz="4" w:space="0" w:color="000000"/>
          <w:bottom w:val="single" w:sz="4" w:space="0" w:color="000000"/>
          <w:right w:val="single" w:sz="4" w:space="0" w:color="000000"/>
        </w:pBdr>
        <w:shd w:val="clear" w:color="auto" w:fill="D9D9D9"/>
        <w:jc w:val="both"/>
        <w:rPr>
          <w:rFonts w:ascii="Arial Narrow" w:eastAsia="Times New Roman" w:hAnsi="Arial Narrow" w:cs="Times New Roman"/>
          <w:iCs/>
          <w:sz w:val="24"/>
          <w:szCs w:val="24"/>
        </w:rPr>
      </w:pPr>
      <w:r w:rsidRPr="00663CE1">
        <w:rPr>
          <w:rFonts w:ascii="Arial Narrow" w:eastAsia="Times New Roman" w:hAnsi="Arial Narrow" w:cs="Times New Roman"/>
          <w:iCs/>
          <w:sz w:val="24"/>
          <w:szCs w:val="24"/>
        </w:rPr>
        <w:t>The CSO agreed to accelerate cooperation with the IOC and requested Member States to liaise with the Secretariat on any tangible activities that could be undertaken between IORA and the IOC, subject to the approval of the CSO.</w:t>
      </w:r>
    </w:p>
    <w:p w14:paraId="73889B11" w14:textId="77777777" w:rsidR="00663CE1" w:rsidRPr="00663CE1" w:rsidRDefault="00663CE1" w:rsidP="00663CE1">
      <w:pPr>
        <w:suppressAutoHyphens/>
        <w:contextualSpacing/>
        <w:jc w:val="both"/>
        <w:rPr>
          <w:rFonts w:ascii="Arial Narrow" w:hAnsi="Arial Narrow" w:cs="Arial Narrow"/>
          <w:sz w:val="24"/>
          <w:szCs w:val="24"/>
        </w:rPr>
      </w:pPr>
    </w:p>
    <w:p w14:paraId="5AB1D47C" w14:textId="77777777" w:rsidR="00663CE1" w:rsidRPr="00663CE1" w:rsidRDefault="00663CE1" w:rsidP="00926B06">
      <w:pPr>
        <w:keepNext/>
        <w:keepLines/>
        <w:spacing w:after="160" w:line="259" w:lineRule="auto"/>
        <w:jc w:val="both"/>
        <w:outlineLvl w:val="3"/>
        <w:rPr>
          <w:rFonts w:ascii="Arial Narrow" w:hAnsi="Arial Narrow" w:cstheme="majorBidi"/>
          <w:b/>
          <w:iCs/>
          <w:sz w:val="24"/>
        </w:rPr>
      </w:pPr>
      <w:bookmarkStart w:id="1499" w:name="_Toc79087792"/>
      <w:bookmarkStart w:id="1500" w:name="_Toc84254284"/>
      <w:bookmarkStart w:id="1501" w:name="_Toc85886602"/>
      <w:bookmarkStart w:id="1502" w:name="_Toc86393614"/>
      <w:bookmarkStart w:id="1503" w:name="_Toc87466559"/>
      <w:r w:rsidRPr="00663CE1">
        <w:rPr>
          <w:rFonts w:ascii="Arial Narrow" w:hAnsi="Arial Narrow" w:cstheme="majorBidi"/>
          <w:b/>
          <w:iCs/>
          <w:sz w:val="24"/>
        </w:rPr>
        <w:t>13.6.4</w:t>
      </w:r>
      <w:r w:rsidRPr="00663CE1">
        <w:rPr>
          <w:rFonts w:ascii="Arial Narrow" w:hAnsi="Arial Narrow" w:cstheme="majorBidi"/>
          <w:b/>
          <w:iCs/>
          <w:sz w:val="24"/>
        </w:rPr>
        <w:tab/>
        <w:t>Update: Other regional organisations and the UN (Secretariat)</w:t>
      </w:r>
      <w:bookmarkEnd w:id="1499"/>
      <w:bookmarkEnd w:id="1500"/>
      <w:bookmarkEnd w:id="1501"/>
      <w:bookmarkEnd w:id="1502"/>
      <w:bookmarkEnd w:id="1503"/>
    </w:p>
    <w:p w14:paraId="733175E1" w14:textId="77777777" w:rsidR="00663CE1" w:rsidRPr="00663CE1" w:rsidRDefault="00663CE1" w:rsidP="00663CE1">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sz w:val="24"/>
          <w:szCs w:val="24"/>
          <w:lang w:val="en-US"/>
        </w:rPr>
      </w:pPr>
      <w:r w:rsidRPr="00663CE1">
        <w:rPr>
          <w:rFonts w:ascii="Arial Narrow" w:hAnsi="Arial Narrow"/>
          <w:i/>
          <w:iCs/>
          <w:sz w:val="24"/>
          <w:szCs w:val="24"/>
        </w:rPr>
        <w:t xml:space="preserve">Outcome: </w:t>
      </w:r>
      <w:r w:rsidRPr="00663CE1">
        <w:rPr>
          <w:rFonts w:ascii="Arial Narrow" w:hAnsi="Arial Narrow"/>
          <w:sz w:val="24"/>
          <w:szCs w:val="24"/>
        </w:rPr>
        <w:t xml:space="preserve">The </w:t>
      </w:r>
      <w:r w:rsidRPr="00663CE1">
        <w:rPr>
          <w:rFonts w:ascii="Arial Narrow" w:hAnsi="Arial Narrow"/>
          <w:iCs/>
          <w:sz w:val="24"/>
          <w:szCs w:val="24"/>
        </w:rPr>
        <w:t xml:space="preserve">CSO endorsed the </w:t>
      </w:r>
      <w:r w:rsidRPr="00663CE1">
        <w:rPr>
          <w:rFonts w:ascii="Arial Narrow" w:hAnsi="Arial Narrow"/>
          <w:iCs/>
          <w:sz w:val="24"/>
          <w:szCs w:val="24"/>
          <w:lang w:val="en-US"/>
        </w:rPr>
        <w:t>Secretariat’s Concept Note</w:t>
      </w:r>
      <w:r w:rsidRPr="00663CE1">
        <w:rPr>
          <w:rFonts w:ascii="Arial Narrow" w:hAnsi="Arial Narrow"/>
          <w:iCs/>
          <w:sz w:val="24"/>
          <w:szCs w:val="24"/>
        </w:rPr>
        <w:t xml:space="preserve"> on engagement with</w:t>
      </w:r>
      <w:r w:rsidRPr="00663CE1">
        <w:rPr>
          <w:rFonts w:ascii="Arial Narrow" w:hAnsi="Arial Narrow"/>
          <w:iCs/>
          <w:sz w:val="24"/>
          <w:szCs w:val="24"/>
          <w:lang w:val="en-US"/>
        </w:rPr>
        <w:t xml:space="preserve"> the Association of Southeast Asian Nations (ASEAN).</w:t>
      </w:r>
    </w:p>
    <w:p w14:paraId="4B843AF7" w14:textId="77777777" w:rsidR="00663CE1" w:rsidRPr="00663CE1" w:rsidRDefault="00663CE1" w:rsidP="00663CE1">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sz w:val="24"/>
          <w:szCs w:val="24"/>
          <w:lang w:val="en-US"/>
        </w:rPr>
      </w:pPr>
    </w:p>
    <w:p w14:paraId="2AD6E3E2" w14:textId="77777777" w:rsidR="00663CE1" w:rsidRPr="00663CE1" w:rsidRDefault="00663CE1" w:rsidP="00663CE1">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sz w:val="24"/>
          <w:szCs w:val="24"/>
          <w:lang w:val="en-US"/>
        </w:rPr>
      </w:pPr>
      <w:r w:rsidRPr="00663CE1">
        <w:rPr>
          <w:rFonts w:ascii="Arial Narrow" w:hAnsi="Arial Narrow"/>
          <w:iCs/>
          <w:sz w:val="24"/>
          <w:szCs w:val="24"/>
          <w:lang w:val="en-US"/>
        </w:rPr>
        <w:t>The CSO requested the Secretariat to approach the ASEAN Secretariat to explore potential collaboration based on the Concept Note, and update the CSO on the response.</w:t>
      </w:r>
    </w:p>
    <w:p w14:paraId="10F119E4" w14:textId="77777777" w:rsidR="00663CE1" w:rsidRPr="00663CE1" w:rsidRDefault="00663CE1" w:rsidP="00663CE1">
      <w:pPr>
        <w:suppressAutoHyphens/>
        <w:ind w:left="567" w:hanging="567"/>
        <w:contextualSpacing/>
        <w:jc w:val="both"/>
        <w:rPr>
          <w:rFonts w:ascii="Arial Narrow" w:hAnsi="Arial Narrow" w:cs="Arial Narrow"/>
          <w:sz w:val="24"/>
          <w:szCs w:val="24"/>
        </w:rPr>
      </w:pPr>
    </w:p>
    <w:p w14:paraId="0C7AE991" w14:textId="77777777" w:rsidR="00663CE1" w:rsidRPr="00663CE1" w:rsidRDefault="00663CE1" w:rsidP="00663CE1">
      <w:pPr>
        <w:suppressAutoHyphens/>
        <w:spacing w:after="200"/>
        <w:contextualSpacing/>
        <w:jc w:val="both"/>
        <w:rPr>
          <w:rFonts w:ascii="Arial Narrow" w:hAnsi="Arial Narrow" w:cs="Arial"/>
          <w:b/>
          <w:bCs/>
          <w:sz w:val="24"/>
          <w:szCs w:val="24"/>
          <w:lang w:val="en-US"/>
        </w:rPr>
      </w:pPr>
      <w:r w:rsidRPr="00663CE1">
        <w:rPr>
          <w:rFonts w:ascii="Arial Narrow" w:hAnsi="Arial Narrow" w:cs="Arial"/>
          <w:b/>
          <w:bCs/>
          <w:sz w:val="24"/>
          <w:szCs w:val="24"/>
          <w:lang w:val="en-US"/>
        </w:rPr>
        <w:t>International Renewable Energy Agency (IRENA) (UAE/Secretariat)</w:t>
      </w:r>
    </w:p>
    <w:p w14:paraId="625F19D2"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Narrow"/>
          <w:sz w:val="24"/>
          <w:szCs w:val="24"/>
          <w:lang w:val="en-US"/>
        </w:rPr>
      </w:pPr>
      <w:r w:rsidRPr="00663CE1">
        <w:rPr>
          <w:rFonts w:ascii="Arial Narrow" w:hAnsi="Arial Narrow" w:cs="Arial Narrow"/>
          <w:i/>
          <w:sz w:val="24"/>
          <w:szCs w:val="24"/>
        </w:rPr>
        <w:lastRenderedPageBreak/>
        <w:t xml:space="preserve">Outcome: </w:t>
      </w:r>
      <w:r w:rsidRPr="00663CE1">
        <w:rPr>
          <w:rFonts w:ascii="Arial Narrow" w:hAnsi="Arial Narrow" w:cs="Arial Narrow"/>
          <w:iCs/>
          <w:sz w:val="24"/>
          <w:szCs w:val="24"/>
        </w:rPr>
        <w:t xml:space="preserve">The CSO </w:t>
      </w:r>
      <w:r w:rsidRPr="00663CE1">
        <w:rPr>
          <w:rFonts w:ascii="Arial Narrow" w:hAnsi="Arial Narrow" w:cs="Arial Narrow"/>
          <w:iCs/>
          <w:sz w:val="24"/>
          <w:szCs w:val="24"/>
          <w:lang w:val="en-US"/>
        </w:rPr>
        <w:t>noted the update by the IORA Secretariat that it had written to IRENA</w:t>
      </w:r>
      <w:r w:rsidRPr="00663CE1">
        <w:rPr>
          <w:rFonts w:ascii="Arial Narrow" w:hAnsi="Arial Narrow" w:cs="Arial Narrow"/>
          <w:sz w:val="24"/>
          <w:szCs w:val="24"/>
          <w:lang w:val="en-US"/>
        </w:rPr>
        <w:t xml:space="preserve"> to convey draft proposals suggested by the Chair of the WGBE.</w:t>
      </w:r>
    </w:p>
    <w:p w14:paraId="756E6554"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Narrow"/>
          <w:sz w:val="24"/>
          <w:szCs w:val="24"/>
          <w:lang w:val="en-US"/>
        </w:rPr>
      </w:pPr>
    </w:p>
    <w:p w14:paraId="273231C4"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Narrow"/>
          <w:sz w:val="24"/>
          <w:szCs w:val="24"/>
        </w:rPr>
      </w:pPr>
      <w:r w:rsidRPr="00663CE1">
        <w:rPr>
          <w:rFonts w:ascii="Arial Narrow" w:hAnsi="Arial Narrow" w:cs="Arial Narrow"/>
          <w:sz w:val="24"/>
          <w:szCs w:val="24"/>
          <w:lang w:val="en-US"/>
        </w:rPr>
        <w:t>The CSO requested the Secretariat to update the CSO on the response once received from IRENA.</w:t>
      </w:r>
    </w:p>
    <w:p w14:paraId="4BABF58F" w14:textId="77777777" w:rsidR="00663CE1" w:rsidRPr="00663CE1" w:rsidRDefault="00663CE1" w:rsidP="00663CE1">
      <w:pPr>
        <w:suppressAutoHyphens/>
        <w:ind w:left="567" w:hanging="567"/>
        <w:contextualSpacing/>
        <w:jc w:val="both"/>
        <w:rPr>
          <w:rFonts w:ascii="Arial Narrow" w:hAnsi="Arial Narrow" w:cs="Arial Narrow"/>
          <w:sz w:val="24"/>
          <w:szCs w:val="24"/>
        </w:rPr>
      </w:pPr>
    </w:p>
    <w:p w14:paraId="1EF8421F" w14:textId="77777777" w:rsidR="00663CE1" w:rsidRPr="00663CE1" w:rsidRDefault="00663CE1" w:rsidP="00663CE1">
      <w:pPr>
        <w:suppressAutoHyphens/>
        <w:ind w:left="567" w:hanging="567"/>
        <w:contextualSpacing/>
        <w:jc w:val="both"/>
        <w:rPr>
          <w:rFonts w:ascii="Arial Narrow" w:hAnsi="Arial Narrow" w:cs="Arial Narrow"/>
          <w:b/>
          <w:bCs/>
          <w:sz w:val="24"/>
          <w:szCs w:val="24"/>
          <w:lang w:val="en-US"/>
        </w:rPr>
      </w:pPr>
      <w:r w:rsidRPr="00663CE1">
        <w:rPr>
          <w:rFonts w:ascii="Arial Narrow" w:hAnsi="Arial Narrow" w:cs="Arial Narrow"/>
          <w:b/>
          <w:bCs/>
          <w:sz w:val="24"/>
          <w:szCs w:val="24"/>
          <w:lang w:val="en-US"/>
        </w:rPr>
        <w:t>International Solar Alliance (ISA)</w:t>
      </w:r>
    </w:p>
    <w:p w14:paraId="350D6A91"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Narrow"/>
          <w:sz w:val="24"/>
          <w:szCs w:val="24"/>
        </w:rPr>
      </w:pPr>
      <w:r w:rsidRPr="00663CE1">
        <w:rPr>
          <w:rFonts w:ascii="Arial Narrow" w:hAnsi="Arial Narrow" w:cs="Arial Narrow"/>
          <w:i/>
          <w:sz w:val="24"/>
          <w:szCs w:val="24"/>
        </w:rPr>
        <w:t xml:space="preserve">Outcome: </w:t>
      </w:r>
      <w:r w:rsidRPr="00663CE1">
        <w:rPr>
          <w:rFonts w:ascii="Arial Narrow" w:hAnsi="Arial Narrow" w:cs="Arial Narrow"/>
          <w:iCs/>
          <w:sz w:val="24"/>
          <w:szCs w:val="24"/>
        </w:rPr>
        <w:t xml:space="preserve">The CSO </w:t>
      </w:r>
      <w:r w:rsidRPr="00663CE1">
        <w:rPr>
          <w:rFonts w:ascii="Arial Narrow" w:hAnsi="Arial Narrow" w:cs="Arial Narrow"/>
          <w:iCs/>
          <w:sz w:val="24"/>
          <w:szCs w:val="24"/>
          <w:lang w:val="en-US"/>
        </w:rPr>
        <w:t xml:space="preserve">noted the update by the IORA Secretariat </w:t>
      </w:r>
      <w:r w:rsidRPr="00663CE1">
        <w:rPr>
          <w:rFonts w:ascii="Arial Narrow" w:hAnsi="Arial Narrow" w:cs="Arial Narrow"/>
          <w:sz w:val="24"/>
          <w:szCs w:val="24"/>
        </w:rPr>
        <w:t>that an extension to the MOU between IORA and the International Solar Alliance (ISA), which had previously been approved by the CSO, had not yet been signed.</w:t>
      </w:r>
    </w:p>
    <w:p w14:paraId="5EBE0534"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Narrow"/>
          <w:sz w:val="24"/>
          <w:szCs w:val="24"/>
        </w:rPr>
      </w:pPr>
    </w:p>
    <w:p w14:paraId="3ADA9580"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Narrow"/>
          <w:sz w:val="24"/>
          <w:szCs w:val="24"/>
        </w:rPr>
      </w:pPr>
      <w:r w:rsidRPr="00663CE1">
        <w:rPr>
          <w:rFonts w:ascii="Arial Narrow" w:hAnsi="Arial Narrow" w:cs="Arial Narrow"/>
          <w:sz w:val="24"/>
          <w:szCs w:val="24"/>
        </w:rPr>
        <w:t>The CSO requested clarification from the Secretariat on the reasons behind the delay in signing an extension to the MOU, to be circulated to Member States.</w:t>
      </w:r>
    </w:p>
    <w:p w14:paraId="6EA621C5"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Narrow"/>
          <w:sz w:val="24"/>
          <w:szCs w:val="24"/>
        </w:rPr>
      </w:pPr>
    </w:p>
    <w:p w14:paraId="766A6D56"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Narrow"/>
          <w:sz w:val="24"/>
          <w:szCs w:val="24"/>
          <w:lang w:val="en-ZA"/>
        </w:rPr>
      </w:pPr>
      <w:r w:rsidRPr="00663CE1">
        <w:rPr>
          <w:rFonts w:ascii="Arial Narrow" w:hAnsi="Arial Narrow" w:cs="Arial Narrow"/>
          <w:sz w:val="24"/>
          <w:szCs w:val="24"/>
        </w:rPr>
        <w:t>The CSO requested the Secretariat to conclude the process to extend the MOU as a priority</w:t>
      </w:r>
      <w:r w:rsidRPr="00663CE1">
        <w:rPr>
          <w:rFonts w:ascii="Arial Narrow" w:hAnsi="Arial Narrow" w:cs="Arial Narrow"/>
          <w:sz w:val="24"/>
          <w:szCs w:val="24"/>
          <w:lang w:val="en-US"/>
        </w:rPr>
        <w:t>.</w:t>
      </w:r>
    </w:p>
    <w:p w14:paraId="6BF1764C" w14:textId="77777777" w:rsidR="00663CE1" w:rsidRPr="00663CE1" w:rsidRDefault="00663CE1" w:rsidP="00663CE1">
      <w:pPr>
        <w:suppressAutoHyphens/>
        <w:ind w:left="567" w:hanging="567"/>
        <w:contextualSpacing/>
        <w:jc w:val="both"/>
        <w:rPr>
          <w:rFonts w:ascii="Arial Narrow" w:hAnsi="Arial Narrow" w:cs="Arial Narrow"/>
          <w:sz w:val="24"/>
          <w:szCs w:val="24"/>
        </w:rPr>
      </w:pPr>
    </w:p>
    <w:p w14:paraId="29543DC4" w14:textId="77777777" w:rsidR="00663CE1" w:rsidRPr="00663CE1" w:rsidRDefault="00663CE1" w:rsidP="00663CE1">
      <w:pPr>
        <w:suppressAutoHyphens/>
        <w:ind w:left="567" w:hanging="567"/>
        <w:contextualSpacing/>
        <w:jc w:val="both"/>
        <w:rPr>
          <w:rFonts w:ascii="Arial Narrow" w:hAnsi="Arial Narrow" w:cs="Arial Narrow"/>
          <w:b/>
          <w:bCs/>
          <w:sz w:val="24"/>
          <w:szCs w:val="24"/>
        </w:rPr>
      </w:pPr>
      <w:r w:rsidRPr="00663CE1">
        <w:rPr>
          <w:rFonts w:ascii="Arial Narrow" w:hAnsi="Arial Narrow" w:cs="Arial Narrow"/>
          <w:b/>
          <w:bCs/>
          <w:sz w:val="24"/>
          <w:szCs w:val="24"/>
        </w:rPr>
        <w:t>Intergovernmental Oceanographic Commission of UNESCO (IOC-UNESCO)</w:t>
      </w:r>
    </w:p>
    <w:p w14:paraId="1FD2614C"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Narrow"/>
          <w:sz w:val="24"/>
          <w:szCs w:val="24"/>
          <w:lang w:val="en-ZA"/>
        </w:rPr>
      </w:pPr>
      <w:r w:rsidRPr="00663CE1">
        <w:rPr>
          <w:rFonts w:ascii="Arial Narrow" w:hAnsi="Arial Narrow" w:cs="Arial Narrow"/>
          <w:i/>
          <w:sz w:val="24"/>
          <w:szCs w:val="24"/>
        </w:rPr>
        <w:t xml:space="preserve">Outcome: </w:t>
      </w:r>
      <w:r w:rsidRPr="00663CE1">
        <w:rPr>
          <w:rFonts w:ascii="Arial Narrow" w:hAnsi="Arial Narrow" w:cs="Arial Narrow"/>
          <w:iCs/>
          <w:sz w:val="24"/>
          <w:szCs w:val="24"/>
        </w:rPr>
        <w:t xml:space="preserve">The CSO </w:t>
      </w:r>
      <w:r w:rsidRPr="00663CE1">
        <w:rPr>
          <w:rFonts w:ascii="Arial Narrow" w:hAnsi="Arial Narrow" w:cs="Arial Narrow"/>
          <w:iCs/>
          <w:sz w:val="24"/>
          <w:szCs w:val="24"/>
          <w:lang w:val="en-US"/>
        </w:rPr>
        <w:t xml:space="preserve">noted the update by the IORA Secretariat </w:t>
      </w:r>
      <w:r w:rsidRPr="00663CE1">
        <w:rPr>
          <w:rFonts w:ascii="Arial Narrow" w:hAnsi="Arial Narrow" w:cs="Arial Narrow"/>
          <w:sz w:val="24"/>
          <w:szCs w:val="24"/>
        </w:rPr>
        <w:t>on the engagement with the Intergovernmental Oceanographic Commission of UNESCO (IOC-UNESCO)</w:t>
      </w:r>
      <w:r w:rsidRPr="00663CE1">
        <w:rPr>
          <w:rFonts w:ascii="Arial Narrow" w:hAnsi="Arial Narrow" w:cs="Arial Narrow"/>
          <w:sz w:val="24"/>
          <w:szCs w:val="24"/>
          <w:lang w:val="en-US"/>
        </w:rPr>
        <w:t>, including that the draft MOU between IORA and IOC-UNESCO was under consideration by the IOC-UNESCO.</w:t>
      </w:r>
    </w:p>
    <w:p w14:paraId="64EB52F6" w14:textId="77777777" w:rsidR="00663CE1" w:rsidRPr="00663CE1" w:rsidRDefault="00663CE1" w:rsidP="00663CE1">
      <w:pPr>
        <w:suppressAutoHyphens/>
        <w:ind w:left="567" w:hanging="567"/>
        <w:contextualSpacing/>
        <w:jc w:val="both"/>
        <w:rPr>
          <w:rFonts w:ascii="Arial Narrow" w:hAnsi="Arial Narrow" w:cs="Arial Narrow"/>
          <w:sz w:val="24"/>
          <w:szCs w:val="24"/>
        </w:rPr>
      </w:pPr>
    </w:p>
    <w:p w14:paraId="32DA839B" w14:textId="77777777" w:rsidR="00663CE1" w:rsidRPr="00663CE1" w:rsidRDefault="00663CE1" w:rsidP="00663CE1">
      <w:pPr>
        <w:suppressAutoHyphens/>
        <w:ind w:left="567" w:hanging="567"/>
        <w:contextualSpacing/>
        <w:jc w:val="both"/>
        <w:rPr>
          <w:rFonts w:ascii="Arial Narrow" w:hAnsi="Arial Narrow" w:cs="Arial Narrow"/>
          <w:b/>
          <w:bCs/>
          <w:sz w:val="24"/>
          <w:szCs w:val="24"/>
        </w:rPr>
      </w:pPr>
      <w:r w:rsidRPr="00663CE1">
        <w:rPr>
          <w:rFonts w:ascii="Arial Narrow" w:hAnsi="Arial Narrow" w:cs="Arial Narrow"/>
          <w:b/>
          <w:bCs/>
          <w:sz w:val="24"/>
          <w:szCs w:val="24"/>
        </w:rPr>
        <w:t>The Food and Agriculture Organization (FAO) of the United Nations</w:t>
      </w:r>
    </w:p>
    <w:p w14:paraId="03F79BCB"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Narrow"/>
          <w:sz w:val="24"/>
          <w:szCs w:val="24"/>
          <w:lang w:val="en-ZA"/>
        </w:rPr>
      </w:pPr>
      <w:r w:rsidRPr="00663CE1">
        <w:rPr>
          <w:rFonts w:ascii="Arial Narrow" w:hAnsi="Arial Narrow" w:cs="Arial Narrow"/>
          <w:i/>
          <w:sz w:val="24"/>
          <w:szCs w:val="24"/>
        </w:rPr>
        <w:t xml:space="preserve">Outcome: </w:t>
      </w:r>
      <w:r w:rsidRPr="00663CE1">
        <w:rPr>
          <w:rFonts w:ascii="Arial Narrow" w:hAnsi="Arial Narrow" w:cs="Arial Narrow"/>
          <w:iCs/>
          <w:sz w:val="24"/>
          <w:szCs w:val="24"/>
        </w:rPr>
        <w:t xml:space="preserve">The CSO </w:t>
      </w:r>
      <w:r w:rsidRPr="00663CE1">
        <w:rPr>
          <w:rFonts w:ascii="Arial Narrow" w:hAnsi="Arial Narrow" w:cs="Arial Narrow"/>
          <w:iCs/>
          <w:sz w:val="24"/>
          <w:szCs w:val="24"/>
          <w:lang w:val="en-US"/>
        </w:rPr>
        <w:t xml:space="preserve">noted the update by the IORA Secretariat </w:t>
      </w:r>
      <w:r w:rsidRPr="00663CE1">
        <w:rPr>
          <w:rFonts w:ascii="Arial Narrow" w:hAnsi="Arial Narrow" w:cs="Arial Narrow"/>
          <w:sz w:val="24"/>
          <w:szCs w:val="24"/>
        </w:rPr>
        <w:t>on the engagement with The Food and Agriculture Organization (FAO) of the United Nations</w:t>
      </w:r>
      <w:r w:rsidRPr="00663CE1">
        <w:rPr>
          <w:rFonts w:ascii="Arial Narrow" w:hAnsi="Arial Narrow" w:cs="Arial Narrow"/>
          <w:sz w:val="24"/>
          <w:szCs w:val="24"/>
          <w:lang w:val="en-US"/>
        </w:rPr>
        <w:t>.</w:t>
      </w:r>
    </w:p>
    <w:p w14:paraId="4D205CFD" w14:textId="77777777" w:rsidR="00663CE1" w:rsidRPr="00663CE1" w:rsidRDefault="00663CE1" w:rsidP="00663CE1">
      <w:pPr>
        <w:suppressAutoHyphens/>
        <w:ind w:left="567" w:hanging="567"/>
        <w:contextualSpacing/>
        <w:jc w:val="both"/>
        <w:rPr>
          <w:rFonts w:ascii="Arial Narrow" w:hAnsi="Arial Narrow" w:cs="Arial Narrow"/>
          <w:sz w:val="24"/>
          <w:szCs w:val="24"/>
        </w:rPr>
      </w:pPr>
    </w:p>
    <w:p w14:paraId="6D9C301F" w14:textId="77777777" w:rsidR="00663CE1" w:rsidRPr="00663CE1" w:rsidRDefault="00663CE1" w:rsidP="00663CE1">
      <w:pPr>
        <w:suppressAutoHyphens/>
        <w:ind w:left="567" w:hanging="567"/>
        <w:contextualSpacing/>
        <w:jc w:val="both"/>
        <w:rPr>
          <w:rFonts w:ascii="Arial Narrow" w:hAnsi="Arial Narrow" w:cs="Arial Narrow"/>
          <w:b/>
          <w:bCs/>
          <w:sz w:val="24"/>
          <w:szCs w:val="24"/>
        </w:rPr>
      </w:pPr>
      <w:r w:rsidRPr="00663CE1">
        <w:rPr>
          <w:rFonts w:ascii="Arial Narrow" w:hAnsi="Arial Narrow" w:cs="Arial Narrow"/>
          <w:b/>
          <w:bCs/>
          <w:sz w:val="24"/>
          <w:szCs w:val="24"/>
        </w:rPr>
        <w:t>The International Seabed Authority (ISA)</w:t>
      </w:r>
    </w:p>
    <w:p w14:paraId="1BEF09C7"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Narrow"/>
          <w:sz w:val="24"/>
          <w:szCs w:val="24"/>
        </w:rPr>
      </w:pPr>
      <w:r w:rsidRPr="00663CE1">
        <w:rPr>
          <w:rFonts w:ascii="Arial Narrow" w:hAnsi="Arial Narrow" w:cs="Arial Narrow"/>
          <w:i/>
          <w:sz w:val="24"/>
          <w:szCs w:val="24"/>
        </w:rPr>
        <w:t xml:space="preserve">Outcome: </w:t>
      </w:r>
      <w:r w:rsidRPr="00663CE1">
        <w:rPr>
          <w:rFonts w:ascii="Arial Narrow" w:hAnsi="Arial Narrow" w:cs="Arial Narrow"/>
          <w:iCs/>
          <w:sz w:val="24"/>
          <w:szCs w:val="24"/>
        </w:rPr>
        <w:t xml:space="preserve">The CSO </w:t>
      </w:r>
      <w:r w:rsidRPr="00663CE1">
        <w:rPr>
          <w:rFonts w:ascii="Arial Narrow" w:hAnsi="Arial Narrow" w:cs="Arial Narrow"/>
          <w:iCs/>
          <w:sz w:val="24"/>
          <w:szCs w:val="24"/>
          <w:lang w:val="en-US"/>
        </w:rPr>
        <w:t xml:space="preserve">noted the update by the IORA Secretariat </w:t>
      </w:r>
      <w:r w:rsidRPr="00663CE1">
        <w:rPr>
          <w:rFonts w:ascii="Arial Narrow" w:hAnsi="Arial Narrow" w:cs="Arial Narrow"/>
          <w:sz w:val="24"/>
          <w:szCs w:val="24"/>
        </w:rPr>
        <w:t>on the engagement with The International Seabed Authority (ISA).  The CSO noted that the Secretariat had conveyed IORA’s agreement to the draft MOU to the ISA, and was waiting for an indication that the ISA also agreed to the MOU</w:t>
      </w:r>
      <w:r w:rsidRPr="00663CE1">
        <w:rPr>
          <w:rFonts w:ascii="Arial Narrow" w:hAnsi="Arial Narrow" w:cs="Arial Narrow"/>
          <w:sz w:val="24"/>
          <w:szCs w:val="24"/>
          <w:lang w:val="en-US"/>
        </w:rPr>
        <w:t>.</w:t>
      </w:r>
    </w:p>
    <w:p w14:paraId="3C56DC27" w14:textId="77777777" w:rsidR="00663CE1" w:rsidRPr="00663CE1" w:rsidRDefault="00663CE1" w:rsidP="00663CE1">
      <w:pPr>
        <w:suppressAutoHyphens/>
        <w:ind w:left="567" w:hanging="567"/>
        <w:contextualSpacing/>
        <w:jc w:val="both"/>
        <w:rPr>
          <w:rFonts w:ascii="Arial Narrow" w:hAnsi="Arial Narrow" w:cs="Arial Narrow"/>
          <w:sz w:val="24"/>
          <w:szCs w:val="24"/>
        </w:rPr>
      </w:pPr>
    </w:p>
    <w:p w14:paraId="6B489B3B" w14:textId="77777777" w:rsidR="00663CE1" w:rsidRPr="00663CE1" w:rsidRDefault="00663CE1" w:rsidP="00663CE1">
      <w:pPr>
        <w:keepNext/>
        <w:keepLines/>
        <w:tabs>
          <w:tab w:val="left" w:pos="567"/>
        </w:tabs>
        <w:jc w:val="both"/>
        <w:outlineLvl w:val="2"/>
        <w:rPr>
          <w:rFonts w:ascii="Arial Narrow" w:hAnsi="Arial Narrow" w:cstheme="majorBidi"/>
          <w:b/>
          <w:sz w:val="24"/>
          <w:szCs w:val="24"/>
        </w:rPr>
      </w:pPr>
      <w:bookmarkStart w:id="1504" w:name="_Toc79087793"/>
      <w:bookmarkStart w:id="1505" w:name="_Toc79089209"/>
      <w:bookmarkStart w:id="1506" w:name="_Toc84254285"/>
      <w:bookmarkStart w:id="1507" w:name="_Toc85886094"/>
      <w:bookmarkStart w:id="1508" w:name="_Toc85886603"/>
      <w:bookmarkStart w:id="1509" w:name="_Toc85886860"/>
      <w:bookmarkStart w:id="1510" w:name="_Toc86328787"/>
      <w:bookmarkStart w:id="1511" w:name="_Toc86393615"/>
      <w:bookmarkStart w:id="1512" w:name="_Toc87466560"/>
      <w:r w:rsidRPr="00663CE1">
        <w:rPr>
          <w:rFonts w:ascii="Arial Narrow" w:hAnsi="Arial Narrow" w:cstheme="majorBidi"/>
          <w:b/>
          <w:sz w:val="24"/>
          <w:szCs w:val="24"/>
        </w:rPr>
        <w:t>13.7</w:t>
      </w:r>
      <w:r w:rsidRPr="00663CE1">
        <w:rPr>
          <w:rFonts w:ascii="Arial Narrow" w:hAnsi="Arial Narrow" w:cstheme="majorBidi"/>
          <w:b/>
          <w:sz w:val="24"/>
          <w:szCs w:val="24"/>
        </w:rPr>
        <w:tab/>
        <w:t>Strengthening of the IORA Secretariat</w:t>
      </w:r>
      <w:bookmarkEnd w:id="1504"/>
      <w:bookmarkEnd w:id="1505"/>
      <w:bookmarkEnd w:id="1506"/>
      <w:bookmarkEnd w:id="1507"/>
      <w:bookmarkEnd w:id="1508"/>
      <w:bookmarkEnd w:id="1509"/>
      <w:bookmarkEnd w:id="1510"/>
      <w:bookmarkEnd w:id="1511"/>
      <w:bookmarkEnd w:id="1512"/>
    </w:p>
    <w:p w14:paraId="5B78292F" w14:textId="77777777" w:rsidR="00663CE1" w:rsidRPr="00663CE1" w:rsidRDefault="00663CE1" w:rsidP="00926B06">
      <w:pPr>
        <w:keepNext/>
        <w:keepLines/>
        <w:spacing w:after="160" w:line="259" w:lineRule="auto"/>
        <w:jc w:val="both"/>
        <w:outlineLvl w:val="3"/>
        <w:rPr>
          <w:rFonts w:ascii="Arial Narrow" w:hAnsi="Arial Narrow" w:cstheme="majorBidi"/>
          <w:b/>
          <w:iCs/>
          <w:sz w:val="24"/>
        </w:rPr>
      </w:pPr>
      <w:bookmarkStart w:id="1513" w:name="_Toc79087794"/>
      <w:bookmarkStart w:id="1514" w:name="_Toc84254286"/>
      <w:bookmarkStart w:id="1515" w:name="_Toc85886604"/>
      <w:bookmarkStart w:id="1516" w:name="_Toc86393616"/>
      <w:bookmarkStart w:id="1517" w:name="_Toc87466561"/>
      <w:r w:rsidRPr="00663CE1">
        <w:rPr>
          <w:rFonts w:ascii="Arial Narrow" w:hAnsi="Arial Narrow" w:cstheme="majorBidi"/>
          <w:b/>
          <w:iCs/>
          <w:sz w:val="24"/>
        </w:rPr>
        <w:t>13.7.1</w:t>
      </w:r>
      <w:r w:rsidRPr="00663CE1">
        <w:rPr>
          <w:rFonts w:ascii="Arial Narrow" w:hAnsi="Arial Narrow" w:cstheme="majorBidi"/>
          <w:b/>
          <w:iCs/>
          <w:sz w:val="24"/>
        </w:rPr>
        <w:tab/>
        <w:t>Capacity Building Programmes for IORA – Offer of Project Management Training (Singapore/ Secretariat)</w:t>
      </w:r>
      <w:bookmarkEnd w:id="1513"/>
      <w:bookmarkEnd w:id="1514"/>
      <w:bookmarkEnd w:id="1515"/>
      <w:bookmarkEnd w:id="1516"/>
      <w:bookmarkEnd w:id="1517"/>
    </w:p>
    <w:p w14:paraId="2BD0C891" w14:textId="77777777" w:rsidR="00663CE1" w:rsidRPr="00663CE1" w:rsidRDefault="00663CE1" w:rsidP="00663CE1">
      <w:pPr>
        <w:pBdr>
          <w:top w:val="single" w:sz="4" w:space="0" w:color="000000"/>
          <w:left w:val="single" w:sz="4" w:space="2" w:color="000000"/>
          <w:bottom w:val="single" w:sz="4" w:space="0" w:color="000000"/>
          <w:right w:val="single" w:sz="4" w:space="0" w:color="000000"/>
        </w:pBdr>
        <w:shd w:val="clear" w:color="auto" w:fill="D9D9D9"/>
        <w:jc w:val="both"/>
        <w:rPr>
          <w:rFonts w:ascii="Arial Narrow" w:hAnsi="Arial Narrow"/>
          <w:iCs/>
          <w:sz w:val="24"/>
          <w:szCs w:val="24"/>
        </w:rPr>
      </w:pPr>
      <w:r w:rsidRPr="00663CE1">
        <w:rPr>
          <w:rFonts w:ascii="Arial Narrow" w:hAnsi="Arial Narrow"/>
          <w:i/>
          <w:iCs/>
          <w:sz w:val="24"/>
          <w:szCs w:val="24"/>
        </w:rPr>
        <w:t xml:space="preserve">Outcome: </w:t>
      </w:r>
      <w:r w:rsidRPr="00663CE1">
        <w:rPr>
          <w:rFonts w:ascii="Arial Narrow" w:hAnsi="Arial Narrow"/>
          <w:sz w:val="24"/>
          <w:szCs w:val="24"/>
        </w:rPr>
        <w:t xml:space="preserve">The </w:t>
      </w:r>
      <w:r w:rsidRPr="00663CE1">
        <w:rPr>
          <w:rFonts w:ascii="Arial Narrow" w:hAnsi="Arial Narrow"/>
          <w:iCs/>
          <w:sz w:val="24"/>
          <w:szCs w:val="24"/>
        </w:rPr>
        <w:t>CSO noted the update by Singapore that it was awaiting confirmation from the Secretariat on the dates and content for the proposed capacity building programme on project management, to be delivered virtually for the IORA Secretariat and Member States in the second half of 2021.</w:t>
      </w:r>
    </w:p>
    <w:p w14:paraId="03AB2A03" w14:textId="77777777" w:rsidR="00663CE1" w:rsidRPr="00663CE1" w:rsidRDefault="00663CE1" w:rsidP="00663CE1">
      <w:pPr>
        <w:suppressAutoHyphens/>
        <w:contextualSpacing/>
        <w:jc w:val="both"/>
        <w:rPr>
          <w:rFonts w:ascii="Arial Narrow" w:hAnsi="Arial Narrow" w:cs="Arial Narrow"/>
          <w:sz w:val="24"/>
          <w:szCs w:val="24"/>
        </w:rPr>
      </w:pPr>
    </w:p>
    <w:p w14:paraId="58776591" w14:textId="77777777" w:rsidR="00663CE1" w:rsidRPr="00663CE1" w:rsidRDefault="00663CE1" w:rsidP="00926B06">
      <w:pPr>
        <w:keepNext/>
        <w:keepLines/>
        <w:spacing w:after="160" w:line="259" w:lineRule="auto"/>
        <w:jc w:val="both"/>
        <w:outlineLvl w:val="3"/>
        <w:rPr>
          <w:rFonts w:ascii="Arial Narrow" w:hAnsi="Arial Narrow" w:cstheme="majorBidi"/>
          <w:b/>
          <w:iCs/>
          <w:sz w:val="24"/>
        </w:rPr>
      </w:pPr>
      <w:bookmarkStart w:id="1518" w:name="_Hlk76930802"/>
      <w:bookmarkStart w:id="1519" w:name="_Toc79087795"/>
      <w:bookmarkStart w:id="1520" w:name="_Toc84254287"/>
      <w:bookmarkStart w:id="1521" w:name="_Toc85886605"/>
      <w:bookmarkStart w:id="1522" w:name="_Toc86393617"/>
      <w:bookmarkStart w:id="1523" w:name="_Toc87466562"/>
      <w:r w:rsidRPr="00663CE1">
        <w:rPr>
          <w:rFonts w:ascii="Arial Narrow" w:hAnsi="Arial Narrow" w:cstheme="majorBidi"/>
          <w:b/>
          <w:iCs/>
          <w:sz w:val="24"/>
        </w:rPr>
        <w:t>13.7.2</w:t>
      </w:r>
      <w:r w:rsidRPr="00663CE1">
        <w:rPr>
          <w:rFonts w:ascii="Arial Narrow" w:hAnsi="Arial Narrow" w:cstheme="majorBidi"/>
          <w:b/>
          <w:iCs/>
          <w:sz w:val="24"/>
        </w:rPr>
        <w:tab/>
        <w:t>Update: Refurbishment of the Secretariat (Secretariat)</w:t>
      </w:r>
      <w:bookmarkEnd w:id="1518"/>
      <w:bookmarkEnd w:id="1519"/>
      <w:bookmarkEnd w:id="1520"/>
      <w:bookmarkEnd w:id="1521"/>
      <w:bookmarkEnd w:id="1522"/>
      <w:bookmarkEnd w:id="1523"/>
    </w:p>
    <w:p w14:paraId="77805985"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w:sz w:val="24"/>
          <w:szCs w:val="24"/>
        </w:rPr>
      </w:pPr>
      <w:r w:rsidRPr="00663CE1">
        <w:rPr>
          <w:rFonts w:ascii="Arial Narrow" w:hAnsi="Arial Narrow" w:cs="Arial Narrow"/>
          <w:i/>
          <w:sz w:val="24"/>
          <w:szCs w:val="24"/>
        </w:rPr>
        <w:t xml:space="preserve">Outcome: </w:t>
      </w:r>
      <w:r w:rsidRPr="00663CE1">
        <w:rPr>
          <w:rFonts w:ascii="Arial Narrow" w:hAnsi="Arial Narrow" w:cs="Arial Narrow"/>
          <w:iCs/>
          <w:sz w:val="24"/>
          <w:szCs w:val="24"/>
        </w:rPr>
        <w:t>The CSO</w:t>
      </w:r>
      <w:r w:rsidRPr="00663CE1">
        <w:rPr>
          <w:rFonts w:ascii="Arial Narrow" w:hAnsi="Arial Narrow" w:cs="Arial Narrow"/>
          <w:sz w:val="24"/>
          <w:szCs w:val="24"/>
          <w:lang w:val="en-US"/>
        </w:rPr>
        <w:t>noted the update by the IORA Secretariat on the refurbishment of the Secretariat, including that the Secretariat continued to liaise with potential service providers.</w:t>
      </w:r>
    </w:p>
    <w:p w14:paraId="11F72819" w14:textId="77777777" w:rsidR="00663CE1" w:rsidRPr="00663CE1" w:rsidRDefault="00663CE1" w:rsidP="00663CE1">
      <w:pPr>
        <w:suppressAutoHyphens/>
        <w:contextualSpacing/>
        <w:jc w:val="both"/>
        <w:rPr>
          <w:rFonts w:ascii="Arial Narrow" w:hAnsi="Arial Narrow" w:cs="Arial Narrow"/>
          <w:sz w:val="24"/>
          <w:szCs w:val="24"/>
        </w:rPr>
      </w:pPr>
    </w:p>
    <w:p w14:paraId="51CA0665" w14:textId="77777777" w:rsidR="00663CE1" w:rsidRPr="00663CE1" w:rsidRDefault="00663CE1" w:rsidP="00926B06">
      <w:pPr>
        <w:keepNext/>
        <w:keepLines/>
        <w:spacing w:after="160" w:line="259" w:lineRule="auto"/>
        <w:jc w:val="both"/>
        <w:outlineLvl w:val="3"/>
        <w:rPr>
          <w:rFonts w:ascii="Arial Narrow" w:hAnsi="Arial Narrow" w:cstheme="majorBidi"/>
          <w:b/>
          <w:iCs/>
          <w:sz w:val="24"/>
        </w:rPr>
      </w:pPr>
      <w:bookmarkStart w:id="1524" w:name="_Toc79087796"/>
      <w:bookmarkStart w:id="1525" w:name="_Toc84254288"/>
      <w:bookmarkStart w:id="1526" w:name="_Toc85886606"/>
      <w:bookmarkStart w:id="1527" w:name="_Toc86393618"/>
      <w:bookmarkStart w:id="1528" w:name="_Toc87466563"/>
      <w:r w:rsidRPr="00663CE1">
        <w:rPr>
          <w:rFonts w:ascii="Arial Narrow" w:hAnsi="Arial Narrow" w:cstheme="majorBidi"/>
          <w:b/>
          <w:iCs/>
          <w:sz w:val="24"/>
        </w:rPr>
        <w:t>13.7.3</w:t>
      </w:r>
      <w:r w:rsidRPr="00663CE1">
        <w:rPr>
          <w:rFonts w:ascii="Arial Narrow" w:hAnsi="Arial Narrow" w:cstheme="majorBidi"/>
          <w:b/>
          <w:iCs/>
          <w:sz w:val="24"/>
        </w:rPr>
        <w:tab/>
        <w:t>Update: Capacity building initiatives under Financing Agreements with GIZ (Secretariat)</w:t>
      </w:r>
      <w:bookmarkEnd w:id="1524"/>
      <w:bookmarkEnd w:id="1525"/>
      <w:bookmarkEnd w:id="1526"/>
      <w:bookmarkEnd w:id="1527"/>
      <w:bookmarkEnd w:id="1528"/>
    </w:p>
    <w:p w14:paraId="4E643D30"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Times New Roman"/>
          <w:iCs/>
          <w:sz w:val="24"/>
          <w:szCs w:val="24"/>
        </w:rPr>
      </w:pPr>
      <w:r w:rsidRPr="00663CE1">
        <w:rPr>
          <w:rFonts w:ascii="Arial Narrow" w:eastAsia="Times New Roman" w:hAnsi="Arial Narrow" w:cs="Times New Roman"/>
          <w:i/>
          <w:iCs/>
          <w:sz w:val="24"/>
          <w:szCs w:val="24"/>
        </w:rPr>
        <w:t xml:space="preserve">Outcome: </w:t>
      </w:r>
      <w:r w:rsidRPr="00663CE1">
        <w:rPr>
          <w:rFonts w:ascii="Arial Narrow" w:eastAsia="Times New Roman" w:hAnsi="Arial Narrow" w:cs="Times New Roman"/>
          <w:sz w:val="24"/>
          <w:szCs w:val="24"/>
        </w:rPr>
        <w:t xml:space="preserve">The </w:t>
      </w:r>
      <w:r w:rsidRPr="00663CE1">
        <w:rPr>
          <w:rFonts w:ascii="Arial Narrow" w:eastAsia="Times New Roman" w:hAnsi="Arial Narrow" w:cs="Times New Roman"/>
          <w:iCs/>
          <w:sz w:val="24"/>
          <w:szCs w:val="24"/>
        </w:rPr>
        <w:t>CSO noted the update from the Secretariat on the Capacity building initiatives under Financing Agreements with GIZ.</w:t>
      </w:r>
    </w:p>
    <w:p w14:paraId="768C34DF" w14:textId="77777777" w:rsidR="00663CE1" w:rsidRPr="00663CE1" w:rsidRDefault="00663CE1" w:rsidP="00663CE1">
      <w:pPr>
        <w:suppressAutoHyphens/>
        <w:contextualSpacing/>
        <w:jc w:val="both"/>
        <w:rPr>
          <w:rFonts w:ascii="Arial Narrow" w:hAnsi="Arial Narrow" w:cs="Arial Narrow"/>
          <w:sz w:val="24"/>
          <w:szCs w:val="24"/>
        </w:rPr>
      </w:pPr>
    </w:p>
    <w:p w14:paraId="7BD5586D" w14:textId="77777777" w:rsidR="00663CE1" w:rsidRPr="00663CE1" w:rsidRDefault="00663CE1" w:rsidP="00926B06">
      <w:pPr>
        <w:keepNext/>
        <w:keepLines/>
        <w:spacing w:after="160" w:line="259" w:lineRule="auto"/>
        <w:jc w:val="both"/>
        <w:outlineLvl w:val="3"/>
        <w:rPr>
          <w:rFonts w:ascii="Arial Narrow" w:hAnsi="Arial Narrow" w:cstheme="majorBidi"/>
          <w:b/>
          <w:iCs/>
          <w:sz w:val="24"/>
        </w:rPr>
      </w:pPr>
      <w:bookmarkStart w:id="1529" w:name="_Toc79087797"/>
      <w:bookmarkStart w:id="1530" w:name="_Toc84254289"/>
      <w:bookmarkStart w:id="1531" w:name="_Toc85886607"/>
      <w:bookmarkStart w:id="1532" w:name="_Toc86393619"/>
      <w:bookmarkStart w:id="1533" w:name="_Toc87466564"/>
      <w:r w:rsidRPr="00663CE1">
        <w:rPr>
          <w:rFonts w:ascii="Arial Narrow" w:hAnsi="Arial Narrow" w:cstheme="majorBidi"/>
          <w:b/>
          <w:iCs/>
          <w:sz w:val="24"/>
        </w:rPr>
        <w:t>13.7.4</w:t>
      </w:r>
      <w:r w:rsidRPr="00663CE1">
        <w:rPr>
          <w:rFonts w:ascii="Arial Narrow" w:hAnsi="Arial Narrow" w:cstheme="majorBidi"/>
          <w:b/>
          <w:iCs/>
          <w:sz w:val="24"/>
        </w:rPr>
        <w:tab/>
        <w:t>Update: Capacity building initiatives under Financing Agreements with AFD (Secretariat)</w:t>
      </w:r>
      <w:bookmarkEnd w:id="1529"/>
      <w:bookmarkEnd w:id="1530"/>
      <w:bookmarkEnd w:id="1531"/>
      <w:bookmarkEnd w:id="1532"/>
      <w:bookmarkEnd w:id="1533"/>
    </w:p>
    <w:p w14:paraId="42AE52E5"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67"/>
        </w:tabs>
        <w:jc w:val="both"/>
        <w:rPr>
          <w:rFonts w:ascii="Arial Narrow" w:eastAsia="Times New Roman" w:hAnsi="Arial Narrow" w:cs="Times New Roman"/>
          <w:iCs/>
          <w:sz w:val="24"/>
          <w:szCs w:val="24"/>
        </w:rPr>
      </w:pPr>
      <w:r w:rsidRPr="00663CE1">
        <w:rPr>
          <w:rFonts w:ascii="Arial Narrow" w:eastAsia="Times New Roman" w:hAnsi="Arial Narrow" w:cs="Times New Roman"/>
          <w:i/>
          <w:iCs/>
          <w:sz w:val="24"/>
          <w:szCs w:val="24"/>
        </w:rPr>
        <w:t xml:space="preserve">Outcome: </w:t>
      </w:r>
      <w:r w:rsidRPr="00663CE1">
        <w:rPr>
          <w:rFonts w:ascii="Arial Narrow" w:eastAsia="Times New Roman" w:hAnsi="Arial Narrow" w:cs="Times New Roman"/>
          <w:sz w:val="24"/>
          <w:szCs w:val="24"/>
        </w:rPr>
        <w:t xml:space="preserve">The </w:t>
      </w:r>
      <w:r w:rsidRPr="00663CE1">
        <w:rPr>
          <w:rFonts w:ascii="Arial Narrow" w:eastAsia="Times New Roman" w:hAnsi="Arial Narrow" w:cs="Times New Roman"/>
          <w:iCs/>
          <w:sz w:val="24"/>
          <w:szCs w:val="24"/>
        </w:rPr>
        <w:t>CSO endorsed the revised Financing Agreement between IORA and AFD and authorised the immediate signature of the Financing Agreement by the Acting Secretary-General.</w:t>
      </w:r>
    </w:p>
    <w:p w14:paraId="34AEFA6D"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67"/>
        </w:tabs>
        <w:jc w:val="both"/>
        <w:rPr>
          <w:rFonts w:ascii="Arial Narrow" w:eastAsia="Times New Roman" w:hAnsi="Arial Narrow" w:cs="Times New Roman"/>
          <w:iCs/>
          <w:sz w:val="24"/>
          <w:szCs w:val="24"/>
        </w:rPr>
      </w:pPr>
    </w:p>
    <w:p w14:paraId="37C9FC44"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67"/>
        </w:tabs>
        <w:jc w:val="both"/>
        <w:rPr>
          <w:rFonts w:ascii="Arial Narrow" w:eastAsia="Times New Roman" w:hAnsi="Arial Narrow" w:cs="Times New Roman"/>
          <w:iCs/>
          <w:sz w:val="24"/>
          <w:szCs w:val="24"/>
        </w:rPr>
      </w:pPr>
      <w:r w:rsidRPr="00663CE1">
        <w:rPr>
          <w:rFonts w:ascii="Arial Narrow" w:eastAsia="Times New Roman" w:hAnsi="Arial Narrow" w:cs="Times New Roman"/>
          <w:iCs/>
          <w:sz w:val="24"/>
          <w:szCs w:val="24"/>
        </w:rPr>
        <w:lastRenderedPageBreak/>
        <w:t xml:space="preserve">The CSO expressed its appreciation to </w:t>
      </w:r>
      <w:r w:rsidRPr="00663CE1">
        <w:rPr>
          <w:rFonts w:ascii="Arial Narrow" w:eastAsia="Times New Roman" w:hAnsi="Arial Narrow" w:cs="Arial Narrow"/>
          <w:sz w:val="24"/>
          <w:szCs w:val="24"/>
          <w:lang w:val="en-US"/>
        </w:rPr>
        <w:t>France/Reunion</w:t>
      </w:r>
      <w:r w:rsidRPr="00663CE1">
        <w:rPr>
          <w:rFonts w:ascii="Arial Narrow" w:eastAsia="Times New Roman" w:hAnsi="Arial Narrow" w:cs="Times New Roman"/>
          <w:iCs/>
          <w:sz w:val="24"/>
          <w:szCs w:val="24"/>
        </w:rPr>
        <w:t xml:space="preserve"> for this forthcoming support to strengthen the Secretariat.</w:t>
      </w:r>
    </w:p>
    <w:p w14:paraId="5ADFA048" w14:textId="77777777" w:rsidR="00663CE1" w:rsidRPr="00663CE1" w:rsidRDefault="00663CE1" w:rsidP="00663CE1">
      <w:pPr>
        <w:tabs>
          <w:tab w:val="left" w:pos="567"/>
        </w:tabs>
        <w:suppressAutoHyphens/>
        <w:contextualSpacing/>
        <w:jc w:val="both"/>
        <w:rPr>
          <w:rFonts w:ascii="Arial Narrow" w:hAnsi="Arial Narrow" w:cs="Arial"/>
          <w:sz w:val="24"/>
          <w:szCs w:val="24"/>
        </w:rPr>
      </w:pPr>
    </w:p>
    <w:p w14:paraId="5014D35B" w14:textId="77777777" w:rsidR="00663CE1" w:rsidRPr="00663CE1" w:rsidRDefault="00663CE1" w:rsidP="00663CE1">
      <w:pPr>
        <w:keepNext/>
        <w:keepLines/>
        <w:tabs>
          <w:tab w:val="left" w:pos="567"/>
        </w:tabs>
        <w:jc w:val="both"/>
        <w:outlineLvl w:val="2"/>
        <w:rPr>
          <w:rFonts w:ascii="Arial Narrow" w:hAnsi="Arial Narrow" w:cstheme="majorBidi"/>
          <w:b/>
          <w:sz w:val="24"/>
          <w:szCs w:val="24"/>
        </w:rPr>
      </w:pPr>
      <w:bookmarkStart w:id="1534" w:name="_Hlk76931877"/>
      <w:bookmarkStart w:id="1535" w:name="_Toc79087798"/>
      <w:bookmarkStart w:id="1536" w:name="_Toc79089210"/>
      <w:bookmarkStart w:id="1537" w:name="_Toc84254290"/>
      <w:bookmarkStart w:id="1538" w:name="_Toc85886095"/>
      <w:bookmarkStart w:id="1539" w:name="_Toc85886608"/>
      <w:bookmarkStart w:id="1540" w:name="_Toc85886861"/>
      <w:bookmarkStart w:id="1541" w:name="_Toc86328788"/>
      <w:bookmarkStart w:id="1542" w:name="_Toc86393620"/>
      <w:bookmarkStart w:id="1543" w:name="_Toc87466565"/>
      <w:r w:rsidRPr="00663CE1">
        <w:rPr>
          <w:rFonts w:ascii="Arial Narrow" w:hAnsi="Arial Narrow" w:cstheme="majorBidi"/>
          <w:b/>
          <w:sz w:val="24"/>
          <w:szCs w:val="24"/>
        </w:rPr>
        <w:t xml:space="preserve">13.8 Update: Bi-annual meeting of the IORA Working/ Core Group Chairs/ Priority Area </w:t>
      </w:r>
      <w:r w:rsidRPr="00663CE1">
        <w:rPr>
          <w:rFonts w:ascii="Arial Narrow" w:hAnsi="Arial Narrow" w:cstheme="majorBidi"/>
          <w:b/>
          <w:sz w:val="24"/>
          <w:szCs w:val="24"/>
        </w:rPr>
        <w:tab/>
        <w:t>Coordinating Countries (Secretariat)</w:t>
      </w:r>
      <w:bookmarkEnd w:id="1534"/>
      <w:bookmarkEnd w:id="1535"/>
      <w:bookmarkEnd w:id="1536"/>
      <w:bookmarkEnd w:id="1537"/>
      <w:bookmarkEnd w:id="1538"/>
      <w:bookmarkEnd w:id="1539"/>
      <w:bookmarkEnd w:id="1540"/>
      <w:bookmarkEnd w:id="1541"/>
      <w:bookmarkEnd w:id="1542"/>
      <w:bookmarkEnd w:id="1543"/>
    </w:p>
    <w:p w14:paraId="49FD24CC"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w:sz w:val="24"/>
          <w:szCs w:val="24"/>
        </w:rPr>
      </w:pPr>
      <w:r w:rsidRPr="00663CE1">
        <w:rPr>
          <w:rFonts w:ascii="Arial Narrow" w:hAnsi="Arial Narrow" w:cs="Arial Narrow"/>
          <w:i/>
          <w:sz w:val="24"/>
          <w:szCs w:val="24"/>
        </w:rPr>
        <w:t xml:space="preserve">Outcome: </w:t>
      </w:r>
      <w:r w:rsidRPr="00663CE1">
        <w:rPr>
          <w:rFonts w:ascii="Arial Narrow" w:hAnsi="Arial Narrow" w:cs="Arial Narrow"/>
          <w:iCs/>
          <w:sz w:val="24"/>
          <w:szCs w:val="24"/>
        </w:rPr>
        <w:t>The CSO</w:t>
      </w:r>
      <w:r w:rsidRPr="00663CE1">
        <w:rPr>
          <w:rFonts w:ascii="Arial Narrow" w:hAnsi="Arial Narrow" w:cs="Arial Narrow"/>
          <w:sz w:val="24"/>
          <w:szCs w:val="24"/>
        </w:rPr>
        <w:t xml:space="preserve"> requested the Secretariat to recirculate the Concept Note on the proposal for a </w:t>
      </w:r>
      <w:r w:rsidRPr="00663CE1">
        <w:rPr>
          <w:rFonts w:ascii="Arial Narrow" w:hAnsi="Arial Narrow" w:cs="Arial"/>
          <w:sz w:val="24"/>
          <w:szCs w:val="24"/>
        </w:rPr>
        <w:t>Bi-annual meeting of the IORA Working/ Core Group Chairs/ Priority Area Coordinating Countries, with Member State inputs to be provided to the Secretariat by 28 July 2021.</w:t>
      </w:r>
    </w:p>
    <w:p w14:paraId="0F797EAE"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w:sz w:val="24"/>
          <w:szCs w:val="24"/>
        </w:rPr>
      </w:pPr>
    </w:p>
    <w:p w14:paraId="42FD8126"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w:sz w:val="24"/>
          <w:szCs w:val="24"/>
          <w:lang w:val="en-US"/>
        </w:rPr>
      </w:pPr>
      <w:r w:rsidRPr="00663CE1">
        <w:rPr>
          <w:rFonts w:ascii="Arial Narrow" w:hAnsi="Arial Narrow" w:cs="Arial"/>
          <w:sz w:val="24"/>
          <w:szCs w:val="24"/>
          <w:lang w:val="en-US"/>
        </w:rPr>
        <w:t xml:space="preserve">The CSO noted India’s proposal for expansion of this Concept Note to include formal definition of Core Group, Cluster Group and Working </w:t>
      </w:r>
      <w:proofErr w:type="gramStart"/>
      <w:r w:rsidRPr="00663CE1">
        <w:rPr>
          <w:rFonts w:ascii="Arial Narrow" w:hAnsi="Arial Narrow" w:cs="Arial"/>
          <w:sz w:val="24"/>
          <w:szCs w:val="24"/>
          <w:lang w:val="en-US"/>
        </w:rPr>
        <w:t>Group ;</w:t>
      </w:r>
      <w:proofErr w:type="gramEnd"/>
      <w:r w:rsidRPr="00663CE1">
        <w:rPr>
          <w:rFonts w:ascii="Arial Narrow" w:hAnsi="Arial Narrow" w:cs="Arial"/>
          <w:sz w:val="24"/>
          <w:szCs w:val="24"/>
          <w:lang w:val="en-US"/>
        </w:rPr>
        <w:t xml:space="preserve"> and for rotation of Coordinating countries for priority areas and Working Group Chairs every 2 years.</w:t>
      </w:r>
    </w:p>
    <w:p w14:paraId="12506187"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w:sz w:val="24"/>
          <w:szCs w:val="24"/>
          <w:lang w:val="en-US"/>
        </w:rPr>
      </w:pPr>
    </w:p>
    <w:p w14:paraId="30BA3FE7"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w:sz w:val="24"/>
          <w:szCs w:val="24"/>
          <w:lang w:val="en-US"/>
        </w:rPr>
      </w:pPr>
      <w:r w:rsidRPr="00663CE1">
        <w:rPr>
          <w:rFonts w:ascii="Arial Narrow" w:hAnsi="Arial Narrow" w:cs="Arial"/>
          <w:sz w:val="24"/>
          <w:szCs w:val="24"/>
        </w:rPr>
        <w:t>The CSO noted the proposal to hold the bi-annual meeting of Working/Core Group Chairs / Priority Area Coordinating countries virtually and not necessarily in the margins of the CSO given that the CSO agenda is already lengthy.</w:t>
      </w:r>
    </w:p>
    <w:p w14:paraId="74323BCF" w14:textId="77777777" w:rsidR="00663CE1" w:rsidRPr="00663CE1" w:rsidRDefault="00663CE1" w:rsidP="00663CE1">
      <w:pPr>
        <w:tabs>
          <w:tab w:val="left" w:pos="567"/>
        </w:tabs>
        <w:suppressAutoHyphens/>
        <w:contextualSpacing/>
        <w:jc w:val="both"/>
        <w:rPr>
          <w:rFonts w:ascii="Arial Narrow" w:hAnsi="Arial Narrow" w:cs="Arial"/>
          <w:sz w:val="24"/>
          <w:szCs w:val="24"/>
        </w:rPr>
      </w:pPr>
    </w:p>
    <w:p w14:paraId="462D6B8F" w14:textId="77777777" w:rsidR="00663CE1" w:rsidRPr="00663CE1" w:rsidRDefault="00663CE1" w:rsidP="00663CE1">
      <w:pPr>
        <w:keepNext/>
        <w:keepLines/>
        <w:tabs>
          <w:tab w:val="left" w:pos="567"/>
        </w:tabs>
        <w:jc w:val="both"/>
        <w:outlineLvl w:val="2"/>
        <w:rPr>
          <w:rFonts w:ascii="Arial Narrow" w:hAnsi="Arial Narrow" w:cstheme="majorBidi"/>
          <w:b/>
          <w:sz w:val="24"/>
          <w:szCs w:val="24"/>
        </w:rPr>
      </w:pPr>
      <w:bookmarkStart w:id="1544" w:name="_Toc79087799"/>
      <w:bookmarkStart w:id="1545" w:name="_Toc79089211"/>
      <w:bookmarkStart w:id="1546" w:name="_Toc84254291"/>
      <w:bookmarkStart w:id="1547" w:name="_Toc85886096"/>
      <w:bookmarkStart w:id="1548" w:name="_Toc85886609"/>
      <w:bookmarkStart w:id="1549" w:name="_Toc85886862"/>
      <w:bookmarkStart w:id="1550" w:name="_Toc86328789"/>
      <w:bookmarkStart w:id="1551" w:name="_Toc86393621"/>
      <w:bookmarkStart w:id="1552" w:name="_Toc87466566"/>
      <w:r w:rsidRPr="00663CE1">
        <w:rPr>
          <w:rFonts w:ascii="Arial Narrow" w:hAnsi="Arial Narrow" w:cstheme="majorBidi"/>
          <w:b/>
          <w:sz w:val="24"/>
          <w:szCs w:val="24"/>
        </w:rPr>
        <w:t>13.9</w:t>
      </w:r>
      <w:r w:rsidRPr="00663CE1">
        <w:rPr>
          <w:rFonts w:ascii="Arial Narrow" w:hAnsi="Arial Narrow" w:cstheme="majorBidi"/>
          <w:b/>
          <w:sz w:val="24"/>
          <w:szCs w:val="24"/>
        </w:rPr>
        <w:tab/>
        <w:t>Update: IORA Media Network (Secretariat)</w:t>
      </w:r>
      <w:bookmarkEnd w:id="1544"/>
      <w:bookmarkEnd w:id="1545"/>
      <w:bookmarkEnd w:id="1546"/>
      <w:bookmarkEnd w:id="1547"/>
      <w:bookmarkEnd w:id="1548"/>
      <w:bookmarkEnd w:id="1549"/>
      <w:bookmarkEnd w:id="1550"/>
      <w:bookmarkEnd w:id="1551"/>
      <w:bookmarkEnd w:id="1552"/>
    </w:p>
    <w:p w14:paraId="5784346D"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Times New Roman"/>
          <w:iCs/>
          <w:sz w:val="24"/>
          <w:szCs w:val="24"/>
          <w:lang w:val="en-US"/>
        </w:rPr>
      </w:pPr>
      <w:r w:rsidRPr="00663CE1">
        <w:rPr>
          <w:rFonts w:ascii="Arial Narrow" w:eastAsia="Times New Roman" w:hAnsi="Arial Narrow" w:cs="Arial Narrow"/>
          <w:i/>
          <w:sz w:val="24"/>
          <w:szCs w:val="24"/>
        </w:rPr>
        <w:t xml:space="preserve">Outcome: </w:t>
      </w:r>
      <w:r w:rsidRPr="00663CE1">
        <w:rPr>
          <w:rFonts w:ascii="Arial Narrow" w:eastAsia="Times New Roman" w:hAnsi="Arial Narrow" w:cs="Arial Narrow"/>
          <w:iCs/>
          <w:sz w:val="24"/>
          <w:szCs w:val="24"/>
        </w:rPr>
        <w:t xml:space="preserve">The </w:t>
      </w:r>
      <w:r w:rsidRPr="00663CE1">
        <w:rPr>
          <w:rFonts w:ascii="Arial Narrow" w:eastAsia="Times New Roman" w:hAnsi="Arial Narrow" w:cs="Arial Narrow"/>
          <w:sz w:val="24"/>
          <w:szCs w:val="24"/>
        </w:rPr>
        <w:t xml:space="preserve">CSO welcomed the </w:t>
      </w:r>
      <w:r w:rsidRPr="00663CE1">
        <w:rPr>
          <w:rFonts w:ascii="Arial Narrow" w:eastAsia="Times New Roman" w:hAnsi="Arial Narrow" w:cs="Times New Roman"/>
          <w:iCs/>
          <w:sz w:val="24"/>
          <w:szCs w:val="24"/>
          <w:lang w:val="en-US"/>
        </w:rPr>
        <w:t>report by the IORA Secretariat on the status of the proposed IORA Media Network.</w:t>
      </w:r>
    </w:p>
    <w:p w14:paraId="05DC0D85"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Times New Roman"/>
          <w:iCs/>
          <w:sz w:val="24"/>
          <w:szCs w:val="24"/>
          <w:lang w:val="en-US"/>
        </w:rPr>
      </w:pPr>
    </w:p>
    <w:p w14:paraId="65FF6B93"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Times New Roman"/>
          <w:iCs/>
          <w:sz w:val="24"/>
          <w:szCs w:val="24"/>
          <w:lang w:val="en-US"/>
        </w:rPr>
      </w:pPr>
      <w:r w:rsidRPr="00663CE1">
        <w:rPr>
          <w:rFonts w:ascii="Arial Narrow" w:eastAsia="Times New Roman" w:hAnsi="Arial Narrow" w:cs="Times New Roman"/>
          <w:iCs/>
          <w:sz w:val="24"/>
          <w:szCs w:val="24"/>
          <w:lang w:val="en-US"/>
        </w:rPr>
        <w:t xml:space="preserve">The CSO encouraged nominations from Member States yet to join the Media Network.  </w:t>
      </w:r>
    </w:p>
    <w:p w14:paraId="12CED274"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Times New Roman"/>
          <w:iCs/>
          <w:sz w:val="24"/>
          <w:szCs w:val="24"/>
          <w:lang w:val="en-US"/>
        </w:rPr>
      </w:pPr>
    </w:p>
    <w:p w14:paraId="236C5CC5"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Times New Roman"/>
          <w:iCs/>
          <w:sz w:val="24"/>
          <w:szCs w:val="24"/>
          <w:lang w:val="en-US"/>
        </w:rPr>
      </w:pPr>
      <w:r w:rsidRPr="00663CE1">
        <w:rPr>
          <w:rFonts w:ascii="Arial Narrow" w:eastAsia="Times New Roman" w:hAnsi="Arial Narrow" w:cs="Times New Roman"/>
          <w:iCs/>
          <w:sz w:val="24"/>
          <w:szCs w:val="24"/>
          <w:lang w:val="en-US"/>
        </w:rPr>
        <w:t>The CSO requested the Secretariat to audit the IORA website and ensure all pages are correct and up to date.</w:t>
      </w:r>
    </w:p>
    <w:p w14:paraId="0F2FC6FD"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Times New Roman"/>
          <w:iCs/>
          <w:sz w:val="24"/>
          <w:szCs w:val="24"/>
          <w:lang w:val="en-US"/>
        </w:rPr>
      </w:pPr>
    </w:p>
    <w:p w14:paraId="36F18E16"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Arial Narrow"/>
          <w:sz w:val="24"/>
          <w:szCs w:val="24"/>
        </w:rPr>
      </w:pPr>
      <w:r w:rsidRPr="00663CE1">
        <w:rPr>
          <w:rFonts w:ascii="Arial Narrow" w:eastAsia="Times New Roman" w:hAnsi="Arial Narrow" w:cs="Times New Roman"/>
          <w:iCs/>
          <w:sz w:val="24"/>
          <w:szCs w:val="24"/>
          <w:lang w:val="en-US"/>
        </w:rPr>
        <w:t>The CSO requested the Secretariat to consider new and innovative ways to present IORA virtually, including the possibility of a short video about IORA and the Secretariat to be posted online.</w:t>
      </w:r>
    </w:p>
    <w:p w14:paraId="6BE4A1FB" w14:textId="77777777" w:rsidR="00663CE1" w:rsidRPr="00663CE1" w:rsidRDefault="00663CE1" w:rsidP="00663CE1">
      <w:pPr>
        <w:tabs>
          <w:tab w:val="left" w:pos="567"/>
        </w:tabs>
        <w:suppressAutoHyphens/>
        <w:contextualSpacing/>
        <w:jc w:val="both"/>
        <w:rPr>
          <w:rFonts w:ascii="Arial Narrow" w:hAnsi="Arial Narrow" w:cs="Arial"/>
          <w:sz w:val="24"/>
          <w:szCs w:val="24"/>
        </w:rPr>
      </w:pPr>
    </w:p>
    <w:p w14:paraId="3D26F8AB" w14:textId="77777777" w:rsidR="00663CE1" w:rsidRPr="00663CE1" w:rsidRDefault="00663CE1" w:rsidP="00663CE1">
      <w:pPr>
        <w:keepNext/>
        <w:keepLines/>
        <w:tabs>
          <w:tab w:val="left" w:pos="567"/>
        </w:tabs>
        <w:jc w:val="both"/>
        <w:outlineLvl w:val="2"/>
        <w:rPr>
          <w:rFonts w:ascii="Arial Narrow" w:hAnsi="Arial Narrow" w:cs="Arial"/>
          <w:b/>
          <w:sz w:val="24"/>
          <w:szCs w:val="24"/>
        </w:rPr>
      </w:pPr>
      <w:bookmarkStart w:id="1553" w:name="_Toc79087800"/>
      <w:bookmarkStart w:id="1554" w:name="_Toc79089212"/>
      <w:bookmarkStart w:id="1555" w:name="_Toc84254292"/>
      <w:bookmarkStart w:id="1556" w:name="_Toc85886097"/>
      <w:bookmarkStart w:id="1557" w:name="_Toc85886610"/>
      <w:bookmarkStart w:id="1558" w:name="_Toc85886863"/>
      <w:bookmarkStart w:id="1559" w:name="_Toc86328790"/>
      <w:bookmarkStart w:id="1560" w:name="_Toc86393622"/>
      <w:bookmarkStart w:id="1561" w:name="_Toc87466567"/>
      <w:r w:rsidRPr="00663CE1">
        <w:rPr>
          <w:rFonts w:ascii="Arial Narrow" w:hAnsi="Arial Narrow" w:cs="Arial"/>
          <w:b/>
          <w:sz w:val="24"/>
          <w:szCs w:val="24"/>
        </w:rPr>
        <w:t>13.10</w:t>
      </w:r>
      <w:r w:rsidRPr="00663CE1">
        <w:rPr>
          <w:rFonts w:ascii="Arial Narrow" w:hAnsi="Arial Narrow" w:cs="Arial"/>
          <w:b/>
          <w:sz w:val="24"/>
          <w:szCs w:val="24"/>
        </w:rPr>
        <w:tab/>
      </w:r>
      <w:r w:rsidRPr="00663CE1">
        <w:rPr>
          <w:rFonts w:ascii="Arial Narrow" w:hAnsi="Arial Narrow" w:cstheme="majorBidi"/>
          <w:b/>
          <w:sz w:val="24"/>
          <w:szCs w:val="24"/>
        </w:rPr>
        <w:t xml:space="preserve">Report: IORA Day 2021 &amp; preparations for 2022 </w:t>
      </w:r>
      <w:r w:rsidRPr="00663CE1">
        <w:rPr>
          <w:rFonts w:ascii="Arial Narrow" w:hAnsi="Arial Narrow" w:cs="Arial"/>
          <w:b/>
          <w:sz w:val="24"/>
          <w:szCs w:val="24"/>
        </w:rPr>
        <w:t>(Secretariat)</w:t>
      </w:r>
      <w:bookmarkEnd w:id="1553"/>
      <w:bookmarkEnd w:id="1554"/>
      <w:bookmarkEnd w:id="1555"/>
      <w:bookmarkEnd w:id="1556"/>
      <w:bookmarkEnd w:id="1557"/>
      <w:bookmarkEnd w:id="1558"/>
      <w:bookmarkEnd w:id="1559"/>
      <w:bookmarkEnd w:id="1560"/>
      <w:bookmarkEnd w:id="1561"/>
    </w:p>
    <w:p w14:paraId="1B1E93E9" w14:textId="77777777" w:rsidR="00663CE1" w:rsidRPr="00663CE1" w:rsidRDefault="00663CE1" w:rsidP="00663CE1">
      <w:pPr>
        <w:pBdr>
          <w:top w:val="single" w:sz="4" w:space="0"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Times New Roman"/>
          <w:iCs/>
          <w:sz w:val="24"/>
          <w:szCs w:val="24"/>
          <w:lang w:val="en-US"/>
        </w:rPr>
      </w:pPr>
      <w:r w:rsidRPr="00663CE1">
        <w:rPr>
          <w:rFonts w:ascii="Arial Narrow" w:eastAsia="Times New Roman" w:hAnsi="Arial Narrow" w:cs="Arial Narrow"/>
          <w:i/>
          <w:sz w:val="24"/>
          <w:szCs w:val="24"/>
        </w:rPr>
        <w:t xml:space="preserve">Outcome: </w:t>
      </w:r>
      <w:r w:rsidRPr="00663CE1">
        <w:rPr>
          <w:rFonts w:ascii="Arial Narrow" w:eastAsia="Times New Roman" w:hAnsi="Arial Narrow" w:cs="Arial Narrow"/>
          <w:iCs/>
          <w:sz w:val="24"/>
          <w:szCs w:val="24"/>
        </w:rPr>
        <w:t xml:space="preserve">The </w:t>
      </w:r>
      <w:r w:rsidRPr="00663CE1">
        <w:rPr>
          <w:rFonts w:ascii="Arial Narrow" w:eastAsia="Times New Roman" w:hAnsi="Arial Narrow" w:cs="Arial Narrow"/>
          <w:sz w:val="24"/>
          <w:szCs w:val="24"/>
        </w:rPr>
        <w:t xml:space="preserve">CSO noted the report on the IORA Day 2021 virtual celebrations and thanked the Secretariat for its efforts to promote IORA in Mauritius and to other Member States online. </w:t>
      </w:r>
      <w:r w:rsidRPr="00663CE1">
        <w:rPr>
          <w:rFonts w:ascii="Arial Narrow" w:eastAsia="Times New Roman" w:hAnsi="Arial Narrow" w:cs="Times New Roman"/>
          <w:iCs/>
          <w:sz w:val="24"/>
          <w:szCs w:val="24"/>
          <w:lang w:val="en-US"/>
        </w:rPr>
        <w:t>The CSO appreciated India’s efforts in hosting the IORA Workshop on Yoga and Holistic Living in the times of COVID-19.</w:t>
      </w:r>
    </w:p>
    <w:p w14:paraId="7F1D18AC" w14:textId="77777777" w:rsidR="00663CE1" w:rsidRPr="00663CE1" w:rsidRDefault="00663CE1" w:rsidP="00663CE1">
      <w:pPr>
        <w:pBdr>
          <w:top w:val="single" w:sz="4" w:space="0"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Times New Roman"/>
          <w:iCs/>
          <w:sz w:val="24"/>
          <w:szCs w:val="24"/>
          <w:lang w:val="en-US"/>
        </w:rPr>
      </w:pPr>
    </w:p>
    <w:p w14:paraId="1A48862F" w14:textId="77777777" w:rsidR="00663CE1" w:rsidRPr="00663CE1" w:rsidRDefault="00663CE1" w:rsidP="00663CE1">
      <w:pPr>
        <w:pBdr>
          <w:top w:val="single" w:sz="4" w:space="0"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Times New Roman"/>
          <w:iCs/>
          <w:sz w:val="24"/>
          <w:szCs w:val="24"/>
          <w:lang w:val="en-US"/>
        </w:rPr>
      </w:pPr>
      <w:r w:rsidRPr="00663CE1">
        <w:rPr>
          <w:rFonts w:ascii="Arial Narrow" w:eastAsia="Times New Roman" w:hAnsi="Arial Narrow" w:cs="Times New Roman"/>
          <w:iCs/>
          <w:sz w:val="24"/>
          <w:szCs w:val="24"/>
          <w:lang w:val="en-US"/>
        </w:rPr>
        <w:t xml:space="preserve">The CSO encouraged Member States to suggest </w:t>
      </w:r>
      <w:proofErr w:type="spellStart"/>
      <w:r w:rsidRPr="00663CE1">
        <w:rPr>
          <w:rFonts w:ascii="Arial Narrow" w:eastAsia="Times New Roman" w:hAnsi="Arial Narrow" w:cs="Times New Roman"/>
          <w:iCs/>
          <w:sz w:val="24"/>
          <w:szCs w:val="24"/>
          <w:lang w:val="en-US"/>
        </w:rPr>
        <w:t>programmes</w:t>
      </w:r>
      <w:proofErr w:type="spellEnd"/>
      <w:r w:rsidRPr="00663CE1">
        <w:rPr>
          <w:rFonts w:ascii="Arial Narrow" w:eastAsia="Times New Roman" w:hAnsi="Arial Narrow" w:cs="Times New Roman"/>
          <w:iCs/>
          <w:sz w:val="24"/>
          <w:szCs w:val="24"/>
          <w:lang w:val="en-US"/>
        </w:rPr>
        <w:t xml:space="preserve"> and/or a workshop/seminar for the IORA Day 2022 virtual celebrations.</w:t>
      </w:r>
    </w:p>
    <w:p w14:paraId="6B506AC0" w14:textId="77777777" w:rsidR="00663CE1" w:rsidRPr="00663CE1" w:rsidRDefault="00663CE1" w:rsidP="00663CE1">
      <w:pPr>
        <w:suppressAutoHyphens/>
        <w:contextualSpacing/>
        <w:jc w:val="both"/>
        <w:rPr>
          <w:rFonts w:ascii="Arial Narrow" w:hAnsi="Arial Narrow" w:cs="Arial"/>
          <w:b/>
          <w:bCs/>
          <w:sz w:val="24"/>
          <w:szCs w:val="24"/>
          <w:u w:val="single"/>
        </w:rPr>
      </w:pPr>
    </w:p>
    <w:p w14:paraId="071C3201" w14:textId="77777777" w:rsidR="00663CE1" w:rsidRPr="00663CE1" w:rsidRDefault="00663CE1" w:rsidP="00663CE1">
      <w:pPr>
        <w:suppressAutoHyphens/>
        <w:contextualSpacing/>
        <w:jc w:val="both"/>
        <w:rPr>
          <w:rFonts w:ascii="Arial Narrow" w:hAnsi="Arial Narrow" w:cs="Arial"/>
          <w:b/>
          <w:bCs/>
          <w:sz w:val="24"/>
          <w:szCs w:val="24"/>
          <w:u w:val="single"/>
        </w:rPr>
      </w:pPr>
    </w:p>
    <w:p w14:paraId="5FB6F35A" w14:textId="77777777" w:rsidR="00663CE1" w:rsidRPr="00663CE1" w:rsidRDefault="00663CE1" w:rsidP="00663CE1">
      <w:pPr>
        <w:keepNext/>
        <w:keepLines/>
        <w:tabs>
          <w:tab w:val="left" w:pos="567"/>
        </w:tabs>
        <w:jc w:val="both"/>
        <w:outlineLvl w:val="1"/>
        <w:rPr>
          <w:rFonts w:ascii="Arial Narrow" w:hAnsi="Arial Narrow" w:cstheme="majorBidi"/>
          <w:b/>
          <w:sz w:val="24"/>
          <w:szCs w:val="26"/>
        </w:rPr>
      </w:pPr>
      <w:bookmarkStart w:id="1562" w:name="_Toc79087801"/>
      <w:bookmarkStart w:id="1563" w:name="_Toc79089213"/>
      <w:bookmarkStart w:id="1564" w:name="_Toc84254293"/>
      <w:bookmarkStart w:id="1565" w:name="_Toc85886098"/>
      <w:bookmarkStart w:id="1566" w:name="_Toc85886611"/>
      <w:bookmarkStart w:id="1567" w:name="_Toc85886864"/>
      <w:bookmarkStart w:id="1568" w:name="_Toc86328791"/>
      <w:bookmarkStart w:id="1569" w:name="_Toc86393623"/>
      <w:bookmarkStart w:id="1570" w:name="_Toc87466568"/>
      <w:r w:rsidRPr="00663CE1">
        <w:rPr>
          <w:rFonts w:ascii="Arial Narrow" w:hAnsi="Arial Narrow" w:cstheme="majorBidi"/>
          <w:b/>
          <w:sz w:val="24"/>
          <w:szCs w:val="26"/>
        </w:rPr>
        <w:t>14.</w:t>
      </w:r>
      <w:r w:rsidRPr="00663CE1">
        <w:rPr>
          <w:rFonts w:ascii="Arial Narrow" w:hAnsi="Arial Narrow" w:cstheme="majorBidi"/>
          <w:b/>
          <w:sz w:val="24"/>
          <w:szCs w:val="26"/>
        </w:rPr>
        <w:tab/>
        <w:t>FINANCE &amp; ADMINISTRATION</w:t>
      </w:r>
      <w:bookmarkEnd w:id="1562"/>
      <w:bookmarkEnd w:id="1563"/>
      <w:bookmarkEnd w:id="1564"/>
      <w:bookmarkEnd w:id="1565"/>
      <w:bookmarkEnd w:id="1566"/>
      <w:bookmarkEnd w:id="1567"/>
      <w:bookmarkEnd w:id="1568"/>
      <w:bookmarkEnd w:id="1569"/>
      <w:bookmarkEnd w:id="1570"/>
    </w:p>
    <w:p w14:paraId="08A2BD3C" w14:textId="77777777" w:rsidR="00663CE1" w:rsidRPr="00663CE1" w:rsidRDefault="00663CE1" w:rsidP="00663CE1">
      <w:pPr>
        <w:keepNext/>
        <w:keepLines/>
        <w:tabs>
          <w:tab w:val="left" w:pos="567"/>
        </w:tabs>
        <w:jc w:val="both"/>
        <w:outlineLvl w:val="2"/>
        <w:rPr>
          <w:rFonts w:ascii="Arial Narrow" w:hAnsi="Arial Narrow" w:cstheme="majorBidi"/>
          <w:b/>
          <w:sz w:val="24"/>
          <w:szCs w:val="24"/>
        </w:rPr>
      </w:pPr>
      <w:bookmarkStart w:id="1571" w:name="_Toc79087802"/>
      <w:bookmarkStart w:id="1572" w:name="_Toc79089214"/>
      <w:bookmarkStart w:id="1573" w:name="_Toc84254294"/>
      <w:bookmarkStart w:id="1574" w:name="_Toc85886099"/>
      <w:bookmarkStart w:id="1575" w:name="_Toc85886612"/>
      <w:bookmarkStart w:id="1576" w:name="_Toc85886865"/>
      <w:bookmarkStart w:id="1577" w:name="_Toc86328792"/>
      <w:bookmarkStart w:id="1578" w:name="_Toc86393624"/>
      <w:bookmarkStart w:id="1579" w:name="_Toc87466569"/>
      <w:r w:rsidRPr="00663CE1">
        <w:rPr>
          <w:rFonts w:ascii="Arial Narrow" w:hAnsi="Arial Narrow" w:cstheme="majorBidi"/>
          <w:b/>
          <w:sz w:val="24"/>
          <w:szCs w:val="24"/>
        </w:rPr>
        <w:t>14.1</w:t>
      </w:r>
      <w:r w:rsidRPr="00663CE1">
        <w:rPr>
          <w:rFonts w:ascii="Arial Narrow" w:hAnsi="Arial Narrow" w:cstheme="majorBidi"/>
          <w:b/>
          <w:sz w:val="24"/>
          <w:szCs w:val="24"/>
        </w:rPr>
        <w:tab/>
        <w:t>Report: Sub-Committee on Finance (SCF) (Chair of SCF, UAE)</w:t>
      </w:r>
      <w:bookmarkEnd w:id="1571"/>
      <w:bookmarkEnd w:id="1572"/>
      <w:bookmarkEnd w:id="1573"/>
      <w:bookmarkEnd w:id="1574"/>
      <w:bookmarkEnd w:id="1575"/>
      <w:bookmarkEnd w:id="1576"/>
      <w:bookmarkEnd w:id="1577"/>
      <w:bookmarkEnd w:id="1578"/>
      <w:bookmarkEnd w:id="1579"/>
    </w:p>
    <w:p w14:paraId="66424BBC"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Narrow"/>
          <w:iCs/>
          <w:sz w:val="24"/>
          <w:szCs w:val="24"/>
        </w:rPr>
      </w:pPr>
      <w:r w:rsidRPr="00663CE1">
        <w:rPr>
          <w:rFonts w:ascii="Arial Narrow" w:hAnsi="Arial Narrow" w:cs="Arial Narrow"/>
          <w:i/>
          <w:sz w:val="24"/>
          <w:szCs w:val="24"/>
        </w:rPr>
        <w:t xml:space="preserve">Outcome: </w:t>
      </w:r>
      <w:r w:rsidRPr="00663CE1">
        <w:rPr>
          <w:rFonts w:ascii="Arial Narrow" w:hAnsi="Arial Narrow" w:cs="Arial Narrow"/>
          <w:iCs/>
          <w:sz w:val="24"/>
          <w:szCs w:val="24"/>
        </w:rPr>
        <w:t>The CSO endorsed the Decision Report of the SCF that was held on 9 June 2021.</w:t>
      </w:r>
    </w:p>
    <w:p w14:paraId="18605A32"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Narrow"/>
          <w:iCs/>
          <w:sz w:val="24"/>
          <w:szCs w:val="24"/>
        </w:rPr>
      </w:pPr>
    </w:p>
    <w:p w14:paraId="4370DD0C"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Narrow"/>
          <w:iCs/>
          <w:sz w:val="24"/>
          <w:szCs w:val="24"/>
        </w:rPr>
      </w:pPr>
      <w:r w:rsidRPr="00663CE1">
        <w:rPr>
          <w:rFonts w:ascii="Arial Narrow" w:hAnsi="Arial Narrow" w:cs="Arial Narrow"/>
          <w:iCs/>
          <w:sz w:val="24"/>
          <w:szCs w:val="24"/>
        </w:rPr>
        <w:t>The CSO noted that Mauritius had sent a detailed list of follow-up questions to the Secretariat, and requested the Secretariat to provide its written response to Mauritius and the Troika by 30 June 2021.</w:t>
      </w:r>
    </w:p>
    <w:p w14:paraId="5BDCE7A1"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Narrow"/>
          <w:iCs/>
          <w:sz w:val="24"/>
          <w:szCs w:val="24"/>
        </w:rPr>
      </w:pPr>
    </w:p>
    <w:p w14:paraId="44AEF643"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w:sz w:val="24"/>
          <w:szCs w:val="24"/>
        </w:rPr>
      </w:pPr>
      <w:r w:rsidRPr="00663CE1">
        <w:rPr>
          <w:rFonts w:ascii="Arial Narrow" w:hAnsi="Arial Narrow" w:cs="Arial"/>
          <w:sz w:val="24"/>
          <w:szCs w:val="24"/>
        </w:rPr>
        <w:t>The CSO noted that several decisions of the previous meeting of the SCF on 15 December 2020 had not been implemented, and requested the Secretariat to ensure implementation of all SCF decisions moving forward.</w:t>
      </w:r>
    </w:p>
    <w:p w14:paraId="072A3BF7"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w:sz w:val="24"/>
          <w:szCs w:val="24"/>
        </w:rPr>
      </w:pPr>
    </w:p>
    <w:p w14:paraId="7A4B1B1D"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w:sz w:val="24"/>
          <w:szCs w:val="24"/>
        </w:rPr>
      </w:pPr>
      <w:r w:rsidRPr="00663CE1">
        <w:rPr>
          <w:rFonts w:ascii="Arial Narrow" w:hAnsi="Arial Narrow" w:cs="Arial"/>
          <w:sz w:val="24"/>
          <w:szCs w:val="24"/>
        </w:rPr>
        <w:t>The CSO requested the Secretariat to circulate the financial documents well in advance of the SCF meeting to enable more comprehensive review by Member States in advance of the SCF meeting.</w:t>
      </w:r>
    </w:p>
    <w:p w14:paraId="2E5C2411"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w:sz w:val="24"/>
          <w:szCs w:val="24"/>
        </w:rPr>
      </w:pPr>
    </w:p>
    <w:p w14:paraId="1FE075D2"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w:sz w:val="24"/>
          <w:szCs w:val="24"/>
        </w:rPr>
      </w:pPr>
      <w:r w:rsidRPr="00663CE1">
        <w:rPr>
          <w:rFonts w:ascii="Arial Narrow" w:hAnsi="Arial Narrow" w:cs="Arial"/>
          <w:sz w:val="24"/>
          <w:szCs w:val="24"/>
        </w:rPr>
        <w:lastRenderedPageBreak/>
        <w:t xml:space="preserve">The CSO noted the update from the Secretariat that the next audit for the Secretariat’s financial and administrative processes </w:t>
      </w:r>
      <w:bookmarkStart w:id="1580" w:name="_Hlk77016809"/>
      <w:r w:rsidRPr="00663CE1">
        <w:rPr>
          <w:rFonts w:ascii="Arial Narrow" w:hAnsi="Arial Narrow" w:cs="Arial"/>
          <w:sz w:val="24"/>
          <w:szCs w:val="24"/>
        </w:rPr>
        <w:t>would commence in July 2021</w:t>
      </w:r>
      <w:bookmarkEnd w:id="1580"/>
      <w:r w:rsidRPr="00663CE1">
        <w:rPr>
          <w:rFonts w:ascii="Arial Narrow" w:hAnsi="Arial Narrow" w:cs="Arial"/>
          <w:sz w:val="24"/>
          <w:szCs w:val="24"/>
        </w:rPr>
        <w:t>.</w:t>
      </w:r>
    </w:p>
    <w:p w14:paraId="0114C45F"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w:sz w:val="24"/>
          <w:szCs w:val="24"/>
        </w:rPr>
      </w:pPr>
    </w:p>
    <w:p w14:paraId="14BE2424"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w:sz w:val="24"/>
          <w:szCs w:val="24"/>
        </w:rPr>
      </w:pPr>
      <w:r w:rsidRPr="00663CE1">
        <w:rPr>
          <w:rFonts w:ascii="Arial Narrow" w:hAnsi="Arial Narrow" w:cs="Arial"/>
          <w:sz w:val="24"/>
          <w:szCs w:val="24"/>
        </w:rPr>
        <w:t>The CSO noted the proposal to rotate responsibility for conducting audits of the Secretariat among Member States.  The CSO requested Tanzania to prepare a Concept Note on the proposal to circulate to Member States by 13 August 2021, for consideration at the next SCF meeting. Mauritius indicated its willingness to be a permanent member of any Audit committee given that it hosts the Secretariat.</w:t>
      </w:r>
    </w:p>
    <w:p w14:paraId="5D7D3253" w14:textId="77777777" w:rsidR="00663CE1" w:rsidRPr="00663CE1" w:rsidRDefault="00663CE1" w:rsidP="00663CE1">
      <w:pPr>
        <w:tabs>
          <w:tab w:val="left" w:pos="567"/>
        </w:tabs>
        <w:suppressAutoHyphens/>
        <w:contextualSpacing/>
        <w:jc w:val="both"/>
        <w:rPr>
          <w:rFonts w:ascii="Arial Narrow" w:hAnsi="Arial Narrow" w:cs="Arial Narrow"/>
          <w:sz w:val="24"/>
          <w:szCs w:val="24"/>
        </w:rPr>
      </w:pPr>
    </w:p>
    <w:p w14:paraId="270076CE" w14:textId="77777777" w:rsidR="00663CE1" w:rsidRPr="00663CE1" w:rsidRDefault="00663CE1" w:rsidP="00663CE1">
      <w:pPr>
        <w:keepNext/>
        <w:keepLines/>
        <w:tabs>
          <w:tab w:val="left" w:pos="567"/>
        </w:tabs>
        <w:jc w:val="both"/>
        <w:outlineLvl w:val="2"/>
        <w:rPr>
          <w:rFonts w:ascii="Arial Narrow" w:hAnsi="Arial Narrow" w:cstheme="majorBidi"/>
          <w:b/>
          <w:sz w:val="24"/>
          <w:szCs w:val="24"/>
        </w:rPr>
      </w:pPr>
      <w:bookmarkStart w:id="1581" w:name="_Toc79087803"/>
      <w:bookmarkStart w:id="1582" w:name="_Toc79089215"/>
      <w:bookmarkStart w:id="1583" w:name="_Toc84254295"/>
      <w:bookmarkStart w:id="1584" w:name="_Toc85886100"/>
      <w:bookmarkStart w:id="1585" w:name="_Toc85886613"/>
      <w:bookmarkStart w:id="1586" w:name="_Toc85886866"/>
      <w:bookmarkStart w:id="1587" w:name="_Toc86328793"/>
      <w:bookmarkStart w:id="1588" w:name="_Toc86393625"/>
      <w:bookmarkStart w:id="1589" w:name="_Toc87466570"/>
      <w:r w:rsidRPr="00663CE1">
        <w:rPr>
          <w:rFonts w:ascii="Arial Narrow" w:hAnsi="Arial Narrow" w:cstheme="majorBidi"/>
          <w:b/>
          <w:sz w:val="24"/>
          <w:szCs w:val="24"/>
        </w:rPr>
        <w:t>14.2</w:t>
      </w:r>
      <w:r w:rsidRPr="00663CE1">
        <w:rPr>
          <w:rFonts w:ascii="Arial Narrow" w:hAnsi="Arial Narrow" w:cstheme="majorBidi"/>
          <w:b/>
          <w:sz w:val="24"/>
          <w:szCs w:val="24"/>
        </w:rPr>
        <w:tab/>
        <w:t>Update: Secretariat’s proposed structure and staffing needs (Secretariat)</w:t>
      </w:r>
      <w:bookmarkEnd w:id="1581"/>
      <w:bookmarkEnd w:id="1582"/>
      <w:bookmarkEnd w:id="1583"/>
      <w:bookmarkEnd w:id="1584"/>
      <w:bookmarkEnd w:id="1585"/>
      <w:bookmarkEnd w:id="1586"/>
      <w:bookmarkEnd w:id="1587"/>
      <w:bookmarkEnd w:id="1588"/>
      <w:bookmarkEnd w:id="1589"/>
    </w:p>
    <w:p w14:paraId="57DA7422" w14:textId="77777777" w:rsidR="00663CE1" w:rsidRPr="00663CE1" w:rsidRDefault="00663CE1" w:rsidP="00663CE1">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sz w:val="24"/>
          <w:szCs w:val="24"/>
        </w:rPr>
      </w:pPr>
      <w:r w:rsidRPr="00663CE1">
        <w:rPr>
          <w:rFonts w:ascii="Arial Narrow" w:hAnsi="Arial Narrow"/>
          <w:i/>
          <w:iCs/>
          <w:sz w:val="24"/>
          <w:szCs w:val="24"/>
        </w:rPr>
        <w:t xml:space="preserve">Outcome: </w:t>
      </w:r>
      <w:r w:rsidRPr="00663CE1">
        <w:rPr>
          <w:rFonts w:ascii="Arial Narrow" w:hAnsi="Arial Narrow"/>
          <w:sz w:val="24"/>
          <w:szCs w:val="24"/>
        </w:rPr>
        <w:t xml:space="preserve">The </w:t>
      </w:r>
      <w:r w:rsidRPr="00663CE1">
        <w:rPr>
          <w:rFonts w:ascii="Arial Narrow" w:hAnsi="Arial Narrow"/>
          <w:iCs/>
          <w:sz w:val="24"/>
          <w:szCs w:val="24"/>
        </w:rPr>
        <w:t>CSO noted the update by the IORA Secretariat on the Secretariat’s proposed structure and staffing needs, and endorsed the Secretariat proceeding with urgent recruitment needs as previously approved by the Troika.</w:t>
      </w:r>
    </w:p>
    <w:p w14:paraId="72A61823" w14:textId="77777777" w:rsidR="00663CE1" w:rsidRPr="00663CE1" w:rsidRDefault="00663CE1" w:rsidP="00663CE1">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sz w:val="24"/>
          <w:szCs w:val="24"/>
        </w:rPr>
      </w:pPr>
    </w:p>
    <w:p w14:paraId="68F8E41C" w14:textId="77777777" w:rsidR="00663CE1" w:rsidRPr="00663CE1" w:rsidRDefault="00663CE1" w:rsidP="00663CE1">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sz w:val="24"/>
          <w:szCs w:val="24"/>
        </w:rPr>
      </w:pPr>
      <w:r w:rsidRPr="00663CE1">
        <w:rPr>
          <w:rFonts w:ascii="Arial Narrow" w:hAnsi="Arial Narrow"/>
          <w:iCs/>
          <w:sz w:val="24"/>
          <w:szCs w:val="24"/>
        </w:rPr>
        <w:t>The CSO noted that inputs from Mauritius with regards to the setting up of a selection committee for recruitment of local staff had not been fully reflected in the compiled table of Member State inputs circulated by the Secretariat, and requested the Secretariat to ensure that all Member State comments are taken into account.</w:t>
      </w:r>
    </w:p>
    <w:p w14:paraId="2F53E781" w14:textId="77777777" w:rsidR="00663CE1" w:rsidRPr="00663CE1" w:rsidRDefault="00663CE1" w:rsidP="00663CE1">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sz w:val="24"/>
          <w:szCs w:val="24"/>
        </w:rPr>
      </w:pPr>
    </w:p>
    <w:p w14:paraId="40E517D4" w14:textId="77777777" w:rsidR="00663CE1" w:rsidRPr="00663CE1" w:rsidRDefault="00663CE1" w:rsidP="00663CE1">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sz w:val="24"/>
          <w:szCs w:val="24"/>
        </w:rPr>
      </w:pPr>
      <w:r w:rsidRPr="00663CE1">
        <w:rPr>
          <w:rFonts w:ascii="Arial Narrow" w:hAnsi="Arial Narrow"/>
          <w:iCs/>
          <w:sz w:val="24"/>
          <w:szCs w:val="24"/>
        </w:rPr>
        <w:t>The CSO noted the importance of establishing a dedicated position of HR Manager in the Secretariat, and requested the Secretariat to carry out a budget analysis to determine whether this position could be funded through savings in other budget areas.  The CSO requested the Secretariat to provide this analysis to Mauritius and the Troika by 16 July 2021.</w:t>
      </w:r>
    </w:p>
    <w:p w14:paraId="2FD0034C" w14:textId="77777777" w:rsidR="00663CE1" w:rsidRPr="00663CE1" w:rsidRDefault="00663CE1" w:rsidP="00663CE1">
      <w:pPr>
        <w:tabs>
          <w:tab w:val="left" w:pos="567"/>
        </w:tabs>
        <w:suppressAutoHyphens/>
        <w:contextualSpacing/>
        <w:jc w:val="both"/>
        <w:rPr>
          <w:rFonts w:ascii="Arial Narrow" w:hAnsi="Arial Narrow"/>
          <w:sz w:val="24"/>
          <w:szCs w:val="24"/>
        </w:rPr>
      </w:pPr>
    </w:p>
    <w:p w14:paraId="5A1B47EF" w14:textId="77777777" w:rsidR="00663CE1" w:rsidRPr="00663CE1" w:rsidRDefault="00663CE1" w:rsidP="00663CE1">
      <w:pPr>
        <w:keepNext/>
        <w:keepLines/>
        <w:tabs>
          <w:tab w:val="left" w:pos="567"/>
        </w:tabs>
        <w:jc w:val="both"/>
        <w:outlineLvl w:val="2"/>
        <w:rPr>
          <w:rFonts w:ascii="Arial Narrow" w:hAnsi="Arial Narrow" w:cs="Arial Narrow"/>
          <w:b/>
          <w:sz w:val="24"/>
          <w:szCs w:val="24"/>
        </w:rPr>
      </w:pPr>
      <w:bookmarkStart w:id="1590" w:name="_Hlk77100159"/>
      <w:bookmarkStart w:id="1591" w:name="_Toc79087804"/>
      <w:bookmarkStart w:id="1592" w:name="_Toc79089216"/>
      <w:bookmarkStart w:id="1593" w:name="_Toc84254296"/>
      <w:bookmarkStart w:id="1594" w:name="_Toc85886101"/>
      <w:bookmarkStart w:id="1595" w:name="_Toc85886614"/>
      <w:bookmarkStart w:id="1596" w:name="_Toc85886867"/>
      <w:bookmarkStart w:id="1597" w:name="_Toc86328794"/>
      <w:bookmarkStart w:id="1598" w:name="_Toc86393626"/>
      <w:bookmarkStart w:id="1599" w:name="_Toc87466571"/>
      <w:r w:rsidRPr="00663CE1">
        <w:rPr>
          <w:rFonts w:ascii="Arial Narrow" w:hAnsi="Arial Narrow" w:cstheme="majorBidi"/>
          <w:b/>
          <w:sz w:val="24"/>
          <w:szCs w:val="24"/>
        </w:rPr>
        <w:t>14.3</w:t>
      </w:r>
      <w:r w:rsidRPr="00663CE1">
        <w:rPr>
          <w:rFonts w:ascii="Arial Narrow" w:hAnsi="Arial Narrow" w:cstheme="majorBidi"/>
          <w:b/>
          <w:sz w:val="24"/>
          <w:szCs w:val="24"/>
        </w:rPr>
        <w:tab/>
        <w:t xml:space="preserve">Update: Study of the Secretariat’s staffing &amp; budget needs </w:t>
      </w:r>
      <w:r w:rsidRPr="00663CE1">
        <w:rPr>
          <w:rFonts w:ascii="Arial Narrow" w:hAnsi="Arial Narrow" w:cs="Arial Narrow"/>
          <w:b/>
          <w:sz w:val="24"/>
          <w:szCs w:val="24"/>
        </w:rPr>
        <w:t>(Secretariat/Indonesia)</w:t>
      </w:r>
      <w:bookmarkEnd w:id="1590"/>
      <w:bookmarkEnd w:id="1591"/>
      <w:bookmarkEnd w:id="1592"/>
      <w:bookmarkEnd w:id="1593"/>
      <w:bookmarkEnd w:id="1594"/>
      <w:bookmarkEnd w:id="1595"/>
      <w:bookmarkEnd w:id="1596"/>
      <w:bookmarkEnd w:id="1597"/>
      <w:bookmarkEnd w:id="1598"/>
      <w:bookmarkEnd w:id="1599"/>
    </w:p>
    <w:p w14:paraId="63A3870B" w14:textId="77777777" w:rsidR="00663CE1" w:rsidRPr="00663CE1" w:rsidRDefault="00663CE1" w:rsidP="00663CE1">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sz w:val="24"/>
          <w:szCs w:val="24"/>
        </w:rPr>
      </w:pPr>
      <w:r w:rsidRPr="00663CE1">
        <w:rPr>
          <w:rFonts w:ascii="Arial Narrow" w:hAnsi="Arial Narrow"/>
          <w:i/>
          <w:iCs/>
          <w:sz w:val="24"/>
          <w:szCs w:val="24"/>
        </w:rPr>
        <w:t xml:space="preserve">Outcome: </w:t>
      </w:r>
      <w:r w:rsidRPr="00663CE1">
        <w:rPr>
          <w:rFonts w:ascii="Arial Narrow" w:hAnsi="Arial Narrow"/>
          <w:iCs/>
          <w:sz w:val="24"/>
          <w:szCs w:val="24"/>
        </w:rPr>
        <w:t>The CSO recalled the Secretariat’s internal study on Human Resource Management, carried out by the Secretariat in 2020, and requested the Secretariat to circulate the duly filled implementation plan to Member States by 16 July 2021.</w:t>
      </w:r>
    </w:p>
    <w:p w14:paraId="1380AE6E" w14:textId="77777777" w:rsidR="00663CE1" w:rsidRPr="00663CE1" w:rsidRDefault="00663CE1" w:rsidP="00663CE1">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sz w:val="24"/>
          <w:szCs w:val="24"/>
        </w:rPr>
      </w:pPr>
    </w:p>
    <w:p w14:paraId="4AB067FC" w14:textId="77777777" w:rsidR="00663CE1" w:rsidRPr="00663CE1" w:rsidRDefault="00663CE1" w:rsidP="00663CE1">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sz w:val="24"/>
          <w:szCs w:val="24"/>
        </w:rPr>
      </w:pPr>
      <w:r w:rsidRPr="00663CE1">
        <w:rPr>
          <w:rFonts w:ascii="Arial Narrow" w:hAnsi="Arial Narrow"/>
          <w:sz w:val="24"/>
          <w:szCs w:val="24"/>
        </w:rPr>
        <w:t xml:space="preserve">The </w:t>
      </w:r>
      <w:r w:rsidRPr="00663CE1">
        <w:rPr>
          <w:rFonts w:ascii="Arial Narrow" w:hAnsi="Arial Narrow"/>
          <w:iCs/>
          <w:sz w:val="24"/>
          <w:szCs w:val="24"/>
        </w:rPr>
        <w:t>CSO recalled the offer from Indonesia to fund an external study on staffing and budget needs, should this be required.</w:t>
      </w:r>
    </w:p>
    <w:p w14:paraId="6C9206F6" w14:textId="77777777" w:rsidR="00663CE1" w:rsidRPr="00663CE1" w:rsidRDefault="00663CE1" w:rsidP="00663CE1">
      <w:pPr>
        <w:ind w:left="539" w:hanging="539"/>
        <w:jc w:val="both"/>
        <w:rPr>
          <w:rFonts w:ascii="Arial Narrow" w:hAnsi="Arial Narrow" w:cs="Arial Narrow"/>
          <w:sz w:val="24"/>
          <w:szCs w:val="24"/>
        </w:rPr>
      </w:pPr>
    </w:p>
    <w:p w14:paraId="3921F218" w14:textId="77777777" w:rsidR="00663CE1" w:rsidRPr="00663CE1" w:rsidRDefault="00663CE1" w:rsidP="00663CE1">
      <w:pPr>
        <w:keepNext/>
        <w:keepLines/>
        <w:tabs>
          <w:tab w:val="left" w:pos="567"/>
        </w:tabs>
        <w:ind w:left="567" w:hanging="567"/>
        <w:jc w:val="both"/>
        <w:outlineLvl w:val="2"/>
        <w:rPr>
          <w:rFonts w:ascii="Arial Narrow" w:hAnsi="Arial Narrow" w:cstheme="majorBidi"/>
          <w:b/>
          <w:sz w:val="24"/>
          <w:szCs w:val="24"/>
        </w:rPr>
      </w:pPr>
      <w:bookmarkStart w:id="1600" w:name="_Hlk77101637"/>
      <w:bookmarkStart w:id="1601" w:name="_Toc79087805"/>
      <w:bookmarkStart w:id="1602" w:name="_Toc79089217"/>
      <w:bookmarkStart w:id="1603" w:name="_Toc84254297"/>
      <w:bookmarkStart w:id="1604" w:name="_Toc85886102"/>
      <w:bookmarkStart w:id="1605" w:name="_Toc85886615"/>
      <w:bookmarkStart w:id="1606" w:name="_Toc85886868"/>
      <w:bookmarkStart w:id="1607" w:name="_Toc86328795"/>
      <w:bookmarkStart w:id="1608" w:name="_Toc86393627"/>
      <w:bookmarkStart w:id="1609" w:name="_Toc87466572"/>
      <w:r w:rsidRPr="00663CE1">
        <w:rPr>
          <w:rFonts w:ascii="Arial Narrow" w:hAnsi="Arial Narrow" w:cstheme="majorBidi"/>
          <w:b/>
          <w:sz w:val="24"/>
          <w:szCs w:val="24"/>
        </w:rPr>
        <w:t>14.4</w:t>
      </w:r>
      <w:r w:rsidRPr="00663CE1">
        <w:rPr>
          <w:rFonts w:ascii="Arial Narrow" w:hAnsi="Arial Narrow" w:cstheme="majorBidi"/>
          <w:b/>
          <w:sz w:val="24"/>
          <w:szCs w:val="24"/>
        </w:rPr>
        <w:tab/>
        <w:t>Update/ Report: Sub-Committee for the Review and Finalisation of IORA Secretariat HR and Finance Manuals, Code of Conduct, Grievance Policy and Procedures, Disciplinary Code &amp; Procedures (Secretariat)</w:t>
      </w:r>
      <w:bookmarkEnd w:id="1600"/>
      <w:bookmarkEnd w:id="1601"/>
      <w:bookmarkEnd w:id="1602"/>
      <w:bookmarkEnd w:id="1603"/>
      <w:bookmarkEnd w:id="1604"/>
      <w:bookmarkEnd w:id="1605"/>
      <w:bookmarkEnd w:id="1606"/>
      <w:bookmarkEnd w:id="1607"/>
      <w:bookmarkEnd w:id="1608"/>
      <w:bookmarkEnd w:id="1609"/>
    </w:p>
    <w:p w14:paraId="66515DC1" w14:textId="77777777" w:rsidR="00663CE1" w:rsidRPr="00663CE1" w:rsidRDefault="00663CE1" w:rsidP="00663CE1">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sz w:val="24"/>
          <w:szCs w:val="24"/>
        </w:rPr>
      </w:pPr>
      <w:r w:rsidRPr="00663CE1">
        <w:rPr>
          <w:rFonts w:ascii="Arial Narrow" w:hAnsi="Arial Narrow"/>
          <w:i/>
          <w:iCs/>
          <w:sz w:val="24"/>
          <w:szCs w:val="24"/>
        </w:rPr>
        <w:t xml:space="preserve">Outcome: </w:t>
      </w:r>
      <w:r w:rsidRPr="00663CE1">
        <w:rPr>
          <w:rFonts w:ascii="Arial Narrow" w:hAnsi="Arial Narrow"/>
          <w:sz w:val="24"/>
          <w:szCs w:val="24"/>
        </w:rPr>
        <w:t xml:space="preserve">The </w:t>
      </w:r>
      <w:r w:rsidRPr="00663CE1">
        <w:rPr>
          <w:rFonts w:ascii="Arial Narrow" w:hAnsi="Arial Narrow"/>
          <w:iCs/>
          <w:sz w:val="24"/>
          <w:szCs w:val="24"/>
        </w:rPr>
        <w:t xml:space="preserve">CSO noted the update by the IORA Secretariat that </w:t>
      </w:r>
      <w:r w:rsidRPr="00663CE1">
        <w:rPr>
          <w:rFonts w:ascii="Arial Narrow" w:hAnsi="Arial Narrow"/>
          <w:iCs/>
          <w:sz w:val="24"/>
          <w:szCs w:val="24"/>
          <w:lang w:val="en-US"/>
        </w:rPr>
        <w:t>the IORA manuals</w:t>
      </w:r>
      <w:r w:rsidRPr="00663CE1">
        <w:rPr>
          <w:rFonts w:ascii="Arial Narrow" w:hAnsi="Arial Narrow"/>
          <w:iCs/>
          <w:sz w:val="24"/>
          <w:szCs w:val="24"/>
        </w:rPr>
        <w:t xml:space="preserve"> were discussed at a dedicated </w:t>
      </w:r>
      <w:r w:rsidRPr="00663CE1">
        <w:rPr>
          <w:rFonts w:ascii="Arial Narrow" w:hAnsi="Arial Narrow"/>
          <w:iCs/>
          <w:sz w:val="24"/>
          <w:szCs w:val="24"/>
          <w:lang w:val="en-US"/>
        </w:rPr>
        <w:t>meeting of interested Member States on 19 May 2021.</w:t>
      </w:r>
    </w:p>
    <w:p w14:paraId="5A86A98D" w14:textId="77777777" w:rsidR="00663CE1" w:rsidRPr="00663CE1" w:rsidRDefault="00663CE1" w:rsidP="00663CE1">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sz w:val="24"/>
          <w:szCs w:val="24"/>
        </w:rPr>
      </w:pPr>
    </w:p>
    <w:p w14:paraId="7B236A66" w14:textId="77777777" w:rsidR="00663CE1" w:rsidRPr="00663CE1" w:rsidRDefault="00663CE1" w:rsidP="00663CE1">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sz w:val="24"/>
          <w:szCs w:val="24"/>
        </w:rPr>
      </w:pPr>
      <w:r w:rsidRPr="00663CE1">
        <w:rPr>
          <w:rFonts w:ascii="Arial Narrow" w:hAnsi="Arial Narrow"/>
          <w:iCs/>
          <w:sz w:val="24"/>
          <w:szCs w:val="24"/>
        </w:rPr>
        <w:t>The CSO agreed that a dedicated meeting would be convened by the Secretariat in August 2021 to provide Member States ample time to consider and endorse the IORA manuals as living documents for the endorsement of the CSO/COM.</w:t>
      </w:r>
    </w:p>
    <w:p w14:paraId="18B5C5A4" w14:textId="77777777" w:rsidR="00663CE1" w:rsidRPr="00663CE1" w:rsidRDefault="00663CE1" w:rsidP="00663CE1">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sz w:val="24"/>
          <w:szCs w:val="24"/>
        </w:rPr>
      </w:pPr>
    </w:p>
    <w:p w14:paraId="106BDE5A" w14:textId="77777777" w:rsidR="00663CE1" w:rsidRPr="00663CE1" w:rsidRDefault="00663CE1" w:rsidP="00663CE1">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sz w:val="24"/>
          <w:szCs w:val="24"/>
        </w:rPr>
      </w:pPr>
      <w:r w:rsidRPr="00663CE1">
        <w:rPr>
          <w:rFonts w:ascii="Arial Narrow" w:hAnsi="Arial Narrow"/>
          <w:iCs/>
          <w:sz w:val="24"/>
          <w:szCs w:val="24"/>
        </w:rPr>
        <w:t>The CSO requested the Secretariat to update the manuals according to Member State inputs, and circulate the updated manuals and a list of responses to Member State inputs well in advance of the meeting in August. The CSO requested the Secretariat to finalise the revised Financial Regulations and Staff Regulations for CSO endorsement and COM approval. The CSO also requested that where differences of approach between Member States were identified, the Secretariat would draft and propose a preferred way forward.</w:t>
      </w:r>
    </w:p>
    <w:p w14:paraId="153DD7E6" w14:textId="77777777" w:rsidR="00663CE1" w:rsidRPr="00663CE1" w:rsidRDefault="00663CE1" w:rsidP="00663CE1">
      <w:pPr>
        <w:ind w:left="539" w:hanging="539"/>
        <w:jc w:val="both"/>
        <w:rPr>
          <w:rFonts w:ascii="Arial Narrow" w:hAnsi="Arial Narrow" w:cs="Arial Narrow"/>
          <w:sz w:val="24"/>
          <w:szCs w:val="24"/>
        </w:rPr>
      </w:pPr>
    </w:p>
    <w:p w14:paraId="009044B0" w14:textId="77777777" w:rsidR="00663CE1" w:rsidRPr="00663CE1" w:rsidRDefault="00663CE1" w:rsidP="00663CE1">
      <w:pPr>
        <w:keepNext/>
        <w:keepLines/>
        <w:tabs>
          <w:tab w:val="left" w:pos="567"/>
        </w:tabs>
        <w:jc w:val="both"/>
        <w:outlineLvl w:val="2"/>
        <w:rPr>
          <w:rFonts w:ascii="Arial Narrow" w:hAnsi="Arial Narrow" w:cstheme="majorBidi"/>
          <w:b/>
          <w:sz w:val="24"/>
          <w:szCs w:val="24"/>
        </w:rPr>
      </w:pPr>
      <w:bookmarkStart w:id="1610" w:name="_Toc79087806"/>
      <w:bookmarkStart w:id="1611" w:name="_Toc79089218"/>
      <w:bookmarkStart w:id="1612" w:name="_Toc84254298"/>
      <w:bookmarkStart w:id="1613" w:name="_Toc85886103"/>
      <w:bookmarkStart w:id="1614" w:name="_Toc85886616"/>
      <w:bookmarkStart w:id="1615" w:name="_Toc85886869"/>
      <w:bookmarkStart w:id="1616" w:name="_Toc86328796"/>
      <w:bookmarkStart w:id="1617" w:name="_Toc86393628"/>
      <w:bookmarkStart w:id="1618" w:name="_Toc87466573"/>
      <w:r w:rsidRPr="00663CE1">
        <w:rPr>
          <w:rFonts w:ascii="Arial Narrow" w:hAnsi="Arial Narrow" w:cstheme="majorBidi"/>
          <w:b/>
          <w:sz w:val="24"/>
          <w:szCs w:val="24"/>
        </w:rPr>
        <w:t>14.5</w:t>
      </w:r>
      <w:r w:rsidRPr="00663CE1">
        <w:rPr>
          <w:rFonts w:ascii="Arial Narrow" w:hAnsi="Arial Narrow" w:cstheme="majorBidi"/>
          <w:b/>
          <w:sz w:val="24"/>
          <w:szCs w:val="24"/>
        </w:rPr>
        <w:tab/>
        <w:t>Update: Review of the host country agreement (Secretariat)</w:t>
      </w:r>
      <w:bookmarkEnd w:id="1610"/>
      <w:bookmarkEnd w:id="1611"/>
      <w:bookmarkEnd w:id="1612"/>
      <w:bookmarkEnd w:id="1613"/>
      <w:bookmarkEnd w:id="1614"/>
      <w:bookmarkEnd w:id="1615"/>
      <w:bookmarkEnd w:id="1616"/>
      <w:bookmarkEnd w:id="1617"/>
      <w:bookmarkEnd w:id="1618"/>
    </w:p>
    <w:p w14:paraId="39A7B4E8" w14:textId="77777777" w:rsidR="00663CE1" w:rsidRPr="00663CE1" w:rsidRDefault="00663CE1" w:rsidP="00663CE1">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sz w:val="24"/>
          <w:szCs w:val="24"/>
        </w:rPr>
      </w:pPr>
      <w:r w:rsidRPr="00663CE1">
        <w:rPr>
          <w:rFonts w:ascii="Arial Narrow" w:hAnsi="Arial Narrow"/>
          <w:i/>
          <w:iCs/>
          <w:sz w:val="24"/>
          <w:szCs w:val="24"/>
        </w:rPr>
        <w:t xml:space="preserve">Outcome: </w:t>
      </w:r>
      <w:r w:rsidRPr="00663CE1">
        <w:rPr>
          <w:rFonts w:ascii="Arial Narrow" w:hAnsi="Arial Narrow"/>
          <w:sz w:val="24"/>
          <w:szCs w:val="24"/>
        </w:rPr>
        <w:t xml:space="preserve">The </w:t>
      </w:r>
      <w:r w:rsidRPr="00663CE1">
        <w:rPr>
          <w:rFonts w:ascii="Arial Narrow" w:hAnsi="Arial Narrow"/>
          <w:iCs/>
          <w:sz w:val="24"/>
          <w:szCs w:val="24"/>
        </w:rPr>
        <w:t xml:space="preserve">CSO noted the update by the Secretariat that the review of </w:t>
      </w:r>
      <w:r w:rsidRPr="00663CE1">
        <w:rPr>
          <w:rFonts w:ascii="Arial Narrow" w:hAnsi="Arial Narrow" w:cs="Arial Narrow"/>
          <w:sz w:val="24"/>
          <w:szCs w:val="24"/>
        </w:rPr>
        <w:t>the host country agreement had been delayed.  The CSO requested the Secretariat to engage with Mauritius to discuss the way forward on this issue.</w:t>
      </w:r>
    </w:p>
    <w:p w14:paraId="71D3FF1F" w14:textId="77777777" w:rsidR="00663CE1" w:rsidRPr="00663CE1" w:rsidRDefault="00663CE1" w:rsidP="00663CE1">
      <w:pPr>
        <w:ind w:left="539" w:hanging="539"/>
        <w:jc w:val="both"/>
        <w:rPr>
          <w:rFonts w:ascii="Arial Narrow" w:hAnsi="Arial Narrow" w:cs="Arial Narrow"/>
          <w:sz w:val="24"/>
          <w:szCs w:val="24"/>
        </w:rPr>
      </w:pPr>
    </w:p>
    <w:p w14:paraId="6CEF4191" w14:textId="77777777" w:rsidR="00663CE1" w:rsidRPr="00663CE1" w:rsidRDefault="00663CE1" w:rsidP="00663CE1">
      <w:pPr>
        <w:keepNext/>
        <w:keepLines/>
        <w:tabs>
          <w:tab w:val="left" w:pos="567"/>
        </w:tabs>
        <w:jc w:val="both"/>
        <w:outlineLvl w:val="2"/>
        <w:rPr>
          <w:rFonts w:ascii="Arial Narrow" w:hAnsi="Arial Narrow" w:cstheme="majorBidi"/>
          <w:b/>
          <w:sz w:val="24"/>
          <w:szCs w:val="24"/>
        </w:rPr>
      </w:pPr>
      <w:bookmarkStart w:id="1619" w:name="_Hlk77103506"/>
      <w:bookmarkStart w:id="1620" w:name="_Toc79087807"/>
      <w:bookmarkStart w:id="1621" w:name="_Toc79089219"/>
      <w:bookmarkStart w:id="1622" w:name="_Toc84254299"/>
      <w:bookmarkStart w:id="1623" w:name="_Toc85886104"/>
      <w:bookmarkStart w:id="1624" w:name="_Toc85886617"/>
      <w:bookmarkStart w:id="1625" w:name="_Toc85886870"/>
      <w:bookmarkStart w:id="1626" w:name="_Toc86328797"/>
      <w:bookmarkStart w:id="1627" w:name="_Toc86393629"/>
      <w:bookmarkStart w:id="1628" w:name="_Toc87466574"/>
      <w:r w:rsidRPr="00663CE1">
        <w:rPr>
          <w:rFonts w:ascii="Arial Narrow" w:hAnsi="Arial Narrow" w:cstheme="majorBidi"/>
          <w:b/>
          <w:sz w:val="24"/>
          <w:szCs w:val="24"/>
        </w:rPr>
        <w:lastRenderedPageBreak/>
        <w:t>14.6</w:t>
      </w:r>
      <w:r w:rsidRPr="00663CE1">
        <w:rPr>
          <w:rFonts w:ascii="Arial Narrow" w:hAnsi="Arial Narrow" w:cstheme="majorBidi"/>
          <w:b/>
          <w:sz w:val="24"/>
          <w:szCs w:val="24"/>
        </w:rPr>
        <w:tab/>
        <w:t>Update: Workshop to consider non-payment of membership fees (Secretariat)</w:t>
      </w:r>
      <w:bookmarkEnd w:id="1619"/>
      <w:bookmarkEnd w:id="1620"/>
      <w:bookmarkEnd w:id="1621"/>
      <w:bookmarkEnd w:id="1622"/>
      <w:bookmarkEnd w:id="1623"/>
      <w:bookmarkEnd w:id="1624"/>
      <w:bookmarkEnd w:id="1625"/>
      <w:bookmarkEnd w:id="1626"/>
      <w:bookmarkEnd w:id="1627"/>
      <w:bookmarkEnd w:id="1628"/>
    </w:p>
    <w:p w14:paraId="31B35AE0" w14:textId="77777777" w:rsidR="00663CE1" w:rsidRPr="00663CE1" w:rsidRDefault="00663CE1" w:rsidP="00663CE1">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sz w:val="24"/>
          <w:szCs w:val="24"/>
        </w:rPr>
      </w:pPr>
      <w:r w:rsidRPr="00663CE1">
        <w:rPr>
          <w:rFonts w:ascii="Arial Narrow" w:hAnsi="Arial Narrow"/>
          <w:i/>
          <w:iCs/>
          <w:sz w:val="24"/>
          <w:szCs w:val="24"/>
        </w:rPr>
        <w:t xml:space="preserve">Outcome: </w:t>
      </w:r>
      <w:r w:rsidRPr="00663CE1">
        <w:rPr>
          <w:rFonts w:ascii="Arial Narrow" w:hAnsi="Arial Narrow"/>
          <w:sz w:val="24"/>
          <w:szCs w:val="24"/>
        </w:rPr>
        <w:t xml:space="preserve">The </w:t>
      </w:r>
      <w:r w:rsidRPr="00663CE1">
        <w:rPr>
          <w:rFonts w:ascii="Arial Narrow" w:hAnsi="Arial Narrow"/>
          <w:iCs/>
          <w:sz w:val="24"/>
          <w:szCs w:val="24"/>
        </w:rPr>
        <w:t>CSO noted the update by the Secretariat on the Workshop to consider non-payment of membership fees.</w:t>
      </w:r>
    </w:p>
    <w:p w14:paraId="48B21F50" w14:textId="77777777" w:rsidR="00663CE1" w:rsidRPr="00663CE1" w:rsidRDefault="00663CE1" w:rsidP="00663CE1">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sz w:val="24"/>
          <w:szCs w:val="24"/>
        </w:rPr>
      </w:pPr>
    </w:p>
    <w:p w14:paraId="74681507" w14:textId="77777777" w:rsidR="00663CE1" w:rsidRPr="00663CE1" w:rsidRDefault="00663CE1" w:rsidP="00663CE1">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sz w:val="24"/>
          <w:szCs w:val="24"/>
        </w:rPr>
      </w:pPr>
      <w:r w:rsidRPr="00663CE1">
        <w:rPr>
          <w:rFonts w:ascii="Arial Narrow" w:hAnsi="Arial Narrow"/>
          <w:iCs/>
          <w:sz w:val="24"/>
          <w:szCs w:val="24"/>
        </w:rPr>
        <w:t>The CSO requested the Secretariat to recirculate the draft report of the Workshop for any further inputs from Member States within one month of the date of circulation.  The Secretariat will then consolidate and recirculate a revised version to all Member States.</w:t>
      </w:r>
    </w:p>
    <w:p w14:paraId="57FBACFF" w14:textId="77777777" w:rsidR="00663CE1" w:rsidRPr="00663CE1" w:rsidRDefault="00663CE1" w:rsidP="00663CE1">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sz w:val="24"/>
          <w:szCs w:val="24"/>
        </w:rPr>
      </w:pPr>
    </w:p>
    <w:p w14:paraId="6D288B6D" w14:textId="77777777" w:rsidR="00663CE1" w:rsidRPr="00663CE1" w:rsidRDefault="00663CE1" w:rsidP="00663CE1">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sz w:val="24"/>
          <w:szCs w:val="24"/>
        </w:rPr>
      </w:pPr>
      <w:r w:rsidRPr="00663CE1">
        <w:rPr>
          <w:rFonts w:ascii="Arial Narrow" w:hAnsi="Arial Narrow"/>
          <w:iCs/>
          <w:sz w:val="24"/>
          <w:szCs w:val="24"/>
        </w:rPr>
        <w:t xml:space="preserve">The CSO noted this was a longstanding issue and encouraged Member States to finalise the following outstanding issues, among others: longstanding arrears; access to SYDP and other Special Fund support if in arrears; whether remittance plans could be considered; the proposal to adjust contributions based on development levels of Member States. </w:t>
      </w:r>
    </w:p>
    <w:p w14:paraId="4779B7CD" w14:textId="77777777" w:rsidR="00663CE1" w:rsidRPr="00663CE1" w:rsidRDefault="00663CE1" w:rsidP="00663CE1">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sz w:val="24"/>
          <w:szCs w:val="24"/>
        </w:rPr>
      </w:pPr>
    </w:p>
    <w:p w14:paraId="238D2032" w14:textId="77777777" w:rsidR="00663CE1" w:rsidRPr="00663CE1" w:rsidRDefault="00663CE1" w:rsidP="00663CE1">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color w:val="FF0000"/>
          <w:sz w:val="24"/>
          <w:szCs w:val="24"/>
        </w:rPr>
      </w:pPr>
      <w:r w:rsidRPr="00663CE1">
        <w:rPr>
          <w:rFonts w:ascii="Arial Narrow" w:hAnsi="Arial Narrow"/>
          <w:iCs/>
          <w:sz w:val="24"/>
          <w:szCs w:val="24"/>
        </w:rPr>
        <w:t>The CSO noted the preference of some Member States to not list publicly those Member States currently in arrears, and to ensure that measures would not constitute further economic burden and pressure, and would not go against the IORA goal of economic development and solidarity.</w:t>
      </w:r>
    </w:p>
    <w:p w14:paraId="7818E724" w14:textId="77777777" w:rsidR="00663CE1" w:rsidRPr="00663CE1" w:rsidRDefault="00663CE1" w:rsidP="00663CE1">
      <w:pPr>
        <w:suppressAutoHyphens/>
        <w:ind w:left="539" w:hanging="539"/>
        <w:jc w:val="both"/>
        <w:rPr>
          <w:rFonts w:ascii="Arial Narrow" w:hAnsi="Arial Narrow" w:cs="Arial"/>
          <w:sz w:val="24"/>
          <w:szCs w:val="24"/>
        </w:rPr>
      </w:pPr>
    </w:p>
    <w:p w14:paraId="6E684D22" w14:textId="77777777" w:rsidR="00663CE1" w:rsidRPr="00663CE1" w:rsidRDefault="00663CE1" w:rsidP="00663CE1">
      <w:pPr>
        <w:keepNext/>
        <w:keepLines/>
        <w:tabs>
          <w:tab w:val="left" w:pos="567"/>
        </w:tabs>
        <w:jc w:val="both"/>
        <w:outlineLvl w:val="1"/>
        <w:rPr>
          <w:rFonts w:ascii="Arial Narrow" w:hAnsi="Arial Narrow" w:cs="Arial Narrow"/>
          <w:b/>
          <w:sz w:val="24"/>
          <w:szCs w:val="26"/>
        </w:rPr>
      </w:pPr>
      <w:bookmarkStart w:id="1629" w:name="_Toc79087808"/>
      <w:bookmarkStart w:id="1630" w:name="_Toc79089220"/>
      <w:bookmarkStart w:id="1631" w:name="_Toc84254300"/>
      <w:bookmarkStart w:id="1632" w:name="_Toc85886105"/>
      <w:bookmarkStart w:id="1633" w:name="_Toc85886618"/>
      <w:bookmarkStart w:id="1634" w:name="_Toc85886871"/>
      <w:bookmarkStart w:id="1635" w:name="_Toc86328798"/>
      <w:bookmarkStart w:id="1636" w:name="_Toc86393630"/>
      <w:bookmarkStart w:id="1637" w:name="_Toc87466575"/>
      <w:r w:rsidRPr="00663CE1">
        <w:rPr>
          <w:rFonts w:ascii="Arial Narrow" w:hAnsi="Arial Narrow" w:cstheme="majorBidi"/>
          <w:b/>
          <w:sz w:val="24"/>
          <w:szCs w:val="26"/>
        </w:rPr>
        <w:t>15.</w:t>
      </w:r>
      <w:r w:rsidRPr="00663CE1">
        <w:rPr>
          <w:rFonts w:ascii="Arial Narrow" w:hAnsi="Arial Narrow" w:cstheme="majorBidi"/>
          <w:b/>
          <w:sz w:val="24"/>
          <w:szCs w:val="26"/>
        </w:rPr>
        <w:tab/>
        <w:t>IORA SPECIAL FUND</w:t>
      </w:r>
      <w:bookmarkEnd w:id="1629"/>
      <w:bookmarkEnd w:id="1630"/>
      <w:bookmarkEnd w:id="1631"/>
      <w:bookmarkEnd w:id="1632"/>
      <w:bookmarkEnd w:id="1633"/>
      <w:bookmarkEnd w:id="1634"/>
      <w:bookmarkEnd w:id="1635"/>
      <w:bookmarkEnd w:id="1636"/>
      <w:bookmarkEnd w:id="1637"/>
    </w:p>
    <w:p w14:paraId="3263F156" w14:textId="77777777" w:rsidR="00663CE1" w:rsidRPr="00663CE1" w:rsidRDefault="00663CE1" w:rsidP="00663CE1">
      <w:pPr>
        <w:keepNext/>
        <w:keepLines/>
        <w:tabs>
          <w:tab w:val="left" w:pos="567"/>
        </w:tabs>
        <w:ind w:left="567" w:hanging="567"/>
        <w:jc w:val="both"/>
        <w:outlineLvl w:val="2"/>
        <w:rPr>
          <w:rFonts w:ascii="Arial Narrow" w:hAnsi="Arial Narrow" w:cstheme="majorBidi"/>
          <w:b/>
          <w:sz w:val="24"/>
          <w:szCs w:val="24"/>
        </w:rPr>
      </w:pPr>
      <w:bookmarkStart w:id="1638" w:name="_Toc79087809"/>
      <w:bookmarkStart w:id="1639" w:name="_Toc79089221"/>
      <w:bookmarkStart w:id="1640" w:name="_Toc84254301"/>
      <w:bookmarkStart w:id="1641" w:name="_Toc85886106"/>
      <w:bookmarkStart w:id="1642" w:name="_Toc85886619"/>
      <w:bookmarkStart w:id="1643" w:name="_Toc85886872"/>
      <w:bookmarkStart w:id="1644" w:name="_Toc86328799"/>
      <w:bookmarkStart w:id="1645" w:name="_Toc86393631"/>
      <w:bookmarkStart w:id="1646" w:name="_Toc87466576"/>
      <w:bookmarkStart w:id="1647" w:name="_Hlk77103202"/>
      <w:r w:rsidRPr="00663CE1">
        <w:rPr>
          <w:rFonts w:ascii="Arial Narrow" w:hAnsi="Arial Narrow" w:cstheme="majorBidi"/>
          <w:b/>
          <w:sz w:val="24"/>
          <w:szCs w:val="24"/>
        </w:rPr>
        <w:t>15.1</w:t>
      </w:r>
      <w:r w:rsidRPr="00663CE1">
        <w:rPr>
          <w:rFonts w:ascii="Arial Narrow" w:hAnsi="Arial Narrow" w:cstheme="majorBidi"/>
          <w:b/>
          <w:sz w:val="24"/>
          <w:szCs w:val="24"/>
        </w:rPr>
        <w:tab/>
        <w:t>Update: Review of the Administrative Arrangements of the Special Fund including the emergency use of the Special Fund for COVID-19 response projects (Chair/ Secretariat)</w:t>
      </w:r>
      <w:bookmarkEnd w:id="1638"/>
      <w:bookmarkEnd w:id="1639"/>
      <w:bookmarkEnd w:id="1640"/>
      <w:bookmarkEnd w:id="1641"/>
      <w:bookmarkEnd w:id="1642"/>
      <w:bookmarkEnd w:id="1643"/>
      <w:bookmarkEnd w:id="1644"/>
      <w:bookmarkEnd w:id="1645"/>
      <w:bookmarkEnd w:id="1646"/>
    </w:p>
    <w:bookmarkEnd w:id="1647"/>
    <w:p w14:paraId="3F2E3DF1"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Narrow"/>
          <w:sz w:val="24"/>
          <w:szCs w:val="24"/>
          <w:lang w:val="en-US"/>
        </w:rPr>
      </w:pPr>
      <w:r w:rsidRPr="00663CE1">
        <w:rPr>
          <w:rFonts w:ascii="Arial Narrow" w:hAnsi="Arial Narrow" w:cs="Arial Narrow"/>
          <w:i/>
          <w:sz w:val="24"/>
          <w:szCs w:val="24"/>
        </w:rPr>
        <w:t xml:space="preserve">Outcome: </w:t>
      </w:r>
      <w:r w:rsidRPr="00663CE1">
        <w:rPr>
          <w:rFonts w:ascii="Arial Narrow" w:hAnsi="Arial Narrow" w:cs="Arial Narrow"/>
          <w:iCs/>
          <w:sz w:val="24"/>
          <w:szCs w:val="24"/>
        </w:rPr>
        <w:t xml:space="preserve">The </w:t>
      </w:r>
      <w:r w:rsidRPr="00663CE1">
        <w:rPr>
          <w:rFonts w:ascii="Arial Narrow" w:hAnsi="Arial Narrow" w:cs="Arial Narrow"/>
          <w:sz w:val="24"/>
          <w:szCs w:val="24"/>
        </w:rPr>
        <w:t xml:space="preserve">CSO </w:t>
      </w:r>
      <w:r w:rsidRPr="00663CE1">
        <w:rPr>
          <w:rFonts w:ascii="Arial Narrow" w:hAnsi="Arial Narrow" w:cs="Arial Narrow"/>
          <w:sz w:val="24"/>
          <w:szCs w:val="24"/>
          <w:lang w:val="en-US"/>
        </w:rPr>
        <w:t xml:space="preserve">noted </w:t>
      </w:r>
      <w:r w:rsidRPr="00663CE1">
        <w:rPr>
          <w:rFonts w:ascii="Arial Narrow" w:hAnsi="Arial Narrow" w:cs="Arial Narrow"/>
          <w:sz w:val="24"/>
          <w:szCs w:val="24"/>
        </w:rPr>
        <w:t xml:space="preserve">the update from </w:t>
      </w:r>
      <w:r w:rsidRPr="00663CE1">
        <w:rPr>
          <w:rFonts w:ascii="Arial Narrow" w:hAnsi="Arial Narrow" w:cs="Arial Narrow"/>
          <w:sz w:val="24"/>
          <w:szCs w:val="24"/>
          <w:lang w:val="en-US"/>
        </w:rPr>
        <w:t>the IORA Secretariat on the circulation of the Review of the Administrative Arrangements of the Special Fund including the emergency use of the Special Fund for COVID-19 response projects.</w:t>
      </w:r>
    </w:p>
    <w:p w14:paraId="6C0B2E40"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Narrow"/>
          <w:sz w:val="24"/>
          <w:szCs w:val="24"/>
          <w:lang w:val="en-US"/>
        </w:rPr>
      </w:pPr>
    </w:p>
    <w:p w14:paraId="03FA3614"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Narrow"/>
          <w:sz w:val="24"/>
          <w:szCs w:val="24"/>
          <w:lang w:val="en-US"/>
        </w:rPr>
      </w:pPr>
      <w:r w:rsidRPr="00663CE1">
        <w:rPr>
          <w:rFonts w:ascii="Arial Narrow" w:hAnsi="Arial Narrow" w:cs="Arial Narrow"/>
          <w:sz w:val="24"/>
          <w:szCs w:val="24"/>
          <w:lang w:val="en-US"/>
        </w:rPr>
        <w:t>The CSO agreed that Small Island Developing States (SIDS) should have the same access to, and be treated in the same way as, Least Developed Country (LDC) Member States in the Administrative Arrangements of the Special Fund.</w:t>
      </w:r>
    </w:p>
    <w:p w14:paraId="30F9553D"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Narrow"/>
          <w:sz w:val="24"/>
          <w:szCs w:val="24"/>
          <w:lang w:val="en-US"/>
        </w:rPr>
      </w:pPr>
    </w:p>
    <w:p w14:paraId="6847D2EF"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Narrow"/>
          <w:sz w:val="24"/>
          <w:szCs w:val="24"/>
          <w:lang w:val="en-US"/>
        </w:rPr>
      </w:pPr>
      <w:r w:rsidRPr="00663CE1">
        <w:rPr>
          <w:rFonts w:ascii="Arial Narrow" w:hAnsi="Arial Narrow" w:cs="Arial Narrow"/>
          <w:sz w:val="24"/>
          <w:szCs w:val="24"/>
          <w:lang w:val="en-US"/>
        </w:rPr>
        <w:t>The CSO agreed to discuss the issue of whether Member States currently in arrears of membership fees would, or would not, be able to apply for Special Fund support, as part of its deliberations on the non-payment of membership fees.</w:t>
      </w:r>
    </w:p>
    <w:p w14:paraId="2674097F"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Narrow"/>
          <w:sz w:val="24"/>
          <w:szCs w:val="24"/>
          <w:lang w:val="en-US"/>
        </w:rPr>
      </w:pPr>
    </w:p>
    <w:p w14:paraId="4C9D0B7A"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Narrow"/>
          <w:sz w:val="24"/>
          <w:szCs w:val="24"/>
          <w:lang w:val="en-US"/>
        </w:rPr>
      </w:pPr>
      <w:r w:rsidRPr="00663CE1">
        <w:rPr>
          <w:rFonts w:ascii="Arial Narrow" w:hAnsi="Arial Narrow" w:cs="Arial Narrow"/>
          <w:sz w:val="24"/>
          <w:szCs w:val="24"/>
          <w:lang w:val="en-US"/>
        </w:rPr>
        <w:t xml:space="preserve">The CSO requested the Secretariat to provide further clarifications as requested directly </w:t>
      </w:r>
      <w:proofErr w:type="gramStart"/>
      <w:r w:rsidRPr="00663CE1">
        <w:rPr>
          <w:rFonts w:ascii="Arial Narrow" w:hAnsi="Arial Narrow" w:cs="Arial Narrow"/>
          <w:sz w:val="24"/>
          <w:szCs w:val="24"/>
          <w:lang w:val="en-US"/>
        </w:rPr>
        <w:t>to  India</w:t>
      </w:r>
      <w:proofErr w:type="gramEnd"/>
      <w:r w:rsidRPr="00663CE1">
        <w:rPr>
          <w:rFonts w:ascii="Arial Narrow" w:hAnsi="Arial Narrow" w:cs="Arial Narrow"/>
          <w:sz w:val="24"/>
          <w:szCs w:val="24"/>
          <w:lang w:val="en-US"/>
        </w:rPr>
        <w:t xml:space="preserve">, and to prepare a consolidated clean version of amendments to be circulated at least two months before the next CSO meeting, to enable the next CSO to recommend the amendments to the COM for approval. </w:t>
      </w:r>
    </w:p>
    <w:p w14:paraId="3FCE25F5"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Narrow"/>
          <w:sz w:val="24"/>
          <w:szCs w:val="24"/>
          <w:lang w:val="en-US"/>
        </w:rPr>
      </w:pPr>
    </w:p>
    <w:p w14:paraId="6292EB4A"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Narrow"/>
          <w:sz w:val="24"/>
          <w:szCs w:val="24"/>
          <w:lang w:val="en-US"/>
        </w:rPr>
      </w:pPr>
      <w:r w:rsidRPr="00663CE1">
        <w:rPr>
          <w:rFonts w:ascii="Arial Narrow" w:hAnsi="Arial Narrow" w:cs="Arial Narrow"/>
          <w:sz w:val="24"/>
          <w:szCs w:val="24"/>
          <w:lang w:val="en-US"/>
        </w:rPr>
        <w:t xml:space="preserve">The CSO requested that the Secretariat liaise with India on devising an appropriate way to prioritize project applications that were reflected under Provision Four: Arrangements for allocation of funds (“Member States should </w:t>
      </w:r>
      <w:proofErr w:type="spellStart"/>
      <w:r w:rsidRPr="00663CE1">
        <w:rPr>
          <w:rFonts w:ascii="Arial Narrow" w:hAnsi="Arial Narrow" w:cs="Arial Narrow"/>
          <w:sz w:val="24"/>
          <w:szCs w:val="24"/>
          <w:lang w:val="en-US"/>
        </w:rPr>
        <w:t>prioritise</w:t>
      </w:r>
      <w:proofErr w:type="spellEnd"/>
      <w:r w:rsidRPr="00663CE1">
        <w:rPr>
          <w:rFonts w:ascii="Arial Narrow" w:hAnsi="Arial Narrow" w:cs="Arial Narrow"/>
          <w:sz w:val="24"/>
          <w:szCs w:val="24"/>
          <w:lang w:val="en-US"/>
        </w:rPr>
        <w:t xml:space="preserve"> the order in which projects qualify for funding.”). This should be included in the clean version of the document to be circulated.</w:t>
      </w:r>
    </w:p>
    <w:p w14:paraId="39595412"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Narrow"/>
          <w:sz w:val="24"/>
          <w:szCs w:val="24"/>
          <w:lang w:val="en-US"/>
        </w:rPr>
      </w:pPr>
    </w:p>
    <w:p w14:paraId="32FAF661"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Narrow"/>
          <w:sz w:val="24"/>
          <w:szCs w:val="24"/>
          <w:lang w:val="en-US"/>
        </w:rPr>
      </w:pPr>
      <w:r w:rsidRPr="00663CE1">
        <w:rPr>
          <w:rFonts w:ascii="Arial Narrow" w:hAnsi="Arial Narrow" w:cs="Arial Narrow"/>
          <w:sz w:val="24"/>
          <w:szCs w:val="24"/>
          <w:lang w:val="en-US"/>
        </w:rPr>
        <w:t>The CSO agreed, in the unlikely event of no consensus on the Administrative Arrangements of the Special Fund in the next CSO meeting, to seek mandate from the COM to discuss and determine the parameter and technical approval for the emergency use of the Special Fund for COVID-19 response projects.</w:t>
      </w:r>
    </w:p>
    <w:p w14:paraId="60CAB7C9" w14:textId="77777777" w:rsidR="00663CE1" w:rsidRPr="00663CE1" w:rsidRDefault="00663CE1" w:rsidP="00663CE1">
      <w:pPr>
        <w:tabs>
          <w:tab w:val="left" w:pos="567"/>
        </w:tabs>
        <w:suppressAutoHyphens/>
        <w:jc w:val="both"/>
        <w:rPr>
          <w:rFonts w:ascii="Arial Narrow" w:hAnsi="Arial Narrow" w:cs="Arial"/>
          <w:sz w:val="24"/>
          <w:szCs w:val="24"/>
        </w:rPr>
      </w:pPr>
    </w:p>
    <w:p w14:paraId="5BF97DF9" w14:textId="77777777" w:rsidR="00663CE1" w:rsidRPr="00663CE1" w:rsidRDefault="00663CE1" w:rsidP="00663CE1">
      <w:pPr>
        <w:keepNext/>
        <w:keepLines/>
        <w:tabs>
          <w:tab w:val="left" w:pos="567"/>
        </w:tabs>
        <w:jc w:val="both"/>
        <w:outlineLvl w:val="2"/>
        <w:rPr>
          <w:rFonts w:ascii="Arial Narrow" w:hAnsi="Arial Narrow" w:cstheme="majorBidi"/>
          <w:b/>
          <w:sz w:val="24"/>
          <w:szCs w:val="24"/>
        </w:rPr>
      </w:pPr>
      <w:bookmarkStart w:id="1648" w:name="_Toc79087810"/>
      <w:bookmarkStart w:id="1649" w:name="_Toc79089222"/>
      <w:bookmarkStart w:id="1650" w:name="_Toc84254302"/>
      <w:bookmarkStart w:id="1651" w:name="_Toc85886107"/>
      <w:bookmarkStart w:id="1652" w:name="_Toc85886620"/>
      <w:bookmarkStart w:id="1653" w:name="_Toc85886873"/>
      <w:bookmarkStart w:id="1654" w:name="_Toc86328800"/>
      <w:bookmarkStart w:id="1655" w:name="_Toc86393632"/>
      <w:bookmarkStart w:id="1656" w:name="_Toc87466577"/>
      <w:r w:rsidRPr="00663CE1">
        <w:rPr>
          <w:rFonts w:ascii="Arial Narrow" w:hAnsi="Arial Narrow" w:cstheme="majorBidi"/>
          <w:b/>
          <w:sz w:val="24"/>
          <w:szCs w:val="24"/>
        </w:rPr>
        <w:t>15.2</w:t>
      </w:r>
      <w:r w:rsidRPr="00663CE1">
        <w:rPr>
          <w:rFonts w:ascii="Arial Narrow" w:hAnsi="Arial Narrow" w:cstheme="majorBidi"/>
          <w:b/>
          <w:sz w:val="24"/>
          <w:szCs w:val="24"/>
        </w:rPr>
        <w:tab/>
      </w:r>
      <w:r w:rsidRPr="00663CE1">
        <w:rPr>
          <w:rFonts w:ascii="Arial Narrow" w:hAnsi="Arial Narrow" w:cstheme="majorBidi"/>
          <w:b/>
          <w:sz w:val="24"/>
          <w:szCs w:val="24"/>
        </w:rPr>
        <w:tab/>
        <w:t>Special Fund projects (approved)</w:t>
      </w:r>
      <w:bookmarkEnd w:id="1648"/>
      <w:bookmarkEnd w:id="1649"/>
      <w:bookmarkEnd w:id="1650"/>
      <w:bookmarkEnd w:id="1651"/>
      <w:bookmarkEnd w:id="1652"/>
      <w:bookmarkEnd w:id="1653"/>
      <w:bookmarkEnd w:id="1654"/>
      <w:bookmarkEnd w:id="1655"/>
      <w:bookmarkEnd w:id="1656"/>
    </w:p>
    <w:p w14:paraId="0D629F23" w14:textId="77777777" w:rsidR="00663CE1" w:rsidRPr="00663CE1" w:rsidRDefault="00663CE1" w:rsidP="00C70B5E">
      <w:pPr>
        <w:keepNext/>
        <w:keepLines/>
        <w:spacing w:after="160" w:line="259" w:lineRule="auto"/>
        <w:ind w:left="720" w:hanging="720"/>
        <w:jc w:val="both"/>
        <w:outlineLvl w:val="3"/>
        <w:rPr>
          <w:rFonts w:ascii="Arial Narrow" w:hAnsi="Arial Narrow" w:cstheme="majorBidi"/>
          <w:b/>
          <w:iCs/>
          <w:sz w:val="24"/>
        </w:rPr>
      </w:pPr>
      <w:bookmarkStart w:id="1657" w:name="_Toc79087811"/>
      <w:bookmarkStart w:id="1658" w:name="_Toc84254303"/>
      <w:bookmarkStart w:id="1659" w:name="_Toc85886621"/>
      <w:bookmarkStart w:id="1660" w:name="_Toc86393633"/>
      <w:bookmarkStart w:id="1661" w:name="_Toc87466578"/>
      <w:r w:rsidRPr="00663CE1">
        <w:rPr>
          <w:rFonts w:ascii="Arial Narrow" w:hAnsi="Arial Narrow" w:cstheme="majorBidi"/>
          <w:b/>
          <w:iCs/>
          <w:sz w:val="24"/>
        </w:rPr>
        <w:t>15.2.1</w:t>
      </w:r>
      <w:r w:rsidRPr="00663CE1">
        <w:rPr>
          <w:rFonts w:ascii="Arial Narrow" w:hAnsi="Arial Narrow" w:cstheme="majorBidi"/>
          <w:b/>
          <w:iCs/>
          <w:sz w:val="24"/>
        </w:rPr>
        <w:tab/>
        <w:t>Update: International Relations in the Indian Ocean Region: Collaborative Study Experience, Special Fund (Australia)</w:t>
      </w:r>
      <w:bookmarkEnd w:id="1657"/>
      <w:bookmarkEnd w:id="1658"/>
      <w:bookmarkEnd w:id="1659"/>
      <w:bookmarkEnd w:id="1660"/>
      <w:bookmarkEnd w:id="1661"/>
    </w:p>
    <w:p w14:paraId="1B7FC7DA"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sz w:val="24"/>
          <w:szCs w:val="24"/>
        </w:rPr>
      </w:pPr>
      <w:r w:rsidRPr="00663CE1">
        <w:rPr>
          <w:rFonts w:ascii="Arial Narrow" w:eastAsia="Times New Roman" w:hAnsi="Arial Narrow"/>
          <w:i/>
          <w:iCs/>
          <w:color w:val="000000"/>
          <w:sz w:val="24"/>
          <w:szCs w:val="24"/>
        </w:rPr>
        <w:t xml:space="preserve">Outcome: </w:t>
      </w:r>
      <w:r w:rsidRPr="00663CE1">
        <w:rPr>
          <w:rFonts w:ascii="Arial Narrow" w:eastAsia="Times New Roman" w:hAnsi="Arial Narrow"/>
          <w:color w:val="000000"/>
          <w:sz w:val="24"/>
          <w:szCs w:val="24"/>
        </w:rPr>
        <w:t>The CSO noted the update from Australia on the International Relations in the Indian Ocean Region: Collaborative Study Experience that an in-person course has been delayed and new dates would be communicated in due course.</w:t>
      </w:r>
    </w:p>
    <w:p w14:paraId="1022AA46" w14:textId="77777777" w:rsidR="00663CE1" w:rsidRPr="00663CE1" w:rsidRDefault="00663CE1" w:rsidP="00663CE1">
      <w:pPr>
        <w:tabs>
          <w:tab w:val="left" w:pos="1276"/>
        </w:tabs>
        <w:suppressAutoHyphens/>
        <w:contextualSpacing/>
        <w:jc w:val="both"/>
        <w:rPr>
          <w:rFonts w:ascii="Arial Narrow" w:hAnsi="Arial Narrow" w:cs="Arial Narrow"/>
          <w:sz w:val="24"/>
          <w:szCs w:val="24"/>
        </w:rPr>
      </w:pPr>
    </w:p>
    <w:p w14:paraId="1CEAFC20" w14:textId="77777777" w:rsidR="00663CE1" w:rsidRPr="00663CE1" w:rsidRDefault="00663CE1" w:rsidP="00926B06">
      <w:pPr>
        <w:keepNext/>
        <w:keepLines/>
        <w:spacing w:after="160" w:line="259" w:lineRule="auto"/>
        <w:jc w:val="both"/>
        <w:outlineLvl w:val="3"/>
        <w:rPr>
          <w:rFonts w:ascii="Arial Narrow" w:hAnsi="Arial Narrow" w:cstheme="majorBidi"/>
          <w:b/>
          <w:iCs/>
          <w:sz w:val="24"/>
        </w:rPr>
      </w:pPr>
      <w:bookmarkStart w:id="1662" w:name="_Toc79087812"/>
      <w:bookmarkStart w:id="1663" w:name="_Toc84254304"/>
      <w:bookmarkStart w:id="1664" w:name="_Toc85886622"/>
      <w:bookmarkStart w:id="1665" w:name="_Toc86393634"/>
      <w:bookmarkStart w:id="1666" w:name="_Toc87466579"/>
      <w:r w:rsidRPr="00663CE1">
        <w:rPr>
          <w:rFonts w:ascii="Arial Narrow" w:hAnsi="Arial Narrow" w:cstheme="majorBidi"/>
          <w:b/>
          <w:iCs/>
          <w:sz w:val="24"/>
        </w:rPr>
        <w:t>15.2.2</w:t>
      </w:r>
      <w:r w:rsidRPr="00663CE1">
        <w:rPr>
          <w:rFonts w:ascii="Arial Narrow" w:hAnsi="Arial Narrow" w:cstheme="majorBidi"/>
          <w:b/>
          <w:iCs/>
          <w:sz w:val="24"/>
        </w:rPr>
        <w:tab/>
        <w:t>Update: IORA-India Cruise Tourism Conference “Spotlight on the Indian Ocean” (India)</w:t>
      </w:r>
      <w:bookmarkEnd w:id="1662"/>
      <w:bookmarkEnd w:id="1663"/>
      <w:bookmarkEnd w:id="1664"/>
      <w:bookmarkEnd w:id="1665"/>
      <w:bookmarkEnd w:id="1666"/>
    </w:p>
    <w:p w14:paraId="7DD7100B"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Narrow"/>
          <w:sz w:val="24"/>
          <w:szCs w:val="24"/>
        </w:rPr>
      </w:pPr>
      <w:r w:rsidRPr="00663CE1">
        <w:rPr>
          <w:rFonts w:ascii="Arial Narrow" w:eastAsia="Times New Roman" w:hAnsi="Arial Narrow" w:cs="Times New Roman"/>
          <w:i/>
          <w:iCs/>
          <w:sz w:val="24"/>
          <w:szCs w:val="24"/>
        </w:rPr>
        <w:t xml:space="preserve">Outcome: </w:t>
      </w:r>
      <w:r w:rsidRPr="00663CE1">
        <w:rPr>
          <w:rFonts w:ascii="Arial Narrow" w:eastAsia="Times New Roman" w:hAnsi="Arial Narrow" w:cs="Times New Roman"/>
          <w:sz w:val="24"/>
          <w:szCs w:val="24"/>
        </w:rPr>
        <w:t xml:space="preserve">The </w:t>
      </w:r>
      <w:r w:rsidRPr="00663CE1">
        <w:rPr>
          <w:rFonts w:ascii="Arial Narrow" w:eastAsia="Times New Roman" w:hAnsi="Arial Narrow" w:cs="Times New Roman"/>
          <w:iCs/>
          <w:sz w:val="24"/>
          <w:szCs w:val="24"/>
        </w:rPr>
        <w:t>CSO noted the update by India that the IORA-India Cruise Tourism Conference “Spotlight on the Indian Ocean” had been delayed and new dates would be communicated in due course.</w:t>
      </w:r>
    </w:p>
    <w:p w14:paraId="3E8F6D95" w14:textId="77777777" w:rsidR="00663CE1" w:rsidRPr="00663CE1" w:rsidRDefault="00663CE1" w:rsidP="00663CE1">
      <w:pPr>
        <w:suppressAutoHyphens/>
        <w:contextualSpacing/>
        <w:jc w:val="both"/>
        <w:rPr>
          <w:rFonts w:ascii="Arial Narrow" w:hAnsi="Arial Narrow" w:cs="Arial Narrow"/>
          <w:sz w:val="24"/>
          <w:szCs w:val="24"/>
        </w:rPr>
      </w:pPr>
    </w:p>
    <w:p w14:paraId="1F6BC313" w14:textId="77777777" w:rsidR="00663CE1" w:rsidRPr="00663CE1" w:rsidRDefault="00663CE1" w:rsidP="00C70B5E">
      <w:pPr>
        <w:keepNext/>
        <w:keepLines/>
        <w:spacing w:after="160" w:line="259" w:lineRule="auto"/>
        <w:ind w:left="720" w:hanging="720"/>
        <w:jc w:val="both"/>
        <w:outlineLvl w:val="3"/>
        <w:rPr>
          <w:rFonts w:ascii="Arial Narrow" w:hAnsi="Arial Narrow" w:cstheme="majorBidi"/>
          <w:b/>
          <w:iCs/>
          <w:sz w:val="24"/>
        </w:rPr>
      </w:pPr>
      <w:bookmarkStart w:id="1667" w:name="_Toc79087813"/>
      <w:bookmarkStart w:id="1668" w:name="_Toc84254305"/>
      <w:bookmarkStart w:id="1669" w:name="_Toc85886623"/>
      <w:bookmarkStart w:id="1670" w:name="_Toc86393635"/>
      <w:bookmarkStart w:id="1671" w:name="_Toc87466580"/>
      <w:r w:rsidRPr="00663CE1">
        <w:rPr>
          <w:rFonts w:ascii="Arial Narrow" w:hAnsi="Arial Narrow" w:cstheme="majorBidi"/>
          <w:b/>
          <w:iCs/>
          <w:sz w:val="24"/>
        </w:rPr>
        <w:t>15.2.3</w:t>
      </w:r>
      <w:r w:rsidRPr="00663CE1">
        <w:rPr>
          <w:rFonts w:ascii="Arial Narrow" w:hAnsi="Arial Narrow" w:cstheme="majorBidi"/>
          <w:b/>
          <w:iCs/>
          <w:sz w:val="24"/>
        </w:rPr>
        <w:tab/>
        <w:t>Update: High Level Capacity Building Programme on Gender Mainstreaming in the Six Priority Areas of IORA, Special Fund (Mauritius)</w:t>
      </w:r>
      <w:bookmarkEnd w:id="1667"/>
      <w:bookmarkEnd w:id="1668"/>
      <w:bookmarkEnd w:id="1669"/>
      <w:bookmarkEnd w:id="1670"/>
      <w:bookmarkEnd w:id="1671"/>
    </w:p>
    <w:p w14:paraId="0427707F"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67"/>
        </w:tabs>
        <w:jc w:val="both"/>
        <w:rPr>
          <w:rFonts w:ascii="Arial Narrow" w:eastAsia="Times New Roman" w:hAnsi="Arial Narrow" w:cs="Times New Roman"/>
          <w:iCs/>
          <w:sz w:val="24"/>
          <w:szCs w:val="24"/>
        </w:rPr>
      </w:pPr>
      <w:r w:rsidRPr="00663CE1">
        <w:rPr>
          <w:rFonts w:ascii="Arial Narrow" w:eastAsia="Times New Roman" w:hAnsi="Arial Narrow" w:cs="Times New Roman"/>
          <w:i/>
          <w:iCs/>
          <w:sz w:val="24"/>
          <w:szCs w:val="24"/>
        </w:rPr>
        <w:t xml:space="preserve">Outcome: </w:t>
      </w:r>
      <w:r w:rsidRPr="00663CE1">
        <w:rPr>
          <w:rFonts w:ascii="Arial Narrow" w:eastAsia="Times New Roman" w:hAnsi="Arial Narrow" w:cs="Times New Roman"/>
          <w:sz w:val="24"/>
          <w:szCs w:val="24"/>
        </w:rPr>
        <w:t xml:space="preserve">The </w:t>
      </w:r>
      <w:r w:rsidRPr="00663CE1">
        <w:rPr>
          <w:rFonts w:ascii="Arial Narrow" w:eastAsia="Times New Roman" w:hAnsi="Arial Narrow" w:cs="Times New Roman"/>
          <w:iCs/>
          <w:sz w:val="24"/>
          <w:szCs w:val="24"/>
        </w:rPr>
        <w:t>CSO noted the update on the High-Level Capacity Building Programme on Gender Mainstreaming in the Six Priority Areas of IORA, including that the initiative had been delayed and that new dates would be communicated in due course.</w:t>
      </w:r>
    </w:p>
    <w:p w14:paraId="78135B46" w14:textId="77777777" w:rsidR="00663CE1" w:rsidRPr="00663CE1" w:rsidRDefault="00663CE1" w:rsidP="00663CE1">
      <w:pPr>
        <w:tabs>
          <w:tab w:val="left" w:pos="1276"/>
        </w:tabs>
        <w:jc w:val="both"/>
        <w:rPr>
          <w:rFonts w:ascii="Arial Narrow" w:hAnsi="Arial Narrow" w:cs="Arial Narrow"/>
          <w:sz w:val="24"/>
          <w:szCs w:val="24"/>
        </w:rPr>
      </w:pPr>
    </w:p>
    <w:p w14:paraId="19A193E7" w14:textId="77777777" w:rsidR="00663CE1" w:rsidRPr="00663CE1" w:rsidRDefault="00663CE1" w:rsidP="00C70B5E">
      <w:pPr>
        <w:keepNext/>
        <w:keepLines/>
        <w:spacing w:after="160" w:line="259" w:lineRule="auto"/>
        <w:ind w:left="720" w:hanging="720"/>
        <w:jc w:val="both"/>
        <w:outlineLvl w:val="3"/>
        <w:rPr>
          <w:rFonts w:ascii="Arial Narrow" w:hAnsi="Arial Narrow" w:cstheme="majorBidi"/>
          <w:b/>
          <w:iCs/>
          <w:sz w:val="24"/>
        </w:rPr>
      </w:pPr>
      <w:bookmarkStart w:id="1672" w:name="_Toc79087814"/>
      <w:bookmarkStart w:id="1673" w:name="_Toc84254306"/>
      <w:bookmarkStart w:id="1674" w:name="_Toc85886624"/>
      <w:bookmarkStart w:id="1675" w:name="_Toc86393636"/>
      <w:bookmarkStart w:id="1676" w:name="_Toc87466581"/>
      <w:r w:rsidRPr="00663CE1">
        <w:rPr>
          <w:rFonts w:ascii="Arial Narrow" w:hAnsi="Arial Narrow" w:cstheme="majorBidi"/>
          <w:b/>
          <w:iCs/>
          <w:sz w:val="24"/>
        </w:rPr>
        <w:t>15.2.4</w:t>
      </w:r>
      <w:r w:rsidRPr="00663CE1">
        <w:rPr>
          <w:rFonts w:ascii="Arial Narrow" w:hAnsi="Arial Narrow" w:cstheme="majorBidi"/>
          <w:b/>
          <w:iCs/>
          <w:sz w:val="24"/>
        </w:rPr>
        <w:tab/>
        <w:t xml:space="preserve">Update: Workshop on the Impacts of Climate Change on the Marine Environment for IORA </w:t>
      </w:r>
      <w:proofErr w:type="gramStart"/>
      <w:r w:rsidRPr="00663CE1">
        <w:rPr>
          <w:rFonts w:ascii="Arial Narrow" w:hAnsi="Arial Narrow" w:cstheme="majorBidi"/>
          <w:b/>
          <w:iCs/>
          <w:sz w:val="24"/>
        </w:rPr>
        <w:t>Countries(</w:t>
      </w:r>
      <w:proofErr w:type="gramEnd"/>
      <w:r w:rsidRPr="00663CE1">
        <w:rPr>
          <w:rFonts w:ascii="Arial Narrow" w:hAnsi="Arial Narrow" w:cstheme="majorBidi"/>
          <w:b/>
          <w:iCs/>
          <w:sz w:val="24"/>
        </w:rPr>
        <w:t>RCSTT)</w:t>
      </w:r>
      <w:bookmarkEnd w:id="1672"/>
      <w:bookmarkEnd w:id="1673"/>
      <w:bookmarkEnd w:id="1674"/>
      <w:bookmarkEnd w:id="1675"/>
      <w:bookmarkEnd w:id="1676"/>
    </w:p>
    <w:p w14:paraId="66B3C7FA"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67"/>
        </w:tabs>
        <w:jc w:val="both"/>
        <w:rPr>
          <w:rFonts w:ascii="Arial Narrow" w:eastAsia="Times New Roman" w:hAnsi="Arial Narrow" w:cs="Times New Roman"/>
          <w:iCs/>
          <w:sz w:val="24"/>
          <w:szCs w:val="24"/>
        </w:rPr>
      </w:pPr>
      <w:r w:rsidRPr="00663CE1">
        <w:rPr>
          <w:rFonts w:ascii="Arial Narrow" w:eastAsia="Times New Roman" w:hAnsi="Arial Narrow" w:cs="Times New Roman"/>
          <w:i/>
          <w:iCs/>
          <w:sz w:val="24"/>
          <w:szCs w:val="24"/>
        </w:rPr>
        <w:t xml:space="preserve">Outcome: </w:t>
      </w:r>
      <w:r w:rsidRPr="00663CE1">
        <w:rPr>
          <w:rFonts w:ascii="Arial Narrow" w:eastAsia="Times New Roman" w:hAnsi="Arial Narrow" w:cs="Times New Roman"/>
          <w:sz w:val="24"/>
          <w:szCs w:val="24"/>
        </w:rPr>
        <w:t xml:space="preserve">The </w:t>
      </w:r>
      <w:r w:rsidRPr="00663CE1">
        <w:rPr>
          <w:rFonts w:ascii="Arial Narrow" w:eastAsia="Times New Roman" w:hAnsi="Arial Narrow" w:cs="Times New Roman"/>
          <w:iCs/>
          <w:sz w:val="24"/>
          <w:szCs w:val="24"/>
        </w:rPr>
        <w:t>CSO noted the update by RCSTT on the preparations of the Workshop on the Impacts of Climate Change on the Marine Environment for IORA Countries including that the workshop had been delayed, and that new dates would be communicated in due course.</w:t>
      </w:r>
    </w:p>
    <w:p w14:paraId="1A0BB177" w14:textId="77777777" w:rsidR="00663CE1" w:rsidRPr="00663CE1" w:rsidRDefault="00663CE1" w:rsidP="00663CE1">
      <w:pPr>
        <w:tabs>
          <w:tab w:val="left" w:pos="1276"/>
        </w:tabs>
        <w:jc w:val="both"/>
        <w:rPr>
          <w:rFonts w:ascii="Arial Narrow" w:hAnsi="Arial Narrow" w:cs="Arial Narrow"/>
          <w:sz w:val="24"/>
          <w:szCs w:val="24"/>
        </w:rPr>
      </w:pPr>
    </w:p>
    <w:p w14:paraId="4DA3EE6F" w14:textId="77777777" w:rsidR="00663CE1" w:rsidRPr="00663CE1" w:rsidRDefault="00663CE1" w:rsidP="00926B06">
      <w:pPr>
        <w:keepNext/>
        <w:keepLines/>
        <w:spacing w:after="160" w:line="259" w:lineRule="auto"/>
        <w:jc w:val="both"/>
        <w:outlineLvl w:val="3"/>
        <w:rPr>
          <w:rFonts w:ascii="Arial Narrow" w:hAnsi="Arial Narrow" w:cstheme="majorBidi"/>
          <w:b/>
          <w:iCs/>
          <w:sz w:val="24"/>
        </w:rPr>
      </w:pPr>
      <w:bookmarkStart w:id="1677" w:name="_Toc79087815"/>
      <w:bookmarkStart w:id="1678" w:name="_Toc84254307"/>
      <w:bookmarkStart w:id="1679" w:name="_Toc85886625"/>
      <w:bookmarkStart w:id="1680" w:name="_Toc86393637"/>
      <w:bookmarkStart w:id="1681" w:name="_Toc87466582"/>
      <w:r w:rsidRPr="00663CE1">
        <w:rPr>
          <w:rFonts w:ascii="Arial Narrow" w:hAnsi="Arial Narrow" w:cstheme="majorBidi"/>
          <w:b/>
          <w:iCs/>
          <w:sz w:val="24"/>
        </w:rPr>
        <w:t>15.2.5</w:t>
      </w:r>
      <w:r w:rsidRPr="00663CE1">
        <w:rPr>
          <w:rFonts w:ascii="Arial Narrow" w:hAnsi="Arial Narrow" w:cstheme="majorBidi"/>
          <w:b/>
          <w:iCs/>
          <w:sz w:val="24"/>
        </w:rPr>
        <w:tab/>
        <w:t>Update: Creation of a Centre of Excellence for Dispute Resolution (Mauritius)</w:t>
      </w:r>
      <w:bookmarkEnd w:id="1677"/>
      <w:bookmarkEnd w:id="1678"/>
      <w:bookmarkEnd w:id="1679"/>
      <w:bookmarkEnd w:id="1680"/>
      <w:bookmarkEnd w:id="1681"/>
    </w:p>
    <w:p w14:paraId="24FEE7C0"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67"/>
        </w:tabs>
        <w:jc w:val="both"/>
        <w:rPr>
          <w:rFonts w:ascii="Arial Narrow" w:eastAsia="Times New Roman" w:hAnsi="Arial Narrow" w:cs="Times New Roman"/>
          <w:iCs/>
          <w:sz w:val="24"/>
          <w:szCs w:val="24"/>
        </w:rPr>
      </w:pPr>
      <w:r w:rsidRPr="00663CE1">
        <w:rPr>
          <w:rFonts w:ascii="Arial Narrow" w:eastAsia="Times New Roman" w:hAnsi="Arial Narrow" w:cs="Times New Roman"/>
          <w:i/>
          <w:iCs/>
          <w:sz w:val="24"/>
          <w:szCs w:val="24"/>
        </w:rPr>
        <w:t xml:space="preserve">Outcome: </w:t>
      </w:r>
      <w:r w:rsidRPr="00663CE1">
        <w:rPr>
          <w:rFonts w:ascii="Arial Narrow" w:eastAsia="Times New Roman" w:hAnsi="Arial Narrow" w:cs="Times New Roman"/>
          <w:sz w:val="24"/>
          <w:szCs w:val="24"/>
        </w:rPr>
        <w:t xml:space="preserve">The </w:t>
      </w:r>
      <w:r w:rsidRPr="00663CE1">
        <w:rPr>
          <w:rFonts w:ascii="Arial Narrow" w:eastAsia="Times New Roman" w:hAnsi="Arial Narrow" w:cs="Times New Roman"/>
          <w:iCs/>
          <w:sz w:val="24"/>
          <w:szCs w:val="24"/>
        </w:rPr>
        <w:t>CSO noted the update on the Creation of a Centre of Excellence for Dispute Resolution, including the extension of the project by one year to end in December 2022, and the provision of pro-bono support for the project by law firm Freshfields Bruckhaus Deringer.</w:t>
      </w:r>
    </w:p>
    <w:p w14:paraId="620D78E7" w14:textId="77777777" w:rsidR="00663CE1" w:rsidRPr="00663CE1" w:rsidRDefault="00663CE1" w:rsidP="00663CE1">
      <w:pPr>
        <w:tabs>
          <w:tab w:val="left" w:pos="567"/>
        </w:tabs>
        <w:suppressAutoHyphens/>
        <w:jc w:val="both"/>
        <w:rPr>
          <w:rFonts w:ascii="Arial Narrow" w:hAnsi="Arial Narrow" w:cs="Arial"/>
          <w:sz w:val="24"/>
          <w:szCs w:val="24"/>
        </w:rPr>
      </w:pPr>
    </w:p>
    <w:p w14:paraId="39E4330D" w14:textId="77777777" w:rsidR="00663CE1" w:rsidRPr="00663CE1" w:rsidRDefault="00663CE1" w:rsidP="00663CE1">
      <w:pPr>
        <w:keepNext/>
        <w:keepLines/>
        <w:tabs>
          <w:tab w:val="left" w:pos="567"/>
        </w:tabs>
        <w:jc w:val="both"/>
        <w:outlineLvl w:val="2"/>
        <w:rPr>
          <w:rFonts w:ascii="Arial Narrow" w:hAnsi="Arial Narrow" w:cstheme="majorBidi"/>
          <w:b/>
          <w:sz w:val="24"/>
          <w:szCs w:val="24"/>
        </w:rPr>
      </w:pPr>
      <w:bookmarkStart w:id="1682" w:name="_Toc79087816"/>
      <w:bookmarkStart w:id="1683" w:name="_Toc79089223"/>
      <w:bookmarkStart w:id="1684" w:name="_Toc84254308"/>
      <w:bookmarkStart w:id="1685" w:name="_Toc85886108"/>
      <w:bookmarkStart w:id="1686" w:name="_Toc85886626"/>
      <w:bookmarkStart w:id="1687" w:name="_Toc85886874"/>
      <w:bookmarkStart w:id="1688" w:name="_Toc86328801"/>
      <w:bookmarkStart w:id="1689" w:name="_Toc86393638"/>
      <w:bookmarkStart w:id="1690" w:name="_Toc87466583"/>
      <w:r w:rsidRPr="00663CE1">
        <w:rPr>
          <w:rFonts w:ascii="Arial Narrow" w:hAnsi="Arial Narrow" w:cstheme="majorBidi"/>
          <w:b/>
          <w:sz w:val="24"/>
          <w:szCs w:val="24"/>
        </w:rPr>
        <w:t>15.3</w:t>
      </w:r>
      <w:r w:rsidRPr="00663CE1">
        <w:rPr>
          <w:rFonts w:ascii="Arial Narrow" w:hAnsi="Arial Narrow" w:cstheme="majorBidi"/>
          <w:b/>
          <w:sz w:val="24"/>
          <w:szCs w:val="24"/>
        </w:rPr>
        <w:tab/>
        <w:t>Consideration of Proposals for future funding under Special Fund (Secretariat)</w:t>
      </w:r>
      <w:bookmarkEnd w:id="1682"/>
      <w:bookmarkEnd w:id="1683"/>
      <w:bookmarkEnd w:id="1684"/>
      <w:bookmarkEnd w:id="1685"/>
      <w:bookmarkEnd w:id="1686"/>
      <w:bookmarkEnd w:id="1687"/>
      <w:bookmarkEnd w:id="1688"/>
      <w:bookmarkEnd w:id="1689"/>
      <w:bookmarkEnd w:id="1690"/>
    </w:p>
    <w:p w14:paraId="02873A3D" w14:textId="77777777" w:rsidR="00663CE1" w:rsidRPr="00663CE1" w:rsidRDefault="00663CE1" w:rsidP="00926B06">
      <w:pPr>
        <w:keepNext/>
        <w:keepLines/>
        <w:spacing w:after="160" w:line="259" w:lineRule="auto"/>
        <w:jc w:val="both"/>
        <w:outlineLvl w:val="3"/>
        <w:rPr>
          <w:rFonts w:ascii="Arial Narrow" w:hAnsi="Arial Narrow" w:cstheme="majorBidi"/>
          <w:b/>
          <w:iCs/>
          <w:sz w:val="24"/>
        </w:rPr>
      </w:pPr>
      <w:bookmarkStart w:id="1691" w:name="_Toc79087817"/>
      <w:bookmarkStart w:id="1692" w:name="_Toc84254309"/>
      <w:bookmarkStart w:id="1693" w:name="_Toc85886627"/>
      <w:bookmarkStart w:id="1694" w:name="_Toc86393639"/>
      <w:bookmarkStart w:id="1695" w:name="_Toc87466584"/>
      <w:r w:rsidRPr="00663CE1">
        <w:rPr>
          <w:rFonts w:ascii="Arial Narrow" w:hAnsi="Arial Narrow" w:cstheme="majorBidi"/>
          <w:b/>
          <w:iCs/>
          <w:sz w:val="24"/>
        </w:rPr>
        <w:t>15.3.1</w:t>
      </w:r>
      <w:r w:rsidRPr="00663CE1">
        <w:rPr>
          <w:rFonts w:ascii="Arial Narrow" w:hAnsi="Arial Narrow" w:cstheme="majorBidi"/>
          <w:b/>
          <w:iCs/>
          <w:sz w:val="24"/>
        </w:rPr>
        <w:tab/>
        <w:t>Update: Ocean Knowledge Education Programme to strengthen the Blue Economy concept in the IORA region – A pilot study incorporating “Sustainable Ocean Management” into the curriculum for 12 to 13 years old (Seychelles)</w:t>
      </w:r>
      <w:bookmarkEnd w:id="1691"/>
      <w:bookmarkEnd w:id="1692"/>
      <w:bookmarkEnd w:id="1693"/>
      <w:bookmarkEnd w:id="1694"/>
      <w:bookmarkEnd w:id="1695"/>
    </w:p>
    <w:p w14:paraId="18D1F8B3"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67"/>
        </w:tabs>
        <w:jc w:val="both"/>
        <w:rPr>
          <w:rFonts w:ascii="Arial Narrow" w:eastAsia="Times New Roman" w:hAnsi="Arial Narrow" w:cs="Times New Roman"/>
          <w:iCs/>
          <w:sz w:val="24"/>
          <w:szCs w:val="24"/>
        </w:rPr>
      </w:pPr>
      <w:r w:rsidRPr="00663CE1">
        <w:rPr>
          <w:rFonts w:ascii="Arial Narrow" w:eastAsia="Times New Roman" w:hAnsi="Arial Narrow" w:cs="Times New Roman"/>
          <w:i/>
          <w:iCs/>
          <w:sz w:val="24"/>
          <w:szCs w:val="24"/>
        </w:rPr>
        <w:t xml:space="preserve">Outcome: </w:t>
      </w:r>
      <w:r w:rsidRPr="00663CE1">
        <w:rPr>
          <w:rFonts w:ascii="Arial Narrow" w:eastAsia="Times New Roman" w:hAnsi="Arial Narrow" w:cs="Times New Roman"/>
          <w:sz w:val="24"/>
          <w:szCs w:val="24"/>
        </w:rPr>
        <w:t xml:space="preserve">The </w:t>
      </w:r>
      <w:r w:rsidRPr="00663CE1">
        <w:rPr>
          <w:rFonts w:ascii="Arial Narrow" w:eastAsia="Times New Roman" w:hAnsi="Arial Narrow" w:cs="Times New Roman"/>
          <w:iCs/>
          <w:sz w:val="24"/>
          <w:szCs w:val="24"/>
        </w:rPr>
        <w:t>CSO noted the update by Seychelles on the project on Ocean Knowledge Education Programme to strengthen the Blue Economy concept in the IORA region – A pilot study incorporating “Sustainable Ocean Management” into the curriculum for 12 to 13 years old.</w:t>
      </w:r>
    </w:p>
    <w:p w14:paraId="4A3EA9E5"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67"/>
        </w:tabs>
        <w:jc w:val="both"/>
        <w:rPr>
          <w:rFonts w:ascii="Arial Narrow" w:eastAsia="Times New Roman" w:hAnsi="Arial Narrow" w:cs="Times New Roman"/>
          <w:iCs/>
          <w:sz w:val="24"/>
          <w:szCs w:val="24"/>
        </w:rPr>
      </w:pPr>
    </w:p>
    <w:p w14:paraId="61088FE1"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67"/>
        </w:tabs>
        <w:jc w:val="both"/>
        <w:rPr>
          <w:rFonts w:ascii="Arial Narrow" w:eastAsia="Times New Roman" w:hAnsi="Arial Narrow" w:cs="Times New Roman"/>
          <w:iCs/>
          <w:sz w:val="24"/>
          <w:szCs w:val="24"/>
        </w:rPr>
      </w:pPr>
      <w:r w:rsidRPr="00663CE1">
        <w:rPr>
          <w:rFonts w:ascii="Arial Narrow" w:eastAsia="Times New Roman" w:hAnsi="Arial Narrow" w:cs="Times New Roman"/>
          <w:iCs/>
          <w:sz w:val="24"/>
          <w:szCs w:val="24"/>
        </w:rPr>
        <w:t>The CSO endorsed the Special Fund application that had been circulated to Member States on 31 May 2021.</w:t>
      </w:r>
    </w:p>
    <w:p w14:paraId="208494D7" w14:textId="77777777" w:rsidR="00663CE1" w:rsidRPr="00663CE1" w:rsidRDefault="00663CE1" w:rsidP="00663CE1">
      <w:pPr>
        <w:suppressAutoHyphens/>
        <w:contextualSpacing/>
        <w:jc w:val="both"/>
        <w:rPr>
          <w:rFonts w:ascii="Arial Narrow" w:hAnsi="Arial Narrow" w:cs="Arial"/>
          <w:sz w:val="24"/>
          <w:szCs w:val="24"/>
        </w:rPr>
      </w:pPr>
    </w:p>
    <w:p w14:paraId="194EB760" w14:textId="77777777" w:rsidR="00663CE1" w:rsidRPr="00663CE1" w:rsidRDefault="00663CE1" w:rsidP="00926B06">
      <w:pPr>
        <w:keepNext/>
        <w:keepLines/>
        <w:spacing w:after="160" w:line="259" w:lineRule="auto"/>
        <w:jc w:val="both"/>
        <w:outlineLvl w:val="3"/>
        <w:rPr>
          <w:rFonts w:ascii="Arial Narrow" w:hAnsi="Arial Narrow" w:cstheme="majorBidi"/>
          <w:b/>
          <w:iCs/>
          <w:sz w:val="24"/>
        </w:rPr>
      </w:pPr>
      <w:bookmarkStart w:id="1696" w:name="_Toc79087818"/>
      <w:bookmarkStart w:id="1697" w:name="_Toc84254310"/>
      <w:bookmarkStart w:id="1698" w:name="_Toc85886628"/>
      <w:bookmarkStart w:id="1699" w:name="_Toc86393640"/>
      <w:bookmarkStart w:id="1700" w:name="_Toc87466585"/>
      <w:r w:rsidRPr="00663CE1">
        <w:rPr>
          <w:rFonts w:ascii="Arial Narrow" w:hAnsi="Arial Narrow" w:cs="Arial"/>
          <w:b/>
          <w:iCs/>
          <w:sz w:val="24"/>
        </w:rPr>
        <w:t>15.3.2</w:t>
      </w:r>
      <w:r w:rsidRPr="00663CE1">
        <w:rPr>
          <w:rFonts w:ascii="Arial Narrow" w:hAnsi="Arial Narrow" w:cs="Arial"/>
          <w:b/>
          <w:iCs/>
          <w:sz w:val="24"/>
        </w:rPr>
        <w:tab/>
        <w:t xml:space="preserve">Update: </w:t>
      </w:r>
      <w:r w:rsidRPr="00663CE1">
        <w:rPr>
          <w:rFonts w:ascii="Arial Narrow" w:hAnsi="Arial Narrow" w:cstheme="majorBidi"/>
          <w:b/>
          <w:iCs/>
          <w:sz w:val="24"/>
        </w:rPr>
        <w:t>Workshop on Nature-based tourism: “Boosting Livelihoods across the Indian Ocean Rim through Nature-Based Tourism”, Special Fund (Mauritius)</w:t>
      </w:r>
      <w:bookmarkEnd w:id="1696"/>
      <w:bookmarkEnd w:id="1697"/>
      <w:bookmarkEnd w:id="1698"/>
      <w:bookmarkEnd w:id="1699"/>
      <w:bookmarkEnd w:id="1700"/>
    </w:p>
    <w:p w14:paraId="7BDDAB59"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olor w:val="000000"/>
          <w:sz w:val="24"/>
          <w:szCs w:val="24"/>
        </w:rPr>
      </w:pPr>
      <w:r w:rsidRPr="00663CE1">
        <w:rPr>
          <w:rFonts w:ascii="Arial Narrow" w:eastAsia="Times New Roman" w:hAnsi="Arial Narrow"/>
          <w:i/>
          <w:iCs/>
          <w:color w:val="000000"/>
          <w:sz w:val="24"/>
          <w:szCs w:val="24"/>
        </w:rPr>
        <w:t xml:space="preserve">Outcome: </w:t>
      </w:r>
      <w:r w:rsidRPr="00663CE1">
        <w:rPr>
          <w:rFonts w:ascii="Arial Narrow" w:eastAsia="Times New Roman" w:hAnsi="Arial Narrow"/>
          <w:color w:val="000000"/>
          <w:sz w:val="24"/>
          <w:szCs w:val="24"/>
        </w:rPr>
        <w:t xml:space="preserve">The CSO noted the update by Mauritius on the Workshop on Nature-based tourism: “Boosting Livelihoods across the Indian Ocean Rim through Nature-Based Tourism” including that the initiative had been delayed and would be held in 2022 or 2023, </w:t>
      </w:r>
      <w:bookmarkStart w:id="1701" w:name="_Hlk77156152"/>
      <w:r w:rsidRPr="00663CE1">
        <w:rPr>
          <w:rFonts w:ascii="Arial Narrow" w:eastAsia="Times New Roman" w:hAnsi="Arial Narrow"/>
          <w:color w:val="000000"/>
          <w:sz w:val="24"/>
          <w:szCs w:val="24"/>
        </w:rPr>
        <w:t>subject to travel restrictions in the region</w:t>
      </w:r>
      <w:bookmarkEnd w:id="1701"/>
      <w:r w:rsidRPr="00663CE1">
        <w:rPr>
          <w:rFonts w:ascii="Arial Narrow" w:eastAsia="Times New Roman" w:hAnsi="Arial Narrow"/>
          <w:color w:val="000000"/>
          <w:sz w:val="24"/>
          <w:szCs w:val="24"/>
        </w:rPr>
        <w:t>.</w:t>
      </w:r>
    </w:p>
    <w:p w14:paraId="02036E7F" w14:textId="77777777" w:rsidR="00663CE1" w:rsidRPr="00663CE1" w:rsidRDefault="00663CE1" w:rsidP="00663CE1">
      <w:pPr>
        <w:suppressAutoHyphens/>
        <w:contextualSpacing/>
        <w:jc w:val="both"/>
        <w:rPr>
          <w:rFonts w:ascii="Arial Narrow" w:hAnsi="Arial Narrow" w:cstheme="minorHAnsi"/>
          <w:sz w:val="24"/>
          <w:szCs w:val="24"/>
        </w:rPr>
      </w:pPr>
    </w:p>
    <w:p w14:paraId="58B2A6AC" w14:textId="77777777" w:rsidR="00663CE1" w:rsidRPr="00663CE1" w:rsidRDefault="00663CE1" w:rsidP="00926B06">
      <w:pPr>
        <w:keepNext/>
        <w:keepLines/>
        <w:spacing w:after="160" w:line="259" w:lineRule="auto"/>
        <w:jc w:val="both"/>
        <w:outlineLvl w:val="3"/>
        <w:rPr>
          <w:rFonts w:ascii="Arial Narrow" w:hAnsi="Arial Narrow" w:cstheme="majorBidi"/>
          <w:b/>
          <w:iCs/>
          <w:sz w:val="24"/>
          <w:lang w:eastAsia="zh-CN"/>
        </w:rPr>
      </w:pPr>
      <w:bookmarkStart w:id="1702" w:name="_Toc79087819"/>
      <w:bookmarkStart w:id="1703" w:name="_Toc84254311"/>
      <w:bookmarkStart w:id="1704" w:name="_Toc85886629"/>
      <w:bookmarkStart w:id="1705" w:name="_Toc86393641"/>
      <w:bookmarkStart w:id="1706" w:name="_Toc87466586"/>
      <w:r w:rsidRPr="00663CE1">
        <w:rPr>
          <w:rFonts w:ascii="Arial Narrow" w:hAnsi="Arial Narrow" w:cstheme="minorHAnsi"/>
          <w:b/>
          <w:iCs/>
          <w:sz w:val="24"/>
        </w:rPr>
        <w:t>15.3.3</w:t>
      </w:r>
      <w:r w:rsidRPr="00663CE1">
        <w:rPr>
          <w:rFonts w:ascii="Arial Narrow" w:hAnsi="Arial Narrow" w:cstheme="minorHAnsi"/>
          <w:b/>
          <w:iCs/>
          <w:sz w:val="24"/>
        </w:rPr>
        <w:tab/>
      </w:r>
      <w:r w:rsidRPr="00663CE1">
        <w:rPr>
          <w:rFonts w:ascii="Arial Narrow" w:hAnsi="Arial Narrow" w:cstheme="majorBidi"/>
          <w:b/>
          <w:iCs/>
          <w:sz w:val="24"/>
          <w:lang w:eastAsia="zh-CN"/>
        </w:rPr>
        <w:t>Third Somalia-Yemen Development Programme (SYDP-III): “Development and Management of Somalia's and Yemen’s Marine Fisheries” (Secretariat)</w:t>
      </w:r>
      <w:bookmarkEnd w:id="1702"/>
      <w:bookmarkEnd w:id="1703"/>
      <w:bookmarkEnd w:id="1704"/>
      <w:bookmarkEnd w:id="1705"/>
      <w:bookmarkEnd w:id="1706"/>
    </w:p>
    <w:p w14:paraId="58B0F897"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olor w:val="000000"/>
          <w:sz w:val="24"/>
          <w:szCs w:val="24"/>
        </w:rPr>
      </w:pPr>
      <w:r w:rsidRPr="00663CE1">
        <w:rPr>
          <w:rFonts w:ascii="Arial Narrow" w:hAnsi="Arial Narrow"/>
          <w:i/>
          <w:iCs/>
          <w:color w:val="000000"/>
          <w:sz w:val="24"/>
          <w:szCs w:val="24"/>
        </w:rPr>
        <w:t xml:space="preserve">Outcome: </w:t>
      </w:r>
      <w:r w:rsidRPr="00663CE1">
        <w:rPr>
          <w:rFonts w:ascii="Arial Narrow" w:hAnsi="Arial Narrow"/>
          <w:color w:val="000000"/>
          <w:sz w:val="24"/>
          <w:szCs w:val="24"/>
        </w:rPr>
        <w:t>The CSO approved the SYDP-III project and Special Fund application as circulated to Member States on 24 May 2021.</w:t>
      </w:r>
    </w:p>
    <w:p w14:paraId="183D9D1D" w14:textId="77777777" w:rsidR="00663CE1" w:rsidRPr="00663CE1" w:rsidRDefault="00663CE1" w:rsidP="00663CE1">
      <w:pPr>
        <w:suppressAutoHyphens/>
        <w:contextualSpacing/>
        <w:jc w:val="both"/>
        <w:rPr>
          <w:rFonts w:ascii="Arial Narrow" w:hAnsi="Arial Narrow" w:cs="Arial Narrow"/>
          <w:sz w:val="24"/>
          <w:szCs w:val="24"/>
          <w:lang w:eastAsia="zh-CN"/>
        </w:rPr>
      </w:pPr>
    </w:p>
    <w:p w14:paraId="0EC1165D" w14:textId="77777777" w:rsidR="00663CE1" w:rsidRPr="00663CE1" w:rsidRDefault="00663CE1" w:rsidP="00926B06">
      <w:pPr>
        <w:keepNext/>
        <w:keepLines/>
        <w:spacing w:after="160" w:line="259" w:lineRule="auto"/>
        <w:jc w:val="both"/>
        <w:outlineLvl w:val="3"/>
        <w:rPr>
          <w:rFonts w:ascii="Arial Narrow" w:hAnsi="Arial Narrow" w:cstheme="majorBidi"/>
          <w:b/>
          <w:iCs/>
          <w:sz w:val="24"/>
          <w:lang w:eastAsia="zh-CN"/>
        </w:rPr>
      </w:pPr>
      <w:bookmarkStart w:id="1707" w:name="_Toc79087820"/>
      <w:bookmarkStart w:id="1708" w:name="_Toc84254312"/>
      <w:bookmarkStart w:id="1709" w:name="_Toc85886630"/>
      <w:bookmarkStart w:id="1710" w:name="_Toc86393642"/>
      <w:bookmarkStart w:id="1711" w:name="_Toc87466587"/>
      <w:r w:rsidRPr="00663CE1">
        <w:rPr>
          <w:rFonts w:ascii="Arial Narrow" w:hAnsi="Arial Narrow" w:cstheme="majorBidi"/>
          <w:b/>
          <w:iCs/>
          <w:sz w:val="24"/>
          <w:lang w:eastAsia="zh-CN"/>
        </w:rPr>
        <w:lastRenderedPageBreak/>
        <w:t>15.3.4</w:t>
      </w:r>
      <w:r w:rsidRPr="00663CE1">
        <w:rPr>
          <w:rFonts w:ascii="Arial Narrow" w:hAnsi="Arial Narrow" w:cstheme="majorBidi"/>
          <w:b/>
          <w:iCs/>
          <w:sz w:val="24"/>
          <w:lang w:eastAsia="zh-CN"/>
        </w:rPr>
        <w:tab/>
        <w:t>IORA Sustainable Development Programme (ISDP) (Secretariat)</w:t>
      </w:r>
      <w:bookmarkEnd w:id="1707"/>
      <w:bookmarkEnd w:id="1708"/>
      <w:bookmarkEnd w:id="1709"/>
      <w:bookmarkEnd w:id="1710"/>
      <w:bookmarkEnd w:id="1711"/>
    </w:p>
    <w:p w14:paraId="2083A370"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sz w:val="24"/>
          <w:szCs w:val="24"/>
        </w:rPr>
      </w:pPr>
      <w:r w:rsidRPr="00663CE1">
        <w:rPr>
          <w:rFonts w:ascii="Arial Narrow" w:hAnsi="Arial Narrow"/>
          <w:i/>
          <w:iCs/>
          <w:color w:val="000000"/>
          <w:sz w:val="24"/>
          <w:szCs w:val="24"/>
        </w:rPr>
        <w:t xml:space="preserve">Outcome: </w:t>
      </w:r>
      <w:r w:rsidRPr="00663CE1">
        <w:rPr>
          <w:rFonts w:ascii="Arial Narrow" w:hAnsi="Arial Narrow"/>
          <w:color w:val="000000"/>
          <w:sz w:val="24"/>
          <w:szCs w:val="24"/>
        </w:rPr>
        <w:t>The CSO noted the update by the IORA Secretariat on the IORA Sustainable Development Programme (ISDP) and encouraged LDC Member States to propose projects to host under the ISDP.</w:t>
      </w:r>
    </w:p>
    <w:p w14:paraId="7521B542" w14:textId="77777777" w:rsidR="00663CE1" w:rsidRPr="00663CE1" w:rsidRDefault="00663CE1" w:rsidP="00663CE1">
      <w:pPr>
        <w:suppressAutoHyphens/>
        <w:contextualSpacing/>
        <w:jc w:val="both"/>
        <w:rPr>
          <w:rFonts w:ascii="Arial Narrow" w:hAnsi="Arial Narrow" w:cs="Arial Narrow"/>
          <w:sz w:val="24"/>
          <w:szCs w:val="24"/>
          <w:lang w:eastAsia="zh-CN"/>
        </w:rPr>
      </w:pPr>
    </w:p>
    <w:p w14:paraId="2933A04F" w14:textId="77777777" w:rsidR="00663CE1" w:rsidRPr="00663CE1" w:rsidRDefault="00663CE1" w:rsidP="00663CE1">
      <w:pPr>
        <w:suppressAutoHyphens/>
        <w:contextualSpacing/>
        <w:jc w:val="both"/>
        <w:rPr>
          <w:rFonts w:ascii="Arial Narrow" w:hAnsi="Arial Narrow" w:cs="Arial Narrow"/>
          <w:sz w:val="24"/>
          <w:szCs w:val="24"/>
          <w:lang w:eastAsia="zh-CN"/>
        </w:rPr>
      </w:pPr>
    </w:p>
    <w:p w14:paraId="3C99CFF0" w14:textId="77777777" w:rsidR="00663CE1" w:rsidRPr="00663CE1" w:rsidRDefault="00663CE1" w:rsidP="00663CE1">
      <w:pPr>
        <w:keepNext/>
        <w:keepLines/>
        <w:tabs>
          <w:tab w:val="left" w:pos="567"/>
        </w:tabs>
        <w:jc w:val="both"/>
        <w:outlineLvl w:val="1"/>
        <w:rPr>
          <w:rFonts w:ascii="Arial Narrow" w:hAnsi="Arial Narrow" w:cstheme="majorBidi"/>
          <w:b/>
          <w:sz w:val="24"/>
          <w:szCs w:val="26"/>
        </w:rPr>
      </w:pPr>
      <w:bookmarkStart w:id="1712" w:name="_Toc79087821"/>
      <w:bookmarkStart w:id="1713" w:name="_Toc79089224"/>
      <w:bookmarkStart w:id="1714" w:name="_Toc84254313"/>
      <w:bookmarkStart w:id="1715" w:name="_Toc85886109"/>
      <w:bookmarkStart w:id="1716" w:name="_Toc85886631"/>
      <w:bookmarkStart w:id="1717" w:name="_Toc85886875"/>
      <w:bookmarkStart w:id="1718" w:name="_Toc86328802"/>
      <w:bookmarkStart w:id="1719" w:name="_Toc86393643"/>
      <w:bookmarkStart w:id="1720" w:name="_Toc87466588"/>
      <w:r w:rsidRPr="00663CE1">
        <w:rPr>
          <w:rFonts w:ascii="Arial Narrow" w:hAnsi="Arial Narrow" w:cstheme="majorBidi"/>
          <w:b/>
          <w:sz w:val="24"/>
          <w:szCs w:val="26"/>
        </w:rPr>
        <w:t>16.</w:t>
      </w:r>
      <w:r w:rsidRPr="00663CE1">
        <w:rPr>
          <w:rFonts w:ascii="Arial Narrow" w:hAnsi="Arial Narrow" w:cstheme="majorBidi"/>
          <w:b/>
          <w:sz w:val="24"/>
          <w:szCs w:val="26"/>
        </w:rPr>
        <w:tab/>
        <w:t>IORA SPECIAL PROGRAMMES</w:t>
      </w:r>
      <w:bookmarkEnd w:id="1712"/>
      <w:bookmarkEnd w:id="1713"/>
      <w:bookmarkEnd w:id="1714"/>
      <w:bookmarkEnd w:id="1715"/>
      <w:bookmarkEnd w:id="1716"/>
      <w:bookmarkEnd w:id="1717"/>
      <w:bookmarkEnd w:id="1718"/>
      <w:bookmarkEnd w:id="1719"/>
      <w:bookmarkEnd w:id="1720"/>
    </w:p>
    <w:p w14:paraId="73CB10D6" w14:textId="77777777" w:rsidR="00663CE1" w:rsidRPr="00663CE1" w:rsidRDefault="00663CE1" w:rsidP="00663CE1">
      <w:pPr>
        <w:keepNext/>
        <w:keepLines/>
        <w:tabs>
          <w:tab w:val="left" w:pos="567"/>
        </w:tabs>
        <w:jc w:val="both"/>
        <w:outlineLvl w:val="2"/>
        <w:rPr>
          <w:rFonts w:ascii="Arial Narrow" w:hAnsi="Arial Narrow" w:cstheme="majorBidi"/>
          <w:b/>
          <w:sz w:val="24"/>
          <w:szCs w:val="24"/>
        </w:rPr>
      </w:pPr>
      <w:bookmarkStart w:id="1721" w:name="_Toc79087822"/>
      <w:bookmarkStart w:id="1722" w:name="_Toc79089225"/>
      <w:bookmarkStart w:id="1723" w:name="_Toc84254314"/>
      <w:bookmarkStart w:id="1724" w:name="_Toc85886110"/>
      <w:bookmarkStart w:id="1725" w:name="_Toc85886632"/>
      <w:bookmarkStart w:id="1726" w:name="_Toc85886876"/>
      <w:bookmarkStart w:id="1727" w:name="_Toc86328803"/>
      <w:bookmarkStart w:id="1728" w:name="_Toc86393644"/>
      <w:bookmarkStart w:id="1729" w:name="_Toc87466589"/>
      <w:r w:rsidRPr="00663CE1">
        <w:rPr>
          <w:rFonts w:ascii="Arial Narrow" w:hAnsi="Arial Narrow" w:cs="Arial Narrow"/>
          <w:b/>
          <w:sz w:val="24"/>
          <w:szCs w:val="24"/>
        </w:rPr>
        <w:t>16.1</w:t>
      </w:r>
      <w:r w:rsidRPr="00663CE1">
        <w:rPr>
          <w:rFonts w:ascii="Arial Narrow" w:hAnsi="Arial Narrow" w:cs="Arial Narrow"/>
          <w:b/>
          <w:sz w:val="24"/>
          <w:szCs w:val="24"/>
        </w:rPr>
        <w:tab/>
      </w:r>
      <w:r w:rsidRPr="00663CE1">
        <w:rPr>
          <w:rFonts w:ascii="Arial Narrow" w:hAnsi="Arial Narrow" w:cstheme="majorBidi"/>
          <w:b/>
          <w:sz w:val="24"/>
          <w:szCs w:val="24"/>
        </w:rPr>
        <w:t>Update: IORA Human Development Fund (IHDF) (UAE)</w:t>
      </w:r>
      <w:bookmarkEnd w:id="1721"/>
      <w:bookmarkEnd w:id="1722"/>
      <w:bookmarkEnd w:id="1723"/>
      <w:bookmarkEnd w:id="1724"/>
      <w:bookmarkEnd w:id="1725"/>
      <w:bookmarkEnd w:id="1726"/>
      <w:bookmarkEnd w:id="1727"/>
      <w:bookmarkEnd w:id="1728"/>
      <w:bookmarkEnd w:id="1729"/>
    </w:p>
    <w:p w14:paraId="5051DC19" w14:textId="77777777" w:rsidR="00663CE1" w:rsidRPr="00663CE1" w:rsidRDefault="00663CE1" w:rsidP="00663CE1">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sz w:val="24"/>
          <w:szCs w:val="24"/>
        </w:rPr>
      </w:pPr>
      <w:r w:rsidRPr="00663CE1">
        <w:rPr>
          <w:rFonts w:ascii="Arial Narrow" w:hAnsi="Arial Narrow"/>
          <w:i/>
          <w:iCs/>
          <w:sz w:val="24"/>
          <w:szCs w:val="24"/>
        </w:rPr>
        <w:t xml:space="preserve">Outcome: </w:t>
      </w:r>
      <w:r w:rsidRPr="00663CE1">
        <w:rPr>
          <w:rFonts w:ascii="Arial Narrow" w:hAnsi="Arial Narrow"/>
          <w:sz w:val="24"/>
          <w:szCs w:val="24"/>
        </w:rPr>
        <w:t xml:space="preserve">The </w:t>
      </w:r>
      <w:r w:rsidRPr="00663CE1">
        <w:rPr>
          <w:rFonts w:ascii="Arial Narrow" w:hAnsi="Arial Narrow"/>
          <w:iCs/>
          <w:sz w:val="24"/>
          <w:szCs w:val="24"/>
        </w:rPr>
        <w:t xml:space="preserve">CSO noted the update by </w:t>
      </w:r>
      <w:r w:rsidRPr="00663CE1">
        <w:rPr>
          <w:rFonts w:ascii="Arial Narrow" w:hAnsi="Arial Narrow"/>
          <w:iCs/>
          <w:sz w:val="24"/>
          <w:szCs w:val="24"/>
          <w:lang w:val="en-US"/>
        </w:rPr>
        <w:t xml:space="preserve">UAE on the IORA Human Development Fund (IHDF), that </w:t>
      </w:r>
      <w:r w:rsidRPr="00663CE1">
        <w:rPr>
          <w:rFonts w:ascii="Arial Narrow" w:eastAsia="Times New Roman" w:hAnsi="Arial Narrow" w:cs="Segoe UI"/>
          <w:color w:val="000000"/>
          <w:sz w:val="24"/>
          <w:szCs w:val="24"/>
          <w:lang w:val="en-US"/>
        </w:rPr>
        <w:t xml:space="preserve">the UAE was actively considering alternatives to the IHDF. The UAE further noted that it was undertaking consultations with </w:t>
      </w:r>
      <w:r w:rsidRPr="00663CE1">
        <w:rPr>
          <w:rFonts w:ascii="Arial Narrow" w:hAnsi="Arial Narrow"/>
          <w:iCs/>
          <w:sz w:val="24"/>
          <w:szCs w:val="24"/>
          <w:lang w:val="en-US"/>
        </w:rPr>
        <w:t>internal stakeholders and would update Member States in due course</w:t>
      </w:r>
      <w:r w:rsidRPr="00663CE1">
        <w:rPr>
          <w:rFonts w:ascii="Arial Narrow" w:hAnsi="Arial Narrow"/>
          <w:iCs/>
          <w:sz w:val="24"/>
          <w:szCs w:val="24"/>
        </w:rPr>
        <w:t>.</w:t>
      </w:r>
      <w:r w:rsidRPr="00663CE1">
        <w:rPr>
          <w:rFonts w:ascii="Arial Narrow" w:eastAsia="Times New Roman" w:hAnsi="Arial Narrow" w:cs="Segoe UI"/>
          <w:color w:val="000000"/>
          <w:sz w:val="24"/>
          <w:szCs w:val="24"/>
          <w:lang w:val="en-US"/>
        </w:rPr>
        <w:t xml:space="preserve"> The UAE reiterated that these consultations may necessitate an entirely new concept, while retaining the central objective of enhancing human development outcomes in the Indian Ocean region.</w:t>
      </w:r>
    </w:p>
    <w:p w14:paraId="6F759CBF" w14:textId="77777777" w:rsidR="00663CE1" w:rsidRPr="00663CE1" w:rsidRDefault="00663CE1" w:rsidP="00663CE1">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sz w:val="24"/>
          <w:szCs w:val="24"/>
        </w:rPr>
      </w:pPr>
    </w:p>
    <w:p w14:paraId="0E0B3A49" w14:textId="77777777" w:rsidR="00663CE1" w:rsidRPr="00663CE1" w:rsidRDefault="00663CE1" w:rsidP="00663CE1">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sz w:val="24"/>
          <w:szCs w:val="24"/>
        </w:rPr>
      </w:pPr>
      <w:r w:rsidRPr="00663CE1">
        <w:rPr>
          <w:rFonts w:ascii="Arial Narrow" w:hAnsi="Arial Narrow"/>
          <w:iCs/>
          <w:sz w:val="24"/>
          <w:szCs w:val="24"/>
        </w:rPr>
        <w:t>The CSO noted Mauritius’ proposal for the Secretariat to commission a study on, inter alia, the benefits, financial sustainability and modalities of accessing an IORA Development Fund. In this context, the CSO requested the Secretariat to engage with Member States and Dialogue Partners regarding the proposed study. The Secretariat should respond to Member States by 28 August 2021.</w:t>
      </w:r>
    </w:p>
    <w:p w14:paraId="5FC7AF66" w14:textId="77777777" w:rsidR="00663CE1" w:rsidRPr="00663CE1" w:rsidRDefault="00663CE1" w:rsidP="00663CE1">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sz w:val="24"/>
          <w:szCs w:val="24"/>
        </w:rPr>
      </w:pPr>
    </w:p>
    <w:p w14:paraId="0AA0D4B1" w14:textId="77777777" w:rsidR="00663CE1" w:rsidRPr="00663CE1" w:rsidRDefault="00663CE1" w:rsidP="00663CE1">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sz w:val="24"/>
          <w:szCs w:val="24"/>
        </w:rPr>
      </w:pPr>
      <w:r w:rsidRPr="00663CE1">
        <w:rPr>
          <w:rFonts w:ascii="Arial Narrow" w:hAnsi="Arial Narrow"/>
          <w:iCs/>
          <w:sz w:val="24"/>
          <w:szCs w:val="24"/>
        </w:rPr>
        <w:t>The CSO noted South Africa’s suggestion that the IBSA Fund modalities be reviewed as a contribution to the ongoing process of establishing the IHDF.</w:t>
      </w:r>
    </w:p>
    <w:p w14:paraId="570C4EB6" w14:textId="77777777" w:rsidR="00663CE1" w:rsidRPr="00663CE1" w:rsidRDefault="00663CE1" w:rsidP="00663CE1">
      <w:pPr>
        <w:ind w:left="539" w:hanging="539"/>
        <w:jc w:val="both"/>
        <w:rPr>
          <w:rFonts w:ascii="Arial Narrow" w:hAnsi="Arial Narrow" w:cs="Arial Narrow"/>
          <w:sz w:val="24"/>
          <w:szCs w:val="24"/>
        </w:rPr>
      </w:pPr>
    </w:p>
    <w:p w14:paraId="0E346FBE" w14:textId="77777777" w:rsidR="00663CE1" w:rsidRPr="00663CE1" w:rsidRDefault="00663CE1" w:rsidP="00663CE1">
      <w:pPr>
        <w:keepNext/>
        <w:keepLines/>
        <w:tabs>
          <w:tab w:val="left" w:pos="567"/>
        </w:tabs>
        <w:jc w:val="both"/>
        <w:outlineLvl w:val="2"/>
        <w:rPr>
          <w:rFonts w:ascii="Arial Narrow" w:hAnsi="Arial Narrow" w:cstheme="majorBidi"/>
          <w:b/>
          <w:sz w:val="24"/>
          <w:szCs w:val="24"/>
        </w:rPr>
      </w:pPr>
      <w:bookmarkStart w:id="1730" w:name="_Toc79087823"/>
      <w:bookmarkStart w:id="1731" w:name="_Toc79089226"/>
      <w:bookmarkStart w:id="1732" w:name="_Toc84254315"/>
      <w:bookmarkStart w:id="1733" w:name="_Toc85886111"/>
      <w:bookmarkStart w:id="1734" w:name="_Toc85886633"/>
      <w:bookmarkStart w:id="1735" w:name="_Toc85886877"/>
      <w:bookmarkStart w:id="1736" w:name="_Toc86328804"/>
      <w:bookmarkStart w:id="1737" w:name="_Toc86393645"/>
      <w:bookmarkStart w:id="1738" w:name="_Toc87466590"/>
      <w:bookmarkStart w:id="1739" w:name="_Hlk76038530"/>
      <w:r w:rsidRPr="00663CE1">
        <w:rPr>
          <w:rFonts w:ascii="Arial Narrow" w:hAnsi="Arial Narrow" w:cstheme="majorBidi"/>
          <w:b/>
          <w:sz w:val="24"/>
          <w:szCs w:val="24"/>
        </w:rPr>
        <w:t>16.2</w:t>
      </w:r>
      <w:r w:rsidRPr="00663CE1">
        <w:rPr>
          <w:rFonts w:ascii="Arial Narrow" w:hAnsi="Arial Narrow" w:cstheme="majorBidi"/>
          <w:b/>
          <w:sz w:val="24"/>
          <w:szCs w:val="24"/>
        </w:rPr>
        <w:tab/>
        <w:t>Update: IORA Nelson Mandela Internship Programme (NMIP) (Secretariat)</w:t>
      </w:r>
      <w:bookmarkEnd w:id="1730"/>
      <w:bookmarkEnd w:id="1731"/>
      <w:bookmarkEnd w:id="1732"/>
      <w:bookmarkEnd w:id="1733"/>
      <w:bookmarkEnd w:id="1734"/>
      <w:bookmarkEnd w:id="1735"/>
      <w:bookmarkEnd w:id="1736"/>
      <w:bookmarkEnd w:id="1737"/>
      <w:bookmarkEnd w:id="1738"/>
    </w:p>
    <w:bookmarkEnd w:id="1739"/>
    <w:p w14:paraId="0CAF746A" w14:textId="77777777" w:rsidR="00663CE1" w:rsidRPr="00663CE1" w:rsidRDefault="00663CE1" w:rsidP="00663CE1">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sz w:val="24"/>
          <w:szCs w:val="24"/>
        </w:rPr>
      </w:pPr>
      <w:r w:rsidRPr="00663CE1">
        <w:rPr>
          <w:rFonts w:ascii="Arial Narrow" w:hAnsi="Arial Narrow"/>
          <w:i/>
          <w:sz w:val="24"/>
          <w:szCs w:val="24"/>
        </w:rPr>
        <w:t>Outcome:</w:t>
      </w:r>
      <w:r w:rsidRPr="00663CE1">
        <w:rPr>
          <w:rFonts w:ascii="Arial Narrow" w:hAnsi="Arial Narrow"/>
          <w:iCs/>
          <w:sz w:val="24"/>
          <w:szCs w:val="24"/>
        </w:rPr>
        <w:t xml:space="preserve"> The CSO noted the update by the IORA Secretariat on the IORA Nelson Mandela Internship Programme, including that the program had been delayed due to COVID-related travel restrictions.</w:t>
      </w:r>
    </w:p>
    <w:p w14:paraId="4211B650" w14:textId="77777777" w:rsidR="00663CE1" w:rsidRPr="00663CE1" w:rsidRDefault="00663CE1" w:rsidP="00663CE1">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sz w:val="24"/>
          <w:szCs w:val="24"/>
        </w:rPr>
      </w:pPr>
    </w:p>
    <w:p w14:paraId="3C8BF08E" w14:textId="77777777" w:rsidR="00663CE1" w:rsidRPr="00663CE1" w:rsidRDefault="00663CE1" w:rsidP="00663CE1">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sz w:val="24"/>
          <w:szCs w:val="24"/>
        </w:rPr>
      </w:pPr>
      <w:r w:rsidRPr="00663CE1">
        <w:rPr>
          <w:rFonts w:ascii="Arial Narrow" w:hAnsi="Arial Narrow"/>
          <w:iCs/>
          <w:sz w:val="24"/>
          <w:szCs w:val="24"/>
        </w:rPr>
        <w:t>The CSO requested the Secretariat to closely monitor the situation and advise Member States as soon as possible when circumstances allow the program to proceed.</w:t>
      </w:r>
    </w:p>
    <w:p w14:paraId="5F985B17" w14:textId="77777777" w:rsidR="00663CE1" w:rsidRPr="00663CE1" w:rsidRDefault="00663CE1" w:rsidP="00663CE1">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sz w:val="24"/>
          <w:szCs w:val="24"/>
        </w:rPr>
      </w:pPr>
    </w:p>
    <w:p w14:paraId="72EB6395" w14:textId="77777777" w:rsidR="00663CE1" w:rsidRPr="00663CE1" w:rsidRDefault="00663CE1" w:rsidP="00663CE1">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sz w:val="24"/>
          <w:szCs w:val="24"/>
        </w:rPr>
      </w:pPr>
      <w:r w:rsidRPr="00663CE1">
        <w:rPr>
          <w:rFonts w:ascii="Arial Narrow" w:hAnsi="Arial Narrow"/>
          <w:iCs/>
          <w:sz w:val="24"/>
          <w:szCs w:val="24"/>
        </w:rPr>
        <w:t>The CSO noted that the application process will need to be reintroduced, with preferential consideration being given to those individual candidates already approved in March 2021, should they still be available.</w:t>
      </w:r>
    </w:p>
    <w:p w14:paraId="4B58505A" w14:textId="77777777" w:rsidR="00663CE1" w:rsidRPr="00663CE1" w:rsidRDefault="00663CE1" w:rsidP="00663CE1">
      <w:pPr>
        <w:ind w:left="539" w:hanging="539"/>
        <w:jc w:val="both"/>
        <w:rPr>
          <w:rFonts w:ascii="Arial Narrow" w:hAnsi="Arial Narrow" w:cs="Arial Narrow"/>
          <w:sz w:val="24"/>
          <w:szCs w:val="24"/>
        </w:rPr>
      </w:pPr>
    </w:p>
    <w:p w14:paraId="160F650A" w14:textId="77777777" w:rsidR="00663CE1" w:rsidRPr="00663CE1" w:rsidRDefault="00663CE1" w:rsidP="00663CE1">
      <w:pPr>
        <w:keepNext/>
        <w:keepLines/>
        <w:tabs>
          <w:tab w:val="left" w:pos="567"/>
        </w:tabs>
        <w:ind w:left="567" w:hanging="567"/>
        <w:jc w:val="both"/>
        <w:outlineLvl w:val="2"/>
        <w:rPr>
          <w:rFonts w:ascii="Arial Narrow" w:hAnsi="Arial Narrow" w:cstheme="majorBidi"/>
          <w:b/>
          <w:sz w:val="24"/>
          <w:szCs w:val="24"/>
        </w:rPr>
      </w:pPr>
      <w:bookmarkStart w:id="1740" w:name="_Toc79087824"/>
      <w:bookmarkStart w:id="1741" w:name="_Toc79089227"/>
      <w:bookmarkStart w:id="1742" w:name="_Toc84254316"/>
      <w:bookmarkStart w:id="1743" w:name="_Toc85886112"/>
      <w:bookmarkStart w:id="1744" w:name="_Toc85886634"/>
      <w:bookmarkStart w:id="1745" w:name="_Toc85886878"/>
      <w:bookmarkStart w:id="1746" w:name="_Toc86328805"/>
      <w:bookmarkStart w:id="1747" w:name="_Toc86393646"/>
      <w:bookmarkStart w:id="1748" w:name="_Toc87466591"/>
      <w:bookmarkStart w:id="1749" w:name="_Hlk76038741"/>
      <w:r w:rsidRPr="00663CE1">
        <w:rPr>
          <w:rFonts w:ascii="Arial Narrow" w:hAnsi="Arial Narrow" w:cstheme="majorBidi"/>
          <w:b/>
          <w:sz w:val="24"/>
          <w:szCs w:val="24"/>
        </w:rPr>
        <w:t>16.3</w:t>
      </w:r>
      <w:r w:rsidRPr="00663CE1">
        <w:rPr>
          <w:rFonts w:ascii="Arial Narrow" w:hAnsi="Arial Narrow" w:cstheme="majorBidi"/>
          <w:b/>
          <w:sz w:val="24"/>
          <w:szCs w:val="24"/>
        </w:rPr>
        <w:tab/>
        <w:t>Update: IORA “Connecting the Youth of the Indian Ocean Region” Writing Competition (Secretariat)</w:t>
      </w:r>
      <w:bookmarkEnd w:id="1740"/>
      <w:bookmarkEnd w:id="1741"/>
      <w:bookmarkEnd w:id="1742"/>
      <w:bookmarkEnd w:id="1743"/>
      <w:bookmarkEnd w:id="1744"/>
      <w:bookmarkEnd w:id="1745"/>
      <w:bookmarkEnd w:id="1746"/>
      <w:bookmarkEnd w:id="1747"/>
      <w:bookmarkEnd w:id="1748"/>
    </w:p>
    <w:bookmarkEnd w:id="1749"/>
    <w:p w14:paraId="67A3EA07" w14:textId="77777777" w:rsidR="00663CE1" w:rsidRPr="00663CE1" w:rsidRDefault="00663CE1" w:rsidP="00663CE1">
      <w:pPr>
        <w:pBdr>
          <w:top w:val="single" w:sz="4" w:space="0"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Times New Roman"/>
          <w:iCs/>
          <w:sz w:val="24"/>
          <w:szCs w:val="24"/>
          <w:lang w:val="en-US"/>
        </w:rPr>
      </w:pPr>
      <w:r w:rsidRPr="00663CE1">
        <w:rPr>
          <w:rFonts w:ascii="Arial Narrow" w:eastAsia="Times New Roman" w:hAnsi="Arial Narrow" w:cs="Arial Narrow"/>
          <w:i/>
          <w:sz w:val="24"/>
          <w:szCs w:val="24"/>
        </w:rPr>
        <w:t xml:space="preserve">Outcome: </w:t>
      </w:r>
      <w:r w:rsidRPr="00663CE1">
        <w:rPr>
          <w:rFonts w:ascii="Arial Narrow" w:eastAsia="Times New Roman" w:hAnsi="Arial Narrow" w:cs="Arial Narrow"/>
          <w:iCs/>
          <w:sz w:val="24"/>
          <w:szCs w:val="24"/>
        </w:rPr>
        <w:t xml:space="preserve">The </w:t>
      </w:r>
      <w:r w:rsidRPr="00663CE1">
        <w:rPr>
          <w:rFonts w:ascii="Arial Narrow" w:eastAsia="Times New Roman" w:hAnsi="Arial Narrow" w:cs="Arial Narrow"/>
          <w:sz w:val="24"/>
          <w:szCs w:val="24"/>
        </w:rPr>
        <w:t>CSO welcomed the launch of the IORA “Connecting the Youth of the Indian Ocean Region” Writing Competition at the occasion of IORA Day 2021.  The CSO requested the Secretariat to circulate the modalities for the writing competition by 30 June 2021.</w:t>
      </w:r>
    </w:p>
    <w:p w14:paraId="1655EDA1" w14:textId="77777777" w:rsidR="00663CE1" w:rsidRPr="00663CE1" w:rsidRDefault="00663CE1" w:rsidP="00663CE1">
      <w:pPr>
        <w:ind w:left="539" w:hanging="539"/>
        <w:jc w:val="both"/>
        <w:rPr>
          <w:rFonts w:ascii="Arial Narrow" w:hAnsi="Arial Narrow" w:cs="Arial Narrow"/>
          <w:sz w:val="24"/>
          <w:szCs w:val="24"/>
        </w:rPr>
      </w:pPr>
    </w:p>
    <w:p w14:paraId="798A0038" w14:textId="77777777" w:rsidR="00663CE1" w:rsidRPr="00663CE1" w:rsidRDefault="00663CE1" w:rsidP="00663CE1">
      <w:pPr>
        <w:keepNext/>
        <w:keepLines/>
        <w:tabs>
          <w:tab w:val="left" w:pos="567"/>
        </w:tabs>
        <w:jc w:val="both"/>
        <w:outlineLvl w:val="2"/>
        <w:rPr>
          <w:rFonts w:ascii="Arial Narrow" w:hAnsi="Arial Narrow" w:cstheme="majorBidi"/>
          <w:b/>
          <w:sz w:val="24"/>
          <w:szCs w:val="24"/>
        </w:rPr>
      </w:pPr>
      <w:bookmarkStart w:id="1750" w:name="_Toc79087825"/>
      <w:bookmarkStart w:id="1751" w:name="_Toc79089228"/>
      <w:bookmarkStart w:id="1752" w:name="_Toc84254317"/>
      <w:bookmarkStart w:id="1753" w:name="_Toc85886113"/>
      <w:bookmarkStart w:id="1754" w:name="_Toc85886635"/>
      <w:bookmarkStart w:id="1755" w:name="_Toc85886879"/>
      <w:bookmarkStart w:id="1756" w:name="_Toc86328806"/>
      <w:bookmarkStart w:id="1757" w:name="_Toc86393647"/>
      <w:bookmarkStart w:id="1758" w:name="_Toc87466592"/>
      <w:r w:rsidRPr="00663CE1">
        <w:rPr>
          <w:rFonts w:ascii="Arial Narrow" w:hAnsi="Arial Narrow" w:cstheme="majorBidi"/>
          <w:b/>
          <w:sz w:val="24"/>
          <w:szCs w:val="24"/>
        </w:rPr>
        <w:t>16.4</w:t>
      </w:r>
      <w:r w:rsidRPr="00663CE1">
        <w:rPr>
          <w:rFonts w:ascii="Arial Narrow" w:hAnsi="Arial Narrow" w:cstheme="majorBidi"/>
          <w:b/>
          <w:sz w:val="24"/>
          <w:szCs w:val="24"/>
        </w:rPr>
        <w:tab/>
        <w:t>Update: Indian Ocean Champion Concept (Secretariat)</w:t>
      </w:r>
      <w:bookmarkEnd w:id="1750"/>
      <w:bookmarkEnd w:id="1751"/>
      <w:bookmarkEnd w:id="1752"/>
      <w:bookmarkEnd w:id="1753"/>
      <w:bookmarkEnd w:id="1754"/>
      <w:bookmarkEnd w:id="1755"/>
      <w:bookmarkEnd w:id="1756"/>
      <w:bookmarkEnd w:id="1757"/>
      <w:bookmarkEnd w:id="1758"/>
    </w:p>
    <w:p w14:paraId="3E37502A"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w:iCs/>
          <w:sz w:val="24"/>
          <w:szCs w:val="24"/>
        </w:rPr>
      </w:pPr>
      <w:r w:rsidRPr="00663CE1">
        <w:rPr>
          <w:rFonts w:ascii="Arial Narrow" w:hAnsi="Arial Narrow" w:cs="Arial Narrow"/>
          <w:i/>
          <w:sz w:val="24"/>
          <w:szCs w:val="24"/>
        </w:rPr>
        <w:t xml:space="preserve">Outcome: </w:t>
      </w:r>
      <w:r w:rsidRPr="00663CE1">
        <w:rPr>
          <w:rFonts w:ascii="Arial Narrow" w:hAnsi="Arial Narrow" w:cs="Arial Narrow"/>
          <w:iCs/>
          <w:sz w:val="24"/>
          <w:szCs w:val="24"/>
        </w:rPr>
        <w:t xml:space="preserve">The </w:t>
      </w:r>
      <w:r w:rsidRPr="00663CE1">
        <w:rPr>
          <w:rFonts w:ascii="Arial Narrow" w:hAnsi="Arial Narrow" w:cs="Arial Narrow"/>
          <w:sz w:val="24"/>
          <w:szCs w:val="24"/>
        </w:rPr>
        <w:t xml:space="preserve">CSO </w:t>
      </w:r>
      <w:r w:rsidRPr="00663CE1">
        <w:rPr>
          <w:rFonts w:ascii="Arial Narrow" w:hAnsi="Arial Narrow" w:cs="Arial Narrow"/>
          <w:sz w:val="24"/>
          <w:szCs w:val="24"/>
          <w:lang w:val="en-US"/>
        </w:rPr>
        <w:t xml:space="preserve">noted the update by the IORA Secretariat on </w:t>
      </w:r>
      <w:r w:rsidRPr="00663CE1">
        <w:rPr>
          <w:rFonts w:ascii="Arial Narrow" w:hAnsi="Arial Narrow" w:cs="Arial"/>
          <w:iCs/>
          <w:sz w:val="24"/>
          <w:szCs w:val="24"/>
        </w:rPr>
        <w:t xml:space="preserve">the preparation of the </w:t>
      </w:r>
      <w:r w:rsidRPr="00663CE1">
        <w:rPr>
          <w:rFonts w:ascii="Arial Narrow" w:hAnsi="Arial Narrow"/>
          <w:iCs/>
          <w:sz w:val="24"/>
          <w:szCs w:val="24"/>
          <w:lang w:val="en-US"/>
        </w:rPr>
        <w:t>Terms of Reference/Technical Arrangements for the Indian Ocean Champion Concept.  The CSO requested the Secretariat to circulate the arrangements in due course.</w:t>
      </w:r>
    </w:p>
    <w:p w14:paraId="6B0B43C8" w14:textId="77777777" w:rsidR="00663CE1" w:rsidRPr="00663CE1" w:rsidRDefault="00663CE1" w:rsidP="00663CE1">
      <w:pPr>
        <w:ind w:left="539" w:hanging="539"/>
        <w:jc w:val="both"/>
        <w:rPr>
          <w:rFonts w:ascii="Arial Narrow" w:hAnsi="Arial Narrow" w:cs="Arial Narrow"/>
          <w:sz w:val="24"/>
          <w:szCs w:val="24"/>
        </w:rPr>
      </w:pPr>
    </w:p>
    <w:p w14:paraId="2A343868" w14:textId="77777777" w:rsidR="00663CE1" w:rsidRPr="00663CE1" w:rsidRDefault="00663CE1" w:rsidP="00663CE1">
      <w:pPr>
        <w:ind w:left="539" w:hanging="539"/>
        <w:jc w:val="both"/>
        <w:rPr>
          <w:rFonts w:ascii="Arial Narrow" w:hAnsi="Arial Narrow" w:cs="Arial Narrow"/>
          <w:sz w:val="24"/>
          <w:szCs w:val="24"/>
        </w:rPr>
      </w:pPr>
    </w:p>
    <w:p w14:paraId="3064C539" w14:textId="77777777" w:rsidR="00663CE1" w:rsidRPr="00663CE1" w:rsidRDefault="00663CE1" w:rsidP="00663CE1">
      <w:pPr>
        <w:keepNext/>
        <w:keepLines/>
        <w:tabs>
          <w:tab w:val="left" w:pos="567"/>
        </w:tabs>
        <w:jc w:val="both"/>
        <w:outlineLvl w:val="1"/>
        <w:rPr>
          <w:rFonts w:ascii="Arial Narrow" w:hAnsi="Arial Narrow" w:cs="Arial Narrow"/>
          <w:b/>
          <w:sz w:val="24"/>
          <w:szCs w:val="26"/>
        </w:rPr>
      </w:pPr>
      <w:bookmarkStart w:id="1759" w:name="_Toc79087826"/>
      <w:bookmarkStart w:id="1760" w:name="_Toc79089229"/>
      <w:bookmarkStart w:id="1761" w:name="_Toc84254318"/>
      <w:bookmarkStart w:id="1762" w:name="_Toc85886114"/>
      <w:bookmarkStart w:id="1763" w:name="_Toc85886636"/>
      <w:bookmarkStart w:id="1764" w:name="_Toc85886880"/>
      <w:bookmarkStart w:id="1765" w:name="_Toc86328807"/>
      <w:bookmarkStart w:id="1766" w:name="_Toc86393648"/>
      <w:bookmarkStart w:id="1767" w:name="_Toc87466593"/>
      <w:r w:rsidRPr="00663CE1">
        <w:rPr>
          <w:rFonts w:ascii="Arial Narrow" w:hAnsi="Arial Narrow" w:cstheme="majorBidi"/>
          <w:b/>
          <w:sz w:val="24"/>
          <w:szCs w:val="26"/>
        </w:rPr>
        <w:t>17.</w:t>
      </w:r>
      <w:r w:rsidRPr="00663CE1">
        <w:rPr>
          <w:rFonts w:ascii="Arial Narrow" w:hAnsi="Arial Narrow" w:cstheme="majorBidi"/>
          <w:b/>
          <w:sz w:val="24"/>
          <w:szCs w:val="26"/>
        </w:rPr>
        <w:tab/>
        <w:t xml:space="preserve">NEW PROPOSALS BY MEMBER STATES </w:t>
      </w:r>
      <w:r w:rsidRPr="00663CE1">
        <w:rPr>
          <w:rFonts w:ascii="Arial Narrow" w:hAnsi="Arial Narrow" w:cs="Arial Narrow"/>
          <w:b/>
          <w:sz w:val="24"/>
          <w:szCs w:val="26"/>
        </w:rPr>
        <w:t>(if any) (Chair)</w:t>
      </w:r>
      <w:bookmarkEnd w:id="1759"/>
      <w:bookmarkEnd w:id="1760"/>
      <w:bookmarkEnd w:id="1761"/>
      <w:bookmarkEnd w:id="1762"/>
      <w:bookmarkEnd w:id="1763"/>
      <w:bookmarkEnd w:id="1764"/>
      <w:bookmarkEnd w:id="1765"/>
      <w:bookmarkEnd w:id="1766"/>
      <w:bookmarkEnd w:id="1767"/>
    </w:p>
    <w:p w14:paraId="24EEF493" w14:textId="77777777" w:rsidR="00663CE1" w:rsidRPr="00663CE1" w:rsidRDefault="00663CE1" w:rsidP="00663CE1">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sz w:val="24"/>
          <w:szCs w:val="24"/>
          <w:lang w:eastAsia="en-US"/>
        </w:rPr>
      </w:pPr>
      <w:r w:rsidRPr="00663CE1">
        <w:rPr>
          <w:rFonts w:ascii="Arial Narrow" w:hAnsi="Arial Narrow"/>
          <w:i/>
          <w:iCs/>
          <w:sz w:val="24"/>
          <w:szCs w:val="24"/>
          <w:lang w:eastAsia="en-US"/>
        </w:rPr>
        <w:t xml:space="preserve">Outcome: </w:t>
      </w:r>
      <w:r w:rsidRPr="00663CE1">
        <w:rPr>
          <w:rFonts w:ascii="Arial Narrow" w:hAnsi="Arial Narrow"/>
          <w:sz w:val="24"/>
          <w:szCs w:val="24"/>
          <w:lang w:val="en-US" w:eastAsia="en-US"/>
        </w:rPr>
        <w:t xml:space="preserve"> The IORA Sustainable Health Initiative was tabled by Mauritius as a new proposal.</w:t>
      </w:r>
    </w:p>
    <w:p w14:paraId="7E296F35" w14:textId="77777777" w:rsidR="00663CE1" w:rsidRPr="00663CE1" w:rsidRDefault="00663CE1" w:rsidP="00663CE1">
      <w:pPr>
        <w:suppressAutoHyphens/>
        <w:contextualSpacing/>
        <w:jc w:val="both"/>
        <w:rPr>
          <w:rFonts w:ascii="Arial Narrow" w:hAnsi="Arial Narrow" w:cs="Arial Narrow"/>
          <w:sz w:val="24"/>
          <w:szCs w:val="24"/>
        </w:rPr>
      </w:pPr>
    </w:p>
    <w:p w14:paraId="169C5338" w14:textId="77777777" w:rsidR="00663CE1" w:rsidRPr="00663CE1" w:rsidRDefault="00663CE1" w:rsidP="00663CE1">
      <w:pPr>
        <w:suppressAutoHyphens/>
        <w:contextualSpacing/>
        <w:jc w:val="both"/>
        <w:rPr>
          <w:rFonts w:ascii="Arial Narrow" w:hAnsi="Arial Narrow" w:cs="Arial Narrow"/>
          <w:sz w:val="24"/>
          <w:szCs w:val="24"/>
        </w:rPr>
      </w:pPr>
    </w:p>
    <w:p w14:paraId="063154B4" w14:textId="77777777" w:rsidR="00663CE1" w:rsidRPr="00663CE1" w:rsidRDefault="00663CE1" w:rsidP="00663CE1">
      <w:pPr>
        <w:keepNext/>
        <w:keepLines/>
        <w:tabs>
          <w:tab w:val="left" w:pos="567"/>
        </w:tabs>
        <w:ind w:left="567" w:hanging="567"/>
        <w:jc w:val="both"/>
        <w:outlineLvl w:val="1"/>
        <w:rPr>
          <w:rFonts w:ascii="Arial Narrow" w:eastAsia="Times New Roman" w:hAnsi="Arial Narrow"/>
          <w:b/>
          <w:sz w:val="24"/>
          <w:szCs w:val="26"/>
          <w:lang w:eastAsia="zh-CN"/>
        </w:rPr>
      </w:pPr>
      <w:bookmarkStart w:id="1768" w:name="_Toc79087827"/>
      <w:bookmarkStart w:id="1769" w:name="_Toc79089230"/>
      <w:bookmarkStart w:id="1770" w:name="_Toc84254319"/>
      <w:bookmarkStart w:id="1771" w:name="_Toc85886115"/>
      <w:bookmarkStart w:id="1772" w:name="_Toc85886637"/>
      <w:bookmarkStart w:id="1773" w:name="_Toc85886881"/>
      <w:bookmarkStart w:id="1774" w:name="_Toc86328808"/>
      <w:bookmarkStart w:id="1775" w:name="_Toc86393649"/>
      <w:bookmarkStart w:id="1776" w:name="_Toc87466594"/>
      <w:r w:rsidRPr="00663CE1">
        <w:rPr>
          <w:rFonts w:ascii="Arial Narrow" w:hAnsi="Arial Narrow" w:cstheme="majorBidi"/>
          <w:b/>
          <w:sz w:val="24"/>
          <w:szCs w:val="26"/>
        </w:rPr>
        <w:lastRenderedPageBreak/>
        <w:t>18.</w:t>
      </w:r>
      <w:r w:rsidRPr="00663CE1">
        <w:rPr>
          <w:rFonts w:ascii="Arial Narrow" w:hAnsi="Arial Narrow" w:cstheme="majorBidi"/>
          <w:b/>
          <w:sz w:val="24"/>
          <w:szCs w:val="26"/>
        </w:rPr>
        <w:tab/>
        <w:t>PREPARATIONS FOR THE 21ST IORA MEETING OF THE COUNCIL OF MINISTERS (COM) AND RELATED MEETINGS (Bangladesh)</w:t>
      </w:r>
      <w:bookmarkEnd w:id="1768"/>
      <w:bookmarkEnd w:id="1769"/>
      <w:bookmarkEnd w:id="1770"/>
      <w:bookmarkEnd w:id="1771"/>
      <w:bookmarkEnd w:id="1772"/>
      <w:bookmarkEnd w:id="1773"/>
      <w:bookmarkEnd w:id="1774"/>
      <w:bookmarkEnd w:id="1775"/>
      <w:bookmarkEnd w:id="1776"/>
    </w:p>
    <w:p w14:paraId="2D8B2A33" w14:textId="77777777" w:rsidR="00663CE1" w:rsidRPr="00663CE1" w:rsidRDefault="00663CE1" w:rsidP="00663CE1">
      <w:pPr>
        <w:pBdr>
          <w:top w:val="single" w:sz="4" w:space="1" w:color="auto"/>
          <w:left w:val="single" w:sz="4" w:space="4" w:color="auto"/>
          <w:bottom w:val="single" w:sz="4" w:space="1" w:color="auto"/>
          <w:right w:val="single" w:sz="4" w:space="4" w:color="auto"/>
          <w:bar w:val="single" w:sz="4" w:color="auto"/>
        </w:pBdr>
        <w:shd w:val="clear" w:color="auto" w:fill="D9D9D9"/>
        <w:autoSpaceDE w:val="0"/>
        <w:autoSpaceDN w:val="0"/>
        <w:adjustRightInd w:val="0"/>
        <w:jc w:val="both"/>
        <w:rPr>
          <w:rFonts w:ascii="Arial Narrow" w:hAnsi="Arial Narrow" w:cs="Arial"/>
          <w:color w:val="000000"/>
          <w:sz w:val="24"/>
          <w:szCs w:val="24"/>
          <w:lang w:val="en-IN"/>
        </w:rPr>
      </w:pPr>
      <w:r w:rsidRPr="00663CE1">
        <w:rPr>
          <w:rFonts w:ascii="Arial Narrow" w:hAnsi="Arial Narrow" w:cs="Arial"/>
          <w:i/>
          <w:color w:val="000000"/>
          <w:sz w:val="24"/>
          <w:szCs w:val="24"/>
          <w:lang w:val="en-IN"/>
        </w:rPr>
        <w:t>Outcome:</w:t>
      </w:r>
      <w:r w:rsidRPr="00663CE1">
        <w:rPr>
          <w:rFonts w:ascii="Arial Narrow" w:hAnsi="Arial Narrow" w:cs="Arial"/>
          <w:color w:val="000000"/>
          <w:sz w:val="24"/>
          <w:szCs w:val="24"/>
          <w:lang w:val="en-IN"/>
        </w:rPr>
        <w:t xml:space="preserve"> The CSO noted that Bangladesh was planning to host the next CSO on 15-16 November 2021 and the next COM on 17 November 2021.</w:t>
      </w:r>
    </w:p>
    <w:p w14:paraId="4EDEB1D4" w14:textId="77777777" w:rsidR="00663CE1" w:rsidRPr="00663CE1" w:rsidRDefault="00663CE1" w:rsidP="00663CE1">
      <w:pPr>
        <w:pBdr>
          <w:top w:val="single" w:sz="4" w:space="1" w:color="auto"/>
          <w:left w:val="single" w:sz="4" w:space="4" w:color="auto"/>
          <w:bottom w:val="single" w:sz="4" w:space="1" w:color="auto"/>
          <w:right w:val="single" w:sz="4" w:space="4" w:color="auto"/>
          <w:bar w:val="single" w:sz="4" w:color="auto"/>
        </w:pBdr>
        <w:shd w:val="clear" w:color="auto" w:fill="D9D9D9"/>
        <w:autoSpaceDE w:val="0"/>
        <w:autoSpaceDN w:val="0"/>
        <w:adjustRightInd w:val="0"/>
        <w:jc w:val="both"/>
        <w:rPr>
          <w:rFonts w:ascii="Arial Narrow" w:hAnsi="Arial Narrow" w:cs="Arial"/>
          <w:color w:val="000000"/>
          <w:sz w:val="24"/>
          <w:szCs w:val="24"/>
          <w:lang w:val="en-IN"/>
        </w:rPr>
      </w:pPr>
    </w:p>
    <w:p w14:paraId="505900E9" w14:textId="77777777" w:rsidR="00663CE1" w:rsidRPr="00663CE1" w:rsidRDefault="00663CE1" w:rsidP="00663CE1">
      <w:pPr>
        <w:pBdr>
          <w:top w:val="single" w:sz="4" w:space="1" w:color="auto"/>
          <w:left w:val="single" w:sz="4" w:space="4" w:color="auto"/>
          <w:bottom w:val="single" w:sz="4" w:space="1" w:color="auto"/>
          <w:right w:val="single" w:sz="4" w:space="4" w:color="auto"/>
          <w:bar w:val="single" w:sz="4" w:color="auto"/>
        </w:pBdr>
        <w:shd w:val="clear" w:color="auto" w:fill="D9D9D9"/>
        <w:autoSpaceDE w:val="0"/>
        <w:autoSpaceDN w:val="0"/>
        <w:adjustRightInd w:val="0"/>
        <w:jc w:val="both"/>
        <w:rPr>
          <w:rFonts w:ascii="Arial Narrow" w:hAnsi="Arial Narrow" w:cs="Arial"/>
          <w:color w:val="000000"/>
          <w:sz w:val="24"/>
          <w:szCs w:val="24"/>
          <w:lang w:val="en-IN"/>
        </w:rPr>
      </w:pPr>
      <w:r w:rsidRPr="00663CE1">
        <w:rPr>
          <w:rFonts w:ascii="Arial Narrow" w:hAnsi="Arial Narrow" w:cs="Arial"/>
          <w:color w:val="000000"/>
          <w:sz w:val="24"/>
          <w:szCs w:val="24"/>
          <w:lang w:val="en-IN"/>
        </w:rPr>
        <w:t xml:space="preserve">The CSO noted that in-person attendance in Dhaka was currently under consideration subject to the COVID-related travel restrictions in the region.  Alternatively, a hybrid or virtual meeting will be considered. </w:t>
      </w:r>
    </w:p>
    <w:p w14:paraId="0184BDE5" w14:textId="77777777" w:rsidR="00663CE1" w:rsidRPr="00663CE1" w:rsidRDefault="00663CE1" w:rsidP="00663CE1">
      <w:pPr>
        <w:suppressAutoHyphens/>
        <w:jc w:val="both"/>
        <w:rPr>
          <w:rFonts w:ascii="Arial Narrow" w:hAnsi="Arial Narrow" w:cs="Arial Narrow"/>
          <w:b/>
          <w:sz w:val="24"/>
          <w:szCs w:val="24"/>
        </w:rPr>
      </w:pPr>
    </w:p>
    <w:p w14:paraId="5C75A619" w14:textId="77777777" w:rsidR="00663CE1" w:rsidRPr="00663CE1" w:rsidRDefault="00663CE1" w:rsidP="00663CE1">
      <w:pPr>
        <w:suppressAutoHyphens/>
        <w:jc w:val="both"/>
        <w:rPr>
          <w:rFonts w:ascii="Arial Narrow" w:hAnsi="Arial Narrow" w:cs="Arial Narrow"/>
          <w:b/>
          <w:sz w:val="24"/>
          <w:szCs w:val="24"/>
        </w:rPr>
      </w:pPr>
    </w:p>
    <w:p w14:paraId="2871F7DC" w14:textId="77777777" w:rsidR="00663CE1" w:rsidRPr="00663CE1" w:rsidRDefault="00663CE1" w:rsidP="00663CE1">
      <w:pPr>
        <w:keepNext/>
        <w:keepLines/>
        <w:tabs>
          <w:tab w:val="left" w:pos="567"/>
        </w:tabs>
        <w:jc w:val="both"/>
        <w:outlineLvl w:val="1"/>
        <w:rPr>
          <w:rFonts w:ascii="Arial Narrow" w:hAnsi="Arial Narrow" w:cstheme="majorBidi"/>
          <w:b/>
          <w:sz w:val="24"/>
          <w:szCs w:val="26"/>
        </w:rPr>
      </w:pPr>
      <w:bookmarkStart w:id="1777" w:name="_Toc79087828"/>
      <w:bookmarkStart w:id="1778" w:name="_Toc79089231"/>
      <w:bookmarkStart w:id="1779" w:name="_Toc84254320"/>
      <w:bookmarkStart w:id="1780" w:name="_Toc85886116"/>
      <w:bookmarkStart w:id="1781" w:name="_Toc85886638"/>
      <w:bookmarkStart w:id="1782" w:name="_Toc85886882"/>
      <w:bookmarkStart w:id="1783" w:name="_Toc86328809"/>
      <w:bookmarkStart w:id="1784" w:name="_Toc86393650"/>
      <w:bookmarkStart w:id="1785" w:name="_Toc87466595"/>
      <w:r w:rsidRPr="00663CE1">
        <w:rPr>
          <w:rFonts w:ascii="Arial Narrow" w:hAnsi="Arial Narrow" w:cstheme="majorBidi"/>
          <w:b/>
          <w:iCs/>
          <w:sz w:val="24"/>
          <w:szCs w:val="26"/>
        </w:rPr>
        <w:t>19.</w:t>
      </w:r>
      <w:r w:rsidRPr="00663CE1">
        <w:rPr>
          <w:rFonts w:ascii="Arial Narrow" w:hAnsi="Arial Narrow" w:cstheme="majorBidi"/>
          <w:b/>
          <w:iCs/>
          <w:sz w:val="24"/>
          <w:szCs w:val="26"/>
        </w:rPr>
        <w:tab/>
        <w:t>ANY</w:t>
      </w:r>
      <w:r w:rsidRPr="00663CE1">
        <w:rPr>
          <w:rFonts w:ascii="Arial Narrow" w:hAnsi="Arial Narrow" w:cstheme="majorBidi"/>
          <w:b/>
          <w:sz w:val="24"/>
          <w:szCs w:val="26"/>
        </w:rPr>
        <w:t xml:space="preserve"> OTHER BUSINESS (AOB) (Chair)</w:t>
      </w:r>
      <w:bookmarkEnd w:id="1777"/>
      <w:bookmarkEnd w:id="1778"/>
      <w:bookmarkEnd w:id="1779"/>
      <w:bookmarkEnd w:id="1780"/>
      <w:bookmarkEnd w:id="1781"/>
      <w:bookmarkEnd w:id="1782"/>
      <w:bookmarkEnd w:id="1783"/>
      <w:bookmarkEnd w:id="1784"/>
      <w:bookmarkEnd w:id="1785"/>
    </w:p>
    <w:p w14:paraId="373E6BA5"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jc w:val="both"/>
        <w:rPr>
          <w:rFonts w:ascii="Arial Narrow" w:hAnsi="Arial Narrow" w:cs="Arial"/>
          <w:color w:val="000000"/>
          <w:sz w:val="24"/>
          <w:szCs w:val="24"/>
          <w:lang w:val="en-US" w:eastAsia="en-US"/>
        </w:rPr>
      </w:pPr>
      <w:proofErr w:type="gramStart"/>
      <w:r w:rsidRPr="00663CE1">
        <w:rPr>
          <w:rFonts w:ascii="Arial Narrow" w:hAnsi="Arial Narrow" w:cs="Arial"/>
          <w:i/>
          <w:color w:val="000000"/>
          <w:sz w:val="24"/>
          <w:szCs w:val="24"/>
          <w:lang w:val="en-IN" w:eastAsia="en-US"/>
        </w:rPr>
        <w:t>Outcome:</w:t>
      </w:r>
      <w:r w:rsidRPr="00663CE1">
        <w:rPr>
          <w:rFonts w:ascii="Arial Narrow" w:hAnsi="Arial Narrow" w:cs="Arial"/>
          <w:color w:val="000000"/>
          <w:sz w:val="24"/>
          <w:szCs w:val="24"/>
          <w:lang w:val="en-US" w:eastAsia="en-US"/>
        </w:rPr>
        <w:t>The</w:t>
      </w:r>
      <w:proofErr w:type="gramEnd"/>
      <w:r w:rsidRPr="00663CE1">
        <w:rPr>
          <w:rFonts w:ascii="Arial Narrow" w:hAnsi="Arial Narrow" w:cs="Arial"/>
          <w:color w:val="000000"/>
          <w:sz w:val="24"/>
          <w:szCs w:val="24"/>
          <w:lang w:val="en-US" w:eastAsia="en-US"/>
        </w:rPr>
        <w:t xml:space="preserve"> CSO requested that CSO meeting connection information and background documents be shared well in advance of future meetings, to enable comprehensive Member State consideration and preparation.</w:t>
      </w:r>
    </w:p>
    <w:p w14:paraId="70B45FAC"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jc w:val="both"/>
        <w:rPr>
          <w:rFonts w:ascii="Arial Narrow" w:hAnsi="Arial Narrow" w:cs="Arial"/>
          <w:color w:val="000000"/>
          <w:sz w:val="24"/>
          <w:szCs w:val="24"/>
          <w:lang w:val="en-US" w:eastAsia="en-US"/>
        </w:rPr>
      </w:pPr>
    </w:p>
    <w:p w14:paraId="52C7354E"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jc w:val="both"/>
        <w:rPr>
          <w:rFonts w:ascii="Arial Narrow" w:hAnsi="Arial Narrow" w:cs="Arial"/>
          <w:color w:val="000000"/>
          <w:sz w:val="24"/>
          <w:szCs w:val="24"/>
          <w:lang w:val="en-US" w:eastAsia="en-US"/>
        </w:rPr>
      </w:pPr>
      <w:r w:rsidRPr="00663CE1">
        <w:rPr>
          <w:rFonts w:ascii="Arial Narrow" w:hAnsi="Arial Narrow" w:cs="Arial"/>
          <w:color w:val="000000"/>
          <w:sz w:val="24"/>
          <w:szCs w:val="24"/>
          <w:lang w:val="en-US" w:eastAsia="en-US"/>
        </w:rPr>
        <w:t xml:space="preserve">The CSO expressed its appreciation for the leadership of the CSO Chair, HE Abdulnasser </w:t>
      </w:r>
      <w:proofErr w:type="spellStart"/>
      <w:r w:rsidRPr="00663CE1">
        <w:rPr>
          <w:rFonts w:ascii="Arial Narrow" w:hAnsi="Arial Narrow" w:cs="Arial"/>
          <w:color w:val="000000"/>
          <w:sz w:val="24"/>
          <w:szCs w:val="24"/>
          <w:lang w:val="en-US" w:eastAsia="en-US"/>
        </w:rPr>
        <w:t>Alshaali</w:t>
      </w:r>
      <w:proofErr w:type="spellEnd"/>
      <w:r w:rsidRPr="00663CE1">
        <w:rPr>
          <w:rFonts w:ascii="Arial Narrow" w:hAnsi="Arial Narrow" w:cs="Arial"/>
          <w:color w:val="000000"/>
          <w:sz w:val="24"/>
          <w:szCs w:val="24"/>
          <w:lang w:val="en-US" w:eastAsia="en-US"/>
        </w:rPr>
        <w:t>, and the Government of the UAE for its leadership of IORA during the UAE’s tenure as IORA Chair and the Vice-Chair also commended South Africa as Troika Member and Past IORA Chair for its constructive support to the Chair and Vice-Chair.</w:t>
      </w:r>
    </w:p>
    <w:p w14:paraId="3F54D9DC"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jc w:val="both"/>
        <w:rPr>
          <w:rFonts w:ascii="Arial Narrow" w:hAnsi="Arial Narrow" w:cs="Arial"/>
          <w:color w:val="000000"/>
          <w:sz w:val="24"/>
          <w:szCs w:val="24"/>
          <w:lang w:val="en-US" w:eastAsia="en-US"/>
        </w:rPr>
      </w:pPr>
    </w:p>
    <w:p w14:paraId="3536B5AC"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jc w:val="both"/>
        <w:rPr>
          <w:rFonts w:ascii="Arial Narrow" w:hAnsi="Arial Narrow" w:cs="Arial"/>
          <w:color w:val="000000"/>
          <w:sz w:val="24"/>
          <w:szCs w:val="24"/>
          <w:lang w:val="en-IN" w:eastAsia="en-US"/>
        </w:rPr>
      </w:pPr>
      <w:r w:rsidRPr="00663CE1">
        <w:rPr>
          <w:rFonts w:ascii="Arial Narrow" w:hAnsi="Arial Narrow" w:cs="Arial"/>
          <w:color w:val="000000"/>
          <w:sz w:val="24"/>
          <w:szCs w:val="24"/>
          <w:lang w:val="en-US" w:eastAsia="en-US"/>
        </w:rPr>
        <w:t xml:space="preserve">The CSO expressed its appreciation for the work of </w:t>
      </w:r>
      <w:proofErr w:type="spellStart"/>
      <w:r w:rsidRPr="00663CE1">
        <w:rPr>
          <w:rFonts w:ascii="Arial Narrow" w:hAnsi="Arial Narrow" w:cs="Arial"/>
          <w:color w:val="000000"/>
          <w:sz w:val="24"/>
          <w:szCs w:val="24"/>
          <w:lang w:val="en-US" w:eastAsia="en-US"/>
        </w:rPr>
        <w:t>Mr</w:t>
      </w:r>
      <w:proofErr w:type="spellEnd"/>
      <w:r w:rsidRPr="00663CE1">
        <w:rPr>
          <w:rFonts w:ascii="Arial Narrow" w:hAnsi="Arial Narrow" w:cs="Arial"/>
          <w:color w:val="000000"/>
          <w:sz w:val="24"/>
          <w:szCs w:val="24"/>
          <w:lang w:val="en-US" w:eastAsia="en-US"/>
        </w:rPr>
        <w:t xml:space="preserve"> Marc Livsey and </w:t>
      </w:r>
      <w:proofErr w:type="spellStart"/>
      <w:r w:rsidRPr="00663CE1">
        <w:rPr>
          <w:rFonts w:ascii="Arial Narrow" w:hAnsi="Arial Narrow" w:cs="Arial"/>
          <w:color w:val="000000"/>
          <w:sz w:val="24"/>
          <w:szCs w:val="24"/>
          <w:lang w:val="en-US" w:eastAsia="en-US"/>
        </w:rPr>
        <w:t>Mr</w:t>
      </w:r>
      <w:proofErr w:type="spellEnd"/>
      <w:r w:rsidRPr="00663CE1">
        <w:rPr>
          <w:rFonts w:ascii="Arial Narrow" w:hAnsi="Arial Narrow" w:cs="Arial"/>
          <w:color w:val="000000"/>
          <w:sz w:val="24"/>
          <w:szCs w:val="24"/>
          <w:lang w:val="en-US" w:eastAsia="en-US"/>
        </w:rPr>
        <w:t xml:space="preserve"> Nooh </w:t>
      </w:r>
      <w:proofErr w:type="spellStart"/>
      <w:r w:rsidRPr="00663CE1">
        <w:rPr>
          <w:rFonts w:ascii="Arial Narrow" w:hAnsi="Arial Narrow" w:cs="Arial"/>
          <w:color w:val="000000"/>
          <w:sz w:val="24"/>
          <w:szCs w:val="24"/>
          <w:lang w:val="en-US" w:eastAsia="en-US"/>
        </w:rPr>
        <w:t>Alhammadi</w:t>
      </w:r>
      <w:proofErr w:type="spellEnd"/>
      <w:r w:rsidRPr="00663CE1">
        <w:rPr>
          <w:rFonts w:ascii="Arial Narrow" w:hAnsi="Arial Narrow" w:cs="Arial"/>
          <w:color w:val="000000"/>
          <w:sz w:val="24"/>
          <w:szCs w:val="24"/>
          <w:lang w:val="en-US" w:eastAsia="en-US"/>
        </w:rPr>
        <w:t xml:space="preserve"> for their contributions to IORA during their tenures as seconded Directors from Australia and the UAE respectively.</w:t>
      </w:r>
    </w:p>
    <w:p w14:paraId="0EE45EC7" w14:textId="77777777" w:rsidR="00663CE1" w:rsidRPr="00663CE1" w:rsidRDefault="00663CE1" w:rsidP="00663CE1">
      <w:pPr>
        <w:tabs>
          <w:tab w:val="left" w:pos="709"/>
        </w:tabs>
        <w:jc w:val="both"/>
        <w:rPr>
          <w:rFonts w:ascii="Arial Narrow" w:hAnsi="Arial Narrow" w:cs="Arial"/>
          <w:bCs/>
          <w:iCs/>
          <w:sz w:val="24"/>
          <w:szCs w:val="24"/>
          <w:highlight w:val="yellow"/>
        </w:rPr>
      </w:pPr>
    </w:p>
    <w:p w14:paraId="6A14C338" w14:textId="77777777" w:rsidR="00663CE1" w:rsidRPr="00663CE1" w:rsidRDefault="00663CE1" w:rsidP="00663CE1">
      <w:pPr>
        <w:keepNext/>
        <w:keepLines/>
        <w:tabs>
          <w:tab w:val="left" w:pos="567"/>
        </w:tabs>
        <w:jc w:val="both"/>
        <w:outlineLvl w:val="1"/>
        <w:rPr>
          <w:rFonts w:ascii="Arial Narrow" w:hAnsi="Arial Narrow" w:cstheme="majorBidi"/>
          <w:b/>
          <w:sz w:val="24"/>
          <w:szCs w:val="26"/>
        </w:rPr>
      </w:pPr>
      <w:bookmarkStart w:id="1786" w:name="_Toc79087829"/>
      <w:bookmarkStart w:id="1787" w:name="_Toc79089232"/>
      <w:bookmarkStart w:id="1788" w:name="_Toc84254321"/>
      <w:bookmarkStart w:id="1789" w:name="_Toc85886117"/>
      <w:bookmarkStart w:id="1790" w:name="_Toc85886639"/>
      <w:bookmarkStart w:id="1791" w:name="_Toc85886883"/>
      <w:bookmarkStart w:id="1792" w:name="_Toc86328810"/>
      <w:bookmarkStart w:id="1793" w:name="_Toc86393651"/>
      <w:bookmarkStart w:id="1794" w:name="_Toc87466596"/>
      <w:r w:rsidRPr="00663CE1">
        <w:rPr>
          <w:rFonts w:ascii="Arial Narrow" w:hAnsi="Arial Narrow" w:cstheme="majorBidi"/>
          <w:b/>
          <w:iCs/>
          <w:sz w:val="24"/>
          <w:szCs w:val="26"/>
        </w:rPr>
        <w:t>20.</w:t>
      </w:r>
      <w:r w:rsidRPr="00663CE1">
        <w:rPr>
          <w:rFonts w:ascii="Arial Narrow" w:hAnsi="Arial Narrow" w:cstheme="majorBidi"/>
          <w:b/>
          <w:iCs/>
          <w:sz w:val="24"/>
          <w:szCs w:val="26"/>
        </w:rPr>
        <w:tab/>
        <w:t>ADOPTION</w:t>
      </w:r>
      <w:r w:rsidRPr="00663CE1">
        <w:rPr>
          <w:rFonts w:ascii="Arial Narrow" w:hAnsi="Arial Narrow" w:cstheme="majorBidi"/>
          <w:b/>
          <w:sz w:val="24"/>
          <w:szCs w:val="26"/>
        </w:rPr>
        <w:t xml:space="preserve"> OF THE DECISION REPORT AND CLOSING REMARKS (Chair)</w:t>
      </w:r>
      <w:bookmarkEnd w:id="1786"/>
      <w:bookmarkEnd w:id="1787"/>
      <w:bookmarkEnd w:id="1788"/>
      <w:bookmarkEnd w:id="1789"/>
      <w:bookmarkEnd w:id="1790"/>
      <w:bookmarkEnd w:id="1791"/>
      <w:bookmarkEnd w:id="1792"/>
      <w:bookmarkEnd w:id="1793"/>
      <w:bookmarkEnd w:id="1794"/>
    </w:p>
    <w:p w14:paraId="39922DC3"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jc w:val="both"/>
        <w:rPr>
          <w:rFonts w:ascii="Arial Narrow" w:hAnsi="Arial Narrow" w:cs="Arial"/>
          <w:color w:val="000000"/>
          <w:sz w:val="24"/>
          <w:szCs w:val="24"/>
          <w:lang w:val="en-IN"/>
        </w:rPr>
      </w:pPr>
      <w:r w:rsidRPr="00663CE1">
        <w:rPr>
          <w:rFonts w:ascii="Arial Narrow" w:hAnsi="Arial Narrow" w:cs="Arial"/>
          <w:i/>
          <w:color w:val="000000"/>
          <w:sz w:val="24"/>
          <w:szCs w:val="24"/>
          <w:lang w:val="en-IN"/>
        </w:rPr>
        <w:t>Outcome:</w:t>
      </w:r>
      <w:r w:rsidRPr="00663CE1">
        <w:rPr>
          <w:rFonts w:ascii="Arial Narrow" w:hAnsi="Arial Narrow" w:cs="Arial"/>
          <w:color w:val="000000"/>
          <w:sz w:val="24"/>
          <w:szCs w:val="24"/>
          <w:lang w:val="en-IN"/>
        </w:rPr>
        <w:t xml:space="preserve"> The CSO requested the Secretariat to circulate the Draft Decision Report as at 16 June 2021 to all Member States, with 24 hours to provide inputs.  The CSO requested the Secretariat to subsequently circulate the final Decision Report.</w:t>
      </w:r>
    </w:p>
    <w:p w14:paraId="37F25354"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jc w:val="both"/>
        <w:rPr>
          <w:rFonts w:ascii="Arial Narrow" w:hAnsi="Arial Narrow" w:cs="Arial"/>
          <w:color w:val="000000"/>
          <w:sz w:val="24"/>
          <w:szCs w:val="24"/>
          <w:lang w:val="en-IN"/>
        </w:rPr>
      </w:pPr>
    </w:p>
    <w:p w14:paraId="66738DE9" w14:textId="77777777" w:rsidR="00663CE1" w:rsidRPr="00663CE1" w:rsidRDefault="00663CE1" w:rsidP="00663CE1">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jc w:val="both"/>
        <w:rPr>
          <w:rFonts w:ascii="Arial Narrow" w:hAnsi="Arial Narrow" w:cs="Arial"/>
          <w:color w:val="000000"/>
          <w:sz w:val="24"/>
          <w:szCs w:val="24"/>
          <w:lang w:val="en-IN"/>
        </w:rPr>
      </w:pPr>
      <w:r w:rsidRPr="00663CE1">
        <w:rPr>
          <w:rFonts w:ascii="Arial Narrow" w:hAnsi="Arial Narrow" w:cs="Arial"/>
          <w:color w:val="000000"/>
          <w:sz w:val="24"/>
          <w:szCs w:val="24"/>
          <w:lang w:val="en-IN"/>
        </w:rPr>
        <w:t>The CSO noted the closing remarks by the Chair.</w:t>
      </w:r>
    </w:p>
    <w:p w14:paraId="7A182006" w14:textId="77777777" w:rsidR="00663CE1" w:rsidRPr="00663CE1" w:rsidRDefault="00663CE1" w:rsidP="00663CE1">
      <w:pPr>
        <w:rPr>
          <w:rFonts w:ascii="Arial Narrow" w:hAnsi="Arial Narrow" w:cs="Arial"/>
          <w:bCs/>
          <w:iCs/>
          <w:sz w:val="24"/>
          <w:szCs w:val="24"/>
        </w:rPr>
      </w:pPr>
    </w:p>
    <w:p w14:paraId="0A91741A" w14:textId="77777777" w:rsidR="00F8372A" w:rsidRDefault="00F8372A" w:rsidP="00663CE1">
      <w:pPr>
        <w:rPr>
          <w:rFonts w:ascii="Arial Narrow" w:hAnsi="Arial Narrow" w:cs="Arial"/>
          <w:bCs/>
          <w:iCs/>
          <w:sz w:val="24"/>
          <w:szCs w:val="24"/>
        </w:rPr>
        <w:sectPr w:rsidR="00F8372A" w:rsidSect="009B0AE7">
          <w:headerReference w:type="default" r:id="rId13"/>
          <w:footerReference w:type="default" r:id="rId14"/>
          <w:headerReference w:type="first" r:id="rId15"/>
          <w:pgSz w:w="11906" w:h="16838" w:code="9"/>
          <w:pgMar w:top="1134" w:right="1134" w:bottom="1134" w:left="1134" w:header="144" w:footer="720" w:gutter="0"/>
          <w:cols w:space="720"/>
          <w:titlePg/>
          <w:docGrid w:linePitch="326"/>
        </w:sectPr>
      </w:pPr>
    </w:p>
    <w:p w14:paraId="091FCEE8" w14:textId="77777777" w:rsidR="00663CE1" w:rsidRDefault="00663CE1" w:rsidP="00663CE1">
      <w:pPr>
        <w:rPr>
          <w:rFonts w:ascii="Arial Narrow" w:hAnsi="Arial Narrow" w:cs="Arial"/>
          <w:bCs/>
          <w:iCs/>
          <w:sz w:val="24"/>
          <w:szCs w:val="24"/>
        </w:rPr>
      </w:pPr>
    </w:p>
    <w:p w14:paraId="24515C5F" w14:textId="77777777" w:rsidR="00F8372A" w:rsidRDefault="00F8372A" w:rsidP="00663CE1">
      <w:pPr>
        <w:rPr>
          <w:rFonts w:ascii="Arial Narrow" w:hAnsi="Arial Narrow" w:cs="Arial"/>
          <w:bCs/>
          <w:iCs/>
          <w:sz w:val="24"/>
          <w:szCs w:val="24"/>
        </w:rPr>
      </w:pPr>
    </w:p>
    <w:p w14:paraId="605163EE" w14:textId="77777777" w:rsidR="00F8372A" w:rsidRPr="00F8372A" w:rsidRDefault="00F8372A" w:rsidP="00F8372A">
      <w:pPr>
        <w:jc w:val="both"/>
        <w:rPr>
          <w:rFonts w:ascii="Arial Narrow" w:eastAsia="Times New Roman" w:hAnsi="Arial Narrow" w:cs="Times New Roman"/>
          <w:b/>
          <w:bCs/>
          <w:sz w:val="24"/>
          <w:szCs w:val="24"/>
          <w:lang w:val="en-US" w:bidi="bn-IN"/>
        </w:rPr>
      </w:pPr>
    </w:p>
    <w:p w14:paraId="2D737CE0" w14:textId="77777777" w:rsidR="00F8372A" w:rsidRPr="00F8372A" w:rsidRDefault="00F8372A" w:rsidP="008F4001">
      <w:pPr>
        <w:pStyle w:val="Heading5"/>
        <w:rPr>
          <w:rFonts w:cs="Times New Roman"/>
          <w:lang w:val="en-US" w:bidi="bn-IN"/>
        </w:rPr>
      </w:pPr>
      <w:bookmarkStart w:id="1795" w:name="_Toc85886640"/>
      <w:bookmarkStart w:id="1796" w:name="_Toc87466597"/>
      <w:r w:rsidRPr="00F8372A">
        <w:rPr>
          <w:shd w:val="clear" w:color="auto" w:fill="D9D9D9"/>
        </w:rPr>
        <w:t>IOR/23CSO-Annual/2021/DOC2.2</w:t>
      </w:r>
      <w:bookmarkEnd w:id="1795"/>
      <w:r w:rsidR="008F4001">
        <w:rPr>
          <w:shd w:val="clear" w:color="auto" w:fill="D9D9D9"/>
        </w:rPr>
        <w:t xml:space="preserve"> – Second IORA Action Plan</w:t>
      </w:r>
      <w:bookmarkEnd w:id="1796"/>
    </w:p>
    <w:p w14:paraId="428A67EE" w14:textId="77777777" w:rsidR="00F8372A" w:rsidRPr="00F8372A" w:rsidRDefault="00F8372A" w:rsidP="00F8372A">
      <w:pPr>
        <w:jc w:val="both"/>
        <w:rPr>
          <w:rFonts w:ascii="Arial Narrow" w:eastAsia="Times New Roman" w:hAnsi="Arial Narrow" w:cs="Times New Roman"/>
          <w:b/>
          <w:bCs/>
          <w:sz w:val="24"/>
          <w:szCs w:val="24"/>
          <w:lang w:val="en-US" w:bidi="bn-IN"/>
        </w:rPr>
      </w:pPr>
    </w:p>
    <w:p w14:paraId="52C1E509" w14:textId="77777777" w:rsidR="00F8372A" w:rsidRPr="00F8372A" w:rsidRDefault="00F8372A" w:rsidP="00F8372A">
      <w:pPr>
        <w:jc w:val="both"/>
        <w:rPr>
          <w:rFonts w:ascii="Arial Narrow" w:eastAsia="Times New Roman" w:hAnsi="Arial Narrow" w:cs="Arial"/>
          <w:b/>
          <w:bCs/>
          <w:sz w:val="24"/>
          <w:szCs w:val="24"/>
          <w:lang w:bidi="bn-IN"/>
        </w:rPr>
      </w:pPr>
      <w:r w:rsidRPr="00F8372A">
        <w:rPr>
          <w:rFonts w:ascii="Arial Narrow" w:eastAsia="Times New Roman" w:hAnsi="Arial Narrow" w:cs="Times New Roman"/>
          <w:b/>
          <w:bCs/>
          <w:sz w:val="24"/>
          <w:szCs w:val="24"/>
          <w:lang w:val="en-US" w:bidi="bn-IN"/>
        </w:rPr>
        <w:t xml:space="preserve">Second Action Plan –Draft ‘Two’ </w:t>
      </w:r>
    </w:p>
    <w:p w14:paraId="737C605C" w14:textId="77777777" w:rsidR="00F8372A" w:rsidRPr="00F8372A" w:rsidRDefault="00F8372A" w:rsidP="00F8372A">
      <w:pPr>
        <w:jc w:val="both"/>
        <w:rPr>
          <w:rFonts w:ascii="Arial Narrow" w:eastAsia="Times New Roman" w:hAnsi="Arial Narrow" w:cs="Times New Roman"/>
          <w:b/>
          <w:bCs/>
          <w:sz w:val="24"/>
          <w:szCs w:val="24"/>
          <w:lang w:bidi="bn-IN"/>
        </w:rPr>
      </w:pPr>
    </w:p>
    <w:tbl>
      <w:tblPr>
        <w:tblStyle w:val="TableGrid8"/>
        <w:tblW w:w="0" w:type="auto"/>
        <w:tblLook w:val="04A0" w:firstRow="1" w:lastRow="0" w:firstColumn="1" w:lastColumn="0" w:noHBand="0" w:noVBand="1"/>
      </w:tblPr>
      <w:tblGrid>
        <w:gridCol w:w="2815"/>
        <w:gridCol w:w="2828"/>
        <w:gridCol w:w="2743"/>
        <w:gridCol w:w="2638"/>
        <w:gridCol w:w="2764"/>
      </w:tblGrid>
      <w:tr w:rsidR="00F8372A" w:rsidRPr="00F8372A" w14:paraId="4CD0E721" w14:textId="77777777" w:rsidTr="00520953">
        <w:tc>
          <w:tcPr>
            <w:tcW w:w="2990" w:type="dxa"/>
            <w:shd w:val="clear" w:color="auto" w:fill="D9D9D9" w:themeFill="background1" w:themeFillShade="D9"/>
          </w:tcPr>
          <w:p w14:paraId="05899E50" w14:textId="77777777" w:rsidR="00F8372A" w:rsidRPr="00F8372A" w:rsidRDefault="00F8372A" w:rsidP="00F8372A">
            <w:pPr>
              <w:jc w:val="both"/>
              <w:rPr>
                <w:rFonts w:ascii="Arial Narrow" w:eastAsia="Times New Roman" w:hAnsi="Arial Narrow" w:cs="Times New Roman"/>
                <w:sz w:val="24"/>
                <w:szCs w:val="24"/>
                <w:lang w:bidi="bn-IN"/>
              </w:rPr>
            </w:pPr>
            <w:r w:rsidRPr="00F8372A">
              <w:rPr>
                <w:rFonts w:ascii="Arial Narrow" w:eastAsia="Times New Roman" w:hAnsi="Arial Narrow" w:cs="Arial"/>
                <w:b/>
                <w:sz w:val="24"/>
                <w:szCs w:val="24"/>
                <w:lang w:bidi="bn-IN"/>
              </w:rPr>
              <w:t>PRIORITY AREA</w:t>
            </w:r>
          </w:p>
        </w:tc>
        <w:tc>
          <w:tcPr>
            <w:tcW w:w="3067" w:type="dxa"/>
            <w:shd w:val="clear" w:color="auto" w:fill="D9D9D9" w:themeFill="background1" w:themeFillShade="D9"/>
          </w:tcPr>
          <w:p w14:paraId="0B8B2454" w14:textId="77777777" w:rsidR="00F8372A" w:rsidRPr="00F8372A" w:rsidRDefault="00F8372A" w:rsidP="00F8372A">
            <w:pPr>
              <w:jc w:val="both"/>
              <w:rPr>
                <w:rFonts w:ascii="Arial Narrow" w:eastAsia="Times New Roman" w:hAnsi="Arial Narrow" w:cs="Times New Roman"/>
                <w:b/>
                <w:bCs/>
                <w:sz w:val="24"/>
                <w:szCs w:val="24"/>
                <w:lang w:bidi="bn-IN"/>
              </w:rPr>
            </w:pPr>
            <w:r w:rsidRPr="00F8372A">
              <w:rPr>
                <w:rFonts w:ascii="Arial Narrow" w:eastAsia="Times New Roman" w:hAnsi="Arial Narrow" w:cs="Times New Roman"/>
                <w:b/>
                <w:bCs/>
                <w:sz w:val="24"/>
                <w:szCs w:val="24"/>
                <w:lang w:bidi="bn-IN"/>
              </w:rPr>
              <w:t xml:space="preserve">Overarching Strategic Goals </w:t>
            </w:r>
          </w:p>
        </w:tc>
        <w:tc>
          <w:tcPr>
            <w:tcW w:w="2922" w:type="dxa"/>
            <w:shd w:val="clear" w:color="auto" w:fill="D9D9D9" w:themeFill="background1" w:themeFillShade="D9"/>
          </w:tcPr>
          <w:p w14:paraId="73FD6601" w14:textId="77777777" w:rsidR="00F8372A" w:rsidRPr="00F8372A" w:rsidRDefault="00F8372A" w:rsidP="00F8372A">
            <w:pPr>
              <w:jc w:val="both"/>
              <w:rPr>
                <w:rFonts w:ascii="Arial Narrow" w:eastAsia="Times New Roman" w:hAnsi="Arial Narrow" w:cs="Times New Roman"/>
                <w:sz w:val="24"/>
                <w:szCs w:val="24"/>
                <w:lang w:bidi="bn-IN"/>
              </w:rPr>
            </w:pPr>
            <w:r w:rsidRPr="00F8372A">
              <w:rPr>
                <w:rFonts w:ascii="Arial Narrow" w:eastAsia="Times New Roman" w:hAnsi="Arial Narrow" w:cs="Times New Roman"/>
                <w:b/>
                <w:bCs/>
                <w:sz w:val="24"/>
                <w:szCs w:val="24"/>
                <w:lang w:bidi="bn-IN"/>
              </w:rPr>
              <w:t>Short-term (0-2 years)</w:t>
            </w:r>
          </w:p>
        </w:tc>
        <w:tc>
          <w:tcPr>
            <w:tcW w:w="2779" w:type="dxa"/>
            <w:shd w:val="clear" w:color="auto" w:fill="D9D9D9" w:themeFill="background1" w:themeFillShade="D9"/>
          </w:tcPr>
          <w:p w14:paraId="5B3F3D1B" w14:textId="77777777" w:rsidR="00F8372A" w:rsidRPr="00F8372A" w:rsidRDefault="00F8372A" w:rsidP="00F8372A">
            <w:pPr>
              <w:jc w:val="both"/>
              <w:rPr>
                <w:rFonts w:ascii="Arial Narrow" w:eastAsia="Times New Roman" w:hAnsi="Arial Narrow" w:cs="Times New Roman"/>
                <w:sz w:val="24"/>
                <w:szCs w:val="24"/>
                <w:lang w:bidi="bn-IN"/>
              </w:rPr>
            </w:pPr>
            <w:r w:rsidRPr="00F8372A">
              <w:rPr>
                <w:rFonts w:ascii="Arial Narrow" w:eastAsia="Times New Roman" w:hAnsi="Arial Narrow" w:cs="Times New Roman"/>
                <w:b/>
                <w:bCs/>
                <w:sz w:val="24"/>
                <w:szCs w:val="24"/>
                <w:lang w:bidi="bn-IN"/>
              </w:rPr>
              <w:t>Medium-term (2-4 years)</w:t>
            </w:r>
          </w:p>
        </w:tc>
        <w:tc>
          <w:tcPr>
            <w:tcW w:w="2779" w:type="dxa"/>
            <w:shd w:val="clear" w:color="auto" w:fill="D9D9D9" w:themeFill="background1" w:themeFillShade="D9"/>
          </w:tcPr>
          <w:p w14:paraId="241821AE" w14:textId="77777777" w:rsidR="00F8372A" w:rsidRPr="00F8372A" w:rsidRDefault="00F8372A" w:rsidP="00F8372A">
            <w:pPr>
              <w:jc w:val="both"/>
              <w:rPr>
                <w:rFonts w:ascii="Arial Narrow" w:eastAsia="Times New Roman" w:hAnsi="Arial Narrow" w:cs="Times New Roman"/>
                <w:sz w:val="24"/>
                <w:szCs w:val="24"/>
                <w:lang w:bidi="bn-IN"/>
              </w:rPr>
            </w:pPr>
            <w:r w:rsidRPr="00F8372A">
              <w:rPr>
                <w:rFonts w:ascii="Arial Narrow" w:eastAsia="Times New Roman" w:hAnsi="Arial Narrow" w:cs="Times New Roman"/>
                <w:b/>
                <w:bCs/>
                <w:sz w:val="24"/>
                <w:szCs w:val="24"/>
                <w:lang w:bidi="bn-IN"/>
              </w:rPr>
              <w:t>Long-term (4-6 years)</w:t>
            </w:r>
          </w:p>
        </w:tc>
      </w:tr>
      <w:tr w:rsidR="00F8372A" w:rsidRPr="00F8372A" w14:paraId="0560C070" w14:textId="77777777" w:rsidTr="00520953">
        <w:tc>
          <w:tcPr>
            <w:tcW w:w="2990" w:type="dxa"/>
            <w:shd w:val="clear" w:color="auto" w:fill="D9D9D9" w:themeFill="background1" w:themeFillShade="D9"/>
          </w:tcPr>
          <w:p w14:paraId="053FAB71" w14:textId="77777777" w:rsidR="00F8372A" w:rsidRPr="00F8372A" w:rsidRDefault="00F8372A" w:rsidP="00F8372A">
            <w:pPr>
              <w:jc w:val="both"/>
              <w:rPr>
                <w:rFonts w:ascii="Arial Narrow" w:eastAsia="Times New Roman" w:hAnsi="Arial Narrow" w:cs="Times New Roman"/>
                <w:sz w:val="24"/>
                <w:szCs w:val="24"/>
                <w:lang w:bidi="bn-IN"/>
              </w:rPr>
            </w:pPr>
            <w:r w:rsidRPr="00F8372A">
              <w:rPr>
                <w:rFonts w:ascii="Arial Narrow" w:eastAsia="Times New Roman" w:hAnsi="Arial Narrow" w:cs="Arial"/>
                <w:b/>
                <w:bCs/>
                <w:caps/>
                <w:sz w:val="24"/>
                <w:szCs w:val="24"/>
                <w:lang w:bidi="bn-IN"/>
              </w:rPr>
              <w:t>Maritime safety and security</w:t>
            </w:r>
            <w:r w:rsidRPr="00F8372A">
              <w:rPr>
                <w:rFonts w:ascii="Arial Narrow" w:eastAsia="Times New Roman" w:hAnsi="Arial Narrow" w:cs="Times New Roman"/>
                <w:b/>
                <w:bCs/>
                <w:sz w:val="24"/>
                <w:szCs w:val="24"/>
                <w:lang w:bidi="bn-IN"/>
              </w:rPr>
              <w:t>(MSS)</w:t>
            </w:r>
          </w:p>
        </w:tc>
        <w:tc>
          <w:tcPr>
            <w:tcW w:w="3067" w:type="dxa"/>
          </w:tcPr>
          <w:p w14:paraId="76A0C858" w14:textId="77777777" w:rsidR="00F8372A" w:rsidRPr="00F8372A" w:rsidRDefault="00F8372A" w:rsidP="00F8372A">
            <w:pPr>
              <w:jc w:val="both"/>
              <w:rPr>
                <w:rFonts w:ascii="Arial Narrow" w:eastAsia="Times New Roman" w:hAnsi="Arial Narrow" w:cs="Times New Roman"/>
                <w:sz w:val="24"/>
                <w:szCs w:val="24"/>
                <w:lang w:bidi="bn-IN"/>
              </w:rPr>
            </w:pPr>
            <w:r w:rsidRPr="00F8372A">
              <w:rPr>
                <w:rFonts w:ascii="Arial Narrow" w:eastAsia="Times New Roman" w:hAnsi="Arial Narrow" w:cs="Times New Roman"/>
                <w:sz w:val="24"/>
                <w:szCs w:val="24"/>
                <w:lang w:bidi="bn-IN"/>
              </w:rPr>
              <w:t xml:space="preserve">Promoting Maritime Safety and Security (MSS) in the Indian Ocean Region (IOR) through effective coordination between Member States and relevant international </w:t>
            </w:r>
            <w:proofErr w:type="spellStart"/>
            <w:r w:rsidRPr="00F8372A">
              <w:rPr>
                <w:rFonts w:ascii="Arial Narrow" w:eastAsia="Times New Roman" w:hAnsi="Arial Narrow" w:cs="Times New Roman"/>
                <w:sz w:val="24"/>
                <w:szCs w:val="24"/>
                <w:lang w:bidi="bn-IN"/>
              </w:rPr>
              <w:t>organisations</w:t>
            </w:r>
            <w:proofErr w:type="spellEnd"/>
            <w:r w:rsidRPr="00F8372A">
              <w:rPr>
                <w:rFonts w:ascii="Arial Narrow" w:eastAsia="Times New Roman" w:hAnsi="Arial Narrow" w:cs="Times New Roman"/>
                <w:sz w:val="24"/>
                <w:szCs w:val="24"/>
                <w:lang w:bidi="bn-IN"/>
              </w:rPr>
              <w:t xml:space="preserve"> for sharing of expertise and resources, strengthening regional cooperation to address Trans Boundary challenges, and ensure freedom of navigation in accordance with International Law, including UNCLOS, while ensuring collaboration across IORA Working Groups on common areas of interest.</w:t>
            </w:r>
          </w:p>
        </w:tc>
        <w:tc>
          <w:tcPr>
            <w:tcW w:w="2922" w:type="dxa"/>
          </w:tcPr>
          <w:p w14:paraId="1132BDF3" w14:textId="77777777" w:rsidR="00F8372A" w:rsidRPr="00F8372A" w:rsidRDefault="00F8372A" w:rsidP="006065BD">
            <w:pPr>
              <w:numPr>
                <w:ilvl w:val="0"/>
                <w:numId w:val="56"/>
              </w:numPr>
              <w:ind w:left="360"/>
              <w:contextualSpacing/>
              <w:jc w:val="both"/>
              <w:rPr>
                <w:rFonts w:ascii="Arial Narrow" w:hAnsi="Arial Narrow" w:cs="Times New Roman"/>
                <w:sz w:val="24"/>
                <w:szCs w:val="24"/>
              </w:rPr>
            </w:pPr>
            <w:r w:rsidRPr="00F8372A">
              <w:rPr>
                <w:rFonts w:ascii="Arial Narrow" w:hAnsi="Arial Narrow" w:cs="Times New Roman"/>
                <w:sz w:val="24"/>
                <w:szCs w:val="24"/>
              </w:rPr>
              <w:t xml:space="preserve">Capacity building </w:t>
            </w:r>
            <w:proofErr w:type="spellStart"/>
            <w:r w:rsidRPr="00F8372A">
              <w:rPr>
                <w:rFonts w:ascii="Arial Narrow" w:hAnsi="Arial Narrow" w:cs="Times New Roman"/>
                <w:sz w:val="24"/>
                <w:szCs w:val="24"/>
              </w:rPr>
              <w:t>programmes</w:t>
            </w:r>
            <w:proofErr w:type="spellEnd"/>
            <w:r w:rsidRPr="00F8372A">
              <w:rPr>
                <w:rFonts w:ascii="Arial Narrow" w:hAnsi="Arial Narrow" w:cs="Times New Roman"/>
                <w:sz w:val="24"/>
                <w:szCs w:val="24"/>
              </w:rPr>
              <w:t>, sharing of information and best practices.</w:t>
            </w:r>
          </w:p>
          <w:p w14:paraId="62ADCEFE" w14:textId="77777777" w:rsidR="00F8372A" w:rsidRPr="00F8372A" w:rsidRDefault="00F8372A" w:rsidP="00F8372A">
            <w:pPr>
              <w:jc w:val="both"/>
              <w:rPr>
                <w:rFonts w:ascii="Arial Narrow" w:eastAsia="Times New Roman" w:hAnsi="Arial Narrow" w:cs="Times New Roman"/>
                <w:sz w:val="24"/>
                <w:szCs w:val="24"/>
                <w:lang w:bidi="bn-IN"/>
              </w:rPr>
            </w:pPr>
          </w:p>
          <w:p w14:paraId="40EADD8F" w14:textId="77777777" w:rsidR="00F8372A" w:rsidRPr="00F8372A" w:rsidRDefault="00F8372A" w:rsidP="006065BD">
            <w:pPr>
              <w:numPr>
                <w:ilvl w:val="0"/>
                <w:numId w:val="56"/>
              </w:numPr>
              <w:ind w:left="360"/>
              <w:contextualSpacing/>
              <w:jc w:val="both"/>
              <w:rPr>
                <w:rFonts w:ascii="Arial Narrow" w:hAnsi="Arial Narrow" w:cs="Times New Roman"/>
                <w:sz w:val="24"/>
                <w:szCs w:val="24"/>
              </w:rPr>
            </w:pPr>
            <w:r w:rsidRPr="00F8372A">
              <w:rPr>
                <w:rFonts w:ascii="Arial Narrow" w:hAnsi="Arial Narrow" w:cs="Times New Roman"/>
                <w:sz w:val="24"/>
                <w:szCs w:val="24"/>
              </w:rPr>
              <w:t xml:space="preserve">Developing the MSS capabilities of Member States. </w:t>
            </w:r>
          </w:p>
          <w:p w14:paraId="0D429763" w14:textId="77777777" w:rsidR="00F8372A" w:rsidRPr="00F8372A" w:rsidRDefault="00F8372A" w:rsidP="00F8372A">
            <w:pPr>
              <w:jc w:val="both"/>
              <w:rPr>
                <w:rFonts w:ascii="Arial Narrow" w:eastAsia="Times New Roman" w:hAnsi="Arial Narrow" w:cs="Times New Roman"/>
                <w:sz w:val="24"/>
                <w:szCs w:val="24"/>
                <w:lang w:bidi="bn-IN"/>
              </w:rPr>
            </w:pPr>
          </w:p>
          <w:p w14:paraId="4EB65BAC" w14:textId="77777777" w:rsidR="00F8372A" w:rsidRPr="00F8372A" w:rsidRDefault="00F8372A" w:rsidP="006065BD">
            <w:pPr>
              <w:numPr>
                <w:ilvl w:val="0"/>
                <w:numId w:val="56"/>
              </w:numPr>
              <w:ind w:left="360"/>
              <w:contextualSpacing/>
              <w:jc w:val="both"/>
              <w:rPr>
                <w:rFonts w:ascii="Arial Narrow" w:hAnsi="Arial Narrow" w:cs="Times New Roman"/>
                <w:sz w:val="24"/>
                <w:szCs w:val="24"/>
              </w:rPr>
            </w:pPr>
            <w:r w:rsidRPr="00F8372A">
              <w:rPr>
                <w:rFonts w:ascii="Arial Narrow" w:hAnsi="Arial Narrow" w:cs="Times New Roman"/>
                <w:sz w:val="24"/>
                <w:szCs w:val="24"/>
              </w:rPr>
              <w:t xml:space="preserve">Enhancing cooperation </w:t>
            </w:r>
            <w:r w:rsidRPr="00F8372A">
              <w:rPr>
                <w:rFonts w:ascii="Arial Narrow" w:hAnsi="Arial Narrow" w:cs="Times New Roman"/>
                <w:strike/>
                <w:sz w:val="24"/>
                <w:szCs w:val="24"/>
              </w:rPr>
              <w:t>on</w:t>
            </w:r>
            <w:r w:rsidRPr="00F8372A">
              <w:rPr>
                <w:rFonts w:ascii="Arial Narrow" w:hAnsi="Arial Narrow" w:cs="Times New Roman"/>
                <w:sz w:val="24"/>
                <w:szCs w:val="24"/>
              </w:rPr>
              <w:t xml:space="preserve"> through </w:t>
            </w:r>
            <w:proofErr w:type="spellStart"/>
            <w:r w:rsidRPr="00F8372A">
              <w:rPr>
                <w:rFonts w:ascii="Arial Narrow" w:hAnsi="Arial Narrow" w:cs="Times New Roman"/>
                <w:sz w:val="24"/>
                <w:szCs w:val="24"/>
              </w:rPr>
              <w:t>MoUs</w:t>
            </w:r>
            <w:proofErr w:type="spellEnd"/>
            <w:r w:rsidRPr="00F8372A">
              <w:rPr>
                <w:rFonts w:ascii="Arial Narrow" w:hAnsi="Arial Narrow" w:cs="Times New Roman"/>
                <w:sz w:val="24"/>
                <w:szCs w:val="24"/>
              </w:rPr>
              <w:t xml:space="preserve"> with other relevant international </w:t>
            </w:r>
            <w:proofErr w:type="spellStart"/>
            <w:r w:rsidRPr="00F8372A">
              <w:rPr>
                <w:rFonts w:ascii="Arial Narrow" w:hAnsi="Arial Narrow" w:cs="Times New Roman"/>
                <w:sz w:val="24"/>
                <w:szCs w:val="24"/>
              </w:rPr>
              <w:t>organisations</w:t>
            </w:r>
            <w:proofErr w:type="spellEnd"/>
            <w:r w:rsidRPr="00F8372A">
              <w:rPr>
                <w:rFonts w:ascii="Arial Narrow" w:hAnsi="Arial Narrow" w:cs="Times New Roman"/>
                <w:sz w:val="24"/>
                <w:szCs w:val="24"/>
              </w:rPr>
              <w:t xml:space="preserve"> (IOM, IONS, </w:t>
            </w:r>
            <w:proofErr w:type="spellStart"/>
            <w:r w:rsidRPr="00F8372A">
              <w:rPr>
                <w:rFonts w:ascii="Arial Narrow" w:hAnsi="Arial Narrow" w:cs="Times New Roman"/>
                <w:sz w:val="24"/>
                <w:szCs w:val="24"/>
              </w:rPr>
              <w:t>DCoC</w:t>
            </w:r>
            <w:proofErr w:type="spellEnd"/>
            <w:r w:rsidRPr="00F8372A">
              <w:rPr>
                <w:rFonts w:ascii="Arial Narrow" w:hAnsi="Arial Narrow" w:cs="Times New Roman"/>
                <w:sz w:val="24"/>
                <w:szCs w:val="24"/>
              </w:rPr>
              <w:t xml:space="preserve">, ASEAN, UNODC, </w:t>
            </w:r>
            <w:proofErr w:type="spellStart"/>
            <w:r w:rsidRPr="00F8372A">
              <w:rPr>
                <w:rFonts w:ascii="Arial Narrow" w:hAnsi="Arial Narrow" w:cs="Times New Roman"/>
                <w:sz w:val="24"/>
                <w:szCs w:val="24"/>
              </w:rPr>
              <w:t>ReCAAP</w:t>
            </w:r>
            <w:proofErr w:type="spellEnd"/>
            <w:r w:rsidRPr="00F8372A">
              <w:rPr>
                <w:rFonts w:ascii="Arial Narrow" w:hAnsi="Arial Narrow" w:cs="Times New Roman"/>
                <w:sz w:val="24"/>
                <w:szCs w:val="24"/>
              </w:rPr>
              <w:t xml:space="preserve">, BIMSTEC, </w:t>
            </w:r>
            <w:proofErr w:type="spellStart"/>
            <w:r w:rsidRPr="00F8372A">
              <w:rPr>
                <w:rFonts w:ascii="Arial Narrow" w:hAnsi="Arial Narrow" w:cs="Times New Roman"/>
                <w:sz w:val="24"/>
                <w:szCs w:val="24"/>
              </w:rPr>
              <w:t>etc</w:t>
            </w:r>
            <w:proofErr w:type="spellEnd"/>
            <w:r w:rsidRPr="00F8372A">
              <w:rPr>
                <w:rFonts w:ascii="Arial Narrow" w:hAnsi="Arial Narrow" w:cs="Times New Roman"/>
                <w:sz w:val="24"/>
                <w:szCs w:val="24"/>
              </w:rPr>
              <w:t xml:space="preserve">) and ocean governance instruments (SAR, PSC, </w:t>
            </w:r>
            <w:proofErr w:type="spellStart"/>
            <w:r w:rsidRPr="00F8372A">
              <w:rPr>
                <w:rFonts w:ascii="Arial Narrow" w:hAnsi="Arial Narrow" w:cs="Times New Roman"/>
                <w:sz w:val="24"/>
                <w:szCs w:val="24"/>
              </w:rPr>
              <w:t>etc</w:t>
            </w:r>
            <w:proofErr w:type="spellEnd"/>
            <w:r w:rsidRPr="00F8372A">
              <w:rPr>
                <w:rFonts w:ascii="Arial Narrow" w:hAnsi="Arial Narrow" w:cs="Times New Roman"/>
                <w:sz w:val="24"/>
                <w:szCs w:val="24"/>
              </w:rPr>
              <w:t>).</w:t>
            </w:r>
          </w:p>
          <w:p w14:paraId="44E7C3DB" w14:textId="77777777" w:rsidR="00F8372A" w:rsidRPr="00F8372A" w:rsidRDefault="00F8372A" w:rsidP="00F8372A">
            <w:pPr>
              <w:ind w:left="720"/>
              <w:contextualSpacing/>
              <w:jc w:val="both"/>
              <w:rPr>
                <w:rFonts w:ascii="Arial Narrow" w:hAnsi="Arial Narrow" w:cs="Times New Roman"/>
                <w:sz w:val="24"/>
                <w:szCs w:val="24"/>
              </w:rPr>
            </w:pPr>
          </w:p>
          <w:p w14:paraId="0A517164" w14:textId="77777777" w:rsidR="00F8372A" w:rsidRPr="00F8372A" w:rsidRDefault="00F8372A" w:rsidP="006065BD">
            <w:pPr>
              <w:numPr>
                <w:ilvl w:val="0"/>
                <w:numId w:val="56"/>
              </w:numPr>
              <w:ind w:left="360"/>
              <w:contextualSpacing/>
              <w:jc w:val="both"/>
              <w:rPr>
                <w:rFonts w:ascii="Arial Narrow" w:hAnsi="Arial Narrow" w:cs="Times New Roman"/>
                <w:sz w:val="24"/>
                <w:szCs w:val="24"/>
              </w:rPr>
            </w:pPr>
            <w:r w:rsidRPr="00F8372A">
              <w:rPr>
                <w:rFonts w:ascii="Arial Narrow" w:hAnsi="Arial Narrow" w:cs="Arial"/>
                <w:sz w:val="24"/>
                <w:szCs w:val="24"/>
              </w:rPr>
              <w:t>Studying potential threats with regard to movement of high risk containerized cargo shipments in IOR.</w:t>
            </w:r>
          </w:p>
          <w:p w14:paraId="7177D215" w14:textId="77777777" w:rsidR="00F8372A" w:rsidRPr="00F8372A" w:rsidRDefault="00F8372A" w:rsidP="00F8372A">
            <w:pPr>
              <w:ind w:left="720"/>
              <w:contextualSpacing/>
              <w:jc w:val="both"/>
              <w:rPr>
                <w:rFonts w:ascii="Arial Narrow" w:hAnsi="Arial Narrow" w:cs="Times New Roman"/>
                <w:sz w:val="24"/>
                <w:szCs w:val="24"/>
              </w:rPr>
            </w:pPr>
          </w:p>
          <w:p w14:paraId="1CC357C8" w14:textId="77777777" w:rsidR="00F8372A" w:rsidRPr="00F8372A" w:rsidRDefault="00F8372A" w:rsidP="006065BD">
            <w:pPr>
              <w:numPr>
                <w:ilvl w:val="0"/>
                <w:numId w:val="56"/>
              </w:numPr>
              <w:ind w:left="360"/>
              <w:contextualSpacing/>
              <w:jc w:val="both"/>
              <w:rPr>
                <w:rFonts w:ascii="Arial Narrow" w:hAnsi="Arial Narrow" w:cs="Times New Roman"/>
                <w:sz w:val="24"/>
                <w:szCs w:val="24"/>
              </w:rPr>
            </w:pPr>
            <w:r w:rsidRPr="00F8372A">
              <w:rPr>
                <w:rFonts w:ascii="Arial Narrow" w:hAnsi="Arial Narrow" w:cs="Arial"/>
                <w:sz w:val="24"/>
                <w:szCs w:val="24"/>
              </w:rPr>
              <w:t xml:space="preserve">Encouraging remaining member states to sign PSC and SAR </w:t>
            </w:r>
            <w:proofErr w:type="spellStart"/>
            <w:r w:rsidRPr="00F8372A">
              <w:rPr>
                <w:rFonts w:ascii="Arial Narrow" w:hAnsi="Arial Narrow" w:cs="Arial"/>
                <w:sz w:val="24"/>
                <w:szCs w:val="24"/>
              </w:rPr>
              <w:t>MoUs</w:t>
            </w:r>
            <w:proofErr w:type="spellEnd"/>
            <w:r w:rsidRPr="00F8372A">
              <w:rPr>
                <w:rFonts w:ascii="Arial Narrow" w:hAnsi="Arial Narrow" w:cs="Arial"/>
                <w:sz w:val="24"/>
                <w:szCs w:val="24"/>
              </w:rPr>
              <w:t>.</w:t>
            </w:r>
          </w:p>
          <w:p w14:paraId="0D0B59B8" w14:textId="77777777" w:rsidR="00F8372A" w:rsidRPr="00F8372A" w:rsidRDefault="00F8372A" w:rsidP="00F8372A">
            <w:pPr>
              <w:ind w:left="720"/>
              <w:contextualSpacing/>
              <w:rPr>
                <w:rFonts w:ascii="Arial Narrow" w:hAnsi="Arial Narrow" w:cs="Times New Roman"/>
                <w:sz w:val="24"/>
                <w:szCs w:val="24"/>
              </w:rPr>
            </w:pPr>
          </w:p>
          <w:p w14:paraId="077D94F4" w14:textId="77777777" w:rsidR="00F8372A" w:rsidRPr="00F8372A" w:rsidRDefault="00F8372A" w:rsidP="00F8372A">
            <w:pPr>
              <w:jc w:val="both"/>
              <w:rPr>
                <w:rFonts w:ascii="Arial Narrow" w:eastAsia="Times New Roman" w:hAnsi="Arial Narrow" w:cs="Times New Roman"/>
                <w:sz w:val="24"/>
                <w:szCs w:val="24"/>
                <w:lang w:bidi="bn-IN"/>
              </w:rPr>
            </w:pPr>
          </w:p>
        </w:tc>
        <w:tc>
          <w:tcPr>
            <w:tcW w:w="2779" w:type="dxa"/>
          </w:tcPr>
          <w:p w14:paraId="77C81573" w14:textId="77777777" w:rsidR="00F8372A" w:rsidRPr="00F8372A" w:rsidRDefault="00F8372A" w:rsidP="006065BD">
            <w:pPr>
              <w:numPr>
                <w:ilvl w:val="0"/>
                <w:numId w:val="56"/>
              </w:numPr>
              <w:ind w:left="360"/>
              <w:contextualSpacing/>
              <w:jc w:val="both"/>
              <w:rPr>
                <w:rFonts w:ascii="Arial Narrow" w:hAnsi="Arial Narrow" w:cs="Times New Roman"/>
                <w:sz w:val="24"/>
                <w:szCs w:val="24"/>
              </w:rPr>
            </w:pPr>
            <w:r w:rsidRPr="00F8372A">
              <w:rPr>
                <w:rFonts w:ascii="Arial Narrow" w:hAnsi="Arial Narrow" w:cs="Times New Roman"/>
                <w:sz w:val="24"/>
                <w:szCs w:val="24"/>
              </w:rPr>
              <w:lastRenderedPageBreak/>
              <w:t>Strengthening MSS research and identifying potential threats and challenges.</w:t>
            </w:r>
          </w:p>
          <w:p w14:paraId="51EBE18D" w14:textId="77777777" w:rsidR="00F8372A" w:rsidRPr="00F8372A" w:rsidRDefault="00F8372A" w:rsidP="00F8372A">
            <w:pPr>
              <w:jc w:val="both"/>
              <w:rPr>
                <w:rFonts w:ascii="Arial Narrow" w:eastAsia="Times New Roman" w:hAnsi="Arial Narrow" w:cs="Times New Roman"/>
                <w:sz w:val="24"/>
                <w:szCs w:val="24"/>
                <w:lang w:bidi="bn-IN"/>
              </w:rPr>
            </w:pPr>
          </w:p>
          <w:p w14:paraId="6138B2F7" w14:textId="77777777" w:rsidR="00F8372A" w:rsidRPr="00F8372A" w:rsidRDefault="00F8372A" w:rsidP="006065BD">
            <w:pPr>
              <w:numPr>
                <w:ilvl w:val="0"/>
                <w:numId w:val="57"/>
              </w:numPr>
              <w:contextualSpacing/>
              <w:jc w:val="both"/>
              <w:rPr>
                <w:rFonts w:ascii="Arial Narrow" w:hAnsi="Arial Narrow" w:cs="Times New Roman"/>
                <w:sz w:val="24"/>
                <w:szCs w:val="24"/>
              </w:rPr>
            </w:pPr>
            <w:r w:rsidRPr="00F8372A">
              <w:rPr>
                <w:rFonts w:ascii="Arial Narrow" w:hAnsi="Arial Narrow" w:cs="Arial"/>
                <w:sz w:val="24"/>
                <w:szCs w:val="24"/>
              </w:rPr>
              <w:t xml:space="preserve">Establishing a cooperation in SAR activities between IORA and IMO through technical and maritime cooperating </w:t>
            </w:r>
            <w:proofErr w:type="spellStart"/>
            <w:r w:rsidRPr="00F8372A">
              <w:rPr>
                <w:rFonts w:ascii="Arial Narrow" w:hAnsi="Arial Narrow" w:cs="Arial"/>
                <w:sz w:val="24"/>
                <w:szCs w:val="24"/>
              </w:rPr>
              <w:t>centres</w:t>
            </w:r>
            <w:proofErr w:type="spellEnd"/>
            <w:r w:rsidRPr="00F8372A">
              <w:rPr>
                <w:rFonts w:ascii="Arial Narrow" w:hAnsi="Arial Narrow" w:cs="Arial"/>
                <w:sz w:val="24"/>
                <w:szCs w:val="24"/>
              </w:rPr>
              <w:t xml:space="preserve"> of the Member State.</w:t>
            </w:r>
          </w:p>
        </w:tc>
        <w:tc>
          <w:tcPr>
            <w:tcW w:w="2779" w:type="dxa"/>
          </w:tcPr>
          <w:p w14:paraId="57369847" w14:textId="77777777" w:rsidR="00F8372A" w:rsidRPr="00F8372A" w:rsidRDefault="00F8372A" w:rsidP="006065BD">
            <w:pPr>
              <w:numPr>
                <w:ilvl w:val="0"/>
                <w:numId w:val="57"/>
              </w:numPr>
              <w:contextualSpacing/>
              <w:jc w:val="both"/>
              <w:rPr>
                <w:rFonts w:ascii="Arial Narrow" w:hAnsi="Arial Narrow" w:cs="Times New Roman"/>
                <w:sz w:val="24"/>
                <w:szCs w:val="24"/>
              </w:rPr>
            </w:pPr>
            <w:r w:rsidRPr="00F8372A">
              <w:rPr>
                <w:rFonts w:ascii="Arial Narrow" w:hAnsi="Arial Narrow" w:cs="Times New Roman"/>
                <w:sz w:val="24"/>
                <w:szCs w:val="24"/>
              </w:rPr>
              <w:t>Developing mechanisms to enhance cooperation, to build capacity and a common understanding.</w:t>
            </w:r>
          </w:p>
          <w:p w14:paraId="647CC0DF" w14:textId="77777777" w:rsidR="00F8372A" w:rsidRPr="00F8372A" w:rsidRDefault="00F8372A" w:rsidP="00F8372A">
            <w:pPr>
              <w:jc w:val="both"/>
              <w:rPr>
                <w:rFonts w:ascii="Arial Narrow" w:eastAsia="Times New Roman" w:hAnsi="Arial Narrow" w:cs="Times New Roman"/>
                <w:sz w:val="24"/>
                <w:szCs w:val="24"/>
                <w:lang w:bidi="bn-IN"/>
              </w:rPr>
            </w:pPr>
          </w:p>
          <w:p w14:paraId="21000620" w14:textId="77777777" w:rsidR="00F8372A" w:rsidRPr="00F8372A" w:rsidRDefault="00F8372A" w:rsidP="006065BD">
            <w:pPr>
              <w:numPr>
                <w:ilvl w:val="0"/>
                <w:numId w:val="57"/>
              </w:numPr>
              <w:contextualSpacing/>
              <w:jc w:val="both"/>
              <w:rPr>
                <w:rFonts w:ascii="Arial Narrow" w:hAnsi="Arial Narrow" w:cs="Times New Roman"/>
                <w:sz w:val="24"/>
                <w:szCs w:val="24"/>
              </w:rPr>
            </w:pPr>
            <w:r w:rsidRPr="00F8372A">
              <w:rPr>
                <w:rFonts w:ascii="Arial Narrow" w:hAnsi="Arial Narrow" w:cs="Times New Roman"/>
                <w:sz w:val="24"/>
                <w:szCs w:val="24"/>
              </w:rPr>
              <w:t xml:space="preserve">Developing guidelines on an integrated IORA Maritime policy, </w:t>
            </w:r>
            <w:r w:rsidRPr="00F8372A">
              <w:rPr>
                <w:rFonts w:ascii="Arial Narrow" w:eastAsia="Times New Roman" w:hAnsi="Arial Narrow" w:cs="Arial"/>
                <w:sz w:val="24"/>
                <w:szCs w:val="24"/>
              </w:rPr>
              <w:t>covering all aspects of maritime safety and security.</w:t>
            </w:r>
          </w:p>
          <w:p w14:paraId="18F7CEAC" w14:textId="77777777" w:rsidR="00F8372A" w:rsidRPr="00F8372A" w:rsidRDefault="00F8372A" w:rsidP="00F8372A">
            <w:pPr>
              <w:ind w:left="360"/>
              <w:contextualSpacing/>
              <w:jc w:val="both"/>
              <w:rPr>
                <w:rFonts w:ascii="Arial Narrow" w:hAnsi="Arial Narrow" w:cs="Times New Roman"/>
                <w:sz w:val="24"/>
                <w:szCs w:val="24"/>
              </w:rPr>
            </w:pPr>
          </w:p>
          <w:p w14:paraId="75C0562D" w14:textId="77777777" w:rsidR="00F8372A" w:rsidRPr="00F8372A" w:rsidRDefault="00F8372A" w:rsidP="006065BD">
            <w:pPr>
              <w:numPr>
                <w:ilvl w:val="0"/>
                <w:numId w:val="57"/>
              </w:numPr>
              <w:contextualSpacing/>
              <w:jc w:val="both"/>
              <w:rPr>
                <w:rFonts w:ascii="Arial Narrow" w:hAnsi="Arial Narrow" w:cs="Times New Roman"/>
                <w:sz w:val="24"/>
                <w:szCs w:val="24"/>
              </w:rPr>
            </w:pPr>
            <w:r w:rsidRPr="00F8372A">
              <w:rPr>
                <w:rFonts w:ascii="Arial Narrow" w:hAnsi="Arial Narrow" w:cs="Times New Roman"/>
                <w:sz w:val="24"/>
                <w:szCs w:val="24"/>
              </w:rPr>
              <w:t>Information sharing on Early Warning Systems (EWS) through the transfer of technologies.</w:t>
            </w:r>
          </w:p>
          <w:p w14:paraId="6EB6F74D" w14:textId="77777777" w:rsidR="00F8372A" w:rsidRPr="00F8372A" w:rsidRDefault="00F8372A" w:rsidP="00F8372A">
            <w:pPr>
              <w:jc w:val="both"/>
              <w:rPr>
                <w:rFonts w:ascii="Arial Narrow" w:eastAsia="Times New Roman" w:hAnsi="Arial Narrow" w:cs="Times New Roman"/>
                <w:sz w:val="24"/>
                <w:szCs w:val="24"/>
                <w:lang w:bidi="bn-IN"/>
              </w:rPr>
            </w:pPr>
          </w:p>
          <w:p w14:paraId="7C3A4805" w14:textId="77777777" w:rsidR="00F8372A" w:rsidRPr="00F8372A" w:rsidRDefault="00F8372A" w:rsidP="006065BD">
            <w:pPr>
              <w:numPr>
                <w:ilvl w:val="0"/>
                <w:numId w:val="57"/>
              </w:numPr>
              <w:contextualSpacing/>
              <w:jc w:val="both"/>
              <w:rPr>
                <w:rFonts w:ascii="Arial Narrow" w:hAnsi="Arial Narrow" w:cs="Arial"/>
                <w:sz w:val="24"/>
                <w:szCs w:val="24"/>
              </w:rPr>
            </w:pPr>
            <w:r w:rsidRPr="00F8372A">
              <w:rPr>
                <w:rFonts w:ascii="Arial Narrow" w:hAnsi="Arial Narrow" w:cs="Arial"/>
                <w:sz w:val="24"/>
                <w:szCs w:val="24"/>
              </w:rPr>
              <w:t xml:space="preserve">Establishing a cooperation on Airborne platform for surveillance in the IOR on MSS. </w:t>
            </w:r>
          </w:p>
          <w:p w14:paraId="62E9DC2E" w14:textId="77777777" w:rsidR="00F8372A" w:rsidRPr="00F8372A" w:rsidRDefault="00F8372A" w:rsidP="00F8372A">
            <w:pPr>
              <w:ind w:left="360"/>
              <w:contextualSpacing/>
              <w:jc w:val="both"/>
              <w:rPr>
                <w:rFonts w:ascii="Arial Narrow" w:hAnsi="Arial Narrow" w:cs="Arial"/>
                <w:sz w:val="24"/>
                <w:szCs w:val="24"/>
              </w:rPr>
            </w:pPr>
          </w:p>
          <w:p w14:paraId="40B0ADFF" w14:textId="77777777" w:rsidR="00F8372A" w:rsidRPr="00F8372A" w:rsidRDefault="00F8372A" w:rsidP="006065BD">
            <w:pPr>
              <w:numPr>
                <w:ilvl w:val="0"/>
                <w:numId w:val="57"/>
              </w:numPr>
              <w:contextualSpacing/>
              <w:jc w:val="both"/>
              <w:rPr>
                <w:rFonts w:ascii="Arial Narrow" w:hAnsi="Arial Narrow" w:cs="Times New Roman"/>
                <w:sz w:val="24"/>
                <w:szCs w:val="24"/>
              </w:rPr>
            </w:pPr>
            <w:r w:rsidRPr="00F8372A">
              <w:rPr>
                <w:rFonts w:ascii="Arial Narrow" w:hAnsi="Arial Narrow" w:cs="Arial"/>
                <w:sz w:val="24"/>
                <w:szCs w:val="24"/>
              </w:rPr>
              <w:t xml:space="preserve">Pursuing International cooperation for post-disaster recovery. </w:t>
            </w:r>
          </w:p>
          <w:p w14:paraId="550FEEF2" w14:textId="77777777" w:rsidR="00F8372A" w:rsidRPr="00F8372A" w:rsidRDefault="00F8372A" w:rsidP="00F8372A">
            <w:pPr>
              <w:ind w:left="360"/>
              <w:contextualSpacing/>
              <w:jc w:val="both"/>
              <w:rPr>
                <w:rFonts w:ascii="Arial Narrow" w:hAnsi="Arial Narrow" w:cs="Arial"/>
                <w:sz w:val="24"/>
                <w:szCs w:val="24"/>
              </w:rPr>
            </w:pPr>
          </w:p>
          <w:p w14:paraId="5F4E958D" w14:textId="77777777" w:rsidR="00F8372A" w:rsidRPr="00F8372A" w:rsidRDefault="00F8372A" w:rsidP="006065BD">
            <w:pPr>
              <w:numPr>
                <w:ilvl w:val="0"/>
                <w:numId w:val="57"/>
              </w:numPr>
              <w:contextualSpacing/>
              <w:jc w:val="both"/>
              <w:rPr>
                <w:rFonts w:ascii="Arial Narrow" w:hAnsi="Arial Narrow" w:cs="Times New Roman"/>
                <w:sz w:val="24"/>
                <w:szCs w:val="24"/>
              </w:rPr>
            </w:pPr>
            <w:r w:rsidRPr="00F8372A">
              <w:rPr>
                <w:rFonts w:ascii="Arial Narrow" w:hAnsi="Arial Narrow" w:cs="Arial"/>
                <w:sz w:val="24"/>
                <w:szCs w:val="24"/>
              </w:rPr>
              <w:t xml:space="preserve">Improving the capability </w:t>
            </w:r>
            <w:r w:rsidRPr="00F8372A">
              <w:rPr>
                <w:rFonts w:ascii="Arial Narrow" w:hAnsi="Arial Narrow" w:cs="Arial"/>
                <w:sz w:val="24"/>
                <w:szCs w:val="24"/>
              </w:rPr>
              <w:lastRenderedPageBreak/>
              <w:t>of IORA member states to deal with disasters, disaster relief and supporting actions in maritime crisis.</w:t>
            </w:r>
          </w:p>
          <w:p w14:paraId="64CC21AE" w14:textId="77777777" w:rsidR="00F8372A" w:rsidRPr="00F8372A" w:rsidRDefault="00F8372A" w:rsidP="00F8372A">
            <w:pPr>
              <w:ind w:left="360"/>
              <w:contextualSpacing/>
              <w:jc w:val="both"/>
              <w:rPr>
                <w:rFonts w:ascii="Arial Narrow" w:hAnsi="Arial Narrow" w:cs="Arial"/>
                <w:sz w:val="24"/>
                <w:szCs w:val="24"/>
              </w:rPr>
            </w:pPr>
          </w:p>
          <w:p w14:paraId="0634F9CA" w14:textId="77777777" w:rsidR="00F8372A" w:rsidRPr="00F8372A" w:rsidRDefault="00F8372A" w:rsidP="006065BD">
            <w:pPr>
              <w:numPr>
                <w:ilvl w:val="0"/>
                <w:numId w:val="57"/>
              </w:numPr>
              <w:contextualSpacing/>
              <w:jc w:val="both"/>
              <w:rPr>
                <w:rFonts w:ascii="Arial Narrow" w:hAnsi="Arial Narrow" w:cs="Arial"/>
                <w:sz w:val="24"/>
                <w:szCs w:val="24"/>
              </w:rPr>
            </w:pPr>
            <w:r w:rsidRPr="00F8372A">
              <w:rPr>
                <w:rFonts w:ascii="Arial Narrow" w:hAnsi="Arial Narrow" w:cs="Arial"/>
                <w:sz w:val="24"/>
                <w:szCs w:val="24"/>
              </w:rPr>
              <w:t xml:space="preserve">Establishing/Developing Maritime Information Fusion </w:t>
            </w:r>
            <w:proofErr w:type="spellStart"/>
            <w:r w:rsidRPr="00F8372A">
              <w:rPr>
                <w:rFonts w:ascii="Arial Narrow" w:hAnsi="Arial Narrow" w:cs="Arial"/>
                <w:sz w:val="24"/>
                <w:szCs w:val="24"/>
              </w:rPr>
              <w:t>Centres</w:t>
            </w:r>
            <w:proofErr w:type="spellEnd"/>
            <w:r w:rsidRPr="00F8372A">
              <w:rPr>
                <w:rFonts w:ascii="Arial Narrow" w:hAnsi="Arial Narrow" w:cs="Arial"/>
                <w:sz w:val="24"/>
                <w:szCs w:val="24"/>
              </w:rPr>
              <w:t>.</w:t>
            </w:r>
          </w:p>
          <w:p w14:paraId="395F6B3D" w14:textId="77777777" w:rsidR="00F8372A" w:rsidRPr="00F8372A" w:rsidRDefault="00F8372A" w:rsidP="00F8372A">
            <w:pPr>
              <w:ind w:left="720"/>
              <w:contextualSpacing/>
              <w:jc w:val="both"/>
              <w:rPr>
                <w:rFonts w:ascii="Arial Narrow" w:hAnsi="Arial Narrow" w:cs="Arial"/>
                <w:sz w:val="24"/>
                <w:szCs w:val="24"/>
              </w:rPr>
            </w:pPr>
          </w:p>
          <w:p w14:paraId="1CA1C71F" w14:textId="77777777" w:rsidR="00F8372A" w:rsidRPr="00F8372A" w:rsidRDefault="00F8372A" w:rsidP="006065BD">
            <w:pPr>
              <w:numPr>
                <w:ilvl w:val="0"/>
                <w:numId w:val="57"/>
              </w:numPr>
              <w:contextualSpacing/>
              <w:jc w:val="both"/>
              <w:rPr>
                <w:rFonts w:ascii="Arial Narrow" w:hAnsi="Arial Narrow" w:cs="Times New Roman"/>
                <w:sz w:val="24"/>
                <w:szCs w:val="24"/>
              </w:rPr>
            </w:pPr>
            <w:r w:rsidRPr="00F8372A">
              <w:rPr>
                <w:rFonts w:ascii="Arial Narrow" w:hAnsi="Arial Narrow" w:cs="Arial"/>
                <w:sz w:val="24"/>
                <w:szCs w:val="24"/>
              </w:rPr>
              <w:t>Enhance Chemical, Biological, Radiological l &amp;l Nuclear Explosive materials (CBRN-E) preparedness of IORA Member States.</w:t>
            </w:r>
          </w:p>
        </w:tc>
      </w:tr>
    </w:tbl>
    <w:p w14:paraId="6BC349CC" w14:textId="77777777" w:rsidR="00F8372A" w:rsidRPr="00F8372A" w:rsidRDefault="00F8372A" w:rsidP="00F8372A">
      <w:pPr>
        <w:jc w:val="both"/>
        <w:rPr>
          <w:rFonts w:ascii="Arial Narrow" w:eastAsia="Times New Roman" w:hAnsi="Arial Narrow" w:cs="Times New Roman"/>
          <w:sz w:val="24"/>
          <w:szCs w:val="24"/>
          <w:lang w:bidi="bn-IN"/>
        </w:rPr>
      </w:pPr>
    </w:p>
    <w:tbl>
      <w:tblPr>
        <w:tblStyle w:val="TableGrid8"/>
        <w:tblW w:w="0" w:type="auto"/>
        <w:tblLook w:val="04A0" w:firstRow="1" w:lastRow="0" w:firstColumn="1" w:lastColumn="0" w:noHBand="0" w:noVBand="1"/>
      </w:tblPr>
      <w:tblGrid>
        <w:gridCol w:w="2739"/>
        <w:gridCol w:w="2761"/>
        <w:gridCol w:w="2720"/>
        <w:gridCol w:w="2784"/>
        <w:gridCol w:w="2784"/>
      </w:tblGrid>
      <w:tr w:rsidR="00F8372A" w:rsidRPr="00F8372A" w14:paraId="0D58A476" w14:textId="77777777" w:rsidTr="00520953">
        <w:tc>
          <w:tcPr>
            <w:tcW w:w="2907" w:type="dxa"/>
            <w:shd w:val="clear" w:color="auto" w:fill="D9D9D9" w:themeFill="background1" w:themeFillShade="D9"/>
          </w:tcPr>
          <w:p w14:paraId="3DF31165" w14:textId="77777777" w:rsidR="00F8372A" w:rsidRPr="00F8372A" w:rsidRDefault="00F8372A" w:rsidP="00F8372A">
            <w:pPr>
              <w:jc w:val="both"/>
              <w:rPr>
                <w:rFonts w:ascii="Arial Narrow" w:eastAsia="Times New Roman" w:hAnsi="Arial Narrow" w:cs="Times New Roman"/>
                <w:sz w:val="24"/>
                <w:szCs w:val="24"/>
                <w:lang w:bidi="bn-IN"/>
              </w:rPr>
            </w:pPr>
            <w:r w:rsidRPr="00F8372A">
              <w:rPr>
                <w:rFonts w:ascii="Arial Narrow" w:eastAsia="Times New Roman" w:hAnsi="Arial Narrow" w:cs="Arial"/>
                <w:b/>
                <w:sz w:val="24"/>
                <w:szCs w:val="24"/>
                <w:lang w:bidi="bn-IN"/>
              </w:rPr>
              <w:t>PRIORITY AREA</w:t>
            </w:r>
          </w:p>
        </w:tc>
        <w:tc>
          <w:tcPr>
            <w:tcW w:w="2907" w:type="dxa"/>
            <w:shd w:val="clear" w:color="auto" w:fill="D9D9D9" w:themeFill="background1" w:themeFillShade="D9"/>
          </w:tcPr>
          <w:p w14:paraId="30EF13F4" w14:textId="77777777" w:rsidR="00F8372A" w:rsidRPr="00F8372A" w:rsidRDefault="00F8372A" w:rsidP="00F8372A">
            <w:pPr>
              <w:jc w:val="both"/>
              <w:rPr>
                <w:rFonts w:ascii="Arial Narrow" w:eastAsia="Times New Roman" w:hAnsi="Arial Narrow" w:cs="Times New Roman"/>
                <w:sz w:val="24"/>
                <w:szCs w:val="24"/>
                <w:lang w:bidi="bn-IN"/>
              </w:rPr>
            </w:pPr>
            <w:r w:rsidRPr="00F8372A">
              <w:rPr>
                <w:rFonts w:ascii="Arial Narrow" w:eastAsia="Times New Roman" w:hAnsi="Arial Narrow" w:cs="Times New Roman"/>
                <w:b/>
                <w:bCs/>
                <w:sz w:val="24"/>
                <w:szCs w:val="24"/>
                <w:lang w:bidi="bn-IN"/>
              </w:rPr>
              <w:t xml:space="preserve">Overarching Strategic Goals </w:t>
            </w:r>
          </w:p>
        </w:tc>
        <w:tc>
          <w:tcPr>
            <w:tcW w:w="2907" w:type="dxa"/>
            <w:shd w:val="clear" w:color="auto" w:fill="D9D9D9" w:themeFill="background1" w:themeFillShade="D9"/>
          </w:tcPr>
          <w:p w14:paraId="5EDD3D53" w14:textId="77777777" w:rsidR="00F8372A" w:rsidRPr="00F8372A" w:rsidRDefault="00F8372A" w:rsidP="00F8372A">
            <w:pPr>
              <w:jc w:val="both"/>
              <w:rPr>
                <w:rFonts w:ascii="Arial Narrow" w:eastAsia="Times New Roman" w:hAnsi="Arial Narrow" w:cs="Times New Roman"/>
                <w:sz w:val="24"/>
                <w:szCs w:val="24"/>
                <w:lang w:bidi="bn-IN"/>
              </w:rPr>
            </w:pPr>
            <w:r w:rsidRPr="00F8372A">
              <w:rPr>
                <w:rFonts w:ascii="Arial Narrow" w:eastAsia="Times New Roman" w:hAnsi="Arial Narrow" w:cs="Times New Roman"/>
                <w:b/>
                <w:bCs/>
                <w:sz w:val="24"/>
                <w:szCs w:val="24"/>
                <w:lang w:bidi="bn-IN"/>
              </w:rPr>
              <w:t>Short-term (0-2 years)</w:t>
            </w:r>
          </w:p>
        </w:tc>
        <w:tc>
          <w:tcPr>
            <w:tcW w:w="2908" w:type="dxa"/>
            <w:shd w:val="clear" w:color="auto" w:fill="D9D9D9" w:themeFill="background1" w:themeFillShade="D9"/>
          </w:tcPr>
          <w:p w14:paraId="68867024" w14:textId="77777777" w:rsidR="00F8372A" w:rsidRPr="00F8372A" w:rsidRDefault="00F8372A" w:rsidP="00F8372A">
            <w:pPr>
              <w:jc w:val="both"/>
              <w:rPr>
                <w:rFonts w:ascii="Arial Narrow" w:eastAsia="Times New Roman" w:hAnsi="Arial Narrow" w:cs="Times New Roman"/>
                <w:sz w:val="24"/>
                <w:szCs w:val="24"/>
                <w:lang w:bidi="bn-IN"/>
              </w:rPr>
            </w:pPr>
            <w:r w:rsidRPr="00F8372A">
              <w:rPr>
                <w:rFonts w:ascii="Arial Narrow" w:eastAsia="Times New Roman" w:hAnsi="Arial Narrow" w:cs="Times New Roman"/>
                <w:b/>
                <w:bCs/>
                <w:sz w:val="24"/>
                <w:szCs w:val="24"/>
                <w:lang w:bidi="bn-IN"/>
              </w:rPr>
              <w:t>Medium-term (2-4 years)</w:t>
            </w:r>
          </w:p>
        </w:tc>
        <w:tc>
          <w:tcPr>
            <w:tcW w:w="2908" w:type="dxa"/>
            <w:shd w:val="clear" w:color="auto" w:fill="D9D9D9" w:themeFill="background1" w:themeFillShade="D9"/>
          </w:tcPr>
          <w:p w14:paraId="088910DD" w14:textId="77777777" w:rsidR="00F8372A" w:rsidRPr="00F8372A" w:rsidRDefault="00F8372A" w:rsidP="00F8372A">
            <w:pPr>
              <w:jc w:val="both"/>
              <w:rPr>
                <w:rFonts w:ascii="Arial Narrow" w:eastAsia="Times New Roman" w:hAnsi="Arial Narrow" w:cs="Times New Roman"/>
                <w:sz w:val="24"/>
                <w:szCs w:val="24"/>
                <w:lang w:bidi="bn-IN"/>
              </w:rPr>
            </w:pPr>
            <w:r w:rsidRPr="00F8372A">
              <w:rPr>
                <w:rFonts w:ascii="Arial Narrow" w:eastAsia="Times New Roman" w:hAnsi="Arial Narrow" w:cs="Times New Roman"/>
                <w:b/>
                <w:bCs/>
                <w:sz w:val="24"/>
                <w:szCs w:val="24"/>
                <w:lang w:bidi="bn-IN"/>
              </w:rPr>
              <w:t>Long-term (4-6 years)</w:t>
            </w:r>
          </w:p>
        </w:tc>
      </w:tr>
      <w:tr w:rsidR="00F8372A" w:rsidRPr="00F8372A" w14:paraId="3847A408" w14:textId="77777777" w:rsidTr="00520953">
        <w:tc>
          <w:tcPr>
            <w:tcW w:w="2907" w:type="dxa"/>
            <w:shd w:val="clear" w:color="auto" w:fill="D9D9D9" w:themeFill="background1" w:themeFillShade="D9"/>
          </w:tcPr>
          <w:p w14:paraId="1CAA02DC" w14:textId="77777777" w:rsidR="00F8372A" w:rsidRPr="00F8372A" w:rsidRDefault="00F8372A" w:rsidP="00F8372A">
            <w:pPr>
              <w:jc w:val="both"/>
              <w:rPr>
                <w:rFonts w:ascii="Arial Narrow" w:eastAsia="Times New Roman" w:hAnsi="Arial Narrow" w:cs="Times New Roman"/>
                <w:b/>
                <w:bCs/>
                <w:sz w:val="24"/>
                <w:szCs w:val="24"/>
                <w:lang w:bidi="bn-IN"/>
              </w:rPr>
            </w:pPr>
            <w:r w:rsidRPr="00F8372A">
              <w:rPr>
                <w:rFonts w:ascii="Arial Narrow" w:eastAsia="Times New Roman" w:hAnsi="Arial Narrow" w:cs="Times New Roman"/>
                <w:b/>
                <w:bCs/>
                <w:sz w:val="24"/>
                <w:szCs w:val="24"/>
                <w:lang w:bidi="bn-IN"/>
              </w:rPr>
              <w:t>TRADE AND INVESTMENT FACILITATION (TIF)</w:t>
            </w:r>
          </w:p>
        </w:tc>
        <w:tc>
          <w:tcPr>
            <w:tcW w:w="2907" w:type="dxa"/>
          </w:tcPr>
          <w:p w14:paraId="413C6A0B" w14:textId="77777777" w:rsidR="00F8372A" w:rsidRPr="00F8372A" w:rsidRDefault="00F8372A" w:rsidP="00F8372A">
            <w:pPr>
              <w:jc w:val="both"/>
              <w:rPr>
                <w:rFonts w:ascii="Arial Narrow" w:hAnsi="Arial Narrow" w:cstheme="minorBidi"/>
                <w:sz w:val="24"/>
                <w:szCs w:val="24"/>
                <w:lang w:bidi="bn-IN"/>
              </w:rPr>
            </w:pPr>
            <w:r w:rsidRPr="00F8372A">
              <w:rPr>
                <w:rFonts w:ascii="Arial Narrow" w:eastAsia="Times New Roman" w:hAnsi="Arial Narrow" w:cs="Times New Roman"/>
                <w:sz w:val="24"/>
                <w:szCs w:val="24"/>
                <w:lang w:bidi="bn-IN"/>
              </w:rPr>
              <w:t>I</w:t>
            </w:r>
            <w:r w:rsidRPr="00F8372A">
              <w:rPr>
                <w:rFonts w:ascii="Arial Narrow" w:hAnsi="Arial Narrow" w:cstheme="minorBidi"/>
                <w:sz w:val="24"/>
                <w:szCs w:val="24"/>
                <w:lang w:bidi="bn-IN"/>
              </w:rPr>
              <w:t>mproving the production capacity, competitiveness, and value addition of products</w:t>
            </w:r>
            <w:r w:rsidRPr="00F8372A">
              <w:rPr>
                <w:rFonts w:ascii="Arial Narrow" w:eastAsia="Times New Roman" w:hAnsi="Arial Narrow" w:cs="Times New Roman"/>
                <w:sz w:val="24"/>
                <w:szCs w:val="24"/>
                <w:lang w:bidi="bn-IN"/>
              </w:rPr>
              <w:t xml:space="preserve"> through inclusive public-private </w:t>
            </w:r>
            <w:r w:rsidRPr="00F8372A">
              <w:rPr>
                <w:rFonts w:ascii="Arial Narrow" w:hAnsi="Arial Narrow" w:cstheme="minorBidi"/>
                <w:sz w:val="24"/>
                <w:szCs w:val="24"/>
                <w:lang w:bidi="bn-IN"/>
              </w:rPr>
              <w:t xml:space="preserve">partnership which will contribute in enhancing intra-IORA flow of goods, services, investment to further develop and grow the </w:t>
            </w:r>
            <w:proofErr w:type="gramStart"/>
            <w:r w:rsidRPr="00F8372A">
              <w:rPr>
                <w:rFonts w:ascii="Arial Narrow" w:hAnsi="Arial Narrow" w:cstheme="minorBidi"/>
                <w:sz w:val="24"/>
                <w:szCs w:val="24"/>
                <w:lang w:bidi="bn-IN"/>
              </w:rPr>
              <w:t>region’s  economies</w:t>
            </w:r>
            <w:proofErr w:type="gramEnd"/>
            <w:r w:rsidRPr="00F8372A">
              <w:rPr>
                <w:rFonts w:ascii="Arial Narrow" w:hAnsi="Arial Narrow" w:cstheme="minorBidi"/>
                <w:sz w:val="24"/>
                <w:szCs w:val="24"/>
                <w:lang w:bidi="bn-IN"/>
              </w:rPr>
              <w:t xml:space="preserve"> sustainably. Facilitating the movement of businesspersons, increasing connectivity (institutional, physical, and people-to-people and </w:t>
            </w:r>
            <w:proofErr w:type="spellStart"/>
            <w:r w:rsidRPr="00F8372A">
              <w:rPr>
                <w:rFonts w:ascii="Arial Narrow" w:hAnsi="Arial Narrow" w:cstheme="minorBidi"/>
                <w:sz w:val="24"/>
                <w:szCs w:val="24"/>
                <w:lang w:bidi="bn-IN"/>
              </w:rPr>
              <w:t>endeavour</w:t>
            </w:r>
            <w:proofErr w:type="spellEnd"/>
            <w:r w:rsidRPr="00F8372A">
              <w:rPr>
                <w:rFonts w:ascii="Arial Narrow" w:hAnsi="Arial Narrow" w:cstheme="minorBidi"/>
                <w:sz w:val="24"/>
                <w:szCs w:val="24"/>
                <w:lang w:bidi="bn-IN"/>
              </w:rPr>
              <w:t xml:space="preserve"> to </w:t>
            </w:r>
            <w:r w:rsidRPr="00F8372A">
              <w:rPr>
                <w:rFonts w:ascii="Arial Narrow" w:hAnsi="Arial Narrow" w:cstheme="minorBidi"/>
                <w:sz w:val="24"/>
                <w:szCs w:val="24"/>
                <w:lang w:bidi="bn-IN"/>
              </w:rPr>
              <w:lastRenderedPageBreak/>
              <w:t xml:space="preserve">achieve enhanced ease of doing business ranking of IORA members, which will result in enhanced business facilitation. </w:t>
            </w:r>
          </w:p>
          <w:p w14:paraId="45BD03B5" w14:textId="77777777" w:rsidR="00F8372A" w:rsidRPr="00F8372A" w:rsidRDefault="00F8372A" w:rsidP="00F8372A">
            <w:pPr>
              <w:jc w:val="both"/>
              <w:rPr>
                <w:rFonts w:ascii="Arial Narrow" w:hAnsi="Arial Narrow" w:cstheme="minorBidi"/>
                <w:sz w:val="24"/>
                <w:szCs w:val="24"/>
                <w:lang w:bidi="bn-IN"/>
              </w:rPr>
            </w:pPr>
          </w:p>
          <w:p w14:paraId="7F441D2D" w14:textId="77777777" w:rsidR="00F8372A" w:rsidRPr="00F8372A" w:rsidRDefault="00F8372A" w:rsidP="00F8372A">
            <w:pPr>
              <w:jc w:val="both"/>
              <w:rPr>
                <w:rFonts w:ascii="Arial Narrow" w:hAnsi="Arial Narrow" w:cstheme="minorBidi"/>
                <w:sz w:val="24"/>
                <w:szCs w:val="24"/>
                <w:lang w:bidi="bn-IN"/>
              </w:rPr>
            </w:pPr>
            <w:r w:rsidRPr="00F8372A">
              <w:rPr>
                <w:rFonts w:ascii="Arial Narrow" w:hAnsi="Arial Narrow" w:cstheme="minorBidi"/>
                <w:sz w:val="24"/>
                <w:szCs w:val="24"/>
                <w:lang w:bidi="bn-IN"/>
              </w:rPr>
              <w:t xml:space="preserve">Strengthening regional cooperation for promotion of SMEs.  </w:t>
            </w:r>
          </w:p>
          <w:p w14:paraId="73205329" w14:textId="77777777" w:rsidR="00F8372A" w:rsidRPr="00F8372A" w:rsidRDefault="00F8372A" w:rsidP="00F8372A">
            <w:pPr>
              <w:jc w:val="both"/>
              <w:rPr>
                <w:rFonts w:ascii="Arial Narrow" w:eastAsia="Times New Roman" w:hAnsi="Arial Narrow" w:cs="Times New Roman"/>
                <w:sz w:val="24"/>
                <w:szCs w:val="24"/>
                <w:lang w:bidi="bn-IN"/>
              </w:rPr>
            </w:pPr>
          </w:p>
        </w:tc>
        <w:tc>
          <w:tcPr>
            <w:tcW w:w="2907" w:type="dxa"/>
          </w:tcPr>
          <w:p w14:paraId="3A234A00" w14:textId="77777777" w:rsidR="00F8372A" w:rsidRPr="00F8372A" w:rsidRDefault="00F8372A" w:rsidP="006065BD">
            <w:pPr>
              <w:numPr>
                <w:ilvl w:val="0"/>
                <w:numId w:val="56"/>
              </w:numPr>
              <w:ind w:left="360"/>
              <w:contextualSpacing/>
              <w:jc w:val="both"/>
              <w:rPr>
                <w:rFonts w:ascii="Arial Narrow" w:hAnsi="Arial Narrow" w:cs="Times New Roman"/>
                <w:sz w:val="24"/>
                <w:szCs w:val="24"/>
              </w:rPr>
            </w:pPr>
            <w:r w:rsidRPr="00F8372A">
              <w:rPr>
                <w:rFonts w:ascii="Arial Narrow" w:hAnsi="Arial Narrow" w:cs="Times New Roman"/>
                <w:sz w:val="24"/>
                <w:szCs w:val="24"/>
              </w:rPr>
              <w:lastRenderedPageBreak/>
              <w:t>Establish a directory of business operators in the IORA region with a view to facilitate networking amongst those willing to engage in regional value chains.</w:t>
            </w:r>
          </w:p>
          <w:p w14:paraId="76DAB072" w14:textId="77777777" w:rsidR="00F8372A" w:rsidRPr="00F8372A" w:rsidRDefault="00F8372A" w:rsidP="00F8372A">
            <w:pPr>
              <w:ind w:left="360"/>
              <w:contextualSpacing/>
              <w:jc w:val="both"/>
              <w:rPr>
                <w:rFonts w:ascii="Arial Narrow" w:hAnsi="Arial Narrow" w:cs="Times New Roman"/>
                <w:sz w:val="24"/>
                <w:szCs w:val="24"/>
              </w:rPr>
            </w:pPr>
          </w:p>
          <w:p w14:paraId="3EB00C6F" w14:textId="77777777" w:rsidR="00F8372A" w:rsidRPr="00F8372A" w:rsidRDefault="00F8372A" w:rsidP="006065BD">
            <w:pPr>
              <w:numPr>
                <w:ilvl w:val="0"/>
                <w:numId w:val="56"/>
              </w:numPr>
              <w:ind w:left="360"/>
              <w:contextualSpacing/>
              <w:jc w:val="both"/>
              <w:rPr>
                <w:rFonts w:ascii="Arial Narrow" w:hAnsi="Arial Narrow" w:cs="Times New Roman"/>
                <w:sz w:val="24"/>
                <w:szCs w:val="24"/>
              </w:rPr>
            </w:pPr>
            <w:r w:rsidRPr="00F8372A">
              <w:rPr>
                <w:rFonts w:ascii="Arial Narrow" w:hAnsi="Arial Narrow" w:cs="Times New Roman"/>
                <w:sz w:val="24"/>
                <w:szCs w:val="24"/>
              </w:rPr>
              <w:t xml:space="preserve">Organize business </w:t>
            </w:r>
            <w:proofErr w:type="spellStart"/>
            <w:r w:rsidRPr="00F8372A">
              <w:rPr>
                <w:rFonts w:ascii="Arial Narrow" w:hAnsi="Arial Narrow" w:cs="Times New Roman"/>
                <w:sz w:val="24"/>
                <w:szCs w:val="24"/>
              </w:rPr>
              <w:t>familiarisation</w:t>
            </w:r>
            <w:proofErr w:type="spellEnd"/>
            <w:r w:rsidRPr="00F8372A">
              <w:rPr>
                <w:rFonts w:ascii="Arial Narrow" w:hAnsi="Arial Narrow" w:cs="Times New Roman"/>
                <w:sz w:val="24"/>
                <w:szCs w:val="24"/>
              </w:rPr>
              <w:t xml:space="preserve"> visit/seminar </w:t>
            </w:r>
            <w:proofErr w:type="spellStart"/>
            <w:r w:rsidRPr="00F8372A">
              <w:rPr>
                <w:rFonts w:ascii="Arial Narrow" w:hAnsi="Arial Narrow" w:cs="Times New Roman"/>
                <w:sz w:val="24"/>
                <w:szCs w:val="24"/>
              </w:rPr>
              <w:t>programmes</w:t>
            </w:r>
            <w:proofErr w:type="spellEnd"/>
            <w:r w:rsidRPr="00F8372A">
              <w:rPr>
                <w:rFonts w:ascii="Arial Narrow" w:hAnsi="Arial Narrow" w:cs="Times New Roman"/>
                <w:sz w:val="24"/>
                <w:szCs w:val="24"/>
              </w:rPr>
              <w:t xml:space="preserve"> in different countries to share knowledge and skills amongst Members of the region.</w:t>
            </w:r>
          </w:p>
          <w:p w14:paraId="02D9E475" w14:textId="77777777" w:rsidR="00F8372A" w:rsidRPr="00F8372A" w:rsidRDefault="00F8372A" w:rsidP="00F8372A">
            <w:pPr>
              <w:ind w:left="360"/>
              <w:contextualSpacing/>
              <w:jc w:val="both"/>
              <w:rPr>
                <w:rFonts w:ascii="Arial Narrow" w:hAnsi="Arial Narrow" w:cs="Times New Roman"/>
                <w:sz w:val="24"/>
                <w:szCs w:val="24"/>
              </w:rPr>
            </w:pPr>
          </w:p>
          <w:p w14:paraId="7C1DFFB8" w14:textId="77777777" w:rsidR="00F8372A" w:rsidRPr="00F8372A" w:rsidRDefault="00F8372A" w:rsidP="006065BD">
            <w:pPr>
              <w:numPr>
                <w:ilvl w:val="0"/>
                <w:numId w:val="56"/>
              </w:numPr>
              <w:ind w:left="360"/>
              <w:contextualSpacing/>
              <w:jc w:val="both"/>
              <w:rPr>
                <w:rFonts w:ascii="Arial Narrow" w:hAnsi="Arial Narrow" w:cs="Times New Roman"/>
                <w:sz w:val="24"/>
                <w:szCs w:val="24"/>
              </w:rPr>
            </w:pPr>
            <w:r w:rsidRPr="00F8372A">
              <w:rPr>
                <w:rFonts w:ascii="Arial Narrow" w:hAnsi="Arial Narrow" w:cs="Times New Roman"/>
                <w:sz w:val="24"/>
                <w:szCs w:val="24"/>
              </w:rPr>
              <w:t>Conduct awareness campaigns on digital and e-commerce for SMEs in IORA to boost online trade.</w:t>
            </w:r>
          </w:p>
          <w:p w14:paraId="25E81DEC" w14:textId="77777777" w:rsidR="00F8372A" w:rsidRPr="00F8372A" w:rsidRDefault="00F8372A" w:rsidP="00F8372A">
            <w:pPr>
              <w:ind w:left="360"/>
              <w:contextualSpacing/>
              <w:jc w:val="both"/>
              <w:rPr>
                <w:rFonts w:ascii="Arial Narrow" w:hAnsi="Arial Narrow" w:cs="Times New Roman"/>
                <w:sz w:val="24"/>
                <w:szCs w:val="24"/>
              </w:rPr>
            </w:pPr>
          </w:p>
          <w:p w14:paraId="54D0BCAD" w14:textId="77777777" w:rsidR="00F8372A" w:rsidRPr="00F8372A" w:rsidRDefault="00F8372A" w:rsidP="006065BD">
            <w:pPr>
              <w:numPr>
                <w:ilvl w:val="0"/>
                <w:numId w:val="56"/>
              </w:numPr>
              <w:ind w:left="360"/>
              <w:contextualSpacing/>
              <w:jc w:val="both"/>
              <w:rPr>
                <w:rFonts w:ascii="Arial Narrow" w:eastAsia="Times New Roman" w:hAnsi="Arial Narrow" w:cs="Arial"/>
                <w:sz w:val="24"/>
                <w:szCs w:val="24"/>
              </w:rPr>
            </w:pPr>
            <w:r w:rsidRPr="00F8372A">
              <w:rPr>
                <w:rFonts w:ascii="Arial Narrow" w:hAnsi="Arial Narrow" w:cs="Times New Roman"/>
                <w:sz w:val="24"/>
                <w:szCs w:val="24"/>
              </w:rPr>
              <w:t>Signed by all Member States the IORA MOU on SMEs</w:t>
            </w:r>
            <w:r w:rsidRPr="00F8372A">
              <w:rPr>
                <w:rFonts w:ascii="Arial Narrow" w:hAnsi="Arial Narrow" w:cstheme="minorBidi"/>
                <w:sz w:val="24"/>
                <w:szCs w:val="24"/>
              </w:rPr>
              <w:t>.</w:t>
            </w:r>
          </w:p>
        </w:tc>
        <w:tc>
          <w:tcPr>
            <w:tcW w:w="2908" w:type="dxa"/>
          </w:tcPr>
          <w:p w14:paraId="66E31FCC" w14:textId="77777777" w:rsidR="00F8372A" w:rsidRPr="00F8372A" w:rsidRDefault="00F8372A" w:rsidP="006065BD">
            <w:pPr>
              <w:numPr>
                <w:ilvl w:val="0"/>
                <w:numId w:val="67"/>
              </w:numPr>
              <w:ind w:left="360"/>
              <w:contextualSpacing/>
              <w:jc w:val="both"/>
              <w:rPr>
                <w:rFonts w:ascii="Arial Narrow" w:hAnsi="Arial Narrow" w:cs="Times New Roman"/>
                <w:sz w:val="24"/>
                <w:szCs w:val="24"/>
              </w:rPr>
            </w:pPr>
            <w:r w:rsidRPr="00F8372A">
              <w:rPr>
                <w:rFonts w:ascii="Arial Narrow" w:hAnsi="Arial Narrow" w:cs="Times New Roman"/>
                <w:sz w:val="24"/>
                <w:szCs w:val="24"/>
              </w:rPr>
              <w:lastRenderedPageBreak/>
              <w:t>Policy formulation to reduce trade barrier.</w:t>
            </w:r>
          </w:p>
          <w:p w14:paraId="3247C4FA" w14:textId="77777777" w:rsidR="00F8372A" w:rsidRPr="00F8372A" w:rsidRDefault="00F8372A" w:rsidP="00F8372A">
            <w:pPr>
              <w:contextualSpacing/>
              <w:jc w:val="both"/>
              <w:rPr>
                <w:rFonts w:ascii="Arial Narrow" w:hAnsi="Arial Narrow" w:cs="Times New Roman"/>
                <w:sz w:val="24"/>
                <w:szCs w:val="24"/>
              </w:rPr>
            </w:pPr>
          </w:p>
          <w:p w14:paraId="065C8BEE" w14:textId="77777777" w:rsidR="00F8372A" w:rsidRPr="00F8372A" w:rsidRDefault="00F8372A" w:rsidP="006065BD">
            <w:pPr>
              <w:numPr>
                <w:ilvl w:val="0"/>
                <w:numId w:val="67"/>
              </w:numPr>
              <w:ind w:left="360"/>
              <w:contextualSpacing/>
              <w:jc w:val="both"/>
              <w:rPr>
                <w:rFonts w:ascii="Arial Narrow" w:hAnsi="Arial Narrow" w:cs="Times New Roman"/>
                <w:sz w:val="24"/>
                <w:szCs w:val="24"/>
              </w:rPr>
            </w:pPr>
            <w:r w:rsidRPr="00F8372A">
              <w:rPr>
                <w:rFonts w:ascii="Arial Narrow" w:hAnsi="Arial Narrow" w:cs="Times New Roman"/>
                <w:sz w:val="24"/>
                <w:szCs w:val="24"/>
              </w:rPr>
              <w:t>Develop a strategy for the facilitation of movement of persons and businesspersons.</w:t>
            </w:r>
          </w:p>
          <w:p w14:paraId="2770EC86" w14:textId="77777777" w:rsidR="00F8372A" w:rsidRPr="00F8372A" w:rsidRDefault="00F8372A" w:rsidP="00F8372A">
            <w:pPr>
              <w:contextualSpacing/>
              <w:jc w:val="both"/>
              <w:rPr>
                <w:rFonts w:ascii="Arial Narrow" w:hAnsi="Arial Narrow" w:cs="Times New Roman"/>
                <w:sz w:val="24"/>
                <w:szCs w:val="24"/>
              </w:rPr>
            </w:pPr>
          </w:p>
          <w:p w14:paraId="322E99F6" w14:textId="77777777" w:rsidR="00F8372A" w:rsidRPr="00F8372A" w:rsidRDefault="00F8372A" w:rsidP="006065BD">
            <w:pPr>
              <w:numPr>
                <w:ilvl w:val="0"/>
                <w:numId w:val="67"/>
              </w:numPr>
              <w:ind w:left="360"/>
              <w:contextualSpacing/>
              <w:jc w:val="both"/>
              <w:rPr>
                <w:rFonts w:ascii="Arial Narrow" w:hAnsi="Arial Narrow" w:cs="Times New Roman"/>
                <w:sz w:val="24"/>
                <w:szCs w:val="24"/>
              </w:rPr>
            </w:pPr>
            <w:proofErr w:type="spellStart"/>
            <w:r w:rsidRPr="00F8372A">
              <w:rPr>
                <w:rFonts w:ascii="Arial Narrow" w:hAnsi="Arial Narrow" w:cs="Times New Roman"/>
                <w:sz w:val="24"/>
                <w:szCs w:val="24"/>
              </w:rPr>
              <w:t>Organise</w:t>
            </w:r>
            <w:proofErr w:type="spellEnd"/>
            <w:r w:rsidRPr="00F8372A">
              <w:rPr>
                <w:rFonts w:ascii="Arial Narrow" w:hAnsi="Arial Narrow" w:cs="Times New Roman"/>
                <w:sz w:val="24"/>
                <w:szCs w:val="24"/>
              </w:rPr>
              <w:t xml:space="preserve"> B2B meetings/shows to promote SMEs entrepreneurship in the IORA region.</w:t>
            </w:r>
          </w:p>
          <w:p w14:paraId="40D53E92" w14:textId="77777777" w:rsidR="00F8372A" w:rsidRPr="00F8372A" w:rsidRDefault="00F8372A" w:rsidP="00F8372A">
            <w:pPr>
              <w:ind w:left="360"/>
              <w:contextualSpacing/>
              <w:jc w:val="both"/>
              <w:rPr>
                <w:rFonts w:ascii="Arial Narrow" w:hAnsi="Arial Narrow" w:cs="Times New Roman"/>
                <w:sz w:val="24"/>
                <w:szCs w:val="24"/>
              </w:rPr>
            </w:pPr>
          </w:p>
          <w:p w14:paraId="4FCE3676" w14:textId="77777777" w:rsidR="00F8372A" w:rsidRPr="00F8372A" w:rsidRDefault="00F8372A" w:rsidP="006065BD">
            <w:pPr>
              <w:numPr>
                <w:ilvl w:val="0"/>
                <w:numId w:val="56"/>
              </w:numPr>
              <w:ind w:left="360"/>
              <w:contextualSpacing/>
              <w:jc w:val="both"/>
              <w:rPr>
                <w:rFonts w:ascii="Arial Narrow" w:hAnsi="Arial Narrow" w:cs="Times New Roman"/>
                <w:sz w:val="24"/>
                <w:szCs w:val="24"/>
              </w:rPr>
            </w:pPr>
            <w:r w:rsidRPr="00F8372A">
              <w:rPr>
                <w:rFonts w:ascii="Arial Narrow" w:hAnsi="Arial Narrow" w:cs="Times New Roman"/>
                <w:sz w:val="24"/>
                <w:szCs w:val="24"/>
              </w:rPr>
              <w:t xml:space="preserve">Implementation of areas under the IORA SME </w:t>
            </w:r>
            <w:r w:rsidRPr="00F8372A">
              <w:rPr>
                <w:rFonts w:ascii="Arial Narrow" w:hAnsi="Arial Narrow" w:cs="Times New Roman"/>
                <w:sz w:val="24"/>
                <w:szCs w:val="24"/>
              </w:rPr>
              <w:lastRenderedPageBreak/>
              <w:t>MOU.</w:t>
            </w:r>
          </w:p>
          <w:p w14:paraId="350C3B63" w14:textId="77777777" w:rsidR="00F8372A" w:rsidRPr="00F8372A" w:rsidRDefault="00F8372A" w:rsidP="00F8372A">
            <w:pPr>
              <w:jc w:val="both"/>
              <w:rPr>
                <w:rFonts w:ascii="Arial Narrow" w:eastAsia="Times New Roman" w:hAnsi="Arial Narrow" w:cs="Times New Roman"/>
                <w:sz w:val="24"/>
                <w:szCs w:val="24"/>
                <w:lang w:bidi="bn-IN"/>
              </w:rPr>
            </w:pPr>
          </w:p>
          <w:p w14:paraId="314F1BBC" w14:textId="77777777" w:rsidR="00F8372A" w:rsidRPr="00F8372A" w:rsidRDefault="00F8372A" w:rsidP="00F8372A">
            <w:pPr>
              <w:jc w:val="both"/>
              <w:rPr>
                <w:rFonts w:ascii="Arial Narrow" w:eastAsia="Times New Roman" w:hAnsi="Arial Narrow" w:cs="Times New Roman"/>
                <w:sz w:val="24"/>
                <w:szCs w:val="24"/>
                <w:lang w:bidi="bn-IN"/>
              </w:rPr>
            </w:pPr>
          </w:p>
        </w:tc>
        <w:tc>
          <w:tcPr>
            <w:tcW w:w="2908" w:type="dxa"/>
          </w:tcPr>
          <w:p w14:paraId="42E7BBCF" w14:textId="77777777" w:rsidR="00F8372A" w:rsidRPr="00F8372A" w:rsidRDefault="00F8372A" w:rsidP="006065BD">
            <w:pPr>
              <w:numPr>
                <w:ilvl w:val="0"/>
                <w:numId w:val="56"/>
              </w:numPr>
              <w:ind w:left="360"/>
              <w:contextualSpacing/>
              <w:jc w:val="both"/>
              <w:rPr>
                <w:rFonts w:ascii="Arial Narrow" w:hAnsi="Arial Narrow" w:cs="Times New Roman"/>
                <w:sz w:val="24"/>
                <w:szCs w:val="24"/>
              </w:rPr>
            </w:pPr>
            <w:r w:rsidRPr="00F8372A">
              <w:rPr>
                <w:rFonts w:ascii="Arial Narrow" w:hAnsi="Arial Narrow" w:cs="Times New Roman"/>
                <w:sz w:val="24"/>
                <w:szCs w:val="24"/>
              </w:rPr>
              <w:lastRenderedPageBreak/>
              <w:t xml:space="preserve">Implement the policy and increase the volume of the intra-IORA trade flow. </w:t>
            </w:r>
          </w:p>
          <w:p w14:paraId="4F1CDD19" w14:textId="77777777" w:rsidR="00F8372A" w:rsidRPr="00F8372A" w:rsidRDefault="00F8372A" w:rsidP="00F8372A">
            <w:pPr>
              <w:ind w:left="360"/>
              <w:contextualSpacing/>
              <w:jc w:val="both"/>
              <w:rPr>
                <w:rFonts w:ascii="Arial Narrow" w:hAnsi="Arial Narrow" w:cs="Times New Roman"/>
                <w:sz w:val="24"/>
                <w:szCs w:val="24"/>
              </w:rPr>
            </w:pPr>
          </w:p>
          <w:p w14:paraId="215AED50" w14:textId="77777777" w:rsidR="00F8372A" w:rsidRPr="00F8372A" w:rsidRDefault="00F8372A" w:rsidP="006065BD">
            <w:pPr>
              <w:numPr>
                <w:ilvl w:val="0"/>
                <w:numId w:val="56"/>
              </w:numPr>
              <w:ind w:left="360"/>
              <w:contextualSpacing/>
              <w:jc w:val="both"/>
              <w:rPr>
                <w:rFonts w:ascii="Arial Narrow" w:hAnsi="Arial Narrow" w:cs="Times New Roman"/>
                <w:sz w:val="24"/>
                <w:szCs w:val="24"/>
              </w:rPr>
            </w:pPr>
            <w:r w:rsidRPr="00F8372A">
              <w:rPr>
                <w:rFonts w:ascii="Arial Narrow" w:hAnsi="Arial Narrow" w:cs="Times New Roman"/>
                <w:sz w:val="24"/>
                <w:szCs w:val="24"/>
              </w:rPr>
              <w:t>Increase the movement of people and businessperson within the IORA Member States</w:t>
            </w:r>
          </w:p>
          <w:p w14:paraId="384ED8C0" w14:textId="77777777" w:rsidR="00F8372A" w:rsidRPr="00F8372A" w:rsidRDefault="00F8372A" w:rsidP="00F8372A">
            <w:pPr>
              <w:ind w:left="720"/>
              <w:contextualSpacing/>
              <w:jc w:val="both"/>
              <w:rPr>
                <w:rFonts w:ascii="Arial Narrow" w:hAnsi="Arial Narrow" w:cs="Times New Roman"/>
                <w:sz w:val="24"/>
                <w:szCs w:val="24"/>
              </w:rPr>
            </w:pPr>
          </w:p>
          <w:p w14:paraId="43DE0A8D" w14:textId="77777777" w:rsidR="00F8372A" w:rsidRPr="00F8372A" w:rsidRDefault="00F8372A" w:rsidP="006065BD">
            <w:pPr>
              <w:numPr>
                <w:ilvl w:val="0"/>
                <w:numId w:val="56"/>
              </w:numPr>
              <w:ind w:left="360"/>
              <w:contextualSpacing/>
              <w:jc w:val="both"/>
              <w:rPr>
                <w:rFonts w:ascii="Arial Narrow" w:hAnsi="Arial Narrow" w:cs="Times New Roman"/>
                <w:sz w:val="24"/>
                <w:szCs w:val="24"/>
              </w:rPr>
            </w:pPr>
            <w:r w:rsidRPr="00F8372A">
              <w:rPr>
                <w:rFonts w:ascii="Arial Narrow" w:hAnsi="Arial Narrow" w:cs="Times New Roman"/>
                <w:sz w:val="24"/>
                <w:szCs w:val="24"/>
              </w:rPr>
              <w:t>Implementation of activities under the remaining areas in the IORA SME MOU.</w:t>
            </w:r>
          </w:p>
        </w:tc>
      </w:tr>
    </w:tbl>
    <w:p w14:paraId="2F6C9475" w14:textId="77777777" w:rsidR="00F8372A" w:rsidRPr="00F8372A" w:rsidRDefault="00F8372A" w:rsidP="00F8372A">
      <w:pPr>
        <w:jc w:val="both"/>
        <w:rPr>
          <w:rFonts w:ascii="Arial Narrow" w:eastAsia="Times New Roman" w:hAnsi="Arial Narrow" w:cs="Times New Roman"/>
          <w:sz w:val="24"/>
          <w:szCs w:val="24"/>
          <w:lang w:bidi="bn-IN"/>
        </w:rPr>
      </w:pPr>
    </w:p>
    <w:tbl>
      <w:tblPr>
        <w:tblStyle w:val="TableGrid8"/>
        <w:tblW w:w="0" w:type="auto"/>
        <w:tblLook w:val="04A0" w:firstRow="1" w:lastRow="0" w:firstColumn="1" w:lastColumn="0" w:noHBand="0" w:noVBand="1"/>
      </w:tblPr>
      <w:tblGrid>
        <w:gridCol w:w="2759"/>
        <w:gridCol w:w="2727"/>
        <w:gridCol w:w="2857"/>
        <w:gridCol w:w="2713"/>
        <w:gridCol w:w="2732"/>
      </w:tblGrid>
      <w:tr w:rsidR="00F8372A" w:rsidRPr="00F8372A" w14:paraId="714621C4" w14:textId="77777777" w:rsidTr="00520953">
        <w:tc>
          <w:tcPr>
            <w:tcW w:w="2907" w:type="dxa"/>
            <w:shd w:val="clear" w:color="auto" w:fill="D9D9D9" w:themeFill="background1" w:themeFillShade="D9"/>
          </w:tcPr>
          <w:p w14:paraId="73882644" w14:textId="77777777" w:rsidR="00F8372A" w:rsidRPr="00F8372A" w:rsidRDefault="00F8372A" w:rsidP="00F8372A">
            <w:pPr>
              <w:jc w:val="both"/>
              <w:rPr>
                <w:rFonts w:ascii="Arial Narrow" w:eastAsia="Times New Roman" w:hAnsi="Arial Narrow" w:cs="Times New Roman"/>
                <w:sz w:val="24"/>
                <w:szCs w:val="24"/>
                <w:lang w:bidi="bn-IN"/>
              </w:rPr>
            </w:pPr>
            <w:r w:rsidRPr="00F8372A">
              <w:rPr>
                <w:rFonts w:ascii="Arial Narrow" w:eastAsia="Times New Roman" w:hAnsi="Arial Narrow" w:cs="Arial"/>
                <w:b/>
                <w:sz w:val="24"/>
                <w:szCs w:val="24"/>
                <w:lang w:bidi="bn-IN"/>
              </w:rPr>
              <w:t>PRIORITY AREA</w:t>
            </w:r>
          </w:p>
        </w:tc>
        <w:tc>
          <w:tcPr>
            <w:tcW w:w="2907" w:type="dxa"/>
            <w:shd w:val="clear" w:color="auto" w:fill="D9D9D9" w:themeFill="background1" w:themeFillShade="D9"/>
          </w:tcPr>
          <w:p w14:paraId="4930EFC5" w14:textId="77777777" w:rsidR="00F8372A" w:rsidRPr="00F8372A" w:rsidRDefault="00F8372A" w:rsidP="00F8372A">
            <w:pPr>
              <w:jc w:val="both"/>
              <w:rPr>
                <w:rFonts w:ascii="Arial Narrow" w:eastAsia="Times New Roman" w:hAnsi="Arial Narrow" w:cs="Times New Roman"/>
                <w:sz w:val="24"/>
                <w:szCs w:val="24"/>
                <w:lang w:bidi="bn-IN"/>
              </w:rPr>
            </w:pPr>
            <w:r w:rsidRPr="00F8372A">
              <w:rPr>
                <w:rFonts w:ascii="Arial Narrow" w:eastAsia="Times New Roman" w:hAnsi="Arial Narrow" w:cs="Times New Roman"/>
                <w:b/>
                <w:bCs/>
                <w:sz w:val="24"/>
                <w:szCs w:val="24"/>
                <w:lang w:bidi="bn-IN"/>
              </w:rPr>
              <w:t xml:space="preserve">Overarching Strategic Goals </w:t>
            </w:r>
          </w:p>
        </w:tc>
        <w:tc>
          <w:tcPr>
            <w:tcW w:w="2907" w:type="dxa"/>
            <w:shd w:val="clear" w:color="auto" w:fill="D9D9D9" w:themeFill="background1" w:themeFillShade="D9"/>
          </w:tcPr>
          <w:p w14:paraId="756B3626" w14:textId="77777777" w:rsidR="00F8372A" w:rsidRPr="00F8372A" w:rsidRDefault="00F8372A" w:rsidP="00F8372A">
            <w:pPr>
              <w:jc w:val="both"/>
              <w:rPr>
                <w:rFonts w:ascii="Arial Narrow" w:eastAsia="Times New Roman" w:hAnsi="Arial Narrow" w:cs="Times New Roman"/>
                <w:sz w:val="24"/>
                <w:szCs w:val="24"/>
                <w:lang w:bidi="bn-IN"/>
              </w:rPr>
            </w:pPr>
            <w:r w:rsidRPr="00F8372A">
              <w:rPr>
                <w:rFonts w:ascii="Arial Narrow" w:eastAsia="Times New Roman" w:hAnsi="Arial Narrow" w:cs="Times New Roman"/>
                <w:b/>
                <w:bCs/>
                <w:sz w:val="24"/>
                <w:szCs w:val="24"/>
                <w:lang w:bidi="bn-IN"/>
              </w:rPr>
              <w:t>Short-term (0-2 years)</w:t>
            </w:r>
          </w:p>
        </w:tc>
        <w:tc>
          <w:tcPr>
            <w:tcW w:w="2908" w:type="dxa"/>
            <w:shd w:val="clear" w:color="auto" w:fill="D9D9D9" w:themeFill="background1" w:themeFillShade="D9"/>
          </w:tcPr>
          <w:p w14:paraId="2D094AFD" w14:textId="77777777" w:rsidR="00F8372A" w:rsidRPr="00F8372A" w:rsidRDefault="00F8372A" w:rsidP="00F8372A">
            <w:pPr>
              <w:jc w:val="both"/>
              <w:rPr>
                <w:rFonts w:ascii="Arial Narrow" w:eastAsia="Times New Roman" w:hAnsi="Arial Narrow" w:cs="Times New Roman"/>
                <w:sz w:val="24"/>
                <w:szCs w:val="24"/>
                <w:lang w:bidi="bn-IN"/>
              </w:rPr>
            </w:pPr>
            <w:r w:rsidRPr="00F8372A">
              <w:rPr>
                <w:rFonts w:ascii="Arial Narrow" w:eastAsia="Times New Roman" w:hAnsi="Arial Narrow" w:cs="Times New Roman"/>
                <w:b/>
                <w:bCs/>
                <w:sz w:val="24"/>
                <w:szCs w:val="24"/>
                <w:lang w:bidi="bn-IN"/>
              </w:rPr>
              <w:t>Medium-term (2-4 years)</w:t>
            </w:r>
          </w:p>
        </w:tc>
        <w:tc>
          <w:tcPr>
            <w:tcW w:w="2908" w:type="dxa"/>
            <w:shd w:val="clear" w:color="auto" w:fill="D9D9D9" w:themeFill="background1" w:themeFillShade="D9"/>
          </w:tcPr>
          <w:p w14:paraId="588E9710" w14:textId="77777777" w:rsidR="00F8372A" w:rsidRPr="00F8372A" w:rsidRDefault="00F8372A" w:rsidP="00F8372A">
            <w:pPr>
              <w:jc w:val="both"/>
              <w:rPr>
                <w:rFonts w:ascii="Arial Narrow" w:eastAsia="Times New Roman" w:hAnsi="Arial Narrow" w:cs="Times New Roman"/>
                <w:sz w:val="24"/>
                <w:szCs w:val="24"/>
                <w:lang w:bidi="bn-IN"/>
              </w:rPr>
            </w:pPr>
            <w:r w:rsidRPr="00F8372A">
              <w:rPr>
                <w:rFonts w:ascii="Arial Narrow" w:eastAsia="Times New Roman" w:hAnsi="Arial Narrow" w:cs="Times New Roman"/>
                <w:b/>
                <w:bCs/>
                <w:sz w:val="24"/>
                <w:szCs w:val="24"/>
                <w:lang w:bidi="bn-IN"/>
              </w:rPr>
              <w:t>Long-term (4-6 years)</w:t>
            </w:r>
          </w:p>
        </w:tc>
      </w:tr>
      <w:tr w:rsidR="00F8372A" w:rsidRPr="00F8372A" w14:paraId="5E429B13" w14:textId="77777777" w:rsidTr="00520953">
        <w:tc>
          <w:tcPr>
            <w:tcW w:w="2907" w:type="dxa"/>
            <w:shd w:val="clear" w:color="auto" w:fill="D9D9D9" w:themeFill="background1" w:themeFillShade="D9"/>
          </w:tcPr>
          <w:p w14:paraId="2A8A5E0E" w14:textId="77777777" w:rsidR="00F8372A" w:rsidRPr="00F8372A" w:rsidRDefault="00F8372A" w:rsidP="00F8372A">
            <w:pPr>
              <w:jc w:val="both"/>
              <w:rPr>
                <w:rFonts w:ascii="Arial Narrow" w:eastAsia="Times New Roman" w:hAnsi="Arial Narrow" w:cs="Times New Roman"/>
                <w:b/>
                <w:bCs/>
                <w:sz w:val="24"/>
                <w:szCs w:val="24"/>
                <w:lang w:bidi="bn-IN"/>
              </w:rPr>
            </w:pPr>
            <w:r w:rsidRPr="00F8372A">
              <w:rPr>
                <w:rFonts w:ascii="Arial Narrow" w:eastAsia="Times New Roman" w:hAnsi="Arial Narrow" w:cs="Times New Roman"/>
                <w:b/>
                <w:bCs/>
                <w:sz w:val="24"/>
                <w:szCs w:val="24"/>
                <w:lang w:bidi="bn-IN"/>
              </w:rPr>
              <w:t>FISHERIES MANAGEMENT (FM)</w:t>
            </w:r>
          </w:p>
        </w:tc>
        <w:tc>
          <w:tcPr>
            <w:tcW w:w="2907" w:type="dxa"/>
          </w:tcPr>
          <w:p w14:paraId="194710AF" w14:textId="77777777" w:rsidR="00F8372A" w:rsidRPr="00F8372A" w:rsidRDefault="00F8372A" w:rsidP="00F8372A">
            <w:pPr>
              <w:jc w:val="both"/>
              <w:rPr>
                <w:rFonts w:ascii="Arial Narrow" w:eastAsia="Times New Roman" w:hAnsi="Arial Narrow" w:cs="Times New Roman"/>
                <w:sz w:val="24"/>
                <w:szCs w:val="24"/>
                <w:lang w:bidi="bn-IN"/>
              </w:rPr>
            </w:pPr>
            <w:r w:rsidRPr="00F8372A">
              <w:rPr>
                <w:rFonts w:ascii="Arial Narrow" w:eastAsia="Times New Roman" w:hAnsi="Arial Narrow" w:cs="Times New Roman"/>
                <w:sz w:val="24"/>
                <w:szCs w:val="24"/>
                <w:lang w:bidi="bn-IN"/>
              </w:rPr>
              <w:t>Enhancing protection, conservation and sustainable management of fisheries resources in the Indian Ocean region.</w:t>
            </w:r>
          </w:p>
          <w:p w14:paraId="5657DBFF" w14:textId="77777777" w:rsidR="00F8372A" w:rsidRPr="00F8372A" w:rsidRDefault="00F8372A" w:rsidP="00F8372A">
            <w:pPr>
              <w:jc w:val="both"/>
              <w:rPr>
                <w:rFonts w:ascii="Arial Narrow" w:eastAsia="Times New Roman" w:hAnsi="Arial Narrow" w:cs="Times New Roman"/>
                <w:sz w:val="24"/>
                <w:szCs w:val="24"/>
                <w:lang w:bidi="bn-IN"/>
              </w:rPr>
            </w:pPr>
          </w:p>
          <w:p w14:paraId="039F97FD" w14:textId="77777777" w:rsidR="00F8372A" w:rsidRPr="00F8372A" w:rsidRDefault="00F8372A" w:rsidP="00F8372A">
            <w:pPr>
              <w:jc w:val="both"/>
              <w:rPr>
                <w:rFonts w:ascii="Arial Narrow" w:eastAsia="Times New Roman" w:hAnsi="Arial Narrow" w:cs="Times New Roman"/>
                <w:sz w:val="24"/>
                <w:szCs w:val="24"/>
                <w:lang w:bidi="bn-IN"/>
              </w:rPr>
            </w:pPr>
          </w:p>
          <w:p w14:paraId="1C9669ED" w14:textId="77777777" w:rsidR="00F8372A" w:rsidRPr="00F8372A" w:rsidRDefault="00F8372A" w:rsidP="00F8372A">
            <w:pPr>
              <w:jc w:val="both"/>
              <w:rPr>
                <w:rFonts w:ascii="Arial Narrow" w:eastAsia="Times New Roman" w:hAnsi="Arial Narrow" w:cs="Times New Roman"/>
                <w:sz w:val="24"/>
                <w:szCs w:val="24"/>
                <w:lang w:bidi="bn-IN"/>
              </w:rPr>
            </w:pPr>
          </w:p>
          <w:p w14:paraId="516A7899" w14:textId="77777777" w:rsidR="00F8372A" w:rsidRPr="00F8372A" w:rsidRDefault="00F8372A" w:rsidP="00F8372A">
            <w:pPr>
              <w:jc w:val="both"/>
              <w:rPr>
                <w:rFonts w:ascii="Arial Narrow" w:eastAsia="Times New Roman" w:hAnsi="Arial Narrow" w:cs="Times New Roman"/>
                <w:sz w:val="24"/>
                <w:szCs w:val="24"/>
                <w:lang w:bidi="bn-IN"/>
              </w:rPr>
            </w:pPr>
          </w:p>
        </w:tc>
        <w:tc>
          <w:tcPr>
            <w:tcW w:w="2907" w:type="dxa"/>
          </w:tcPr>
          <w:p w14:paraId="7CA154B4" w14:textId="77777777" w:rsidR="00F8372A" w:rsidRPr="00F8372A" w:rsidRDefault="00F8372A" w:rsidP="006065BD">
            <w:pPr>
              <w:numPr>
                <w:ilvl w:val="0"/>
                <w:numId w:val="62"/>
              </w:numPr>
              <w:contextualSpacing/>
              <w:jc w:val="both"/>
              <w:rPr>
                <w:rFonts w:ascii="Arial Narrow" w:hAnsi="Arial Narrow" w:cs="Arial"/>
                <w:bCs/>
                <w:sz w:val="24"/>
                <w:szCs w:val="24"/>
              </w:rPr>
            </w:pPr>
            <w:r w:rsidRPr="00F8372A">
              <w:rPr>
                <w:rFonts w:ascii="Arial Narrow" w:hAnsi="Arial Narrow" w:cs="Arial"/>
                <w:bCs/>
                <w:sz w:val="24"/>
                <w:szCs w:val="24"/>
              </w:rPr>
              <w:t>Implementing integrated and ecosystem-based approaches and environmentally sustainable practices in the management of fisheries resources.</w:t>
            </w:r>
          </w:p>
          <w:p w14:paraId="543B7666" w14:textId="77777777" w:rsidR="00F8372A" w:rsidRPr="00F8372A" w:rsidRDefault="00F8372A" w:rsidP="00F8372A">
            <w:pPr>
              <w:jc w:val="both"/>
              <w:rPr>
                <w:rFonts w:ascii="Arial Narrow" w:eastAsia="Times New Roman" w:hAnsi="Arial Narrow" w:cs="Times New Roman"/>
                <w:bCs/>
                <w:sz w:val="24"/>
                <w:szCs w:val="24"/>
                <w:lang w:bidi="bn-IN"/>
              </w:rPr>
            </w:pPr>
          </w:p>
          <w:p w14:paraId="083A0E62" w14:textId="77777777" w:rsidR="00F8372A" w:rsidRPr="00F8372A" w:rsidRDefault="00F8372A" w:rsidP="006065BD">
            <w:pPr>
              <w:numPr>
                <w:ilvl w:val="0"/>
                <w:numId w:val="62"/>
              </w:numPr>
              <w:contextualSpacing/>
              <w:jc w:val="both"/>
              <w:rPr>
                <w:rFonts w:ascii="Arial Narrow" w:hAnsi="Arial Narrow" w:cs="Times New Roman"/>
                <w:sz w:val="24"/>
                <w:szCs w:val="24"/>
              </w:rPr>
            </w:pPr>
            <w:r w:rsidRPr="00F8372A">
              <w:rPr>
                <w:rFonts w:ascii="Arial Narrow" w:hAnsi="Arial Narrow" w:cs="Arial"/>
                <w:bCs/>
                <w:sz w:val="24"/>
                <w:szCs w:val="24"/>
              </w:rPr>
              <w:t>Enhancing science-based management and conservation of marine living resources, and enhancing regional and international mechanism to combat IUU fishing.</w:t>
            </w:r>
          </w:p>
        </w:tc>
        <w:tc>
          <w:tcPr>
            <w:tcW w:w="2908" w:type="dxa"/>
          </w:tcPr>
          <w:p w14:paraId="36468B96" w14:textId="77777777" w:rsidR="00F8372A" w:rsidRPr="00F8372A" w:rsidRDefault="00F8372A" w:rsidP="00F8372A">
            <w:pPr>
              <w:jc w:val="both"/>
              <w:rPr>
                <w:rFonts w:ascii="Arial Narrow" w:eastAsia="Times New Roman" w:hAnsi="Arial Narrow" w:cs="Times New Roman"/>
                <w:sz w:val="24"/>
                <w:szCs w:val="24"/>
                <w:lang w:bidi="bn-IN"/>
              </w:rPr>
            </w:pPr>
            <w:r w:rsidRPr="00F8372A">
              <w:rPr>
                <w:rFonts w:ascii="Arial Narrow" w:eastAsia="Times New Roman" w:hAnsi="Arial Narrow" w:cs="Times New Roman"/>
                <w:sz w:val="24"/>
                <w:szCs w:val="24"/>
                <w:lang w:bidi="bn-IN"/>
              </w:rPr>
              <w:t>Improving fisheries and aquaculture productivity in fisheries sector through technical assistance and capacity building across the value chain.</w:t>
            </w:r>
          </w:p>
        </w:tc>
        <w:tc>
          <w:tcPr>
            <w:tcW w:w="2908" w:type="dxa"/>
          </w:tcPr>
          <w:p w14:paraId="4B65C5FE" w14:textId="77777777" w:rsidR="00F8372A" w:rsidRPr="00F8372A" w:rsidRDefault="00F8372A" w:rsidP="00F8372A">
            <w:pPr>
              <w:jc w:val="both"/>
              <w:rPr>
                <w:rFonts w:ascii="Arial Narrow" w:eastAsia="Times New Roman" w:hAnsi="Arial Narrow" w:cs="Times New Roman"/>
                <w:sz w:val="24"/>
                <w:szCs w:val="24"/>
                <w:lang w:bidi="bn-IN"/>
              </w:rPr>
            </w:pPr>
            <w:r w:rsidRPr="00F8372A">
              <w:rPr>
                <w:rFonts w:ascii="Arial Narrow" w:eastAsia="Times New Roman" w:hAnsi="Arial Narrow" w:cs="Times New Roman"/>
                <w:sz w:val="24"/>
                <w:szCs w:val="24"/>
                <w:lang w:bidi="bn-IN"/>
              </w:rPr>
              <w:t xml:space="preserve">Facilitating </w:t>
            </w:r>
            <w:r w:rsidRPr="00F8372A">
              <w:rPr>
                <w:rFonts w:ascii="Arial Narrow" w:eastAsia="Times New Roman" w:hAnsi="Arial Narrow" w:cs="Arial Narrow"/>
                <w:sz w:val="24"/>
                <w:szCs w:val="24"/>
                <w:lang w:bidi="bn-IN"/>
              </w:rPr>
              <w:t xml:space="preserve">fish trade and </w:t>
            </w:r>
            <w:r w:rsidRPr="00F8372A">
              <w:rPr>
                <w:rFonts w:ascii="Arial Narrow" w:eastAsia="Times New Roman" w:hAnsi="Arial Narrow" w:cs="Times New Roman"/>
                <w:sz w:val="24"/>
                <w:szCs w:val="24"/>
                <w:lang w:bidi="bn-IN"/>
              </w:rPr>
              <w:t>market-oriented intensification along the fisheries value chain.</w:t>
            </w:r>
          </w:p>
          <w:p w14:paraId="1A698C93" w14:textId="77777777" w:rsidR="00F8372A" w:rsidRPr="00F8372A" w:rsidRDefault="00F8372A" w:rsidP="00F8372A">
            <w:pPr>
              <w:jc w:val="both"/>
              <w:rPr>
                <w:rFonts w:ascii="Arial Narrow" w:eastAsia="Times New Roman" w:hAnsi="Arial Narrow" w:cs="Times New Roman"/>
                <w:sz w:val="24"/>
                <w:szCs w:val="24"/>
                <w:lang w:bidi="bn-IN"/>
              </w:rPr>
            </w:pPr>
          </w:p>
        </w:tc>
      </w:tr>
    </w:tbl>
    <w:p w14:paraId="3C44002B" w14:textId="77777777" w:rsidR="00F8372A" w:rsidRPr="00F8372A" w:rsidRDefault="00F8372A" w:rsidP="00F8372A">
      <w:pPr>
        <w:jc w:val="both"/>
        <w:rPr>
          <w:rFonts w:ascii="Arial Narrow" w:eastAsia="Times New Roman" w:hAnsi="Arial Narrow" w:cs="Times New Roman"/>
          <w:sz w:val="24"/>
          <w:szCs w:val="24"/>
          <w:lang w:bidi="bn-IN"/>
        </w:rPr>
      </w:pPr>
    </w:p>
    <w:p w14:paraId="17C74A6A" w14:textId="77777777" w:rsidR="00F8372A" w:rsidRDefault="00F8372A" w:rsidP="00F8372A">
      <w:pPr>
        <w:jc w:val="both"/>
        <w:rPr>
          <w:rFonts w:ascii="Arial Narrow" w:eastAsia="Times New Roman" w:hAnsi="Arial Narrow" w:cs="Times New Roman"/>
          <w:sz w:val="24"/>
          <w:szCs w:val="24"/>
          <w:lang w:bidi="bn-IN"/>
        </w:rPr>
      </w:pPr>
    </w:p>
    <w:p w14:paraId="537E8159" w14:textId="77777777" w:rsidR="00F8372A" w:rsidRDefault="00F8372A" w:rsidP="00F8372A">
      <w:pPr>
        <w:jc w:val="both"/>
        <w:rPr>
          <w:rFonts w:ascii="Arial Narrow" w:eastAsia="Times New Roman" w:hAnsi="Arial Narrow" w:cs="Times New Roman"/>
          <w:sz w:val="24"/>
          <w:szCs w:val="24"/>
          <w:lang w:bidi="bn-IN"/>
        </w:rPr>
      </w:pPr>
    </w:p>
    <w:p w14:paraId="3735200E" w14:textId="77777777" w:rsidR="00F8372A" w:rsidRPr="00F8372A" w:rsidRDefault="00F8372A" w:rsidP="00F8372A">
      <w:pPr>
        <w:jc w:val="both"/>
        <w:rPr>
          <w:rFonts w:ascii="Arial Narrow" w:eastAsia="Times New Roman" w:hAnsi="Arial Narrow" w:cs="Times New Roman"/>
          <w:sz w:val="24"/>
          <w:szCs w:val="24"/>
          <w:lang w:bidi="bn-IN"/>
        </w:rPr>
      </w:pPr>
    </w:p>
    <w:tbl>
      <w:tblPr>
        <w:tblStyle w:val="TableGrid8"/>
        <w:tblW w:w="0" w:type="auto"/>
        <w:tblLook w:val="04A0" w:firstRow="1" w:lastRow="0" w:firstColumn="1" w:lastColumn="0" w:noHBand="0" w:noVBand="1"/>
      </w:tblPr>
      <w:tblGrid>
        <w:gridCol w:w="2776"/>
        <w:gridCol w:w="2758"/>
        <w:gridCol w:w="2759"/>
        <w:gridCol w:w="2755"/>
        <w:gridCol w:w="2740"/>
      </w:tblGrid>
      <w:tr w:rsidR="00F8372A" w:rsidRPr="00F8372A" w14:paraId="3AFE389E" w14:textId="77777777" w:rsidTr="00520953">
        <w:tc>
          <w:tcPr>
            <w:tcW w:w="2907" w:type="dxa"/>
            <w:shd w:val="clear" w:color="auto" w:fill="D9D9D9" w:themeFill="background1" w:themeFillShade="D9"/>
          </w:tcPr>
          <w:p w14:paraId="0C1B8212" w14:textId="77777777" w:rsidR="00F8372A" w:rsidRPr="00F8372A" w:rsidRDefault="00F8372A" w:rsidP="00F8372A">
            <w:pPr>
              <w:jc w:val="both"/>
              <w:rPr>
                <w:rFonts w:ascii="Arial Narrow" w:eastAsia="Times New Roman" w:hAnsi="Arial Narrow" w:cs="Times New Roman"/>
                <w:sz w:val="24"/>
                <w:szCs w:val="24"/>
                <w:lang w:bidi="bn-IN"/>
              </w:rPr>
            </w:pPr>
            <w:r w:rsidRPr="00F8372A">
              <w:rPr>
                <w:rFonts w:ascii="Arial Narrow" w:eastAsia="Times New Roman" w:hAnsi="Arial Narrow" w:cs="Arial"/>
                <w:b/>
                <w:sz w:val="24"/>
                <w:szCs w:val="24"/>
                <w:lang w:bidi="bn-IN"/>
              </w:rPr>
              <w:lastRenderedPageBreak/>
              <w:t>PRIORITY AREA</w:t>
            </w:r>
          </w:p>
        </w:tc>
        <w:tc>
          <w:tcPr>
            <w:tcW w:w="2907" w:type="dxa"/>
            <w:shd w:val="clear" w:color="auto" w:fill="D9D9D9" w:themeFill="background1" w:themeFillShade="D9"/>
          </w:tcPr>
          <w:p w14:paraId="16599CDF" w14:textId="77777777" w:rsidR="00F8372A" w:rsidRPr="00F8372A" w:rsidRDefault="00F8372A" w:rsidP="00F8372A">
            <w:pPr>
              <w:jc w:val="both"/>
              <w:rPr>
                <w:rFonts w:ascii="Arial Narrow" w:eastAsia="Times New Roman" w:hAnsi="Arial Narrow" w:cs="Times New Roman"/>
                <w:sz w:val="24"/>
                <w:szCs w:val="24"/>
                <w:lang w:bidi="bn-IN"/>
              </w:rPr>
            </w:pPr>
            <w:r w:rsidRPr="00F8372A">
              <w:rPr>
                <w:rFonts w:ascii="Arial Narrow" w:eastAsia="Times New Roman" w:hAnsi="Arial Narrow" w:cs="Times New Roman"/>
                <w:b/>
                <w:bCs/>
                <w:sz w:val="24"/>
                <w:szCs w:val="24"/>
                <w:lang w:bidi="bn-IN"/>
              </w:rPr>
              <w:t xml:space="preserve">Overarching Strategic Goals </w:t>
            </w:r>
          </w:p>
        </w:tc>
        <w:tc>
          <w:tcPr>
            <w:tcW w:w="2907" w:type="dxa"/>
            <w:shd w:val="clear" w:color="auto" w:fill="D9D9D9" w:themeFill="background1" w:themeFillShade="D9"/>
          </w:tcPr>
          <w:p w14:paraId="06E3D08F" w14:textId="77777777" w:rsidR="00F8372A" w:rsidRPr="00F8372A" w:rsidRDefault="00F8372A" w:rsidP="00F8372A">
            <w:pPr>
              <w:jc w:val="both"/>
              <w:rPr>
                <w:rFonts w:ascii="Arial Narrow" w:eastAsia="Times New Roman" w:hAnsi="Arial Narrow" w:cs="Times New Roman"/>
                <w:sz w:val="24"/>
                <w:szCs w:val="24"/>
                <w:lang w:bidi="bn-IN"/>
              </w:rPr>
            </w:pPr>
            <w:r w:rsidRPr="00F8372A">
              <w:rPr>
                <w:rFonts w:ascii="Arial Narrow" w:eastAsia="Times New Roman" w:hAnsi="Arial Narrow" w:cs="Times New Roman"/>
                <w:b/>
                <w:bCs/>
                <w:sz w:val="24"/>
                <w:szCs w:val="24"/>
                <w:lang w:bidi="bn-IN"/>
              </w:rPr>
              <w:t>Short-term (0-2 years)</w:t>
            </w:r>
          </w:p>
        </w:tc>
        <w:tc>
          <w:tcPr>
            <w:tcW w:w="2908" w:type="dxa"/>
            <w:shd w:val="clear" w:color="auto" w:fill="D9D9D9" w:themeFill="background1" w:themeFillShade="D9"/>
          </w:tcPr>
          <w:p w14:paraId="6CC4C49B" w14:textId="77777777" w:rsidR="00F8372A" w:rsidRPr="00F8372A" w:rsidRDefault="00F8372A" w:rsidP="00F8372A">
            <w:pPr>
              <w:jc w:val="both"/>
              <w:rPr>
                <w:rFonts w:ascii="Arial Narrow" w:eastAsia="Times New Roman" w:hAnsi="Arial Narrow" w:cs="Times New Roman"/>
                <w:sz w:val="24"/>
                <w:szCs w:val="24"/>
                <w:lang w:bidi="bn-IN"/>
              </w:rPr>
            </w:pPr>
            <w:r w:rsidRPr="00F8372A">
              <w:rPr>
                <w:rFonts w:ascii="Arial Narrow" w:eastAsia="Times New Roman" w:hAnsi="Arial Narrow" w:cs="Times New Roman"/>
                <w:b/>
                <w:bCs/>
                <w:sz w:val="24"/>
                <w:szCs w:val="24"/>
                <w:lang w:bidi="bn-IN"/>
              </w:rPr>
              <w:t>Medium-term (2-4 years)</w:t>
            </w:r>
          </w:p>
        </w:tc>
        <w:tc>
          <w:tcPr>
            <w:tcW w:w="2908" w:type="dxa"/>
            <w:shd w:val="clear" w:color="auto" w:fill="D9D9D9" w:themeFill="background1" w:themeFillShade="D9"/>
          </w:tcPr>
          <w:p w14:paraId="53B75329" w14:textId="77777777" w:rsidR="00F8372A" w:rsidRPr="00F8372A" w:rsidRDefault="00F8372A" w:rsidP="00F8372A">
            <w:pPr>
              <w:jc w:val="both"/>
              <w:rPr>
                <w:rFonts w:ascii="Arial Narrow" w:eastAsia="Times New Roman" w:hAnsi="Arial Narrow" w:cs="Times New Roman"/>
                <w:sz w:val="24"/>
                <w:szCs w:val="24"/>
                <w:lang w:bidi="bn-IN"/>
              </w:rPr>
            </w:pPr>
            <w:r w:rsidRPr="00F8372A">
              <w:rPr>
                <w:rFonts w:ascii="Arial Narrow" w:eastAsia="Times New Roman" w:hAnsi="Arial Narrow" w:cs="Times New Roman"/>
                <w:b/>
                <w:bCs/>
                <w:sz w:val="24"/>
                <w:szCs w:val="24"/>
                <w:lang w:bidi="bn-IN"/>
              </w:rPr>
              <w:t>Long-term (4-6 years)</w:t>
            </w:r>
          </w:p>
        </w:tc>
      </w:tr>
      <w:tr w:rsidR="00F8372A" w:rsidRPr="00F8372A" w14:paraId="32905C86" w14:textId="77777777" w:rsidTr="00520953">
        <w:tc>
          <w:tcPr>
            <w:tcW w:w="2907" w:type="dxa"/>
            <w:shd w:val="clear" w:color="auto" w:fill="D9D9D9" w:themeFill="background1" w:themeFillShade="D9"/>
          </w:tcPr>
          <w:p w14:paraId="45CECE61" w14:textId="77777777" w:rsidR="00F8372A" w:rsidRPr="00F8372A" w:rsidRDefault="00F8372A" w:rsidP="00F8372A">
            <w:pPr>
              <w:jc w:val="both"/>
              <w:rPr>
                <w:rFonts w:ascii="Arial Narrow" w:eastAsia="Times New Roman" w:hAnsi="Arial Narrow" w:cs="Times New Roman"/>
                <w:b/>
                <w:bCs/>
                <w:sz w:val="24"/>
                <w:szCs w:val="24"/>
                <w:lang w:bidi="bn-IN"/>
              </w:rPr>
            </w:pPr>
            <w:r w:rsidRPr="00F8372A">
              <w:rPr>
                <w:rFonts w:ascii="Arial Narrow" w:eastAsia="Times New Roman" w:hAnsi="Arial Narrow" w:cs="Times New Roman"/>
                <w:b/>
                <w:bCs/>
                <w:sz w:val="24"/>
                <w:szCs w:val="24"/>
                <w:lang w:bidi="bn-IN"/>
              </w:rPr>
              <w:t>DISASTER RISK MANAGEMENT (DRM)</w:t>
            </w:r>
          </w:p>
        </w:tc>
        <w:tc>
          <w:tcPr>
            <w:tcW w:w="2907" w:type="dxa"/>
          </w:tcPr>
          <w:p w14:paraId="29D035EF" w14:textId="77777777" w:rsidR="00F8372A" w:rsidRPr="00F8372A" w:rsidRDefault="00F8372A" w:rsidP="00F8372A">
            <w:pPr>
              <w:jc w:val="both"/>
              <w:rPr>
                <w:rFonts w:ascii="Arial Narrow" w:eastAsia="Times New Roman" w:hAnsi="Arial Narrow" w:cs="Times New Roman"/>
                <w:sz w:val="24"/>
                <w:szCs w:val="24"/>
                <w:lang w:bidi="bn-IN"/>
              </w:rPr>
            </w:pPr>
            <w:r w:rsidRPr="00F8372A">
              <w:rPr>
                <w:rFonts w:ascii="Arial Narrow" w:eastAsia="Times New Roman" w:hAnsi="Arial Narrow" w:cs="Times New Roman"/>
                <w:sz w:val="24"/>
                <w:szCs w:val="24"/>
                <w:lang w:bidi="bn-IN"/>
              </w:rPr>
              <w:t>Strengthening regional disaster preparedness, community resilience, and disaster risk management in accordance with the Sendai Framework for Disaster Risk Reduction.</w:t>
            </w:r>
          </w:p>
        </w:tc>
        <w:tc>
          <w:tcPr>
            <w:tcW w:w="2907" w:type="dxa"/>
          </w:tcPr>
          <w:p w14:paraId="33B1CB5F" w14:textId="77777777" w:rsidR="00F8372A" w:rsidRPr="00F8372A" w:rsidRDefault="00F8372A" w:rsidP="006065BD">
            <w:pPr>
              <w:numPr>
                <w:ilvl w:val="0"/>
                <w:numId w:val="68"/>
              </w:numPr>
              <w:ind w:left="360"/>
              <w:contextualSpacing/>
              <w:jc w:val="both"/>
              <w:rPr>
                <w:rFonts w:ascii="Arial Narrow" w:hAnsi="Arial Narrow" w:cs="Arial"/>
                <w:sz w:val="24"/>
                <w:szCs w:val="24"/>
              </w:rPr>
            </w:pPr>
            <w:r w:rsidRPr="00F8372A">
              <w:rPr>
                <w:rFonts w:ascii="Arial Narrow" w:hAnsi="Arial Narrow" w:cs="Arial"/>
                <w:sz w:val="24"/>
                <w:szCs w:val="24"/>
              </w:rPr>
              <w:t xml:space="preserve">Promote cooperation among DRM stakeholders, including to share data, technology, and information to reduce disaster impacts and inform anticipatory action. </w:t>
            </w:r>
            <w:r w:rsidRPr="00F8372A">
              <w:rPr>
                <w:rFonts w:ascii="Arial Narrow" w:hAnsi="Arial Narrow" w:cs="Arial"/>
                <w:sz w:val="24"/>
                <w:szCs w:val="24"/>
              </w:rPr>
              <w:br/>
            </w:r>
          </w:p>
          <w:p w14:paraId="46D3C22B" w14:textId="77777777" w:rsidR="00F8372A" w:rsidRPr="00F8372A" w:rsidRDefault="00F8372A" w:rsidP="006065BD">
            <w:pPr>
              <w:numPr>
                <w:ilvl w:val="0"/>
                <w:numId w:val="68"/>
              </w:numPr>
              <w:ind w:left="360"/>
              <w:contextualSpacing/>
              <w:jc w:val="both"/>
              <w:rPr>
                <w:rFonts w:ascii="Arial Narrow" w:hAnsi="Arial Narrow" w:cs="Arial"/>
                <w:sz w:val="24"/>
                <w:szCs w:val="24"/>
              </w:rPr>
            </w:pPr>
            <w:r w:rsidRPr="00F8372A">
              <w:rPr>
                <w:rFonts w:ascii="Arial Narrow" w:hAnsi="Arial Narrow" w:cs="Arial"/>
                <w:sz w:val="24"/>
                <w:szCs w:val="24"/>
              </w:rPr>
              <w:t>Share DRM lessons identified through the Sendai Framework mid-term review processes.</w:t>
            </w:r>
          </w:p>
          <w:p w14:paraId="44CCD079" w14:textId="77777777" w:rsidR="00F8372A" w:rsidRPr="00F8372A" w:rsidRDefault="00F8372A" w:rsidP="00F8372A">
            <w:pPr>
              <w:jc w:val="both"/>
              <w:rPr>
                <w:rFonts w:ascii="Arial Narrow" w:eastAsia="Times New Roman" w:hAnsi="Arial Narrow" w:cs="Times New Roman"/>
                <w:sz w:val="24"/>
                <w:szCs w:val="24"/>
                <w:lang w:bidi="bn-IN"/>
              </w:rPr>
            </w:pPr>
          </w:p>
          <w:p w14:paraId="00669E88" w14:textId="77777777" w:rsidR="00F8372A" w:rsidRPr="00F8372A" w:rsidRDefault="00F8372A" w:rsidP="006065BD">
            <w:pPr>
              <w:numPr>
                <w:ilvl w:val="0"/>
                <w:numId w:val="68"/>
              </w:numPr>
              <w:ind w:left="360"/>
              <w:contextualSpacing/>
              <w:jc w:val="both"/>
              <w:rPr>
                <w:rFonts w:ascii="Arial Narrow" w:hAnsi="Arial Narrow" w:cs="Arial"/>
                <w:sz w:val="24"/>
                <w:szCs w:val="24"/>
              </w:rPr>
            </w:pPr>
            <w:r w:rsidRPr="00F8372A">
              <w:rPr>
                <w:rFonts w:ascii="Arial Narrow" w:hAnsi="Arial Narrow" w:cs="Arial"/>
                <w:sz w:val="24"/>
                <w:szCs w:val="24"/>
              </w:rPr>
              <w:t>Undertake capacity building activities including addressing gender equality and social inclusion in disaster risk reduction actions.</w:t>
            </w:r>
          </w:p>
        </w:tc>
        <w:tc>
          <w:tcPr>
            <w:tcW w:w="2908" w:type="dxa"/>
          </w:tcPr>
          <w:p w14:paraId="7BDC8272" w14:textId="77777777" w:rsidR="00F8372A" w:rsidRPr="00F8372A" w:rsidRDefault="00F8372A" w:rsidP="00F8372A">
            <w:pPr>
              <w:jc w:val="both"/>
              <w:rPr>
                <w:rFonts w:ascii="Arial Narrow" w:eastAsia="Times New Roman" w:hAnsi="Arial Narrow" w:cs="Times New Roman"/>
                <w:sz w:val="24"/>
                <w:szCs w:val="24"/>
                <w:lang w:bidi="bn-IN"/>
              </w:rPr>
            </w:pPr>
            <w:r w:rsidRPr="00F8372A">
              <w:rPr>
                <w:rFonts w:ascii="Arial Narrow" w:eastAsia="Times New Roman" w:hAnsi="Arial Narrow" w:cs="Times New Roman"/>
                <w:sz w:val="24"/>
                <w:szCs w:val="24"/>
                <w:lang w:bidi="bn-IN"/>
              </w:rPr>
              <w:t xml:space="preserve">Explore </w:t>
            </w:r>
            <w:proofErr w:type="spellStart"/>
            <w:r w:rsidRPr="00F8372A">
              <w:rPr>
                <w:rFonts w:ascii="Arial Narrow" w:eastAsia="Times New Roman" w:hAnsi="Arial Narrow" w:cs="Times New Roman"/>
                <w:sz w:val="24"/>
                <w:szCs w:val="24"/>
                <w:lang w:bidi="bn-IN"/>
              </w:rPr>
              <w:t>organising</w:t>
            </w:r>
            <w:proofErr w:type="spellEnd"/>
            <w:r w:rsidRPr="00F8372A">
              <w:rPr>
                <w:rFonts w:ascii="Arial Narrow" w:eastAsia="Times New Roman" w:hAnsi="Arial Narrow" w:cs="Times New Roman"/>
                <w:sz w:val="24"/>
                <w:szCs w:val="24"/>
                <w:lang w:bidi="bn-IN"/>
              </w:rPr>
              <w:t xml:space="preserve"> regional experts’ exchange </w:t>
            </w:r>
            <w:proofErr w:type="spellStart"/>
            <w:r w:rsidRPr="00F8372A">
              <w:rPr>
                <w:rFonts w:ascii="Arial Narrow" w:eastAsia="Times New Roman" w:hAnsi="Arial Narrow" w:cs="Times New Roman"/>
                <w:sz w:val="24"/>
                <w:szCs w:val="24"/>
                <w:lang w:bidi="bn-IN"/>
              </w:rPr>
              <w:t>programmes</w:t>
            </w:r>
            <w:proofErr w:type="spellEnd"/>
            <w:r w:rsidRPr="00F8372A">
              <w:rPr>
                <w:rFonts w:ascii="Arial Narrow" w:eastAsia="Times New Roman" w:hAnsi="Arial Narrow" w:cs="Times New Roman"/>
                <w:sz w:val="24"/>
                <w:szCs w:val="24"/>
                <w:lang w:bidi="bn-IN"/>
              </w:rPr>
              <w:t xml:space="preserve"> and exposure visits, including in relation to the International Conference on Disaster Resilient Infrastructure.</w:t>
            </w:r>
          </w:p>
        </w:tc>
        <w:tc>
          <w:tcPr>
            <w:tcW w:w="2908" w:type="dxa"/>
          </w:tcPr>
          <w:p w14:paraId="558554B6" w14:textId="77777777" w:rsidR="00F8372A" w:rsidRPr="00F8372A" w:rsidRDefault="00F8372A" w:rsidP="006065BD">
            <w:pPr>
              <w:numPr>
                <w:ilvl w:val="0"/>
                <w:numId w:val="69"/>
              </w:numPr>
              <w:ind w:left="360"/>
              <w:contextualSpacing/>
              <w:jc w:val="both"/>
              <w:rPr>
                <w:rFonts w:ascii="Arial Narrow" w:hAnsi="Arial Narrow" w:cs="Arial"/>
                <w:sz w:val="24"/>
                <w:szCs w:val="24"/>
              </w:rPr>
            </w:pPr>
            <w:r w:rsidRPr="00F8372A">
              <w:rPr>
                <w:rFonts w:ascii="Arial Narrow" w:hAnsi="Arial Narrow" w:cs="Arial"/>
                <w:sz w:val="24"/>
                <w:szCs w:val="24"/>
              </w:rPr>
              <w:t xml:space="preserve">Improve early warning and evaluation systems for disaster mitigation. </w:t>
            </w:r>
          </w:p>
          <w:p w14:paraId="770FB7BC" w14:textId="77777777" w:rsidR="00F8372A" w:rsidRPr="00F8372A" w:rsidRDefault="00F8372A" w:rsidP="00F8372A">
            <w:pPr>
              <w:jc w:val="both"/>
              <w:rPr>
                <w:rFonts w:ascii="Arial Narrow" w:eastAsia="Times New Roman" w:hAnsi="Arial Narrow" w:cs="Times New Roman"/>
                <w:sz w:val="24"/>
                <w:szCs w:val="24"/>
                <w:lang w:bidi="bn-IN"/>
              </w:rPr>
            </w:pPr>
          </w:p>
          <w:p w14:paraId="31089D89" w14:textId="77777777" w:rsidR="00F8372A" w:rsidRPr="00F8372A" w:rsidRDefault="00F8372A" w:rsidP="006065BD">
            <w:pPr>
              <w:numPr>
                <w:ilvl w:val="0"/>
                <w:numId w:val="69"/>
              </w:numPr>
              <w:ind w:left="360"/>
              <w:contextualSpacing/>
              <w:jc w:val="both"/>
              <w:rPr>
                <w:rFonts w:ascii="Arial Narrow" w:hAnsi="Arial Narrow" w:cs="Arial"/>
                <w:sz w:val="20"/>
                <w:szCs w:val="20"/>
              </w:rPr>
            </w:pPr>
            <w:r w:rsidRPr="00F8372A">
              <w:rPr>
                <w:rFonts w:ascii="Arial Narrow" w:hAnsi="Arial Narrow" w:cs="Arial"/>
                <w:sz w:val="24"/>
                <w:szCs w:val="24"/>
              </w:rPr>
              <w:t xml:space="preserve">Prepare guidelines on HADR for IORA Member States. </w:t>
            </w:r>
          </w:p>
        </w:tc>
      </w:tr>
    </w:tbl>
    <w:p w14:paraId="673A4CA8" w14:textId="77777777" w:rsidR="00F8372A" w:rsidRPr="00F8372A" w:rsidRDefault="00F8372A" w:rsidP="00F8372A">
      <w:pPr>
        <w:jc w:val="both"/>
        <w:rPr>
          <w:rFonts w:ascii="Arial Narrow" w:eastAsia="Times New Roman" w:hAnsi="Arial Narrow" w:cs="Times New Roman"/>
          <w:sz w:val="24"/>
          <w:szCs w:val="24"/>
          <w:lang w:bidi="bn-IN"/>
        </w:rPr>
      </w:pPr>
    </w:p>
    <w:p w14:paraId="429BA9EA" w14:textId="77777777" w:rsidR="00F8372A" w:rsidRDefault="00F8372A" w:rsidP="00F8372A">
      <w:pPr>
        <w:jc w:val="both"/>
        <w:rPr>
          <w:rFonts w:ascii="Arial Narrow" w:eastAsia="Times New Roman" w:hAnsi="Arial Narrow" w:cs="Times New Roman"/>
          <w:sz w:val="24"/>
          <w:szCs w:val="24"/>
          <w:lang w:bidi="bn-IN"/>
        </w:rPr>
      </w:pPr>
    </w:p>
    <w:p w14:paraId="68D24A86" w14:textId="77777777" w:rsidR="00F8372A" w:rsidRDefault="00F8372A" w:rsidP="00F8372A">
      <w:pPr>
        <w:jc w:val="both"/>
        <w:rPr>
          <w:rFonts w:ascii="Arial Narrow" w:eastAsia="Times New Roman" w:hAnsi="Arial Narrow" w:cs="Times New Roman"/>
          <w:sz w:val="24"/>
          <w:szCs w:val="24"/>
          <w:lang w:bidi="bn-IN"/>
        </w:rPr>
      </w:pPr>
    </w:p>
    <w:p w14:paraId="6681F2AF" w14:textId="77777777" w:rsidR="00F8372A" w:rsidRDefault="00F8372A" w:rsidP="00F8372A">
      <w:pPr>
        <w:jc w:val="both"/>
        <w:rPr>
          <w:rFonts w:ascii="Arial Narrow" w:eastAsia="Times New Roman" w:hAnsi="Arial Narrow" w:cs="Times New Roman"/>
          <w:sz w:val="24"/>
          <w:szCs w:val="24"/>
          <w:lang w:bidi="bn-IN"/>
        </w:rPr>
      </w:pPr>
    </w:p>
    <w:p w14:paraId="22481505" w14:textId="77777777" w:rsidR="00F8372A" w:rsidRDefault="00F8372A" w:rsidP="00F8372A">
      <w:pPr>
        <w:jc w:val="both"/>
        <w:rPr>
          <w:rFonts w:ascii="Arial Narrow" w:eastAsia="Times New Roman" w:hAnsi="Arial Narrow" w:cs="Times New Roman"/>
          <w:sz w:val="24"/>
          <w:szCs w:val="24"/>
          <w:lang w:bidi="bn-IN"/>
        </w:rPr>
      </w:pPr>
    </w:p>
    <w:p w14:paraId="425B1471" w14:textId="77777777" w:rsidR="00F8372A" w:rsidRDefault="00F8372A" w:rsidP="00F8372A">
      <w:pPr>
        <w:jc w:val="both"/>
        <w:rPr>
          <w:rFonts w:ascii="Arial Narrow" w:eastAsia="Times New Roman" w:hAnsi="Arial Narrow" w:cs="Times New Roman"/>
          <w:sz w:val="24"/>
          <w:szCs w:val="24"/>
          <w:lang w:bidi="bn-IN"/>
        </w:rPr>
      </w:pPr>
    </w:p>
    <w:p w14:paraId="3B2C12A9" w14:textId="77777777" w:rsidR="00F8372A" w:rsidRDefault="00F8372A" w:rsidP="00F8372A">
      <w:pPr>
        <w:jc w:val="both"/>
        <w:rPr>
          <w:rFonts w:ascii="Arial Narrow" w:eastAsia="Times New Roman" w:hAnsi="Arial Narrow" w:cs="Times New Roman"/>
          <w:sz w:val="24"/>
          <w:szCs w:val="24"/>
          <w:lang w:bidi="bn-IN"/>
        </w:rPr>
      </w:pPr>
    </w:p>
    <w:p w14:paraId="24D4AE8B" w14:textId="77777777" w:rsidR="00F8372A" w:rsidRDefault="00F8372A" w:rsidP="00F8372A">
      <w:pPr>
        <w:jc w:val="both"/>
        <w:rPr>
          <w:rFonts w:ascii="Arial Narrow" w:eastAsia="Times New Roman" w:hAnsi="Arial Narrow" w:cs="Times New Roman"/>
          <w:sz w:val="24"/>
          <w:szCs w:val="24"/>
          <w:lang w:bidi="bn-IN"/>
        </w:rPr>
      </w:pPr>
    </w:p>
    <w:p w14:paraId="0E38D979" w14:textId="77777777" w:rsidR="00F8372A" w:rsidRDefault="00F8372A" w:rsidP="00F8372A">
      <w:pPr>
        <w:jc w:val="both"/>
        <w:rPr>
          <w:rFonts w:ascii="Arial Narrow" w:eastAsia="Times New Roman" w:hAnsi="Arial Narrow" w:cs="Times New Roman"/>
          <w:sz w:val="24"/>
          <w:szCs w:val="24"/>
          <w:lang w:bidi="bn-IN"/>
        </w:rPr>
      </w:pPr>
    </w:p>
    <w:p w14:paraId="35FBBBAB" w14:textId="77777777" w:rsidR="00F8372A" w:rsidRDefault="00F8372A" w:rsidP="00F8372A">
      <w:pPr>
        <w:jc w:val="both"/>
        <w:rPr>
          <w:rFonts w:ascii="Arial Narrow" w:eastAsia="Times New Roman" w:hAnsi="Arial Narrow" w:cs="Times New Roman"/>
          <w:sz w:val="24"/>
          <w:szCs w:val="24"/>
          <w:lang w:bidi="bn-IN"/>
        </w:rPr>
      </w:pPr>
    </w:p>
    <w:p w14:paraId="155B5841" w14:textId="77777777" w:rsidR="00F8372A" w:rsidRPr="00F8372A" w:rsidRDefault="00F8372A" w:rsidP="00F8372A">
      <w:pPr>
        <w:jc w:val="both"/>
        <w:rPr>
          <w:rFonts w:ascii="Arial Narrow" w:eastAsia="Times New Roman" w:hAnsi="Arial Narrow" w:cs="Times New Roman"/>
          <w:sz w:val="24"/>
          <w:szCs w:val="24"/>
          <w:lang w:bidi="bn-IN"/>
        </w:rPr>
      </w:pPr>
    </w:p>
    <w:tbl>
      <w:tblPr>
        <w:tblStyle w:val="TableGrid8"/>
        <w:tblW w:w="0" w:type="auto"/>
        <w:tblLook w:val="04A0" w:firstRow="1" w:lastRow="0" w:firstColumn="1" w:lastColumn="0" w:noHBand="0" w:noVBand="1"/>
      </w:tblPr>
      <w:tblGrid>
        <w:gridCol w:w="2760"/>
        <w:gridCol w:w="2738"/>
        <w:gridCol w:w="2760"/>
        <w:gridCol w:w="2768"/>
        <w:gridCol w:w="2762"/>
      </w:tblGrid>
      <w:tr w:rsidR="00F8372A" w:rsidRPr="00F8372A" w14:paraId="665B663B" w14:textId="77777777" w:rsidTr="00520953">
        <w:tc>
          <w:tcPr>
            <w:tcW w:w="2907" w:type="dxa"/>
            <w:shd w:val="clear" w:color="auto" w:fill="D9D9D9" w:themeFill="background1" w:themeFillShade="D9"/>
          </w:tcPr>
          <w:p w14:paraId="6C5573E0" w14:textId="77777777" w:rsidR="00F8372A" w:rsidRPr="00F8372A" w:rsidRDefault="00F8372A" w:rsidP="00F8372A">
            <w:pPr>
              <w:jc w:val="both"/>
              <w:rPr>
                <w:rFonts w:ascii="Arial Narrow" w:eastAsia="Times New Roman" w:hAnsi="Arial Narrow" w:cs="Arial"/>
                <w:sz w:val="24"/>
                <w:szCs w:val="24"/>
                <w:lang w:bidi="bn-IN"/>
              </w:rPr>
            </w:pPr>
            <w:r w:rsidRPr="00F8372A">
              <w:rPr>
                <w:rFonts w:ascii="Arial Narrow" w:eastAsia="Times New Roman" w:hAnsi="Arial Narrow" w:cs="Arial"/>
                <w:b/>
                <w:sz w:val="24"/>
                <w:szCs w:val="24"/>
                <w:lang w:bidi="bn-IN"/>
              </w:rPr>
              <w:lastRenderedPageBreak/>
              <w:t>PRIORITY AREA</w:t>
            </w:r>
          </w:p>
        </w:tc>
        <w:tc>
          <w:tcPr>
            <w:tcW w:w="2907" w:type="dxa"/>
            <w:shd w:val="clear" w:color="auto" w:fill="D9D9D9" w:themeFill="background1" w:themeFillShade="D9"/>
          </w:tcPr>
          <w:p w14:paraId="254B5668" w14:textId="77777777" w:rsidR="00F8372A" w:rsidRPr="00F8372A" w:rsidRDefault="00F8372A" w:rsidP="00F8372A">
            <w:pPr>
              <w:jc w:val="both"/>
              <w:rPr>
                <w:rFonts w:ascii="Arial Narrow" w:eastAsia="Times New Roman" w:hAnsi="Arial Narrow" w:cs="Arial"/>
                <w:sz w:val="24"/>
                <w:szCs w:val="24"/>
                <w:lang w:bidi="bn-IN"/>
              </w:rPr>
            </w:pPr>
            <w:r w:rsidRPr="00F8372A">
              <w:rPr>
                <w:rFonts w:ascii="Arial Narrow" w:eastAsia="Times New Roman" w:hAnsi="Arial Narrow" w:cs="Arial"/>
                <w:b/>
                <w:bCs/>
                <w:sz w:val="24"/>
                <w:szCs w:val="24"/>
                <w:lang w:bidi="bn-IN"/>
              </w:rPr>
              <w:t xml:space="preserve">Overarching Strategic Goals </w:t>
            </w:r>
          </w:p>
        </w:tc>
        <w:tc>
          <w:tcPr>
            <w:tcW w:w="2907" w:type="dxa"/>
            <w:shd w:val="clear" w:color="auto" w:fill="D9D9D9" w:themeFill="background1" w:themeFillShade="D9"/>
          </w:tcPr>
          <w:p w14:paraId="563E9B56" w14:textId="77777777" w:rsidR="00F8372A" w:rsidRPr="00F8372A" w:rsidRDefault="00F8372A" w:rsidP="00F8372A">
            <w:pPr>
              <w:jc w:val="both"/>
              <w:rPr>
                <w:rFonts w:ascii="Arial Narrow" w:eastAsia="Times New Roman" w:hAnsi="Arial Narrow" w:cs="Arial"/>
                <w:sz w:val="24"/>
                <w:szCs w:val="24"/>
                <w:lang w:bidi="bn-IN"/>
              </w:rPr>
            </w:pPr>
            <w:r w:rsidRPr="00F8372A">
              <w:rPr>
                <w:rFonts w:ascii="Arial Narrow" w:eastAsia="Times New Roman" w:hAnsi="Arial Narrow" w:cs="Arial"/>
                <w:b/>
                <w:bCs/>
                <w:sz w:val="24"/>
                <w:szCs w:val="24"/>
                <w:lang w:bidi="bn-IN"/>
              </w:rPr>
              <w:t>Short-term (0-2 years)</w:t>
            </w:r>
          </w:p>
        </w:tc>
        <w:tc>
          <w:tcPr>
            <w:tcW w:w="2908" w:type="dxa"/>
            <w:shd w:val="clear" w:color="auto" w:fill="D9D9D9" w:themeFill="background1" w:themeFillShade="D9"/>
          </w:tcPr>
          <w:p w14:paraId="3ADA1DFD" w14:textId="77777777" w:rsidR="00F8372A" w:rsidRPr="00F8372A" w:rsidRDefault="00F8372A" w:rsidP="00F8372A">
            <w:pPr>
              <w:jc w:val="both"/>
              <w:rPr>
                <w:rFonts w:ascii="Arial Narrow" w:eastAsia="Times New Roman" w:hAnsi="Arial Narrow" w:cs="Arial"/>
                <w:sz w:val="24"/>
                <w:szCs w:val="24"/>
                <w:lang w:bidi="bn-IN"/>
              </w:rPr>
            </w:pPr>
            <w:r w:rsidRPr="00F8372A">
              <w:rPr>
                <w:rFonts w:ascii="Arial Narrow" w:eastAsia="Times New Roman" w:hAnsi="Arial Narrow" w:cs="Arial"/>
                <w:b/>
                <w:bCs/>
                <w:sz w:val="24"/>
                <w:szCs w:val="24"/>
                <w:lang w:bidi="bn-IN"/>
              </w:rPr>
              <w:t>Medium-term (2-4 years)</w:t>
            </w:r>
          </w:p>
        </w:tc>
        <w:tc>
          <w:tcPr>
            <w:tcW w:w="2908" w:type="dxa"/>
            <w:shd w:val="clear" w:color="auto" w:fill="D9D9D9" w:themeFill="background1" w:themeFillShade="D9"/>
          </w:tcPr>
          <w:p w14:paraId="5CBD5464" w14:textId="77777777" w:rsidR="00F8372A" w:rsidRPr="00F8372A" w:rsidRDefault="00F8372A" w:rsidP="00F8372A">
            <w:pPr>
              <w:jc w:val="both"/>
              <w:rPr>
                <w:rFonts w:ascii="Arial Narrow" w:eastAsia="Times New Roman" w:hAnsi="Arial Narrow" w:cs="Arial"/>
                <w:sz w:val="24"/>
                <w:szCs w:val="24"/>
                <w:lang w:bidi="bn-IN"/>
              </w:rPr>
            </w:pPr>
            <w:r w:rsidRPr="00F8372A">
              <w:rPr>
                <w:rFonts w:ascii="Arial Narrow" w:eastAsia="Times New Roman" w:hAnsi="Arial Narrow" w:cs="Arial"/>
                <w:b/>
                <w:bCs/>
                <w:sz w:val="24"/>
                <w:szCs w:val="24"/>
                <w:lang w:bidi="bn-IN"/>
              </w:rPr>
              <w:t>Long-term (4-6 years)</w:t>
            </w:r>
          </w:p>
        </w:tc>
      </w:tr>
      <w:tr w:rsidR="00F8372A" w:rsidRPr="00F8372A" w14:paraId="3D6036CF" w14:textId="77777777" w:rsidTr="00520953">
        <w:tc>
          <w:tcPr>
            <w:tcW w:w="2907" w:type="dxa"/>
            <w:vMerge w:val="restart"/>
            <w:shd w:val="clear" w:color="auto" w:fill="D9D9D9" w:themeFill="background1" w:themeFillShade="D9"/>
          </w:tcPr>
          <w:p w14:paraId="5B6DC078" w14:textId="77777777" w:rsidR="00F8372A" w:rsidRPr="00F8372A" w:rsidRDefault="00F8372A" w:rsidP="00F8372A">
            <w:pPr>
              <w:jc w:val="both"/>
              <w:rPr>
                <w:rFonts w:ascii="Arial Narrow" w:eastAsia="Times New Roman" w:hAnsi="Arial Narrow" w:cs="Arial"/>
                <w:b/>
                <w:bCs/>
                <w:sz w:val="24"/>
                <w:szCs w:val="24"/>
                <w:lang w:bidi="bn-IN"/>
              </w:rPr>
            </w:pPr>
            <w:r w:rsidRPr="00F8372A">
              <w:rPr>
                <w:rFonts w:ascii="Arial Narrow" w:eastAsia="Times New Roman" w:hAnsi="Arial Narrow" w:cs="Arial"/>
                <w:b/>
                <w:bCs/>
                <w:sz w:val="24"/>
                <w:szCs w:val="24"/>
                <w:lang w:bidi="bn-IN"/>
              </w:rPr>
              <w:t>ACADEMIC, SCIENCE AND TECHNOLOGY COOPERATION (ASTC)</w:t>
            </w:r>
          </w:p>
        </w:tc>
        <w:tc>
          <w:tcPr>
            <w:tcW w:w="2907" w:type="dxa"/>
          </w:tcPr>
          <w:p w14:paraId="1C7DB009" w14:textId="77777777" w:rsidR="00F8372A" w:rsidRPr="00F8372A" w:rsidRDefault="00F8372A" w:rsidP="006065BD">
            <w:pPr>
              <w:numPr>
                <w:ilvl w:val="0"/>
                <w:numId w:val="61"/>
              </w:numPr>
              <w:contextualSpacing/>
              <w:jc w:val="both"/>
              <w:rPr>
                <w:rFonts w:ascii="Arial Narrow" w:hAnsi="Arial Narrow" w:cs="Arial"/>
                <w:sz w:val="24"/>
                <w:szCs w:val="24"/>
              </w:rPr>
            </w:pPr>
            <w:r w:rsidRPr="00F8372A">
              <w:rPr>
                <w:rFonts w:ascii="Arial Narrow" w:hAnsi="Arial Narrow" w:cs="Arial"/>
                <w:sz w:val="24"/>
                <w:szCs w:val="24"/>
              </w:rPr>
              <w:t>Increase scientific knowledge, develop research capacity, and transfer technologies, among research and development institutions and academics.</w:t>
            </w:r>
          </w:p>
        </w:tc>
        <w:tc>
          <w:tcPr>
            <w:tcW w:w="2907" w:type="dxa"/>
          </w:tcPr>
          <w:p w14:paraId="1CD70716" w14:textId="77777777" w:rsidR="00F8372A" w:rsidRPr="00F8372A" w:rsidRDefault="00F8372A" w:rsidP="006065BD">
            <w:pPr>
              <w:numPr>
                <w:ilvl w:val="0"/>
                <w:numId w:val="53"/>
              </w:numPr>
              <w:jc w:val="both"/>
              <w:rPr>
                <w:rFonts w:ascii="Arial Narrow" w:eastAsia="Times New Roman" w:hAnsi="Arial Narrow" w:cs="Arial"/>
                <w:sz w:val="24"/>
                <w:szCs w:val="24"/>
                <w:lang w:bidi="bn-IN"/>
              </w:rPr>
            </w:pPr>
            <w:r w:rsidRPr="00F8372A">
              <w:rPr>
                <w:rFonts w:ascii="Arial Narrow" w:eastAsia="Times New Roman" w:hAnsi="Arial Narrow" w:cs="Arial"/>
                <w:sz w:val="24"/>
                <w:szCs w:val="24"/>
                <w:lang w:bidi="bn-IN"/>
              </w:rPr>
              <w:t xml:space="preserve">Identification of priority areas of collaboration.  </w:t>
            </w:r>
          </w:p>
          <w:p w14:paraId="0037AB37" w14:textId="77777777" w:rsidR="00F8372A" w:rsidRPr="00F8372A" w:rsidRDefault="00F8372A" w:rsidP="00F8372A">
            <w:pPr>
              <w:jc w:val="both"/>
              <w:rPr>
                <w:rFonts w:ascii="Arial Narrow" w:eastAsia="Times New Roman" w:hAnsi="Arial Narrow" w:cs="Arial"/>
                <w:sz w:val="24"/>
                <w:szCs w:val="24"/>
                <w:lang w:bidi="bn-IN"/>
              </w:rPr>
            </w:pPr>
          </w:p>
          <w:p w14:paraId="72B016BF" w14:textId="77777777" w:rsidR="00F8372A" w:rsidRPr="00F8372A" w:rsidRDefault="00F8372A" w:rsidP="006065BD">
            <w:pPr>
              <w:numPr>
                <w:ilvl w:val="0"/>
                <w:numId w:val="53"/>
              </w:numPr>
              <w:jc w:val="both"/>
              <w:rPr>
                <w:rFonts w:ascii="Arial Narrow" w:eastAsia="Times New Roman" w:hAnsi="Arial Narrow" w:cs="Arial"/>
                <w:sz w:val="24"/>
                <w:szCs w:val="24"/>
                <w:lang w:bidi="bn-IN"/>
              </w:rPr>
            </w:pPr>
            <w:r w:rsidRPr="00F8372A">
              <w:rPr>
                <w:rFonts w:ascii="Arial Narrow" w:eastAsia="Times New Roman" w:hAnsi="Arial Narrow" w:cs="Arial"/>
                <w:sz w:val="24"/>
                <w:szCs w:val="24"/>
                <w:lang w:bidi="bn-IN"/>
              </w:rPr>
              <w:t xml:space="preserve">Align the work </w:t>
            </w:r>
            <w:proofErr w:type="spellStart"/>
            <w:r w:rsidRPr="00F8372A">
              <w:rPr>
                <w:rFonts w:ascii="Arial Narrow" w:eastAsia="Times New Roman" w:hAnsi="Arial Narrow" w:cs="Arial"/>
                <w:sz w:val="24"/>
                <w:szCs w:val="24"/>
                <w:lang w:bidi="bn-IN"/>
              </w:rPr>
              <w:t>programme</w:t>
            </w:r>
            <w:proofErr w:type="spellEnd"/>
            <w:r w:rsidRPr="00F8372A">
              <w:rPr>
                <w:rFonts w:ascii="Arial Narrow" w:eastAsia="Times New Roman" w:hAnsi="Arial Narrow" w:cs="Arial"/>
                <w:sz w:val="24"/>
                <w:szCs w:val="24"/>
                <w:lang w:bidi="bn-IN"/>
              </w:rPr>
              <w:t xml:space="preserve"> of the IORA-Regional Centre for Science &amp; Technology (RCSTT) with the work plan of the Working Group on Science Technology and Innovation and vice versa (WGSTI). </w:t>
            </w:r>
          </w:p>
          <w:p w14:paraId="68659F50" w14:textId="77777777" w:rsidR="00F8372A" w:rsidRPr="00F8372A" w:rsidRDefault="00F8372A" w:rsidP="00F8372A">
            <w:pPr>
              <w:jc w:val="both"/>
              <w:rPr>
                <w:rFonts w:ascii="Arial Narrow" w:eastAsia="Times New Roman" w:hAnsi="Arial Narrow" w:cs="Arial"/>
                <w:sz w:val="24"/>
                <w:szCs w:val="24"/>
                <w:lang w:bidi="bn-IN"/>
              </w:rPr>
            </w:pPr>
          </w:p>
          <w:p w14:paraId="1D9DA6F1" w14:textId="77777777" w:rsidR="00F8372A" w:rsidRPr="00F8372A" w:rsidRDefault="00F8372A" w:rsidP="006065BD">
            <w:pPr>
              <w:numPr>
                <w:ilvl w:val="0"/>
                <w:numId w:val="53"/>
              </w:numPr>
              <w:jc w:val="both"/>
              <w:rPr>
                <w:rFonts w:ascii="Arial Narrow" w:eastAsia="Times New Roman" w:hAnsi="Arial Narrow" w:cs="Arial"/>
                <w:sz w:val="24"/>
                <w:szCs w:val="24"/>
                <w:lang w:bidi="bn-IN"/>
              </w:rPr>
            </w:pPr>
            <w:r w:rsidRPr="00F8372A">
              <w:rPr>
                <w:rFonts w:ascii="Arial Narrow" w:eastAsia="Times New Roman" w:hAnsi="Arial Narrow" w:cs="Arial"/>
                <w:sz w:val="24"/>
                <w:szCs w:val="24"/>
                <w:lang w:bidi="bn-IN"/>
              </w:rPr>
              <w:t>Develop mechanisms for capacity building and sharing of knowledge and expertise among Member States.</w:t>
            </w:r>
          </w:p>
          <w:p w14:paraId="441A2E16" w14:textId="77777777" w:rsidR="00F8372A" w:rsidRPr="00F8372A" w:rsidRDefault="00F8372A" w:rsidP="00F8372A">
            <w:pPr>
              <w:jc w:val="both"/>
              <w:rPr>
                <w:rFonts w:ascii="Arial Narrow" w:eastAsia="Times New Roman" w:hAnsi="Arial Narrow" w:cs="Arial"/>
                <w:sz w:val="24"/>
                <w:szCs w:val="24"/>
                <w:lang w:bidi="bn-IN"/>
              </w:rPr>
            </w:pPr>
          </w:p>
          <w:p w14:paraId="3B66E739" w14:textId="77777777" w:rsidR="00F8372A" w:rsidRPr="00F8372A" w:rsidRDefault="00F8372A" w:rsidP="006065BD">
            <w:pPr>
              <w:numPr>
                <w:ilvl w:val="0"/>
                <w:numId w:val="53"/>
              </w:numPr>
              <w:jc w:val="both"/>
              <w:rPr>
                <w:rFonts w:ascii="Arial Narrow" w:eastAsia="Times New Roman" w:hAnsi="Arial Narrow" w:cs="Arial"/>
                <w:sz w:val="24"/>
                <w:szCs w:val="24"/>
                <w:lang w:bidi="bn-IN"/>
              </w:rPr>
            </w:pPr>
            <w:r w:rsidRPr="00F8372A">
              <w:rPr>
                <w:rFonts w:ascii="Arial Narrow" w:eastAsia="Times New Roman" w:hAnsi="Arial Narrow" w:cs="Arial"/>
                <w:sz w:val="24"/>
                <w:szCs w:val="24"/>
                <w:lang w:bidi="bn-IN"/>
              </w:rPr>
              <w:t>Establish a common understanding among IORA on academic and scientific matters through practical consultation and coordination among member states on Science, Technology, and Innovation (STI).</w:t>
            </w:r>
          </w:p>
        </w:tc>
        <w:tc>
          <w:tcPr>
            <w:tcW w:w="2908" w:type="dxa"/>
          </w:tcPr>
          <w:p w14:paraId="75C13864" w14:textId="77777777" w:rsidR="00F8372A" w:rsidRPr="00F8372A" w:rsidRDefault="00F8372A" w:rsidP="006065BD">
            <w:pPr>
              <w:numPr>
                <w:ilvl w:val="0"/>
                <w:numId w:val="53"/>
              </w:numPr>
              <w:jc w:val="both"/>
              <w:rPr>
                <w:rFonts w:ascii="Arial Narrow" w:eastAsia="Times New Roman" w:hAnsi="Arial Narrow" w:cs="Arial"/>
                <w:sz w:val="24"/>
                <w:szCs w:val="24"/>
                <w:lang w:bidi="bn-IN"/>
              </w:rPr>
            </w:pPr>
            <w:r w:rsidRPr="00F8372A">
              <w:rPr>
                <w:rFonts w:ascii="Arial Narrow" w:eastAsia="Times New Roman" w:hAnsi="Arial Narrow" w:cs="Arial"/>
                <w:sz w:val="24"/>
                <w:szCs w:val="24"/>
                <w:lang w:bidi="bn-IN"/>
              </w:rPr>
              <w:t>Increasing opportunities for accessible scholarships and capacity-building to further human development, with a particular focus on the challenges of Least Developed Countries (LDCs) and Small Island Developing States (SIDS).</w:t>
            </w:r>
          </w:p>
          <w:p w14:paraId="109D477F" w14:textId="77777777" w:rsidR="00F8372A" w:rsidRPr="00F8372A" w:rsidRDefault="00F8372A" w:rsidP="00F8372A">
            <w:pPr>
              <w:ind w:left="360"/>
              <w:jc w:val="both"/>
              <w:rPr>
                <w:rFonts w:ascii="Arial Narrow" w:eastAsia="Times New Roman" w:hAnsi="Arial Narrow" w:cs="Arial"/>
                <w:sz w:val="24"/>
                <w:szCs w:val="24"/>
                <w:lang w:bidi="bn-IN"/>
              </w:rPr>
            </w:pPr>
          </w:p>
          <w:p w14:paraId="7CCC8DA7" w14:textId="77777777" w:rsidR="00F8372A" w:rsidRPr="00F8372A" w:rsidRDefault="00F8372A" w:rsidP="006065BD">
            <w:pPr>
              <w:numPr>
                <w:ilvl w:val="0"/>
                <w:numId w:val="53"/>
              </w:numPr>
              <w:jc w:val="both"/>
              <w:rPr>
                <w:rFonts w:ascii="Arial Narrow" w:eastAsia="Times New Roman" w:hAnsi="Arial Narrow" w:cs="Arial"/>
                <w:sz w:val="24"/>
                <w:szCs w:val="24"/>
                <w:lang w:bidi="bn-IN"/>
              </w:rPr>
            </w:pPr>
            <w:r w:rsidRPr="00F8372A">
              <w:rPr>
                <w:rFonts w:ascii="Arial Narrow" w:eastAsia="Times New Roman" w:hAnsi="Arial Narrow" w:cs="Arial"/>
                <w:sz w:val="24"/>
                <w:szCs w:val="24"/>
                <w:lang w:bidi="bn-IN"/>
              </w:rPr>
              <w:t xml:space="preserve">Exchange of experiences and expertise among Member States with the aim of promoting the creation of </w:t>
            </w:r>
            <w:proofErr w:type="spellStart"/>
            <w:r w:rsidRPr="00F8372A">
              <w:rPr>
                <w:rFonts w:ascii="Arial Narrow" w:eastAsia="Times New Roman" w:hAnsi="Arial Narrow" w:cs="Arial"/>
                <w:sz w:val="24"/>
                <w:szCs w:val="24"/>
                <w:lang w:bidi="bn-IN"/>
              </w:rPr>
              <w:t>centres</w:t>
            </w:r>
            <w:proofErr w:type="spellEnd"/>
            <w:r w:rsidRPr="00F8372A">
              <w:rPr>
                <w:rFonts w:ascii="Arial Narrow" w:eastAsia="Times New Roman" w:hAnsi="Arial Narrow" w:cs="Arial"/>
                <w:sz w:val="24"/>
                <w:szCs w:val="24"/>
                <w:lang w:bidi="bn-IN"/>
              </w:rPr>
              <w:t xml:space="preserve"> of excellence.</w:t>
            </w:r>
          </w:p>
          <w:p w14:paraId="4E633A8D" w14:textId="77777777" w:rsidR="00F8372A" w:rsidRPr="00F8372A" w:rsidRDefault="00F8372A" w:rsidP="00F8372A">
            <w:pPr>
              <w:jc w:val="both"/>
              <w:rPr>
                <w:rFonts w:ascii="Arial Narrow" w:eastAsia="Times New Roman" w:hAnsi="Arial Narrow" w:cs="Arial"/>
                <w:sz w:val="24"/>
                <w:szCs w:val="24"/>
                <w:lang w:bidi="bn-IN"/>
              </w:rPr>
            </w:pPr>
          </w:p>
          <w:p w14:paraId="4FCA08DD" w14:textId="77777777" w:rsidR="00F8372A" w:rsidRPr="00F8372A" w:rsidRDefault="00F8372A" w:rsidP="00F8372A">
            <w:pPr>
              <w:jc w:val="both"/>
              <w:rPr>
                <w:rFonts w:ascii="Arial Narrow" w:eastAsia="Times New Roman" w:hAnsi="Arial Narrow" w:cs="Arial"/>
                <w:sz w:val="24"/>
                <w:szCs w:val="24"/>
                <w:lang w:bidi="bn-IN"/>
              </w:rPr>
            </w:pPr>
          </w:p>
        </w:tc>
        <w:tc>
          <w:tcPr>
            <w:tcW w:w="2908" w:type="dxa"/>
          </w:tcPr>
          <w:p w14:paraId="14C2F7BB" w14:textId="77777777" w:rsidR="00F8372A" w:rsidRPr="00F8372A" w:rsidRDefault="00F8372A" w:rsidP="006065BD">
            <w:pPr>
              <w:numPr>
                <w:ilvl w:val="0"/>
                <w:numId w:val="54"/>
              </w:numPr>
              <w:jc w:val="both"/>
              <w:rPr>
                <w:rFonts w:ascii="Arial Narrow" w:eastAsia="Times New Roman" w:hAnsi="Arial Narrow" w:cs="Arial"/>
                <w:sz w:val="24"/>
                <w:szCs w:val="24"/>
                <w:lang w:bidi="bn-IN"/>
              </w:rPr>
            </w:pPr>
            <w:r w:rsidRPr="00F8372A">
              <w:rPr>
                <w:rFonts w:ascii="Arial Narrow" w:eastAsia="Times New Roman" w:hAnsi="Arial Narrow" w:cs="Arial"/>
                <w:sz w:val="24"/>
                <w:szCs w:val="24"/>
                <w:lang w:bidi="bn-IN"/>
              </w:rPr>
              <w:t xml:space="preserve">Promoting sharing and collaboration in technology and innovation and in the implementation of e-Government and other Information, Communication, and Technology (ICT) solutions in the region. </w:t>
            </w:r>
          </w:p>
          <w:p w14:paraId="16A67490" w14:textId="77777777" w:rsidR="00F8372A" w:rsidRPr="00F8372A" w:rsidRDefault="00F8372A" w:rsidP="00F8372A">
            <w:pPr>
              <w:jc w:val="both"/>
              <w:rPr>
                <w:rFonts w:ascii="Arial Narrow" w:eastAsia="Times New Roman" w:hAnsi="Arial Narrow" w:cs="Arial"/>
                <w:sz w:val="24"/>
                <w:szCs w:val="24"/>
                <w:lang w:bidi="bn-IN"/>
              </w:rPr>
            </w:pPr>
          </w:p>
          <w:p w14:paraId="0AD27190" w14:textId="77777777" w:rsidR="00F8372A" w:rsidRPr="00F8372A" w:rsidRDefault="00F8372A" w:rsidP="006065BD">
            <w:pPr>
              <w:numPr>
                <w:ilvl w:val="0"/>
                <w:numId w:val="54"/>
              </w:numPr>
              <w:jc w:val="both"/>
              <w:rPr>
                <w:rFonts w:ascii="Arial Narrow" w:eastAsia="Times New Roman" w:hAnsi="Arial Narrow" w:cs="Arial"/>
                <w:sz w:val="24"/>
                <w:szCs w:val="24"/>
                <w:lang w:bidi="bn-IN"/>
              </w:rPr>
            </w:pPr>
            <w:r w:rsidRPr="00F8372A">
              <w:rPr>
                <w:rFonts w:ascii="Arial Narrow" w:eastAsia="Times New Roman" w:hAnsi="Arial Narrow" w:cs="Arial"/>
                <w:sz w:val="24"/>
                <w:szCs w:val="24"/>
                <w:lang w:bidi="bn-IN"/>
              </w:rPr>
              <w:t xml:space="preserve">Foster developmental research in STI and enrich capacities of IORA Member States on STI. </w:t>
            </w:r>
          </w:p>
          <w:p w14:paraId="465B4C19" w14:textId="77777777" w:rsidR="00F8372A" w:rsidRPr="00F8372A" w:rsidRDefault="00F8372A" w:rsidP="00F8372A">
            <w:pPr>
              <w:ind w:left="720"/>
              <w:contextualSpacing/>
              <w:jc w:val="both"/>
              <w:rPr>
                <w:rFonts w:ascii="Arial Narrow" w:hAnsi="Arial Narrow" w:cs="Arial"/>
                <w:sz w:val="24"/>
                <w:szCs w:val="24"/>
              </w:rPr>
            </w:pPr>
          </w:p>
          <w:p w14:paraId="37832A0F" w14:textId="77777777" w:rsidR="00F8372A" w:rsidRPr="00F8372A" w:rsidRDefault="00F8372A" w:rsidP="006065BD">
            <w:pPr>
              <w:numPr>
                <w:ilvl w:val="0"/>
                <w:numId w:val="54"/>
              </w:numPr>
              <w:jc w:val="both"/>
              <w:rPr>
                <w:rFonts w:ascii="Arial Narrow" w:eastAsia="Times New Roman" w:hAnsi="Arial Narrow" w:cs="Arial"/>
                <w:sz w:val="24"/>
                <w:szCs w:val="24"/>
                <w:lang w:bidi="bn-IN"/>
              </w:rPr>
            </w:pPr>
            <w:r w:rsidRPr="00F8372A">
              <w:rPr>
                <w:rFonts w:ascii="Arial Narrow" w:eastAsia="Times New Roman" w:hAnsi="Arial Narrow" w:cs="Arial"/>
                <w:sz w:val="24"/>
                <w:szCs w:val="24"/>
                <w:lang w:bidi="bn-IN"/>
              </w:rPr>
              <w:t xml:space="preserve">Creation of </w:t>
            </w:r>
            <w:proofErr w:type="spellStart"/>
            <w:r w:rsidRPr="00F8372A">
              <w:rPr>
                <w:rFonts w:ascii="Arial Narrow" w:eastAsia="Times New Roman" w:hAnsi="Arial Narrow" w:cs="Arial"/>
                <w:sz w:val="24"/>
                <w:szCs w:val="24"/>
                <w:lang w:bidi="bn-IN"/>
              </w:rPr>
              <w:t>centres</w:t>
            </w:r>
            <w:proofErr w:type="spellEnd"/>
            <w:r w:rsidRPr="00F8372A">
              <w:rPr>
                <w:rFonts w:ascii="Arial Narrow" w:eastAsia="Times New Roman" w:hAnsi="Arial Narrow" w:cs="Arial"/>
                <w:sz w:val="24"/>
                <w:szCs w:val="24"/>
                <w:lang w:bidi="bn-IN"/>
              </w:rPr>
              <w:t xml:space="preserve"> of excellence and scientific networks.</w:t>
            </w:r>
          </w:p>
          <w:p w14:paraId="3DF14629" w14:textId="77777777" w:rsidR="00F8372A" w:rsidRPr="00F8372A" w:rsidRDefault="00F8372A" w:rsidP="00F8372A">
            <w:pPr>
              <w:jc w:val="both"/>
              <w:rPr>
                <w:rFonts w:ascii="Arial Narrow" w:eastAsia="Times New Roman" w:hAnsi="Arial Narrow" w:cs="Arial"/>
                <w:sz w:val="24"/>
                <w:szCs w:val="24"/>
                <w:lang w:bidi="bn-IN"/>
              </w:rPr>
            </w:pPr>
          </w:p>
          <w:p w14:paraId="6C1D5C06" w14:textId="77777777" w:rsidR="00F8372A" w:rsidRPr="00F8372A" w:rsidRDefault="00F8372A" w:rsidP="00F8372A">
            <w:pPr>
              <w:jc w:val="both"/>
              <w:rPr>
                <w:rFonts w:ascii="Arial Narrow" w:eastAsia="Times New Roman" w:hAnsi="Arial Narrow" w:cs="Arial"/>
                <w:sz w:val="24"/>
                <w:szCs w:val="24"/>
                <w:lang w:bidi="bn-IN"/>
              </w:rPr>
            </w:pPr>
          </w:p>
        </w:tc>
      </w:tr>
      <w:tr w:rsidR="00F8372A" w:rsidRPr="00F8372A" w14:paraId="7C396FA1" w14:textId="77777777" w:rsidTr="00520953">
        <w:tc>
          <w:tcPr>
            <w:tcW w:w="2907" w:type="dxa"/>
            <w:vMerge/>
          </w:tcPr>
          <w:p w14:paraId="2F237AF1" w14:textId="77777777" w:rsidR="00F8372A" w:rsidRPr="00F8372A" w:rsidRDefault="00F8372A" w:rsidP="00F8372A">
            <w:pPr>
              <w:jc w:val="both"/>
              <w:rPr>
                <w:rFonts w:ascii="Arial Narrow" w:eastAsia="Times New Roman" w:hAnsi="Arial Narrow" w:cs="Arial"/>
                <w:sz w:val="24"/>
                <w:szCs w:val="24"/>
                <w:lang w:bidi="bn-IN"/>
              </w:rPr>
            </w:pPr>
          </w:p>
        </w:tc>
        <w:tc>
          <w:tcPr>
            <w:tcW w:w="2907" w:type="dxa"/>
          </w:tcPr>
          <w:p w14:paraId="7F303DEC" w14:textId="77777777" w:rsidR="00F8372A" w:rsidRPr="00F8372A" w:rsidRDefault="00F8372A" w:rsidP="006065BD">
            <w:pPr>
              <w:numPr>
                <w:ilvl w:val="0"/>
                <w:numId w:val="61"/>
              </w:numPr>
              <w:contextualSpacing/>
              <w:jc w:val="both"/>
              <w:rPr>
                <w:rFonts w:ascii="Arial Narrow" w:hAnsi="Arial Narrow" w:cs="Arial"/>
                <w:sz w:val="24"/>
                <w:szCs w:val="24"/>
              </w:rPr>
            </w:pPr>
            <w:r w:rsidRPr="00F8372A">
              <w:rPr>
                <w:rFonts w:ascii="Arial Narrow" w:hAnsi="Arial Narrow" w:cs="Arial"/>
                <w:sz w:val="24"/>
                <w:szCs w:val="24"/>
              </w:rPr>
              <w:t xml:space="preserve">Advancing collaboration among universities and higher education and </w:t>
            </w:r>
            <w:r w:rsidRPr="00F8372A">
              <w:rPr>
                <w:rFonts w:ascii="Arial Narrow" w:hAnsi="Arial Narrow" w:cs="Arial"/>
                <w:sz w:val="24"/>
                <w:szCs w:val="24"/>
              </w:rPr>
              <w:lastRenderedPageBreak/>
              <w:t>scientific institutions of Member States in the field of academics, science, and education.</w:t>
            </w:r>
          </w:p>
        </w:tc>
        <w:tc>
          <w:tcPr>
            <w:tcW w:w="2907" w:type="dxa"/>
          </w:tcPr>
          <w:p w14:paraId="78C486C9" w14:textId="77777777" w:rsidR="00F8372A" w:rsidRPr="00F8372A" w:rsidRDefault="00F8372A" w:rsidP="006065BD">
            <w:pPr>
              <w:numPr>
                <w:ilvl w:val="0"/>
                <w:numId w:val="55"/>
              </w:numPr>
              <w:jc w:val="both"/>
              <w:rPr>
                <w:rFonts w:ascii="Arial Narrow" w:eastAsia="Times New Roman" w:hAnsi="Arial Narrow" w:cs="Arial"/>
                <w:sz w:val="24"/>
                <w:szCs w:val="24"/>
                <w:lang w:bidi="bn-IN"/>
              </w:rPr>
            </w:pPr>
            <w:r w:rsidRPr="00F8372A">
              <w:rPr>
                <w:rFonts w:ascii="Arial Narrow" w:eastAsia="Times New Roman" w:hAnsi="Arial Narrow" w:cs="Arial"/>
                <w:sz w:val="24"/>
                <w:szCs w:val="24"/>
                <w:lang w:bidi="bn-IN"/>
              </w:rPr>
              <w:lastRenderedPageBreak/>
              <w:t>Identification of priority areas of collaboration.</w:t>
            </w:r>
          </w:p>
          <w:p w14:paraId="2673B732" w14:textId="77777777" w:rsidR="00F8372A" w:rsidRPr="00F8372A" w:rsidRDefault="00F8372A" w:rsidP="00F8372A">
            <w:pPr>
              <w:ind w:left="360"/>
              <w:jc w:val="both"/>
              <w:rPr>
                <w:rFonts w:ascii="Arial Narrow" w:eastAsia="Times New Roman" w:hAnsi="Arial Narrow" w:cs="Arial"/>
                <w:sz w:val="24"/>
                <w:szCs w:val="24"/>
                <w:lang w:bidi="bn-IN"/>
              </w:rPr>
            </w:pPr>
          </w:p>
          <w:p w14:paraId="4047BB7A" w14:textId="77777777" w:rsidR="00F8372A" w:rsidRPr="00F8372A" w:rsidRDefault="00F8372A" w:rsidP="006065BD">
            <w:pPr>
              <w:numPr>
                <w:ilvl w:val="0"/>
                <w:numId w:val="55"/>
              </w:numPr>
              <w:jc w:val="both"/>
              <w:rPr>
                <w:rFonts w:ascii="Arial Narrow" w:eastAsia="Times New Roman" w:hAnsi="Arial Narrow" w:cs="Arial"/>
                <w:sz w:val="24"/>
                <w:szCs w:val="24"/>
                <w:lang w:bidi="bn-IN"/>
              </w:rPr>
            </w:pPr>
            <w:r w:rsidRPr="00F8372A">
              <w:rPr>
                <w:rFonts w:ascii="Arial Narrow" w:eastAsia="Times New Roman" w:hAnsi="Arial Narrow" w:cs="Arial"/>
                <w:sz w:val="24"/>
                <w:szCs w:val="24"/>
                <w:lang w:bidi="bn-IN"/>
              </w:rPr>
              <w:lastRenderedPageBreak/>
              <w:t xml:space="preserve">Establish mechanisms for collaboration. </w:t>
            </w:r>
          </w:p>
          <w:p w14:paraId="1AF007A5" w14:textId="77777777" w:rsidR="00F8372A" w:rsidRPr="00F8372A" w:rsidRDefault="00F8372A" w:rsidP="00F8372A">
            <w:pPr>
              <w:ind w:left="360"/>
              <w:jc w:val="both"/>
              <w:rPr>
                <w:rFonts w:ascii="Arial Narrow" w:eastAsia="Times New Roman" w:hAnsi="Arial Narrow" w:cs="Arial"/>
                <w:sz w:val="24"/>
                <w:szCs w:val="24"/>
                <w:lang w:bidi="bn-IN"/>
              </w:rPr>
            </w:pPr>
          </w:p>
          <w:p w14:paraId="056213FF" w14:textId="77777777" w:rsidR="00F8372A" w:rsidRPr="00F8372A" w:rsidRDefault="00F8372A" w:rsidP="00F8372A">
            <w:pPr>
              <w:jc w:val="both"/>
              <w:rPr>
                <w:rFonts w:ascii="Arial Narrow" w:eastAsia="Times New Roman" w:hAnsi="Arial Narrow" w:cs="Arial"/>
                <w:sz w:val="24"/>
                <w:szCs w:val="24"/>
                <w:lang w:bidi="bn-IN"/>
              </w:rPr>
            </w:pPr>
          </w:p>
        </w:tc>
        <w:tc>
          <w:tcPr>
            <w:tcW w:w="2908" w:type="dxa"/>
          </w:tcPr>
          <w:p w14:paraId="1EA5C2F4" w14:textId="77777777" w:rsidR="00F8372A" w:rsidRPr="00F8372A" w:rsidRDefault="00F8372A" w:rsidP="006065BD">
            <w:pPr>
              <w:numPr>
                <w:ilvl w:val="0"/>
                <w:numId w:val="54"/>
              </w:numPr>
              <w:jc w:val="both"/>
              <w:rPr>
                <w:rFonts w:ascii="Arial Narrow" w:eastAsia="Times New Roman" w:hAnsi="Arial Narrow" w:cs="Arial"/>
                <w:sz w:val="24"/>
                <w:szCs w:val="24"/>
                <w:lang w:bidi="bn-IN"/>
              </w:rPr>
            </w:pPr>
            <w:r w:rsidRPr="00F8372A">
              <w:rPr>
                <w:rFonts w:ascii="Arial Narrow" w:eastAsia="Times New Roman" w:hAnsi="Arial Narrow" w:cs="Arial"/>
                <w:sz w:val="24"/>
                <w:szCs w:val="24"/>
                <w:lang w:bidi="bn-IN"/>
              </w:rPr>
              <w:lastRenderedPageBreak/>
              <w:t xml:space="preserve">Joint </w:t>
            </w:r>
            <w:proofErr w:type="spellStart"/>
            <w:r w:rsidRPr="00F8372A">
              <w:rPr>
                <w:rFonts w:ascii="Arial Narrow" w:eastAsia="Times New Roman" w:hAnsi="Arial Narrow" w:cs="Arial"/>
                <w:sz w:val="24"/>
                <w:szCs w:val="24"/>
                <w:lang w:bidi="bn-IN"/>
              </w:rPr>
              <w:t>programmes</w:t>
            </w:r>
            <w:proofErr w:type="spellEnd"/>
            <w:r w:rsidRPr="00F8372A">
              <w:rPr>
                <w:rFonts w:ascii="Arial Narrow" w:eastAsia="Times New Roman" w:hAnsi="Arial Narrow" w:cs="Arial"/>
                <w:sz w:val="24"/>
                <w:szCs w:val="24"/>
                <w:lang w:bidi="bn-IN"/>
              </w:rPr>
              <w:t xml:space="preserve">: Establishing collaborative </w:t>
            </w:r>
            <w:proofErr w:type="spellStart"/>
            <w:r w:rsidRPr="00F8372A">
              <w:rPr>
                <w:rFonts w:ascii="Arial Narrow" w:eastAsia="Times New Roman" w:hAnsi="Arial Narrow" w:cs="Arial"/>
                <w:sz w:val="24"/>
                <w:szCs w:val="24"/>
                <w:lang w:bidi="bn-IN"/>
              </w:rPr>
              <w:lastRenderedPageBreak/>
              <w:t>programmes</w:t>
            </w:r>
            <w:proofErr w:type="spellEnd"/>
            <w:r w:rsidRPr="00F8372A">
              <w:rPr>
                <w:rFonts w:ascii="Arial Narrow" w:eastAsia="Times New Roman" w:hAnsi="Arial Narrow" w:cs="Arial"/>
                <w:sz w:val="24"/>
                <w:szCs w:val="24"/>
                <w:lang w:bidi="bn-IN"/>
              </w:rPr>
              <w:t>, joint academic research projects, exchange of information and publications.</w:t>
            </w:r>
          </w:p>
          <w:p w14:paraId="5834CFA6" w14:textId="77777777" w:rsidR="00F8372A" w:rsidRPr="00F8372A" w:rsidRDefault="00F8372A" w:rsidP="00F8372A">
            <w:pPr>
              <w:jc w:val="both"/>
              <w:rPr>
                <w:rFonts w:ascii="Arial Narrow" w:eastAsia="Times New Roman" w:hAnsi="Arial Narrow" w:cs="Arial"/>
                <w:sz w:val="24"/>
                <w:szCs w:val="24"/>
                <w:lang w:bidi="bn-IN"/>
              </w:rPr>
            </w:pPr>
          </w:p>
          <w:p w14:paraId="7D0EF84E" w14:textId="77777777" w:rsidR="00F8372A" w:rsidRPr="00F8372A" w:rsidRDefault="00F8372A" w:rsidP="006065BD">
            <w:pPr>
              <w:numPr>
                <w:ilvl w:val="0"/>
                <w:numId w:val="54"/>
              </w:numPr>
              <w:jc w:val="both"/>
              <w:rPr>
                <w:rFonts w:ascii="Arial Narrow" w:eastAsia="Times New Roman" w:hAnsi="Arial Narrow" w:cs="Arial"/>
                <w:sz w:val="24"/>
                <w:szCs w:val="24"/>
                <w:lang w:bidi="bn-IN"/>
              </w:rPr>
            </w:pPr>
            <w:r w:rsidRPr="00F8372A">
              <w:rPr>
                <w:rFonts w:ascii="Arial Narrow" w:eastAsia="Times New Roman" w:hAnsi="Arial Narrow" w:cs="Arial"/>
                <w:sz w:val="24"/>
                <w:szCs w:val="24"/>
                <w:lang w:bidi="bn-IN"/>
              </w:rPr>
              <w:t xml:space="preserve">Academic Scholarship </w:t>
            </w:r>
            <w:proofErr w:type="spellStart"/>
            <w:r w:rsidRPr="00F8372A">
              <w:rPr>
                <w:rFonts w:ascii="Arial Narrow" w:eastAsia="Times New Roman" w:hAnsi="Arial Narrow" w:cs="Arial"/>
                <w:sz w:val="24"/>
                <w:szCs w:val="24"/>
                <w:lang w:bidi="bn-IN"/>
              </w:rPr>
              <w:t>Programmes</w:t>
            </w:r>
            <w:proofErr w:type="spellEnd"/>
            <w:r w:rsidRPr="00F8372A">
              <w:rPr>
                <w:rFonts w:ascii="Arial Narrow" w:eastAsia="Times New Roman" w:hAnsi="Arial Narrow" w:cs="Arial"/>
                <w:sz w:val="24"/>
                <w:szCs w:val="24"/>
                <w:lang w:bidi="bn-IN"/>
              </w:rPr>
              <w:t xml:space="preserve">: Establishing scholarship </w:t>
            </w:r>
            <w:proofErr w:type="spellStart"/>
            <w:r w:rsidRPr="00F8372A">
              <w:rPr>
                <w:rFonts w:ascii="Arial Narrow" w:eastAsia="Times New Roman" w:hAnsi="Arial Narrow" w:cs="Arial"/>
                <w:sz w:val="24"/>
                <w:szCs w:val="24"/>
                <w:lang w:bidi="bn-IN"/>
              </w:rPr>
              <w:t>programmes</w:t>
            </w:r>
            <w:proofErr w:type="spellEnd"/>
            <w:r w:rsidRPr="00F8372A">
              <w:rPr>
                <w:rFonts w:ascii="Arial Narrow" w:eastAsia="Times New Roman" w:hAnsi="Arial Narrow" w:cs="Arial"/>
                <w:sz w:val="24"/>
                <w:szCs w:val="24"/>
                <w:lang w:bidi="bn-IN"/>
              </w:rPr>
              <w:t xml:space="preserve"> for postgraduate and research studies, subject to Member States’ individual capacities.</w:t>
            </w:r>
          </w:p>
          <w:p w14:paraId="4258C2D8" w14:textId="77777777" w:rsidR="00F8372A" w:rsidRPr="00F8372A" w:rsidRDefault="00F8372A" w:rsidP="00F8372A">
            <w:pPr>
              <w:jc w:val="both"/>
              <w:rPr>
                <w:rFonts w:ascii="Arial Narrow" w:eastAsia="Times New Roman" w:hAnsi="Arial Narrow" w:cs="Arial"/>
                <w:sz w:val="24"/>
                <w:szCs w:val="24"/>
                <w:lang w:bidi="bn-IN"/>
              </w:rPr>
            </w:pPr>
          </w:p>
          <w:p w14:paraId="6237B1B5" w14:textId="77777777" w:rsidR="00F8372A" w:rsidRPr="00F8372A" w:rsidRDefault="00F8372A" w:rsidP="006065BD">
            <w:pPr>
              <w:numPr>
                <w:ilvl w:val="0"/>
                <w:numId w:val="54"/>
              </w:numPr>
              <w:jc w:val="both"/>
              <w:rPr>
                <w:rFonts w:ascii="Arial Narrow" w:eastAsia="Times New Roman" w:hAnsi="Arial Narrow" w:cs="Arial"/>
                <w:sz w:val="24"/>
                <w:szCs w:val="24"/>
                <w:lang w:bidi="bn-IN"/>
              </w:rPr>
            </w:pPr>
            <w:r w:rsidRPr="00F8372A">
              <w:rPr>
                <w:rFonts w:ascii="Arial Narrow" w:eastAsia="Times New Roman" w:hAnsi="Arial Narrow" w:cs="Arial"/>
                <w:sz w:val="24"/>
                <w:szCs w:val="24"/>
                <w:lang w:bidi="bn-IN"/>
              </w:rPr>
              <w:t xml:space="preserve">Collaborative research:  Identifying mutual priority areas of co-operation in the fields of academic and scientific research; and </w:t>
            </w:r>
            <w:r w:rsidRPr="00F8372A">
              <w:rPr>
                <w:rFonts w:ascii="Arial Narrow" w:eastAsia="Times New Roman" w:hAnsi="Arial Narrow" w:cs="Times New Roman"/>
                <w:sz w:val="24"/>
                <w:szCs w:val="24"/>
                <w:lang w:bidi="bn-IN"/>
              </w:rPr>
              <w:t>Setting up Joint Call for Proposals on identified priority areas for collaborative STI projects between Member States.</w:t>
            </w:r>
          </w:p>
          <w:p w14:paraId="0DA95369" w14:textId="77777777" w:rsidR="00F8372A" w:rsidRPr="00F8372A" w:rsidRDefault="00F8372A" w:rsidP="00F8372A">
            <w:pPr>
              <w:jc w:val="both"/>
              <w:rPr>
                <w:rFonts w:ascii="Arial Narrow" w:eastAsia="Times New Roman" w:hAnsi="Arial Narrow" w:cs="Arial"/>
                <w:sz w:val="24"/>
                <w:szCs w:val="24"/>
                <w:lang w:bidi="bn-IN"/>
              </w:rPr>
            </w:pPr>
          </w:p>
          <w:p w14:paraId="33F190C7" w14:textId="77777777" w:rsidR="00F8372A" w:rsidRPr="00F8372A" w:rsidRDefault="00F8372A" w:rsidP="006065BD">
            <w:pPr>
              <w:numPr>
                <w:ilvl w:val="0"/>
                <w:numId w:val="54"/>
              </w:numPr>
              <w:jc w:val="both"/>
              <w:rPr>
                <w:rFonts w:ascii="Arial Narrow" w:eastAsia="Times New Roman" w:hAnsi="Arial Narrow" w:cs="Arial"/>
                <w:sz w:val="24"/>
                <w:szCs w:val="24"/>
                <w:lang w:bidi="bn-IN"/>
              </w:rPr>
            </w:pPr>
            <w:r w:rsidRPr="00F8372A">
              <w:rPr>
                <w:rFonts w:ascii="Arial Narrow" w:eastAsia="Times New Roman" w:hAnsi="Arial Narrow" w:cs="Arial"/>
                <w:sz w:val="24"/>
                <w:szCs w:val="24"/>
                <w:lang w:bidi="bn-IN"/>
              </w:rPr>
              <w:t xml:space="preserve">Exchange </w:t>
            </w:r>
            <w:proofErr w:type="spellStart"/>
            <w:r w:rsidRPr="00F8372A">
              <w:rPr>
                <w:rFonts w:ascii="Arial Narrow" w:eastAsia="Times New Roman" w:hAnsi="Arial Narrow" w:cs="Arial"/>
                <w:sz w:val="24"/>
                <w:szCs w:val="24"/>
                <w:lang w:bidi="bn-IN"/>
              </w:rPr>
              <w:t>programmes</w:t>
            </w:r>
            <w:proofErr w:type="spellEnd"/>
            <w:r w:rsidRPr="00F8372A">
              <w:rPr>
                <w:rFonts w:ascii="Arial Narrow" w:eastAsia="Times New Roman" w:hAnsi="Arial Narrow" w:cs="Arial"/>
                <w:sz w:val="24"/>
                <w:szCs w:val="24"/>
                <w:lang w:bidi="bn-IN"/>
              </w:rPr>
              <w:t xml:space="preserve">:  </w:t>
            </w:r>
            <w:proofErr w:type="spellStart"/>
            <w:r w:rsidRPr="00F8372A">
              <w:rPr>
                <w:rFonts w:ascii="Arial Narrow" w:eastAsia="Times New Roman" w:hAnsi="Arial Narrow" w:cs="Arial"/>
                <w:sz w:val="24"/>
                <w:szCs w:val="24"/>
                <w:lang w:bidi="bn-IN"/>
              </w:rPr>
              <w:t>Organising</w:t>
            </w:r>
            <w:proofErr w:type="spellEnd"/>
            <w:r w:rsidRPr="00F8372A">
              <w:rPr>
                <w:rFonts w:ascii="Arial Narrow" w:eastAsia="Times New Roman" w:hAnsi="Arial Narrow" w:cs="Arial"/>
                <w:sz w:val="24"/>
                <w:szCs w:val="24"/>
                <w:lang w:bidi="bn-IN"/>
              </w:rPr>
              <w:t xml:space="preserve"> exchange </w:t>
            </w:r>
            <w:proofErr w:type="spellStart"/>
            <w:r w:rsidRPr="00F8372A">
              <w:rPr>
                <w:rFonts w:ascii="Arial Narrow" w:eastAsia="Times New Roman" w:hAnsi="Arial Narrow" w:cs="Arial"/>
                <w:sz w:val="24"/>
                <w:szCs w:val="24"/>
                <w:lang w:bidi="bn-IN"/>
              </w:rPr>
              <w:t>programmes</w:t>
            </w:r>
            <w:proofErr w:type="spellEnd"/>
            <w:r w:rsidRPr="00F8372A">
              <w:rPr>
                <w:rFonts w:ascii="Arial Narrow" w:eastAsia="Times New Roman" w:hAnsi="Arial Narrow" w:cs="Arial"/>
                <w:sz w:val="24"/>
                <w:szCs w:val="24"/>
                <w:lang w:bidi="bn-IN"/>
              </w:rPr>
              <w:t xml:space="preserve"> for students, researchers, and technical experts. </w:t>
            </w:r>
          </w:p>
          <w:p w14:paraId="554BED85" w14:textId="77777777" w:rsidR="00F8372A" w:rsidRPr="00F8372A" w:rsidRDefault="00F8372A" w:rsidP="00F8372A">
            <w:pPr>
              <w:jc w:val="both"/>
              <w:rPr>
                <w:rFonts w:ascii="Arial Narrow" w:eastAsia="Times New Roman" w:hAnsi="Arial Narrow" w:cs="Arial"/>
                <w:sz w:val="24"/>
                <w:szCs w:val="24"/>
                <w:lang w:bidi="bn-IN"/>
              </w:rPr>
            </w:pPr>
          </w:p>
          <w:p w14:paraId="5CE3EF3E" w14:textId="77777777" w:rsidR="00F8372A" w:rsidRPr="00F8372A" w:rsidRDefault="00F8372A" w:rsidP="006065BD">
            <w:pPr>
              <w:numPr>
                <w:ilvl w:val="0"/>
                <w:numId w:val="54"/>
              </w:numPr>
              <w:jc w:val="both"/>
              <w:rPr>
                <w:rFonts w:ascii="Arial Narrow" w:eastAsia="Times New Roman" w:hAnsi="Arial Narrow" w:cs="Arial"/>
                <w:sz w:val="24"/>
                <w:szCs w:val="24"/>
                <w:lang w:bidi="bn-IN"/>
              </w:rPr>
            </w:pPr>
            <w:r w:rsidRPr="00F8372A">
              <w:rPr>
                <w:rFonts w:ascii="Arial Narrow" w:eastAsia="Times New Roman" w:hAnsi="Arial Narrow" w:cs="Arial"/>
                <w:sz w:val="24"/>
                <w:szCs w:val="24"/>
                <w:lang w:bidi="bn-IN"/>
              </w:rPr>
              <w:t xml:space="preserve">Development of an early-career </w:t>
            </w:r>
            <w:r w:rsidRPr="00F8372A">
              <w:rPr>
                <w:rFonts w:ascii="Arial Narrow" w:eastAsia="Times New Roman" w:hAnsi="Arial Narrow" w:cs="Arial"/>
                <w:sz w:val="24"/>
                <w:szCs w:val="24"/>
                <w:lang w:bidi="bn-IN"/>
              </w:rPr>
              <w:lastRenderedPageBreak/>
              <w:t xml:space="preserve">Professionals (E-CP) network within IORA. </w:t>
            </w:r>
          </w:p>
          <w:p w14:paraId="2F5DF4E4" w14:textId="77777777" w:rsidR="00F8372A" w:rsidRPr="00F8372A" w:rsidRDefault="00F8372A" w:rsidP="00F8372A">
            <w:pPr>
              <w:jc w:val="both"/>
              <w:rPr>
                <w:rFonts w:ascii="Arial Narrow" w:eastAsia="Times New Roman" w:hAnsi="Arial Narrow" w:cs="Arial"/>
                <w:sz w:val="24"/>
                <w:szCs w:val="24"/>
                <w:lang w:bidi="bn-IN"/>
              </w:rPr>
            </w:pPr>
          </w:p>
          <w:p w14:paraId="4288A0BA" w14:textId="77777777" w:rsidR="00F8372A" w:rsidRPr="00F8372A" w:rsidRDefault="00F8372A" w:rsidP="006065BD">
            <w:pPr>
              <w:numPr>
                <w:ilvl w:val="0"/>
                <w:numId w:val="54"/>
              </w:numPr>
              <w:jc w:val="both"/>
              <w:rPr>
                <w:rFonts w:ascii="Arial Narrow" w:eastAsia="Times New Roman" w:hAnsi="Arial Narrow" w:cs="Arial"/>
                <w:sz w:val="24"/>
                <w:szCs w:val="24"/>
                <w:lang w:bidi="bn-IN"/>
              </w:rPr>
            </w:pPr>
            <w:r w:rsidRPr="00F8372A">
              <w:rPr>
                <w:rFonts w:ascii="Arial Narrow" w:eastAsia="Times New Roman" w:hAnsi="Arial Narrow" w:cs="Arial"/>
                <w:sz w:val="24"/>
                <w:szCs w:val="24"/>
                <w:lang w:bidi="bn-IN"/>
              </w:rPr>
              <w:t>Conferences and seminars:  Organizing regional scientific seminars to be attended by representatives from the field of academic and scientific research.</w:t>
            </w:r>
          </w:p>
        </w:tc>
        <w:tc>
          <w:tcPr>
            <w:tcW w:w="2908" w:type="dxa"/>
          </w:tcPr>
          <w:p w14:paraId="0E8AC781" w14:textId="77777777" w:rsidR="00F8372A" w:rsidRPr="00F8372A" w:rsidRDefault="00F8372A" w:rsidP="006065BD">
            <w:pPr>
              <w:numPr>
                <w:ilvl w:val="0"/>
                <w:numId w:val="54"/>
              </w:numPr>
              <w:jc w:val="both"/>
              <w:rPr>
                <w:rFonts w:ascii="Arial Narrow" w:eastAsia="Times New Roman" w:hAnsi="Arial Narrow" w:cs="Arial"/>
                <w:sz w:val="24"/>
                <w:szCs w:val="24"/>
                <w:lang w:bidi="bn-IN"/>
              </w:rPr>
            </w:pPr>
            <w:r w:rsidRPr="00F8372A">
              <w:rPr>
                <w:rFonts w:ascii="Arial Narrow" w:eastAsia="Times New Roman" w:hAnsi="Arial Narrow" w:cs="Arial"/>
                <w:sz w:val="24"/>
                <w:szCs w:val="24"/>
                <w:lang w:bidi="bn-IN"/>
              </w:rPr>
              <w:lastRenderedPageBreak/>
              <w:t>Develop joint research programs and sharing research facilities.</w:t>
            </w:r>
          </w:p>
          <w:p w14:paraId="7D1461B9" w14:textId="77777777" w:rsidR="00F8372A" w:rsidRPr="00F8372A" w:rsidRDefault="00F8372A" w:rsidP="00F8372A">
            <w:pPr>
              <w:jc w:val="both"/>
              <w:rPr>
                <w:rFonts w:ascii="Arial Narrow" w:eastAsia="Times New Roman" w:hAnsi="Arial Narrow" w:cs="Arial"/>
                <w:sz w:val="24"/>
                <w:szCs w:val="24"/>
                <w:lang w:bidi="bn-IN"/>
              </w:rPr>
            </w:pPr>
          </w:p>
          <w:p w14:paraId="11F5E973" w14:textId="77777777" w:rsidR="00F8372A" w:rsidRPr="00F8372A" w:rsidRDefault="00F8372A" w:rsidP="006065BD">
            <w:pPr>
              <w:numPr>
                <w:ilvl w:val="0"/>
                <w:numId w:val="54"/>
              </w:numPr>
              <w:jc w:val="both"/>
              <w:rPr>
                <w:rFonts w:ascii="Arial Narrow" w:eastAsia="Times New Roman" w:hAnsi="Arial Narrow" w:cs="Arial"/>
                <w:sz w:val="24"/>
                <w:szCs w:val="24"/>
                <w:lang w:bidi="bn-IN"/>
              </w:rPr>
            </w:pPr>
            <w:r w:rsidRPr="00F8372A">
              <w:rPr>
                <w:rFonts w:ascii="Arial Narrow" w:eastAsia="Times New Roman" w:hAnsi="Arial Narrow" w:cs="Arial"/>
                <w:sz w:val="24"/>
                <w:szCs w:val="24"/>
                <w:lang w:bidi="bn-IN"/>
              </w:rPr>
              <w:t xml:space="preserve">Exchange </w:t>
            </w:r>
            <w:proofErr w:type="spellStart"/>
            <w:r w:rsidRPr="00F8372A">
              <w:rPr>
                <w:rFonts w:ascii="Arial Narrow" w:eastAsia="Times New Roman" w:hAnsi="Arial Narrow" w:cs="Arial"/>
                <w:sz w:val="24"/>
                <w:szCs w:val="24"/>
                <w:lang w:bidi="bn-IN"/>
              </w:rPr>
              <w:t>programmes</w:t>
            </w:r>
            <w:proofErr w:type="spellEnd"/>
            <w:r w:rsidRPr="00F8372A">
              <w:rPr>
                <w:rFonts w:ascii="Arial Narrow" w:eastAsia="Times New Roman" w:hAnsi="Arial Narrow" w:cs="Arial"/>
                <w:sz w:val="24"/>
                <w:szCs w:val="24"/>
                <w:lang w:bidi="bn-IN"/>
              </w:rPr>
              <w:t xml:space="preserve">:  </w:t>
            </w:r>
            <w:proofErr w:type="spellStart"/>
            <w:r w:rsidRPr="00F8372A">
              <w:rPr>
                <w:rFonts w:ascii="Arial Narrow" w:eastAsia="Times New Roman" w:hAnsi="Arial Narrow" w:cs="Arial"/>
                <w:sz w:val="24"/>
                <w:szCs w:val="24"/>
                <w:lang w:bidi="bn-IN"/>
              </w:rPr>
              <w:t>Organising</w:t>
            </w:r>
            <w:proofErr w:type="spellEnd"/>
            <w:r w:rsidRPr="00F8372A">
              <w:rPr>
                <w:rFonts w:ascii="Arial Narrow" w:eastAsia="Times New Roman" w:hAnsi="Arial Narrow" w:cs="Arial"/>
                <w:sz w:val="24"/>
                <w:szCs w:val="24"/>
                <w:lang w:bidi="bn-IN"/>
              </w:rPr>
              <w:t xml:space="preserve"> exchange </w:t>
            </w:r>
            <w:proofErr w:type="spellStart"/>
            <w:r w:rsidRPr="00F8372A">
              <w:rPr>
                <w:rFonts w:ascii="Arial Narrow" w:eastAsia="Times New Roman" w:hAnsi="Arial Narrow" w:cs="Arial"/>
                <w:sz w:val="24"/>
                <w:szCs w:val="24"/>
                <w:lang w:bidi="bn-IN"/>
              </w:rPr>
              <w:t>programmes</w:t>
            </w:r>
            <w:proofErr w:type="spellEnd"/>
            <w:r w:rsidRPr="00F8372A">
              <w:rPr>
                <w:rFonts w:ascii="Arial Narrow" w:eastAsia="Times New Roman" w:hAnsi="Arial Narrow" w:cs="Arial"/>
                <w:sz w:val="24"/>
                <w:szCs w:val="24"/>
                <w:lang w:bidi="bn-IN"/>
              </w:rPr>
              <w:t xml:space="preserve"> for students, researchers, and technical experts.</w:t>
            </w:r>
          </w:p>
          <w:p w14:paraId="2209A257" w14:textId="77777777" w:rsidR="00F8372A" w:rsidRPr="00F8372A" w:rsidRDefault="00F8372A" w:rsidP="00F8372A">
            <w:pPr>
              <w:jc w:val="both"/>
              <w:rPr>
                <w:rFonts w:ascii="Arial Narrow" w:eastAsia="Times New Roman" w:hAnsi="Arial Narrow" w:cs="Arial"/>
                <w:sz w:val="24"/>
                <w:szCs w:val="24"/>
                <w:lang w:bidi="bn-IN"/>
              </w:rPr>
            </w:pPr>
          </w:p>
          <w:p w14:paraId="66A5BAF8" w14:textId="77777777" w:rsidR="00F8372A" w:rsidRPr="00F8372A" w:rsidRDefault="00F8372A" w:rsidP="006065BD">
            <w:pPr>
              <w:numPr>
                <w:ilvl w:val="0"/>
                <w:numId w:val="54"/>
              </w:numPr>
              <w:jc w:val="both"/>
              <w:rPr>
                <w:rFonts w:ascii="Arial Narrow" w:eastAsia="Times New Roman" w:hAnsi="Arial Narrow" w:cs="Arial"/>
                <w:sz w:val="24"/>
                <w:szCs w:val="24"/>
                <w:lang w:bidi="bn-IN"/>
              </w:rPr>
            </w:pPr>
            <w:r w:rsidRPr="00F8372A">
              <w:rPr>
                <w:rFonts w:ascii="Arial Narrow" w:eastAsia="Times New Roman" w:hAnsi="Arial Narrow" w:cs="Arial"/>
                <w:sz w:val="24"/>
                <w:szCs w:val="24"/>
                <w:lang w:bidi="bn-IN"/>
              </w:rPr>
              <w:t>Conferences and seminars:  Organizing regional scientific seminars to be attended by representatives from the field of academic and scientific research.</w:t>
            </w:r>
          </w:p>
          <w:p w14:paraId="7F02B45A" w14:textId="77777777" w:rsidR="00F8372A" w:rsidRPr="00F8372A" w:rsidRDefault="00F8372A" w:rsidP="00F8372A">
            <w:pPr>
              <w:ind w:left="720"/>
              <w:contextualSpacing/>
              <w:jc w:val="both"/>
              <w:rPr>
                <w:rFonts w:ascii="Arial Narrow" w:hAnsi="Arial Narrow" w:cs="Arial"/>
                <w:sz w:val="24"/>
                <w:szCs w:val="24"/>
              </w:rPr>
            </w:pPr>
          </w:p>
          <w:p w14:paraId="25CDCEFE" w14:textId="77777777" w:rsidR="00F8372A" w:rsidRPr="00F8372A" w:rsidRDefault="00F8372A" w:rsidP="006065BD">
            <w:pPr>
              <w:numPr>
                <w:ilvl w:val="0"/>
                <w:numId w:val="54"/>
              </w:numPr>
              <w:jc w:val="both"/>
              <w:rPr>
                <w:rFonts w:ascii="Arial Narrow" w:eastAsia="Times New Roman" w:hAnsi="Arial Narrow" w:cs="Arial"/>
                <w:sz w:val="24"/>
                <w:szCs w:val="24"/>
                <w:lang w:bidi="bn-IN"/>
              </w:rPr>
            </w:pPr>
            <w:r w:rsidRPr="00F8372A">
              <w:rPr>
                <w:rFonts w:ascii="Arial Narrow" w:eastAsia="Times New Roman" w:hAnsi="Arial Narrow" w:cs="Arial"/>
                <w:sz w:val="24"/>
                <w:szCs w:val="24"/>
                <w:lang w:bidi="bn-IN"/>
              </w:rPr>
              <w:t>Establish an IORA University Network.</w:t>
            </w:r>
          </w:p>
          <w:p w14:paraId="638AA822" w14:textId="77777777" w:rsidR="00F8372A" w:rsidRPr="00F8372A" w:rsidRDefault="00F8372A" w:rsidP="00F8372A">
            <w:pPr>
              <w:jc w:val="both"/>
              <w:rPr>
                <w:rFonts w:ascii="Arial Narrow" w:eastAsia="Times New Roman" w:hAnsi="Arial Narrow" w:cs="Arial"/>
                <w:sz w:val="24"/>
                <w:szCs w:val="24"/>
                <w:lang w:bidi="bn-IN"/>
              </w:rPr>
            </w:pPr>
          </w:p>
          <w:p w14:paraId="59611397" w14:textId="77777777" w:rsidR="00F8372A" w:rsidRPr="00F8372A" w:rsidRDefault="00F8372A" w:rsidP="00F8372A">
            <w:pPr>
              <w:jc w:val="both"/>
              <w:rPr>
                <w:rFonts w:ascii="Arial Narrow" w:eastAsia="Times New Roman" w:hAnsi="Arial Narrow" w:cs="Arial"/>
                <w:sz w:val="24"/>
                <w:szCs w:val="24"/>
                <w:lang w:bidi="bn-IN"/>
              </w:rPr>
            </w:pPr>
          </w:p>
        </w:tc>
      </w:tr>
    </w:tbl>
    <w:p w14:paraId="427C6348" w14:textId="77777777" w:rsidR="00F8372A" w:rsidRPr="00F8372A" w:rsidRDefault="00F8372A" w:rsidP="00F8372A">
      <w:pPr>
        <w:jc w:val="both"/>
        <w:rPr>
          <w:rFonts w:ascii="Arial Narrow" w:eastAsia="Times New Roman" w:hAnsi="Arial Narrow" w:cs="Times New Roman"/>
          <w:sz w:val="24"/>
          <w:szCs w:val="24"/>
          <w:lang w:bidi="bn-IN"/>
        </w:rPr>
      </w:pPr>
    </w:p>
    <w:tbl>
      <w:tblPr>
        <w:tblStyle w:val="TableGrid8"/>
        <w:tblW w:w="0" w:type="auto"/>
        <w:tblLook w:val="04A0" w:firstRow="1" w:lastRow="0" w:firstColumn="1" w:lastColumn="0" w:noHBand="0" w:noVBand="1"/>
      </w:tblPr>
      <w:tblGrid>
        <w:gridCol w:w="2756"/>
        <w:gridCol w:w="2747"/>
        <w:gridCol w:w="2763"/>
        <w:gridCol w:w="2761"/>
        <w:gridCol w:w="2761"/>
      </w:tblGrid>
      <w:tr w:rsidR="00F8372A" w:rsidRPr="00F8372A" w14:paraId="242EC2B5" w14:textId="77777777" w:rsidTr="00520953">
        <w:tc>
          <w:tcPr>
            <w:tcW w:w="2907" w:type="dxa"/>
            <w:shd w:val="clear" w:color="auto" w:fill="D9D9D9" w:themeFill="background1" w:themeFillShade="D9"/>
          </w:tcPr>
          <w:p w14:paraId="38F99B4C" w14:textId="77777777" w:rsidR="00F8372A" w:rsidRPr="00F8372A" w:rsidRDefault="00F8372A" w:rsidP="00F8372A">
            <w:pPr>
              <w:jc w:val="both"/>
              <w:rPr>
                <w:rFonts w:ascii="Arial Narrow" w:eastAsia="Times New Roman" w:hAnsi="Arial Narrow" w:cs="Times New Roman"/>
                <w:sz w:val="24"/>
                <w:szCs w:val="24"/>
                <w:lang w:bidi="bn-IN"/>
              </w:rPr>
            </w:pPr>
            <w:r w:rsidRPr="00F8372A">
              <w:rPr>
                <w:rFonts w:ascii="Arial Narrow" w:eastAsia="Times New Roman" w:hAnsi="Arial Narrow" w:cs="Arial"/>
                <w:b/>
                <w:sz w:val="24"/>
                <w:szCs w:val="24"/>
                <w:lang w:bidi="bn-IN"/>
              </w:rPr>
              <w:t>PRIORITY AREA</w:t>
            </w:r>
          </w:p>
        </w:tc>
        <w:tc>
          <w:tcPr>
            <w:tcW w:w="2907" w:type="dxa"/>
            <w:shd w:val="clear" w:color="auto" w:fill="D9D9D9" w:themeFill="background1" w:themeFillShade="D9"/>
          </w:tcPr>
          <w:p w14:paraId="5AC779CA" w14:textId="77777777" w:rsidR="00F8372A" w:rsidRPr="00F8372A" w:rsidRDefault="00F8372A" w:rsidP="00F8372A">
            <w:pPr>
              <w:jc w:val="both"/>
              <w:rPr>
                <w:rFonts w:ascii="Arial Narrow" w:eastAsia="Times New Roman" w:hAnsi="Arial Narrow" w:cs="Times New Roman"/>
                <w:sz w:val="24"/>
                <w:szCs w:val="24"/>
                <w:lang w:bidi="bn-IN"/>
              </w:rPr>
            </w:pPr>
            <w:r w:rsidRPr="00F8372A">
              <w:rPr>
                <w:rFonts w:ascii="Arial Narrow" w:eastAsia="Times New Roman" w:hAnsi="Arial Narrow" w:cs="Times New Roman"/>
                <w:b/>
                <w:bCs/>
                <w:sz w:val="24"/>
                <w:szCs w:val="24"/>
                <w:lang w:bidi="bn-IN"/>
              </w:rPr>
              <w:t xml:space="preserve">Overarching Strategic Goals </w:t>
            </w:r>
          </w:p>
        </w:tc>
        <w:tc>
          <w:tcPr>
            <w:tcW w:w="2907" w:type="dxa"/>
            <w:shd w:val="clear" w:color="auto" w:fill="D9D9D9" w:themeFill="background1" w:themeFillShade="D9"/>
          </w:tcPr>
          <w:p w14:paraId="319829A7" w14:textId="77777777" w:rsidR="00F8372A" w:rsidRPr="00F8372A" w:rsidRDefault="00F8372A" w:rsidP="00F8372A">
            <w:pPr>
              <w:jc w:val="both"/>
              <w:rPr>
                <w:rFonts w:ascii="Arial Narrow" w:eastAsia="Times New Roman" w:hAnsi="Arial Narrow" w:cs="Times New Roman"/>
                <w:sz w:val="24"/>
                <w:szCs w:val="24"/>
                <w:lang w:bidi="bn-IN"/>
              </w:rPr>
            </w:pPr>
            <w:r w:rsidRPr="00F8372A">
              <w:rPr>
                <w:rFonts w:ascii="Arial Narrow" w:eastAsia="Times New Roman" w:hAnsi="Arial Narrow" w:cs="Times New Roman"/>
                <w:b/>
                <w:bCs/>
                <w:sz w:val="24"/>
                <w:szCs w:val="24"/>
                <w:lang w:bidi="bn-IN"/>
              </w:rPr>
              <w:t>Short-term (0-2 years)</w:t>
            </w:r>
          </w:p>
        </w:tc>
        <w:tc>
          <w:tcPr>
            <w:tcW w:w="2908" w:type="dxa"/>
            <w:shd w:val="clear" w:color="auto" w:fill="D9D9D9" w:themeFill="background1" w:themeFillShade="D9"/>
          </w:tcPr>
          <w:p w14:paraId="3582BB65" w14:textId="77777777" w:rsidR="00F8372A" w:rsidRPr="00F8372A" w:rsidRDefault="00F8372A" w:rsidP="00F8372A">
            <w:pPr>
              <w:jc w:val="both"/>
              <w:rPr>
                <w:rFonts w:ascii="Arial Narrow" w:eastAsia="Times New Roman" w:hAnsi="Arial Narrow" w:cs="Times New Roman"/>
                <w:sz w:val="24"/>
                <w:szCs w:val="24"/>
                <w:lang w:bidi="bn-IN"/>
              </w:rPr>
            </w:pPr>
            <w:r w:rsidRPr="00F8372A">
              <w:rPr>
                <w:rFonts w:ascii="Arial Narrow" w:eastAsia="Times New Roman" w:hAnsi="Arial Narrow" w:cs="Times New Roman"/>
                <w:b/>
                <w:bCs/>
                <w:sz w:val="24"/>
                <w:szCs w:val="24"/>
                <w:lang w:bidi="bn-IN"/>
              </w:rPr>
              <w:t>Medium-term (2-4 years)</w:t>
            </w:r>
          </w:p>
        </w:tc>
        <w:tc>
          <w:tcPr>
            <w:tcW w:w="2908" w:type="dxa"/>
            <w:shd w:val="clear" w:color="auto" w:fill="D9D9D9" w:themeFill="background1" w:themeFillShade="D9"/>
          </w:tcPr>
          <w:p w14:paraId="735BCF5B" w14:textId="77777777" w:rsidR="00F8372A" w:rsidRPr="00F8372A" w:rsidRDefault="00F8372A" w:rsidP="00F8372A">
            <w:pPr>
              <w:jc w:val="both"/>
              <w:rPr>
                <w:rFonts w:ascii="Arial Narrow" w:eastAsia="Times New Roman" w:hAnsi="Arial Narrow" w:cs="Times New Roman"/>
                <w:sz w:val="24"/>
                <w:szCs w:val="24"/>
                <w:lang w:bidi="bn-IN"/>
              </w:rPr>
            </w:pPr>
            <w:r w:rsidRPr="00F8372A">
              <w:rPr>
                <w:rFonts w:ascii="Arial Narrow" w:eastAsia="Times New Roman" w:hAnsi="Arial Narrow" w:cs="Times New Roman"/>
                <w:b/>
                <w:bCs/>
                <w:sz w:val="24"/>
                <w:szCs w:val="24"/>
                <w:lang w:bidi="bn-IN"/>
              </w:rPr>
              <w:t>Long-term (4-6 years)</w:t>
            </w:r>
          </w:p>
        </w:tc>
      </w:tr>
      <w:tr w:rsidR="00F8372A" w:rsidRPr="00F8372A" w14:paraId="1BCB551E" w14:textId="77777777" w:rsidTr="00520953">
        <w:tc>
          <w:tcPr>
            <w:tcW w:w="2907" w:type="dxa"/>
            <w:vMerge w:val="restart"/>
            <w:shd w:val="clear" w:color="auto" w:fill="D9D9D9" w:themeFill="background1" w:themeFillShade="D9"/>
          </w:tcPr>
          <w:p w14:paraId="30F05BEB" w14:textId="77777777" w:rsidR="00F8372A" w:rsidRPr="00F8372A" w:rsidRDefault="00F8372A" w:rsidP="00F8372A">
            <w:pPr>
              <w:jc w:val="both"/>
              <w:rPr>
                <w:rFonts w:ascii="Arial Narrow" w:eastAsia="Times New Roman" w:hAnsi="Arial Narrow" w:cs="Times New Roman"/>
                <w:b/>
                <w:bCs/>
                <w:sz w:val="24"/>
                <w:szCs w:val="24"/>
                <w:lang w:bidi="bn-IN"/>
              </w:rPr>
            </w:pPr>
            <w:r w:rsidRPr="00F8372A">
              <w:rPr>
                <w:rFonts w:ascii="Arial Narrow" w:eastAsia="Times New Roman" w:hAnsi="Arial Narrow" w:cs="Times New Roman"/>
                <w:b/>
                <w:bCs/>
                <w:sz w:val="24"/>
                <w:szCs w:val="24"/>
                <w:lang w:bidi="bn-IN"/>
              </w:rPr>
              <w:t>TOURISM AND CULTURAL EXCHANGES (TCE)</w:t>
            </w:r>
          </w:p>
        </w:tc>
        <w:tc>
          <w:tcPr>
            <w:tcW w:w="2907" w:type="dxa"/>
          </w:tcPr>
          <w:p w14:paraId="100308C3" w14:textId="77777777" w:rsidR="00F8372A" w:rsidRPr="00F8372A" w:rsidRDefault="00F8372A" w:rsidP="00F8372A">
            <w:pPr>
              <w:jc w:val="both"/>
              <w:rPr>
                <w:rFonts w:ascii="Arial Narrow" w:eastAsia="Times New Roman" w:hAnsi="Arial Narrow" w:cs="Times New Roman"/>
                <w:sz w:val="24"/>
                <w:szCs w:val="24"/>
                <w:lang w:bidi="bn-IN"/>
              </w:rPr>
            </w:pPr>
            <w:r w:rsidRPr="00F8372A">
              <w:rPr>
                <w:rFonts w:ascii="Arial Narrow" w:eastAsia="Times New Roman" w:hAnsi="Arial Narrow" w:cs="Times New Roman"/>
                <w:sz w:val="24"/>
                <w:szCs w:val="24"/>
                <w:lang w:bidi="bn-IN"/>
              </w:rPr>
              <w:t>Increasing people-to-people interaction to promote regional economic growth through Tourism.</w:t>
            </w:r>
          </w:p>
        </w:tc>
        <w:tc>
          <w:tcPr>
            <w:tcW w:w="2907" w:type="dxa"/>
          </w:tcPr>
          <w:p w14:paraId="5F73D1C4" w14:textId="77777777" w:rsidR="00F8372A" w:rsidRPr="00F8372A" w:rsidRDefault="00F8372A" w:rsidP="006065BD">
            <w:pPr>
              <w:numPr>
                <w:ilvl w:val="0"/>
                <w:numId w:val="63"/>
              </w:numPr>
              <w:ind w:left="360"/>
              <w:jc w:val="both"/>
              <w:rPr>
                <w:rFonts w:ascii="Arial Narrow" w:hAnsi="Arial Narrow" w:cstheme="minorBidi"/>
                <w:sz w:val="24"/>
                <w:szCs w:val="24"/>
              </w:rPr>
            </w:pPr>
            <w:r w:rsidRPr="00F8372A">
              <w:rPr>
                <w:rFonts w:ascii="Arial Narrow" w:hAnsi="Arial Narrow" w:cs="Arial"/>
                <w:sz w:val="24"/>
                <w:szCs w:val="24"/>
              </w:rPr>
              <w:t>Conduct feasibility study/</w:t>
            </w:r>
            <w:proofErr w:type="spellStart"/>
            <w:r w:rsidRPr="00F8372A">
              <w:rPr>
                <w:rFonts w:ascii="Arial Narrow" w:hAnsi="Arial Narrow" w:cs="Arial"/>
                <w:sz w:val="24"/>
                <w:szCs w:val="24"/>
              </w:rPr>
              <w:t>ies</w:t>
            </w:r>
            <w:proofErr w:type="spellEnd"/>
            <w:r w:rsidRPr="00F8372A">
              <w:rPr>
                <w:rFonts w:ascii="Arial Narrow" w:hAnsi="Arial Narrow" w:cs="Arial"/>
                <w:sz w:val="24"/>
                <w:szCs w:val="24"/>
              </w:rPr>
              <w:t xml:space="preserve"> to explore the potential of cruise tourism.</w:t>
            </w:r>
          </w:p>
          <w:p w14:paraId="79433D7E" w14:textId="77777777" w:rsidR="00F8372A" w:rsidRPr="00F8372A" w:rsidRDefault="00F8372A" w:rsidP="00F8372A">
            <w:pPr>
              <w:ind w:left="-360"/>
              <w:jc w:val="both"/>
              <w:rPr>
                <w:rFonts w:ascii="Arial Narrow" w:hAnsi="Arial Narrow" w:cstheme="minorBidi"/>
                <w:sz w:val="24"/>
                <w:szCs w:val="24"/>
              </w:rPr>
            </w:pPr>
          </w:p>
          <w:p w14:paraId="239AFD31" w14:textId="77777777" w:rsidR="00F8372A" w:rsidRPr="00F8372A" w:rsidRDefault="00F8372A" w:rsidP="006065BD">
            <w:pPr>
              <w:numPr>
                <w:ilvl w:val="0"/>
                <w:numId w:val="63"/>
              </w:numPr>
              <w:ind w:left="360"/>
              <w:jc w:val="both"/>
              <w:rPr>
                <w:rFonts w:ascii="Arial Narrow" w:hAnsi="Arial Narrow" w:cstheme="minorBidi"/>
                <w:sz w:val="24"/>
                <w:szCs w:val="24"/>
              </w:rPr>
            </w:pPr>
            <w:r w:rsidRPr="00F8372A">
              <w:rPr>
                <w:rFonts w:ascii="Arial Narrow" w:hAnsi="Arial Narrow" w:cstheme="minorBidi"/>
                <w:sz w:val="24"/>
                <w:szCs w:val="24"/>
              </w:rPr>
              <w:t>Cooperate and share experiences for the sustainable development of tourism.</w:t>
            </w:r>
          </w:p>
          <w:p w14:paraId="0BF0025E" w14:textId="77777777" w:rsidR="00F8372A" w:rsidRPr="00F8372A" w:rsidRDefault="00F8372A" w:rsidP="00F8372A">
            <w:pPr>
              <w:ind w:left="720"/>
              <w:contextualSpacing/>
              <w:jc w:val="both"/>
              <w:rPr>
                <w:rFonts w:ascii="Arial Narrow" w:hAnsi="Arial Narrow" w:cstheme="minorBidi"/>
                <w:sz w:val="24"/>
                <w:szCs w:val="24"/>
              </w:rPr>
            </w:pPr>
          </w:p>
          <w:p w14:paraId="11978128" w14:textId="77777777" w:rsidR="00F8372A" w:rsidRPr="00F8372A" w:rsidRDefault="00F8372A" w:rsidP="006065BD">
            <w:pPr>
              <w:numPr>
                <w:ilvl w:val="0"/>
                <w:numId w:val="63"/>
              </w:numPr>
              <w:ind w:left="360"/>
              <w:jc w:val="both"/>
              <w:rPr>
                <w:rFonts w:ascii="Arial Narrow" w:hAnsi="Arial Narrow" w:cstheme="minorBidi"/>
                <w:sz w:val="24"/>
                <w:szCs w:val="24"/>
              </w:rPr>
            </w:pPr>
            <w:r w:rsidRPr="00F8372A">
              <w:rPr>
                <w:rFonts w:ascii="Arial Narrow" w:hAnsi="Arial Narrow" w:cstheme="minorBidi"/>
                <w:sz w:val="24"/>
                <w:szCs w:val="24"/>
              </w:rPr>
              <w:t>Encourage the sustainable development of community-based tourism and eco-tourism.</w:t>
            </w:r>
          </w:p>
        </w:tc>
        <w:tc>
          <w:tcPr>
            <w:tcW w:w="2908" w:type="dxa"/>
          </w:tcPr>
          <w:p w14:paraId="7C428710" w14:textId="77777777" w:rsidR="00F8372A" w:rsidRPr="00F8372A" w:rsidRDefault="00F8372A" w:rsidP="006065BD">
            <w:pPr>
              <w:numPr>
                <w:ilvl w:val="0"/>
                <w:numId w:val="63"/>
              </w:numPr>
              <w:ind w:left="360"/>
              <w:jc w:val="both"/>
              <w:rPr>
                <w:rFonts w:ascii="Arial Narrow" w:hAnsi="Arial Narrow" w:cstheme="minorBidi"/>
                <w:sz w:val="24"/>
                <w:szCs w:val="24"/>
              </w:rPr>
            </w:pPr>
            <w:r w:rsidRPr="00F8372A">
              <w:rPr>
                <w:rFonts w:ascii="Arial Narrow" w:hAnsi="Arial Narrow" w:cstheme="minorBidi"/>
                <w:sz w:val="24"/>
                <w:szCs w:val="24"/>
              </w:rPr>
              <w:t>Augment regional connectivity by encouraging direct flights and shipping services including cruises by encouraging investment in requisite infrastructure.</w:t>
            </w:r>
          </w:p>
          <w:p w14:paraId="1F445F1C" w14:textId="77777777" w:rsidR="00F8372A" w:rsidRPr="00F8372A" w:rsidRDefault="00F8372A" w:rsidP="00F8372A">
            <w:pPr>
              <w:ind w:left="360"/>
              <w:jc w:val="both"/>
              <w:rPr>
                <w:rFonts w:ascii="Arial Narrow" w:hAnsi="Arial Narrow" w:cstheme="minorBidi"/>
                <w:sz w:val="24"/>
                <w:szCs w:val="24"/>
              </w:rPr>
            </w:pPr>
          </w:p>
          <w:p w14:paraId="1D017709" w14:textId="77777777" w:rsidR="00F8372A" w:rsidRPr="00F8372A" w:rsidRDefault="00F8372A" w:rsidP="006065BD">
            <w:pPr>
              <w:numPr>
                <w:ilvl w:val="0"/>
                <w:numId w:val="63"/>
              </w:numPr>
              <w:ind w:left="360"/>
              <w:jc w:val="both"/>
              <w:rPr>
                <w:rFonts w:ascii="Arial Narrow" w:hAnsi="Arial Narrow" w:cstheme="minorBidi"/>
                <w:sz w:val="24"/>
                <w:szCs w:val="24"/>
              </w:rPr>
            </w:pPr>
            <w:r w:rsidRPr="00F8372A">
              <w:rPr>
                <w:rFonts w:ascii="Arial Narrow" w:hAnsi="Arial Narrow" w:cstheme="minorBidi"/>
                <w:sz w:val="24"/>
                <w:szCs w:val="24"/>
              </w:rPr>
              <w:t>Creation of IORA platforms (digital or otherwise) for sharing of data and best practices in Tourism.</w:t>
            </w:r>
          </w:p>
        </w:tc>
        <w:tc>
          <w:tcPr>
            <w:tcW w:w="2908" w:type="dxa"/>
          </w:tcPr>
          <w:p w14:paraId="5C406125" w14:textId="77777777" w:rsidR="00F8372A" w:rsidRPr="00F8372A" w:rsidRDefault="00F8372A" w:rsidP="006065BD">
            <w:pPr>
              <w:numPr>
                <w:ilvl w:val="0"/>
                <w:numId w:val="63"/>
              </w:numPr>
              <w:ind w:left="360"/>
              <w:jc w:val="both"/>
              <w:rPr>
                <w:rFonts w:ascii="Arial Narrow" w:hAnsi="Arial Narrow" w:cstheme="minorBidi"/>
                <w:sz w:val="24"/>
                <w:szCs w:val="24"/>
              </w:rPr>
            </w:pPr>
            <w:r w:rsidRPr="00F8372A">
              <w:rPr>
                <w:rFonts w:ascii="Arial Narrow" w:hAnsi="Arial Narrow" w:cstheme="minorBidi"/>
                <w:sz w:val="24"/>
                <w:szCs w:val="24"/>
              </w:rPr>
              <w:t xml:space="preserve">Explore MOUs on Tourism with Member States. </w:t>
            </w:r>
          </w:p>
          <w:p w14:paraId="2CDBB038" w14:textId="77777777" w:rsidR="00F8372A" w:rsidRPr="00F8372A" w:rsidRDefault="00F8372A" w:rsidP="00F8372A">
            <w:pPr>
              <w:ind w:left="-720"/>
              <w:jc w:val="both"/>
              <w:rPr>
                <w:rFonts w:ascii="Arial Narrow" w:hAnsi="Arial Narrow" w:cstheme="minorBidi"/>
                <w:sz w:val="24"/>
                <w:szCs w:val="24"/>
              </w:rPr>
            </w:pPr>
          </w:p>
          <w:p w14:paraId="03041DC7" w14:textId="77777777" w:rsidR="00F8372A" w:rsidRPr="00F8372A" w:rsidRDefault="00F8372A" w:rsidP="006065BD">
            <w:pPr>
              <w:numPr>
                <w:ilvl w:val="0"/>
                <w:numId w:val="63"/>
              </w:numPr>
              <w:ind w:left="360"/>
              <w:jc w:val="both"/>
              <w:rPr>
                <w:rFonts w:ascii="Arial Narrow" w:hAnsi="Arial Narrow" w:cs="Arial"/>
                <w:sz w:val="24"/>
                <w:szCs w:val="24"/>
              </w:rPr>
            </w:pPr>
            <w:r w:rsidRPr="00F8372A">
              <w:rPr>
                <w:rFonts w:ascii="Arial Narrow" w:hAnsi="Arial Narrow" w:cs="Arial"/>
                <w:sz w:val="24"/>
                <w:szCs w:val="24"/>
              </w:rPr>
              <w:t xml:space="preserve">Establish an IORA Tourism Resource Centre and Website. </w:t>
            </w:r>
          </w:p>
          <w:p w14:paraId="4FF70F11" w14:textId="77777777" w:rsidR="00F8372A" w:rsidRPr="00F8372A" w:rsidRDefault="00F8372A" w:rsidP="00F8372A">
            <w:pPr>
              <w:ind w:left="360"/>
              <w:contextualSpacing/>
              <w:jc w:val="both"/>
              <w:rPr>
                <w:rFonts w:ascii="Arial Narrow" w:hAnsi="Arial Narrow" w:cs="Arial"/>
                <w:sz w:val="24"/>
                <w:szCs w:val="24"/>
              </w:rPr>
            </w:pPr>
          </w:p>
          <w:p w14:paraId="5409ECB9" w14:textId="77777777" w:rsidR="00F8372A" w:rsidRPr="00F8372A" w:rsidRDefault="00F8372A" w:rsidP="006065BD">
            <w:pPr>
              <w:numPr>
                <w:ilvl w:val="0"/>
                <w:numId w:val="63"/>
              </w:numPr>
              <w:ind w:left="360"/>
              <w:jc w:val="both"/>
              <w:rPr>
                <w:rFonts w:ascii="Arial Narrow" w:hAnsi="Arial Narrow" w:cs="Arial"/>
                <w:sz w:val="24"/>
                <w:szCs w:val="24"/>
              </w:rPr>
            </w:pPr>
            <w:r w:rsidRPr="00F8372A">
              <w:rPr>
                <w:rFonts w:ascii="Arial Narrow" w:hAnsi="Arial Narrow" w:cs="Arial"/>
                <w:sz w:val="24"/>
                <w:szCs w:val="24"/>
              </w:rPr>
              <w:t xml:space="preserve">Explore potential MOUs on </w:t>
            </w:r>
            <w:r w:rsidRPr="00F8372A">
              <w:rPr>
                <w:rFonts w:ascii="Arial Narrow" w:hAnsi="Arial Narrow" w:cstheme="minorBidi"/>
                <w:sz w:val="24"/>
                <w:szCs w:val="24"/>
              </w:rPr>
              <w:t xml:space="preserve">regional connectivity </w:t>
            </w:r>
            <w:proofErr w:type="gramStart"/>
            <w:r w:rsidRPr="00F8372A">
              <w:rPr>
                <w:rFonts w:ascii="Arial Narrow" w:hAnsi="Arial Narrow" w:cstheme="minorBidi"/>
                <w:sz w:val="24"/>
                <w:szCs w:val="24"/>
              </w:rPr>
              <w:t>and  cruise</w:t>
            </w:r>
            <w:proofErr w:type="gramEnd"/>
            <w:r w:rsidRPr="00F8372A">
              <w:rPr>
                <w:rFonts w:ascii="Arial Narrow" w:hAnsi="Arial Narrow" w:cstheme="minorBidi"/>
                <w:sz w:val="24"/>
                <w:szCs w:val="24"/>
              </w:rPr>
              <w:t xml:space="preserve"> tourism with Member States of IORA. </w:t>
            </w:r>
          </w:p>
        </w:tc>
      </w:tr>
      <w:tr w:rsidR="00F8372A" w:rsidRPr="00F8372A" w14:paraId="182A5099" w14:textId="77777777" w:rsidTr="00520953">
        <w:tc>
          <w:tcPr>
            <w:tcW w:w="2907" w:type="dxa"/>
            <w:vMerge/>
            <w:shd w:val="clear" w:color="auto" w:fill="D9D9D9" w:themeFill="background1" w:themeFillShade="D9"/>
          </w:tcPr>
          <w:p w14:paraId="628D268E" w14:textId="77777777" w:rsidR="00F8372A" w:rsidRPr="00F8372A" w:rsidRDefault="00F8372A" w:rsidP="00F8372A">
            <w:pPr>
              <w:jc w:val="both"/>
              <w:rPr>
                <w:rFonts w:ascii="Arial Narrow" w:eastAsia="Times New Roman" w:hAnsi="Arial Narrow" w:cs="Times New Roman"/>
                <w:sz w:val="24"/>
                <w:szCs w:val="24"/>
                <w:lang w:bidi="bn-IN"/>
              </w:rPr>
            </w:pPr>
          </w:p>
        </w:tc>
        <w:tc>
          <w:tcPr>
            <w:tcW w:w="2907" w:type="dxa"/>
            <w:tcBorders>
              <w:top w:val="single" w:sz="4" w:space="0" w:color="auto"/>
              <w:left w:val="single" w:sz="4" w:space="0" w:color="auto"/>
              <w:bottom w:val="single" w:sz="4" w:space="0" w:color="auto"/>
              <w:right w:val="single" w:sz="4" w:space="0" w:color="auto"/>
            </w:tcBorders>
            <w:shd w:val="clear" w:color="auto" w:fill="auto"/>
          </w:tcPr>
          <w:p w14:paraId="5C0CFA70" w14:textId="77777777" w:rsidR="00F8372A" w:rsidRPr="00F8372A" w:rsidRDefault="00F8372A" w:rsidP="00F8372A">
            <w:pPr>
              <w:jc w:val="both"/>
              <w:rPr>
                <w:rFonts w:ascii="Arial Narrow" w:eastAsia="Times New Roman" w:hAnsi="Arial Narrow" w:cs="Times New Roman"/>
                <w:sz w:val="24"/>
                <w:szCs w:val="24"/>
                <w:lang w:bidi="bn-IN"/>
              </w:rPr>
            </w:pPr>
            <w:r w:rsidRPr="00F8372A">
              <w:rPr>
                <w:rFonts w:ascii="Arial Narrow" w:eastAsia="Times New Roman" w:hAnsi="Arial Narrow" w:cs="Times New Roman"/>
                <w:sz w:val="24"/>
                <w:szCs w:val="24"/>
                <w:lang w:bidi="bn-IN"/>
              </w:rPr>
              <w:t xml:space="preserve">Post-COVID-19 recovery - Rethink tourism for the future and to rebuild tourism post-COVID-19. </w:t>
            </w:r>
          </w:p>
        </w:tc>
        <w:tc>
          <w:tcPr>
            <w:tcW w:w="2907" w:type="dxa"/>
          </w:tcPr>
          <w:p w14:paraId="78F08741" w14:textId="77777777" w:rsidR="00F8372A" w:rsidRPr="00F8372A" w:rsidRDefault="00F8372A" w:rsidP="006065BD">
            <w:pPr>
              <w:numPr>
                <w:ilvl w:val="0"/>
                <w:numId w:val="64"/>
              </w:numPr>
              <w:contextualSpacing/>
              <w:jc w:val="both"/>
              <w:rPr>
                <w:rFonts w:ascii="Arial Narrow" w:hAnsi="Arial Narrow" w:cs="Arial"/>
                <w:sz w:val="20"/>
                <w:szCs w:val="20"/>
              </w:rPr>
            </w:pPr>
            <w:r w:rsidRPr="00F8372A">
              <w:rPr>
                <w:rFonts w:ascii="Arial Narrow" w:hAnsi="Arial Narrow" w:cs="Arial"/>
                <w:sz w:val="24"/>
                <w:szCs w:val="24"/>
              </w:rPr>
              <w:t>Support governments and industry preparedness and response capacity, especially with regard to sanitary standards and measures.</w:t>
            </w:r>
          </w:p>
          <w:p w14:paraId="3E81D062" w14:textId="77777777" w:rsidR="00F8372A" w:rsidRPr="00F8372A" w:rsidRDefault="00F8372A" w:rsidP="006065BD">
            <w:pPr>
              <w:numPr>
                <w:ilvl w:val="0"/>
                <w:numId w:val="64"/>
              </w:numPr>
              <w:contextualSpacing/>
              <w:jc w:val="both"/>
              <w:rPr>
                <w:rFonts w:ascii="Arial Narrow" w:hAnsi="Arial Narrow" w:cs="Arial"/>
                <w:sz w:val="24"/>
                <w:szCs w:val="24"/>
              </w:rPr>
            </w:pPr>
            <w:r w:rsidRPr="00F8372A">
              <w:rPr>
                <w:rFonts w:ascii="Arial Narrow" w:hAnsi="Arial Narrow" w:cs="Arial"/>
                <w:sz w:val="24"/>
                <w:szCs w:val="24"/>
              </w:rPr>
              <w:t xml:space="preserve">Promote use of </w:t>
            </w:r>
            <w:r w:rsidRPr="00F8372A">
              <w:rPr>
                <w:rFonts w:ascii="Arial Narrow" w:hAnsi="Arial Narrow" w:cs="Arial"/>
                <w:sz w:val="24"/>
                <w:szCs w:val="24"/>
              </w:rPr>
              <w:lastRenderedPageBreak/>
              <w:t>international standards for vaccination certification to facilitate travel.</w:t>
            </w:r>
          </w:p>
        </w:tc>
        <w:tc>
          <w:tcPr>
            <w:tcW w:w="2908" w:type="dxa"/>
          </w:tcPr>
          <w:p w14:paraId="15241E8A" w14:textId="77777777" w:rsidR="00F8372A" w:rsidRPr="00F8372A" w:rsidRDefault="00F8372A" w:rsidP="006065BD">
            <w:pPr>
              <w:numPr>
                <w:ilvl w:val="0"/>
                <w:numId w:val="63"/>
              </w:numPr>
              <w:ind w:left="360"/>
              <w:contextualSpacing/>
              <w:jc w:val="both"/>
              <w:rPr>
                <w:rFonts w:ascii="Arial Narrow" w:hAnsi="Arial Narrow" w:cs="Arial"/>
                <w:sz w:val="24"/>
                <w:szCs w:val="24"/>
              </w:rPr>
            </w:pPr>
            <w:r w:rsidRPr="00F8372A">
              <w:rPr>
                <w:rFonts w:ascii="Arial Narrow" w:hAnsi="Arial Narrow" w:cs="Arial"/>
                <w:sz w:val="24"/>
                <w:szCs w:val="24"/>
              </w:rPr>
              <w:lastRenderedPageBreak/>
              <w:t xml:space="preserve">Cooperate to leverage </w:t>
            </w:r>
            <w:proofErr w:type="spellStart"/>
            <w:r w:rsidRPr="00F8372A">
              <w:rPr>
                <w:rFonts w:ascii="Arial Narrow" w:hAnsi="Arial Narrow" w:cs="Arial"/>
                <w:sz w:val="24"/>
                <w:szCs w:val="24"/>
              </w:rPr>
              <w:t>digitalisation</w:t>
            </w:r>
            <w:proofErr w:type="spellEnd"/>
            <w:r w:rsidRPr="00F8372A">
              <w:rPr>
                <w:rFonts w:ascii="Arial Narrow" w:hAnsi="Arial Narrow" w:cs="Arial"/>
                <w:sz w:val="24"/>
                <w:szCs w:val="24"/>
              </w:rPr>
              <w:t xml:space="preserve"> in tourism in order to improve efficiency and customer experience.</w:t>
            </w:r>
          </w:p>
        </w:tc>
        <w:tc>
          <w:tcPr>
            <w:tcW w:w="2908" w:type="dxa"/>
          </w:tcPr>
          <w:p w14:paraId="25B44CEE" w14:textId="77777777" w:rsidR="00F8372A" w:rsidRPr="00F8372A" w:rsidRDefault="00F8372A" w:rsidP="006065BD">
            <w:pPr>
              <w:numPr>
                <w:ilvl w:val="0"/>
                <w:numId w:val="63"/>
              </w:numPr>
              <w:ind w:left="360"/>
              <w:contextualSpacing/>
              <w:jc w:val="both"/>
              <w:rPr>
                <w:rFonts w:ascii="Arial Narrow" w:hAnsi="Arial Narrow" w:cs="Arial"/>
                <w:sz w:val="24"/>
                <w:szCs w:val="24"/>
              </w:rPr>
            </w:pPr>
            <w:r w:rsidRPr="00F8372A">
              <w:rPr>
                <w:rFonts w:ascii="Arial Narrow" w:hAnsi="Arial Narrow" w:cs="Arial"/>
                <w:sz w:val="24"/>
                <w:szCs w:val="24"/>
              </w:rPr>
              <w:t>Cooperate on delivering on transformative and regenerative travel through education and training for the industry.</w:t>
            </w:r>
          </w:p>
          <w:p w14:paraId="10F8142A" w14:textId="77777777" w:rsidR="00F8372A" w:rsidRPr="00F8372A" w:rsidRDefault="00F8372A" w:rsidP="00F8372A">
            <w:pPr>
              <w:jc w:val="both"/>
              <w:rPr>
                <w:rFonts w:ascii="Arial Narrow" w:eastAsia="Times New Roman" w:hAnsi="Arial Narrow" w:cs="Times New Roman"/>
                <w:sz w:val="24"/>
                <w:szCs w:val="24"/>
                <w:lang w:bidi="bn-IN"/>
              </w:rPr>
            </w:pPr>
          </w:p>
        </w:tc>
      </w:tr>
      <w:tr w:rsidR="00F8372A" w:rsidRPr="00F8372A" w14:paraId="49B1D726" w14:textId="77777777" w:rsidTr="00520953">
        <w:tc>
          <w:tcPr>
            <w:tcW w:w="2907" w:type="dxa"/>
            <w:vMerge/>
          </w:tcPr>
          <w:p w14:paraId="2A62C00C" w14:textId="77777777" w:rsidR="00F8372A" w:rsidRPr="00F8372A" w:rsidRDefault="00F8372A" w:rsidP="00F8372A">
            <w:pPr>
              <w:jc w:val="both"/>
              <w:rPr>
                <w:rFonts w:ascii="Arial Narrow" w:eastAsia="Times New Roman" w:hAnsi="Arial Narrow" w:cs="Times New Roman"/>
                <w:sz w:val="24"/>
                <w:szCs w:val="24"/>
                <w:lang w:bidi="bn-IN"/>
              </w:rPr>
            </w:pPr>
          </w:p>
        </w:tc>
        <w:tc>
          <w:tcPr>
            <w:tcW w:w="2907" w:type="dxa"/>
            <w:tcBorders>
              <w:top w:val="single" w:sz="4" w:space="0" w:color="auto"/>
              <w:left w:val="single" w:sz="4" w:space="0" w:color="auto"/>
              <w:bottom w:val="single" w:sz="4" w:space="0" w:color="auto"/>
              <w:right w:val="single" w:sz="4" w:space="0" w:color="auto"/>
            </w:tcBorders>
            <w:shd w:val="clear" w:color="auto" w:fill="auto"/>
          </w:tcPr>
          <w:p w14:paraId="296E4442" w14:textId="77777777" w:rsidR="00F8372A" w:rsidRPr="00F8372A" w:rsidRDefault="00F8372A" w:rsidP="00F8372A">
            <w:pPr>
              <w:jc w:val="both"/>
              <w:rPr>
                <w:rFonts w:ascii="Arial Narrow" w:eastAsia="Times New Roman" w:hAnsi="Arial Narrow" w:cs="Times New Roman"/>
                <w:sz w:val="24"/>
                <w:szCs w:val="24"/>
                <w:lang w:bidi="bn-IN"/>
              </w:rPr>
            </w:pPr>
            <w:r w:rsidRPr="00F8372A">
              <w:rPr>
                <w:rFonts w:ascii="Arial Narrow" w:eastAsia="Times New Roman" w:hAnsi="Arial Narrow" w:cs="Times New Roman"/>
                <w:sz w:val="24"/>
                <w:szCs w:val="24"/>
                <w:lang w:bidi="bn-IN"/>
              </w:rPr>
              <w:t>Promoting cultural heritage and harnessing the economic potential of this heritage, including World Heritage properties and sites.</w:t>
            </w:r>
          </w:p>
        </w:tc>
        <w:tc>
          <w:tcPr>
            <w:tcW w:w="2907" w:type="dxa"/>
          </w:tcPr>
          <w:p w14:paraId="063D5ECA" w14:textId="77777777" w:rsidR="00F8372A" w:rsidRPr="00F8372A" w:rsidRDefault="00F8372A" w:rsidP="006065BD">
            <w:pPr>
              <w:numPr>
                <w:ilvl w:val="0"/>
                <w:numId w:val="65"/>
              </w:numPr>
              <w:contextualSpacing/>
              <w:jc w:val="both"/>
              <w:rPr>
                <w:rFonts w:ascii="Arial Narrow" w:hAnsi="Arial Narrow" w:cs="Arial"/>
                <w:sz w:val="24"/>
                <w:szCs w:val="24"/>
              </w:rPr>
            </w:pPr>
            <w:r w:rsidRPr="00F8372A">
              <w:rPr>
                <w:rFonts w:ascii="Arial Narrow" w:hAnsi="Arial Narrow" w:cs="Arial"/>
                <w:sz w:val="24"/>
                <w:szCs w:val="24"/>
              </w:rPr>
              <w:t>Review the status of the Core Group for Culture and assess its revivability.</w:t>
            </w:r>
          </w:p>
          <w:p w14:paraId="7B6A1171" w14:textId="77777777" w:rsidR="00F8372A" w:rsidRPr="00F8372A" w:rsidRDefault="00F8372A" w:rsidP="00F8372A">
            <w:pPr>
              <w:jc w:val="both"/>
              <w:rPr>
                <w:rFonts w:ascii="Arial Narrow" w:eastAsia="Times New Roman" w:hAnsi="Arial Narrow" w:cs="Times New Roman"/>
                <w:sz w:val="24"/>
                <w:szCs w:val="24"/>
                <w:lang w:bidi="bn-IN"/>
              </w:rPr>
            </w:pPr>
          </w:p>
        </w:tc>
        <w:tc>
          <w:tcPr>
            <w:tcW w:w="2908" w:type="dxa"/>
          </w:tcPr>
          <w:p w14:paraId="2F2C26BF" w14:textId="77777777" w:rsidR="00F8372A" w:rsidRPr="00F8372A" w:rsidRDefault="00F8372A" w:rsidP="006065BD">
            <w:pPr>
              <w:numPr>
                <w:ilvl w:val="0"/>
                <w:numId w:val="65"/>
              </w:numPr>
              <w:contextualSpacing/>
              <w:jc w:val="both"/>
              <w:rPr>
                <w:rFonts w:ascii="Arial Narrow" w:hAnsi="Arial Narrow" w:cs="Arial"/>
                <w:sz w:val="24"/>
                <w:szCs w:val="24"/>
              </w:rPr>
            </w:pPr>
            <w:r w:rsidRPr="00F8372A">
              <w:rPr>
                <w:rFonts w:ascii="Arial Narrow" w:hAnsi="Arial Narrow" w:cs="Arial"/>
                <w:sz w:val="24"/>
                <w:szCs w:val="24"/>
              </w:rPr>
              <w:t>Explore MOUs on cultural heritage with Member States of IORA.</w:t>
            </w:r>
          </w:p>
          <w:p w14:paraId="4BD72941" w14:textId="77777777" w:rsidR="00F8372A" w:rsidRPr="00F8372A" w:rsidRDefault="00F8372A" w:rsidP="00F8372A">
            <w:pPr>
              <w:jc w:val="both"/>
              <w:rPr>
                <w:rFonts w:ascii="Arial Narrow" w:eastAsia="Times New Roman" w:hAnsi="Arial Narrow" w:cs="Times New Roman"/>
                <w:sz w:val="24"/>
                <w:szCs w:val="24"/>
                <w:lang w:bidi="bn-IN"/>
              </w:rPr>
            </w:pPr>
          </w:p>
        </w:tc>
        <w:tc>
          <w:tcPr>
            <w:tcW w:w="2908" w:type="dxa"/>
          </w:tcPr>
          <w:p w14:paraId="1856817A" w14:textId="77777777" w:rsidR="00F8372A" w:rsidRPr="00F8372A" w:rsidRDefault="00F8372A" w:rsidP="006065BD">
            <w:pPr>
              <w:numPr>
                <w:ilvl w:val="0"/>
                <w:numId w:val="66"/>
              </w:numPr>
              <w:contextualSpacing/>
              <w:jc w:val="both"/>
              <w:rPr>
                <w:rFonts w:ascii="Arial Narrow" w:hAnsi="Arial Narrow" w:cs="Arial"/>
                <w:sz w:val="24"/>
                <w:szCs w:val="24"/>
              </w:rPr>
            </w:pPr>
            <w:r w:rsidRPr="00F8372A">
              <w:rPr>
                <w:rFonts w:ascii="Arial Narrow" w:hAnsi="Arial Narrow" w:cs="Arial"/>
                <w:sz w:val="24"/>
                <w:szCs w:val="24"/>
              </w:rPr>
              <w:t>Identify and assess the value of natural and cultural heritage conservation to cruise tourism.</w:t>
            </w:r>
          </w:p>
        </w:tc>
      </w:tr>
    </w:tbl>
    <w:p w14:paraId="46979EA0" w14:textId="77777777" w:rsidR="00F8372A" w:rsidRPr="00F8372A" w:rsidRDefault="00F8372A" w:rsidP="00F8372A">
      <w:pPr>
        <w:jc w:val="both"/>
        <w:rPr>
          <w:rFonts w:ascii="Arial Narrow" w:eastAsia="Times New Roman" w:hAnsi="Arial Narrow" w:cs="Times New Roman"/>
          <w:sz w:val="24"/>
          <w:szCs w:val="24"/>
          <w:lang w:bidi="bn-IN"/>
        </w:rPr>
      </w:pPr>
    </w:p>
    <w:tbl>
      <w:tblPr>
        <w:tblStyle w:val="TableGrid8"/>
        <w:tblW w:w="0" w:type="auto"/>
        <w:tblLook w:val="04A0" w:firstRow="1" w:lastRow="0" w:firstColumn="1" w:lastColumn="0" w:noHBand="0" w:noVBand="1"/>
      </w:tblPr>
      <w:tblGrid>
        <w:gridCol w:w="2729"/>
        <w:gridCol w:w="2745"/>
        <w:gridCol w:w="2836"/>
        <w:gridCol w:w="2740"/>
        <w:gridCol w:w="2738"/>
      </w:tblGrid>
      <w:tr w:rsidR="00F8372A" w:rsidRPr="00F8372A" w14:paraId="66150DD4" w14:textId="77777777" w:rsidTr="00520953">
        <w:tc>
          <w:tcPr>
            <w:tcW w:w="2907" w:type="dxa"/>
            <w:shd w:val="clear" w:color="auto" w:fill="D9D9D9" w:themeFill="background1" w:themeFillShade="D9"/>
          </w:tcPr>
          <w:p w14:paraId="41AD4774" w14:textId="77777777" w:rsidR="00F8372A" w:rsidRPr="00F8372A" w:rsidRDefault="00F8372A" w:rsidP="00F8372A">
            <w:pPr>
              <w:jc w:val="both"/>
              <w:rPr>
                <w:rFonts w:ascii="Arial Narrow" w:eastAsia="Times New Roman" w:hAnsi="Arial Narrow" w:cs="Times New Roman"/>
                <w:sz w:val="24"/>
                <w:szCs w:val="24"/>
                <w:lang w:bidi="bn-IN"/>
              </w:rPr>
            </w:pPr>
            <w:r w:rsidRPr="00F8372A">
              <w:rPr>
                <w:rFonts w:ascii="Arial Narrow" w:eastAsia="Times New Roman" w:hAnsi="Arial Narrow" w:cs="Arial"/>
                <w:b/>
                <w:sz w:val="24"/>
                <w:szCs w:val="24"/>
                <w:lang w:bidi="bn-IN"/>
              </w:rPr>
              <w:t>PRIORITY AREA</w:t>
            </w:r>
          </w:p>
        </w:tc>
        <w:tc>
          <w:tcPr>
            <w:tcW w:w="2907" w:type="dxa"/>
            <w:shd w:val="clear" w:color="auto" w:fill="D9D9D9" w:themeFill="background1" w:themeFillShade="D9"/>
          </w:tcPr>
          <w:p w14:paraId="2F9AF320" w14:textId="77777777" w:rsidR="00F8372A" w:rsidRPr="00F8372A" w:rsidRDefault="00F8372A" w:rsidP="00F8372A">
            <w:pPr>
              <w:jc w:val="both"/>
              <w:rPr>
                <w:rFonts w:ascii="Arial Narrow" w:eastAsia="Times New Roman" w:hAnsi="Arial Narrow" w:cs="Times New Roman"/>
                <w:sz w:val="24"/>
                <w:szCs w:val="24"/>
                <w:lang w:bidi="bn-IN"/>
              </w:rPr>
            </w:pPr>
            <w:r w:rsidRPr="00F8372A">
              <w:rPr>
                <w:rFonts w:ascii="Arial Narrow" w:eastAsia="Times New Roman" w:hAnsi="Arial Narrow" w:cs="Times New Roman"/>
                <w:b/>
                <w:bCs/>
                <w:sz w:val="24"/>
                <w:szCs w:val="24"/>
                <w:lang w:bidi="bn-IN"/>
              </w:rPr>
              <w:t xml:space="preserve">Overarching Strategic Goals </w:t>
            </w:r>
          </w:p>
        </w:tc>
        <w:tc>
          <w:tcPr>
            <w:tcW w:w="2907" w:type="dxa"/>
            <w:shd w:val="clear" w:color="auto" w:fill="D9D9D9" w:themeFill="background1" w:themeFillShade="D9"/>
          </w:tcPr>
          <w:p w14:paraId="666DDF20" w14:textId="77777777" w:rsidR="00F8372A" w:rsidRPr="00F8372A" w:rsidRDefault="00F8372A" w:rsidP="00F8372A">
            <w:pPr>
              <w:jc w:val="both"/>
              <w:rPr>
                <w:rFonts w:ascii="Arial Narrow" w:eastAsia="Times New Roman" w:hAnsi="Arial Narrow" w:cs="Times New Roman"/>
                <w:sz w:val="24"/>
                <w:szCs w:val="24"/>
                <w:lang w:bidi="bn-IN"/>
              </w:rPr>
            </w:pPr>
            <w:r w:rsidRPr="00F8372A">
              <w:rPr>
                <w:rFonts w:ascii="Arial Narrow" w:eastAsia="Times New Roman" w:hAnsi="Arial Narrow" w:cs="Times New Roman"/>
                <w:b/>
                <w:bCs/>
                <w:sz w:val="24"/>
                <w:szCs w:val="24"/>
                <w:lang w:bidi="bn-IN"/>
              </w:rPr>
              <w:t>Short-term (0-2 years)</w:t>
            </w:r>
          </w:p>
        </w:tc>
        <w:tc>
          <w:tcPr>
            <w:tcW w:w="2908" w:type="dxa"/>
            <w:shd w:val="clear" w:color="auto" w:fill="D9D9D9" w:themeFill="background1" w:themeFillShade="D9"/>
          </w:tcPr>
          <w:p w14:paraId="2015B9ED" w14:textId="77777777" w:rsidR="00F8372A" w:rsidRPr="00F8372A" w:rsidRDefault="00F8372A" w:rsidP="00F8372A">
            <w:pPr>
              <w:jc w:val="both"/>
              <w:rPr>
                <w:rFonts w:ascii="Arial Narrow" w:eastAsia="Times New Roman" w:hAnsi="Arial Narrow" w:cs="Times New Roman"/>
                <w:sz w:val="24"/>
                <w:szCs w:val="24"/>
                <w:lang w:bidi="bn-IN"/>
              </w:rPr>
            </w:pPr>
            <w:r w:rsidRPr="00F8372A">
              <w:rPr>
                <w:rFonts w:ascii="Arial Narrow" w:eastAsia="Times New Roman" w:hAnsi="Arial Narrow" w:cs="Times New Roman"/>
                <w:b/>
                <w:bCs/>
                <w:sz w:val="24"/>
                <w:szCs w:val="24"/>
                <w:lang w:bidi="bn-IN"/>
              </w:rPr>
              <w:t>Medium-term (2-4 years)</w:t>
            </w:r>
          </w:p>
        </w:tc>
        <w:tc>
          <w:tcPr>
            <w:tcW w:w="2908" w:type="dxa"/>
            <w:shd w:val="clear" w:color="auto" w:fill="D9D9D9" w:themeFill="background1" w:themeFillShade="D9"/>
          </w:tcPr>
          <w:p w14:paraId="7C8A70C4" w14:textId="77777777" w:rsidR="00F8372A" w:rsidRPr="00F8372A" w:rsidRDefault="00F8372A" w:rsidP="00F8372A">
            <w:pPr>
              <w:jc w:val="both"/>
              <w:rPr>
                <w:rFonts w:ascii="Arial Narrow" w:eastAsia="Times New Roman" w:hAnsi="Arial Narrow" w:cs="Times New Roman"/>
                <w:sz w:val="24"/>
                <w:szCs w:val="24"/>
                <w:lang w:bidi="bn-IN"/>
              </w:rPr>
            </w:pPr>
            <w:r w:rsidRPr="00F8372A">
              <w:rPr>
                <w:rFonts w:ascii="Arial Narrow" w:eastAsia="Times New Roman" w:hAnsi="Arial Narrow" w:cs="Times New Roman"/>
                <w:b/>
                <w:bCs/>
                <w:sz w:val="24"/>
                <w:szCs w:val="24"/>
                <w:lang w:bidi="bn-IN"/>
              </w:rPr>
              <w:t>Long-term (4-6 years)</w:t>
            </w:r>
          </w:p>
        </w:tc>
      </w:tr>
      <w:tr w:rsidR="00F8372A" w:rsidRPr="00F8372A" w14:paraId="6FF1B4EB" w14:textId="77777777" w:rsidTr="00520953">
        <w:tc>
          <w:tcPr>
            <w:tcW w:w="2907" w:type="dxa"/>
            <w:shd w:val="clear" w:color="auto" w:fill="D9D9D9" w:themeFill="background1" w:themeFillShade="D9"/>
          </w:tcPr>
          <w:p w14:paraId="50C07D51" w14:textId="77777777" w:rsidR="00F8372A" w:rsidRPr="00F8372A" w:rsidRDefault="00F8372A" w:rsidP="00F8372A">
            <w:pPr>
              <w:jc w:val="both"/>
              <w:rPr>
                <w:rFonts w:ascii="Arial Narrow" w:eastAsia="Times New Roman" w:hAnsi="Arial Narrow" w:cs="Times New Roman"/>
                <w:b/>
                <w:bCs/>
                <w:sz w:val="24"/>
                <w:szCs w:val="24"/>
                <w:lang w:bidi="bn-IN"/>
              </w:rPr>
            </w:pPr>
            <w:r w:rsidRPr="00F8372A">
              <w:rPr>
                <w:rFonts w:ascii="Arial Narrow" w:eastAsia="Times New Roman" w:hAnsi="Arial Narrow" w:cs="Times New Roman"/>
                <w:b/>
                <w:bCs/>
                <w:sz w:val="24"/>
                <w:szCs w:val="24"/>
                <w:lang w:bidi="bn-IN"/>
              </w:rPr>
              <w:t>BLUE ECONOMY (BE)</w:t>
            </w:r>
          </w:p>
        </w:tc>
        <w:tc>
          <w:tcPr>
            <w:tcW w:w="2907" w:type="dxa"/>
          </w:tcPr>
          <w:p w14:paraId="03947D92" w14:textId="77777777" w:rsidR="00F8372A" w:rsidRPr="00F8372A" w:rsidRDefault="00F8372A" w:rsidP="00F8372A">
            <w:pPr>
              <w:jc w:val="both"/>
              <w:rPr>
                <w:rFonts w:ascii="Arial Narrow" w:eastAsia="Times New Roman" w:hAnsi="Arial Narrow" w:cs="Times New Roman"/>
                <w:sz w:val="24"/>
                <w:szCs w:val="24"/>
                <w:lang w:bidi="bn-IN"/>
              </w:rPr>
            </w:pPr>
            <w:r w:rsidRPr="00F8372A">
              <w:rPr>
                <w:rFonts w:ascii="Arial Narrow" w:eastAsia="Times New Roman" w:hAnsi="Arial Narrow" w:cs="Times New Roman"/>
                <w:sz w:val="24"/>
                <w:szCs w:val="24"/>
                <w:lang w:bidi="bn-IN"/>
              </w:rPr>
              <w:t>Developing a sustainable Blue Economy as a key source of inclusive economic growth, job creation and education.</w:t>
            </w:r>
          </w:p>
        </w:tc>
        <w:tc>
          <w:tcPr>
            <w:tcW w:w="2907" w:type="dxa"/>
          </w:tcPr>
          <w:p w14:paraId="72A20827" w14:textId="77777777" w:rsidR="00F8372A" w:rsidRPr="00F8372A" w:rsidRDefault="00F8372A" w:rsidP="006065BD">
            <w:pPr>
              <w:numPr>
                <w:ilvl w:val="0"/>
                <w:numId w:val="52"/>
              </w:numPr>
              <w:ind w:left="290" w:hanging="290"/>
              <w:contextualSpacing/>
              <w:jc w:val="both"/>
              <w:rPr>
                <w:rFonts w:ascii="Arial Narrow" w:hAnsi="Arial Narrow" w:cs="Arial"/>
                <w:bCs/>
                <w:sz w:val="24"/>
                <w:szCs w:val="24"/>
              </w:rPr>
            </w:pPr>
            <w:r w:rsidRPr="00F8372A">
              <w:rPr>
                <w:rFonts w:ascii="Arial Narrow" w:hAnsi="Arial Narrow" w:cs="Arial"/>
                <w:bCs/>
                <w:sz w:val="24"/>
                <w:szCs w:val="24"/>
              </w:rPr>
              <w:t>Developing and harnessing opportunities of the oceans for socio-economic development, whilst safeguarding the ocean’s health and ensuring sustainable development and management of its resources.</w:t>
            </w:r>
          </w:p>
          <w:p w14:paraId="4D1FB043" w14:textId="77777777" w:rsidR="00F8372A" w:rsidRPr="00F8372A" w:rsidRDefault="00F8372A" w:rsidP="00F8372A">
            <w:pPr>
              <w:ind w:left="290"/>
              <w:contextualSpacing/>
              <w:jc w:val="both"/>
              <w:rPr>
                <w:rFonts w:ascii="Arial Narrow" w:hAnsi="Arial Narrow" w:cs="Arial"/>
                <w:bCs/>
                <w:sz w:val="24"/>
                <w:szCs w:val="24"/>
              </w:rPr>
            </w:pPr>
          </w:p>
          <w:p w14:paraId="53B9C9FD" w14:textId="77777777" w:rsidR="00F8372A" w:rsidRPr="00F8372A" w:rsidRDefault="00F8372A" w:rsidP="006065BD">
            <w:pPr>
              <w:numPr>
                <w:ilvl w:val="0"/>
                <w:numId w:val="52"/>
              </w:numPr>
              <w:ind w:left="290" w:hanging="290"/>
              <w:contextualSpacing/>
              <w:jc w:val="both"/>
              <w:rPr>
                <w:rFonts w:ascii="Arial Narrow" w:hAnsi="Arial Narrow" w:cs="Arial"/>
                <w:bCs/>
                <w:sz w:val="24"/>
                <w:szCs w:val="24"/>
              </w:rPr>
            </w:pPr>
            <w:r w:rsidRPr="00F8372A">
              <w:rPr>
                <w:rFonts w:ascii="Arial Narrow" w:hAnsi="Arial Narrow" w:cs="Arial"/>
                <w:bCs/>
                <w:sz w:val="24"/>
                <w:szCs w:val="24"/>
              </w:rPr>
              <w:t xml:space="preserve">Promote capacity building and research in resource mapping and sustainable </w:t>
            </w:r>
            <w:proofErr w:type="spellStart"/>
            <w:r w:rsidRPr="00F8372A">
              <w:rPr>
                <w:rFonts w:ascii="Arial Narrow" w:hAnsi="Arial Narrow" w:cs="Arial"/>
                <w:bCs/>
                <w:sz w:val="24"/>
                <w:szCs w:val="24"/>
              </w:rPr>
              <w:t>utilisation</w:t>
            </w:r>
            <w:proofErr w:type="spellEnd"/>
            <w:r w:rsidRPr="00F8372A">
              <w:rPr>
                <w:rFonts w:ascii="Arial Narrow" w:hAnsi="Arial Narrow" w:cs="Arial"/>
                <w:bCs/>
                <w:sz w:val="24"/>
                <w:szCs w:val="24"/>
              </w:rPr>
              <w:t>/management of marine resources.</w:t>
            </w:r>
          </w:p>
        </w:tc>
        <w:tc>
          <w:tcPr>
            <w:tcW w:w="2908" w:type="dxa"/>
          </w:tcPr>
          <w:p w14:paraId="1986CBF9" w14:textId="77777777" w:rsidR="00F8372A" w:rsidRPr="00F8372A" w:rsidRDefault="00F8372A" w:rsidP="00F8372A">
            <w:pPr>
              <w:jc w:val="both"/>
              <w:rPr>
                <w:rFonts w:ascii="Arial Narrow" w:eastAsia="Times New Roman" w:hAnsi="Arial Narrow" w:cs="Times New Roman"/>
                <w:sz w:val="24"/>
                <w:szCs w:val="24"/>
                <w:lang w:bidi="bn-IN"/>
              </w:rPr>
            </w:pPr>
            <w:r w:rsidRPr="00F8372A">
              <w:rPr>
                <w:rFonts w:ascii="Arial Narrow" w:eastAsia="Times New Roman" w:hAnsi="Arial Narrow" w:cs="Arial Narrow"/>
                <w:sz w:val="24"/>
                <w:szCs w:val="24"/>
                <w:lang w:bidi="bn-IN"/>
              </w:rPr>
              <w:t>Appropriate policy frameworks, effective leadership, and innovative technologies to generate blue growth and to manage risks to the marine ecosystem and associated biodiversity.</w:t>
            </w:r>
          </w:p>
        </w:tc>
        <w:tc>
          <w:tcPr>
            <w:tcW w:w="2908" w:type="dxa"/>
          </w:tcPr>
          <w:p w14:paraId="634BD9DC" w14:textId="77777777" w:rsidR="00F8372A" w:rsidRPr="00F8372A" w:rsidRDefault="00F8372A" w:rsidP="00F8372A">
            <w:pPr>
              <w:jc w:val="both"/>
              <w:rPr>
                <w:rFonts w:ascii="Arial Narrow" w:eastAsia="Times New Roman" w:hAnsi="Arial Narrow" w:cs="Times New Roman"/>
                <w:sz w:val="24"/>
                <w:szCs w:val="24"/>
                <w:lang w:bidi="bn-IN"/>
              </w:rPr>
            </w:pPr>
            <w:r w:rsidRPr="00F8372A">
              <w:rPr>
                <w:rFonts w:ascii="Arial Narrow" w:eastAsia="Times New Roman" w:hAnsi="Arial Narrow" w:cs="Arial Narrow"/>
                <w:bCs/>
                <w:sz w:val="24"/>
                <w:szCs w:val="24"/>
                <w:lang w:bidi="bn-IN"/>
              </w:rPr>
              <w:t>Creating an enabling environment for private investments and sustainable financing for Blue Economy initiatives to secure sustainable, economic, and inclusive growth.</w:t>
            </w:r>
          </w:p>
        </w:tc>
      </w:tr>
    </w:tbl>
    <w:p w14:paraId="26B6A012" w14:textId="77777777" w:rsidR="00F8372A" w:rsidRDefault="00F8372A" w:rsidP="00F8372A">
      <w:pPr>
        <w:jc w:val="both"/>
        <w:rPr>
          <w:rFonts w:ascii="Arial Narrow" w:eastAsia="Times New Roman" w:hAnsi="Arial Narrow" w:cs="Times New Roman"/>
          <w:sz w:val="24"/>
          <w:szCs w:val="24"/>
          <w:lang w:bidi="bn-IN"/>
        </w:rPr>
      </w:pPr>
    </w:p>
    <w:p w14:paraId="4727A064" w14:textId="77777777" w:rsidR="00F8372A" w:rsidRDefault="00F8372A" w:rsidP="00F8372A">
      <w:pPr>
        <w:jc w:val="both"/>
        <w:rPr>
          <w:rFonts w:ascii="Arial Narrow" w:eastAsia="Times New Roman" w:hAnsi="Arial Narrow" w:cs="Times New Roman"/>
          <w:sz w:val="24"/>
          <w:szCs w:val="24"/>
          <w:lang w:bidi="bn-IN"/>
        </w:rPr>
      </w:pPr>
    </w:p>
    <w:p w14:paraId="5640EB9A" w14:textId="77777777" w:rsidR="00F8372A" w:rsidRDefault="00F8372A" w:rsidP="00F8372A">
      <w:pPr>
        <w:jc w:val="both"/>
        <w:rPr>
          <w:rFonts w:ascii="Arial Narrow" w:eastAsia="Times New Roman" w:hAnsi="Arial Narrow" w:cs="Times New Roman"/>
          <w:sz w:val="24"/>
          <w:szCs w:val="24"/>
          <w:lang w:bidi="bn-IN"/>
        </w:rPr>
      </w:pPr>
    </w:p>
    <w:p w14:paraId="139B5388" w14:textId="77777777" w:rsidR="00F8372A" w:rsidRDefault="00F8372A" w:rsidP="00F8372A">
      <w:pPr>
        <w:jc w:val="both"/>
        <w:rPr>
          <w:rFonts w:ascii="Arial Narrow" w:eastAsia="Times New Roman" w:hAnsi="Arial Narrow" w:cs="Times New Roman"/>
          <w:sz w:val="24"/>
          <w:szCs w:val="24"/>
          <w:lang w:bidi="bn-IN"/>
        </w:rPr>
      </w:pPr>
    </w:p>
    <w:p w14:paraId="48E0410D" w14:textId="77777777" w:rsidR="00F8372A" w:rsidRDefault="00F8372A" w:rsidP="00F8372A">
      <w:pPr>
        <w:jc w:val="both"/>
        <w:rPr>
          <w:rFonts w:ascii="Arial Narrow" w:eastAsia="Times New Roman" w:hAnsi="Arial Narrow" w:cs="Times New Roman"/>
          <w:sz w:val="24"/>
          <w:szCs w:val="24"/>
          <w:lang w:bidi="bn-IN"/>
        </w:rPr>
      </w:pPr>
    </w:p>
    <w:p w14:paraId="5E2C75D9" w14:textId="77777777" w:rsidR="00F8372A" w:rsidRPr="00F8372A" w:rsidRDefault="00F8372A" w:rsidP="00F8372A">
      <w:pPr>
        <w:jc w:val="both"/>
        <w:rPr>
          <w:rFonts w:ascii="Arial Narrow" w:eastAsia="Times New Roman" w:hAnsi="Arial Narrow" w:cs="Times New Roman"/>
          <w:sz w:val="24"/>
          <w:szCs w:val="24"/>
          <w:lang w:bidi="bn-IN"/>
        </w:rPr>
      </w:pPr>
    </w:p>
    <w:tbl>
      <w:tblPr>
        <w:tblStyle w:val="TableGrid8"/>
        <w:tblW w:w="0" w:type="auto"/>
        <w:tblLook w:val="04A0" w:firstRow="1" w:lastRow="0" w:firstColumn="1" w:lastColumn="0" w:noHBand="0" w:noVBand="1"/>
      </w:tblPr>
      <w:tblGrid>
        <w:gridCol w:w="2753"/>
        <w:gridCol w:w="2704"/>
        <w:gridCol w:w="2793"/>
        <w:gridCol w:w="2783"/>
        <w:gridCol w:w="2755"/>
      </w:tblGrid>
      <w:tr w:rsidR="00F8372A" w:rsidRPr="00F8372A" w14:paraId="650970A3" w14:textId="77777777" w:rsidTr="00520953">
        <w:tc>
          <w:tcPr>
            <w:tcW w:w="2907" w:type="dxa"/>
            <w:shd w:val="clear" w:color="auto" w:fill="D9D9D9" w:themeFill="background1" w:themeFillShade="D9"/>
          </w:tcPr>
          <w:p w14:paraId="6AB1F5C6" w14:textId="77777777" w:rsidR="00F8372A" w:rsidRPr="00F8372A" w:rsidRDefault="00F8372A" w:rsidP="00F8372A">
            <w:pPr>
              <w:jc w:val="both"/>
              <w:rPr>
                <w:rFonts w:ascii="Arial Narrow" w:eastAsia="Times New Roman" w:hAnsi="Arial Narrow" w:cs="Times New Roman"/>
                <w:sz w:val="24"/>
                <w:szCs w:val="24"/>
                <w:lang w:bidi="bn-IN"/>
              </w:rPr>
            </w:pPr>
            <w:r w:rsidRPr="00F8372A">
              <w:rPr>
                <w:rFonts w:ascii="Arial Narrow" w:eastAsia="Times New Roman" w:hAnsi="Arial Narrow" w:cs="Arial"/>
                <w:b/>
                <w:sz w:val="24"/>
                <w:szCs w:val="24"/>
                <w:lang w:bidi="bn-IN"/>
              </w:rPr>
              <w:lastRenderedPageBreak/>
              <w:t>PRIORITY AREA</w:t>
            </w:r>
          </w:p>
        </w:tc>
        <w:tc>
          <w:tcPr>
            <w:tcW w:w="2907" w:type="dxa"/>
            <w:shd w:val="clear" w:color="auto" w:fill="D9D9D9" w:themeFill="background1" w:themeFillShade="D9"/>
          </w:tcPr>
          <w:p w14:paraId="482E9501" w14:textId="77777777" w:rsidR="00F8372A" w:rsidRPr="00F8372A" w:rsidRDefault="00F8372A" w:rsidP="00F8372A">
            <w:pPr>
              <w:jc w:val="both"/>
              <w:rPr>
                <w:rFonts w:ascii="Arial Narrow" w:eastAsia="Times New Roman" w:hAnsi="Arial Narrow" w:cs="Times New Roman"/>
                <w:sz w:val="24"/>
                <w:szCs w:val="24"/>
                <w:lang w:bidi="bn-IN"/>
              </w:rPr>
            </w:pPr>
            <w:r w:rsidRPr="00F8372A">
              <w:rPr>
                <w:rFonts w:ascii="Arial Narrow" w:eastAsia="Times New Roman" w:hAnsi="Arial Narrow" w:cs="Times New Roman"/>
                <w:b/>
                <w:bCs/>
                <w:sz w:val="24"/>
                <w:szCs w:val="24"/>
                <w:lang w:bidi="bn-IN"/>
              </w:rPr>
              <w:t xml:space="preserve">Overarching Strategic Goals </w:t>
            </w:r>
          </w:p>
        </w:tc>
        <w:tc>
          <w:tcPr>
            <w:tcW w:w="2907" w:type="dxa"/>
            <w:shd w:val="clear" w:color="auto" w:fill="D9D9D9" w:themeFill="background1" w:themeFillShade="D9"/>
          </w:tcPr>
          <w:p w14:paraId="3E172CAB" w14:textId="77777777" w:rsidR="00F8372A" w:rsidRPr="00F8372A" w:rsidRDefault="00F8372A" w:rsidP="00F8372A">
            <w:pPr>
              <w:jc w:val="both"/>
              <w:rPr>
                <w:rFonts w:ascii="Arial Narrow" w:eastAsia="Times New Roman" w:hAnsi="Arial Narrow" w:cs="Times New Roman"/>
                <w:sz w:val="24"/>
                <w:szCs w:val="24"/>
                <w:lang w:bidi="bn-IN"/>
              </w:rPr>
            </w:pPr>
            <w:r w:rsidRPr="00F8372A">
              <w:rPr>
                <w:rFonts w:ascii="Arial Narrow" w:eastAsia="Times New Roman" w:hAnsi="Arial Narrow" w:cs="Times New Roman"/>
                <w:b/>
                <w:bCs/>
                <w:sz w:val="24"/>
                <w:szCs w:val="24"/>
                <w:lang w:bidi="bn-IN"/>
              </w:rPr>
              <w:t>Short-term (0-2 years)</w:t>
            </w:r>
          </w:p>
        </w:tc>
        <w:tc>
          <w:tcPr>
            <w:tcW w:w="2908" w:type="dxa"/>
            <w:shd w:val="clear" w:color="auto" w:fill="D9D9D9" w:themeFill="background1" w:themeFillShade="D9"/>
          </w:tcPr>
          <w:p w14:paraId="1A1965C7" w14:textId="77777777" w:rsidR="00F8372A" w:rsidRPr="00F8372A" w:rsidRDefault="00F8372A" w:rsidP="00F8372A">
            <w:pPr>
              <w:jc w:val="both"/>
              <w:rPr>
                <w:rFonts w:ascii="Arial Narrow" w:eastAsia="Times New Roman" w:hAnsi="Arial Narrow" w:cs="Times New Roman"/>
                <w:sz w:val="24"/>
                <w:szCs w:val="24"/>
                <w:lang w:bidi="bn-IN"/>
              </w:rPr>
            </w:pPr>
            <w:r w:rsidRPr="00F8372A">
              <w:rPr>
                <w:rFonts w:ascii="Arial Narrow" w:eastAsia="Times New Roman" w:hAnsi="Arial Narrow" w:cs="Times New Roman"/>
                <w:b/>
                <w:bCs/>
                <w:sz w:val="24"/>
                <w:szCs w:val="24"/>
                <w:lang w:bidi="bn-IN"/>
              </w:rPr>
              <w:t>Medium-term (2-4 years)</w:t>
            </w:r>
          </w:p>
        </w:tc>
        <w:tc>
          <w:tcPr>
            <w:tcW w:w="2908" w:type="dxa"/>
            <w:shd w:val="clear" w:color="auto" w:fill="D9D9D9" w:themeFill="background1" w:themeFillShade="D9"/>
          </w:tcPr>
          <w:p w14:paraId="5B624BF9" w14:textId="77777777" w:rsidR="00F8372A" w:rsidRPr="00F8372A" w:rsidRDefault="00F8372A" w:rsidP="00F8372A">
            <w:pPr>
              <w:jc w:val="both"/>
              <w:rPr>
                <w:rFonts w:ascii="Arial Narrow" w:eastAsia="Times New Roman" w:hAnsi="Arial Narrow" w:cs="Times New Roman"/>
                <w:sz w:val="24"/>
                <w:szCs w:val="24"/>
                <w:lang w:bidi="bn-IN"/>
              </w:rPr>
            </w:pPr>
            <w:r w:rsidRPr="00F8372A">
              <w:rPr>
                <w:rFonts w:ascii="Arial Narrow" w:eastAsia="Times New Roman" w:hAnsi="Arial Narrow" w:cs="Times New Roman"/>
                <w:b/>
                <w:bCs/>
                <w:sz w:val="24"/>
                <w:szCs w:val="24"/>
                <w:lang w:bidi="bn-IN"/>
              </w:rPr>
              <w:t>Long-term (4-6 years)</w:t>
            </w:r>
          </w:p>
        </w:tc>
      </w:tr>
      <w:tr w:rsidR="00F8372A" w:rsidRPr="00F8372A" w14:paraId="31FCB726" w14:textId="77777777" w:rsidTr="00520953">
        <w:tc>
          <w:tcPr>
            <w:tcW w:w="2907" w:type="dxa"/>
            <w:shd w:val="clear" w:color="auto" w:fill="D9D9D9" w:themeFill="background1" w:themeFillShade="D9"/>
          </w:tcPr>
          <w:p w14:paraId="36330D9C" w14:textId="77777777" w:rsidR="00F8372A" w:rsidRPr="00F8372A" w:rsidRDefault="00F8372A" w:rsidP="00F8372A">
            <w:pPr>
              <w:jc w:val="both"/>
              <w:rPr>
                <w:rFonts w:ascii="Arial Narrow" w:eastAsia="Times New Roman" w:hAnsi="Arial Narrow" w:cs="Times New Roman"/>
                <w:b/>
                <w:bCs/>
                <w:sz w:val="24"/>
                <w:szCs w:val="24"/>
                <w:lang w:bidi="bn-IN"/>
              </w:rPr>
            </w:pPr>
            <w:r w:rsidRPr="00F8372A">
              <w:rPr>
                <w:rFonts w:ascii="Arial Narrow" w:eastAsia="Times New Roman" w:hAnsi="Arial Narrow" w:cs="Times New Roman"/>
                <w:b/>
                <w:bCs/>
                <w:sz w:val="24"/>
                <w:szCs w:val="24"/>
                <w:lang w:bidi="bn-IN"/>
              </w:rPr>
              <w:t>WOMEN’S ECONOMIC EMPOWERMENT (WEE)</w:t>
            </w:r>
          </w:p>
        </w:tc>
        <w:tc>
          <w:tcPr>
            <w:tcW w:w="2907" w:type="dxa"/>
          </w:tcPr>
          <w:p w14:paraId="5F9DDED4" w14:textId="77777777" w:rsidR="00F8372A" w:rsidRPr="00F8372A" w:rsidRDefault="00F8372A" w:rsidP="00F8372A">
            <w:pPr>
              <w:jc w:val="both"/>
              <w:rPr>
                <w:rFonts w:ascii="Arial Narrow" w:eastAsia="Times New Roman" w:hAnsi="Arial Narrow" w:cs="Times New Roman"/>
                <w:sz w:val="24"/>
                <w:szCs w:val="24"/>
                <w:lang w:bidi="bn-IN"/>
              </w:rPr>
            </w:pPr>
            <w:r w:rsidRPr="00F8372A">
              <w:rPr>
                <w:rFonts w:ascii="Arial Narrow" w:eastAsia="Times New Roman" w:hAnsi="Arial Narrow" w:cs="Times New Roman"/>
                <w:sz w:val="24"/>
                <w:szCs w:val="24"/>
                <w:lang w:bidi="bn-IN"/>
              </w:rPr>
              <w:t xml:space="preserve">Promoting gender equality and the empowerment of women and girls, ensure women’s rights, access, and opportunities for participation and leadership in the economy and to eliminate violence and discrimination against women and girls in all its forms as the prosperity of the region will only be </w:t>
            </w:r>
            <w:proofErr w:type="spellStart"/>
            <w:r w:rsidRPr="00F8372A">
              <w:rPr>
                <w:rFonts w:ascii="Arial Narrow" w:eastAsia="Times New Roman" w:hAnsi="Arial Narrow" w:cs="Times New Roman"/>
                <w:sz w:val="24"/>
                <w:szCs w:val="24"/>
                <w:lang w:bidi="bn-IN"/>
              </w:rPr>
              <w:t>realised</w:t>
            </w:r>
            <w:proofErr w:type="spellEnd"/>
            <w:r w:rsidRPr="00F8372A">
              <w:rPr>
                <w:rFonts w:ascii="Arial Narrow" w:eastAsia="Times New Roman" w:hAnsi="Arial Narrow" w:cs="Times New Roman"/>
                <w:sz w:val="24"/>
                <w:szCs w:val="24"/>
                <w:lang w:bidi="bn-IN"/>
              </w:rPr>
              <w:t xml:space="preserve"> fully by investing in the empowerment of women and girls.</w:t>
            </w:r>
          </w:p>
        </w:tc>
        <w:tc>
          <w:tcPr>
            <w:tcW w:w="2907" w:type="dxa"/>
          </w:tcPr>
          <w:p w14:paraId="467A5DF5" w14:textId="77777777" w:rsidR="00F8372A" w:rsidRPr="00F8372A" w:rsidRDefault="00F8372A" w:rsidP="006065BD">
            <w:pPr>
              <w:numPr>
                <w:ilvl w:val="0"/>
                <w:numId w:val="58"/>
              </w:numPr>
              <w:contextualSpacing/>
              <w:jc w:val="both"/>
              <w:rPr>
                <w:rFonts w:ascii="Arial Narrow" w:eastAsia="Times New Roman" w:hAnsi="Arial Narrow" w:cs="Arial"/>
                <w:sz w:val="24"/>
                <w:szCs w:val="24"/>
              </w:rPr>
            </w:pPr>
            <w:r w:rsidRPr="00F8372A">
              <w:rPr>
                <w:rFonts w:ascii="Arial Narrow" w:eastAsia="Times New Roman" w:hAnsi="Arial Narrow" w:cs="Arial"/>
                <w:sz w:val="24"/>
                <w:szCs w:val="24"/>
              </w:rPr>
              <w:t>Adopt a “IORA Gender Equality Pledge” that sets targets for female/male participation in IORA and is reported on at least annually.</w:t>
            </w:r>
          </w:p>
          <w:p w14:paraId="5F734BE8" w14:textId="77777777" w:rsidR="00F8372A" w:rsidRPr="00F8372A" w:rsidRDefault="00F8372A" w:rsidP="00F8372A">
            <w:pPr>
              <w:ind w:left="360"/>
              <w:contextualSpacing/>
              <w:jc w:val="both"/>
              <w:rPr>
                <w:rFonts w:ascii="Arial Narrow" w:eastAsia="Times New Roman" w:hAnsi="Arial Narrow" w:cs="Arial"/>
                <w:sz w:val="24"/>
                <w:szCs w:val="24"/>
              </w:rPr>
            </w:pPr>
          </w:p>
          <w:p w14:paraId="6533DD31" w14:textId="77777777" w:rsidR="00F8372A" w:rsidRPr="00F8372A" w:rsidRDefault="00F8372A" w:rsidP="006065BD">
            <w:pPr>
              <w:numPr>
                <w:ilvl w:val="0"/>
                <w:numId w:val="58"/>
              </w:numPr>
              <w:contextualSpacing/>
              <w:jc w:val="both"/>
              <w:rPr>
                <w:rFonts w:ascii="Arial Narrow" w:hAnsi="Arial Narrow" w:cs="Arial"/>
                <w:sz w:val="24"/>
                <w:szCs w:val="24"/>
                <w:lang w:bidi="th-TH"/>
              </w:rPr>
            </w:pPr>
            <w:r w:rsidRPr="00F8372A">
              <w:rPr>
                <w:rFonts w:ascii="Arial Narrow" w:eastAsia="Times New Roman" w:hAnsi="Arial Narrow" w:cs="Arial"/>
                <w:sz w:val="24"/>
                <w:szCs w:val="24"/>
              </w:rPr>
              <w:t xml:space="preserve">Establish a network of women entrepreneurs in the region, supported by an online platform and a events and training programs </w:t>
            </w:r>
            <w:proofErr w:type="spellStart"/>
            <w:r w:rsidRPr="00F8372A">
              <w:rPr>
                <w:rFonts w:ascii="Arial Narrow" w:eastAsia="Times New Roman" w:hAnsi="Arial Narrow" w:cs="Arial"/>
                <w:sz w:val="24"/>
                <w:szCs w:val="24"/>
              </w:rPr>
              <w:t>focussed</w:t>
            </w:r>
            <w:proofErr w:type="spellEnd"/>
            <w:r w:rsidRPr="00F8372A">
              <w:rPr>
                <w:rFonts w:ascii="Arial Narrow" w:eastAsia="Times New Roman" w:hAnsi="Arial Narrow" w:cs="Arial"/>
                <w:sz w:val="24"/>
                <w:szCs w:val="24"/>
              </w:rPr>
              <w:t xml:space="preserve"> on overcoming WEE barriers, strengthening income generating activities, improving women’s digital and financial literacy and offering avenues of support, including women affected by violence.</w:t>
            </w:r>
          </w:p>
          <w:p w14:paraId="11B99FCF" w14:textId="77777777" w:rsidR="00F8372A" w:rsidRPr="00F8372A" w:rsidRDefault="00F8372A" w:rsidP="00F8372A">
            <w:pPr>
              <w:jc w:val="both"/>
              <w:rPr>
                <w:rFonts w:ascii="Arial Narrow" w:eastAsia="Times New Roman" w:hAnsi="Arial Narrow" w:cs="Times New Roman"/>
                <w:sz w:val="24"/>
                <w:szCs w:val="24"/>
                <w:lang w:bidi="bn-IN"/>
              </w:rPr>
            </w:pPr>
          </w:p>
          <w:p w14:paraId="1934771B" w14:textId="77777777" w:rsidR="00F8372A" w:rsidRPr="00F8372A" w:rsidRDefault="00F8372A" w:rsidP="006065BD">
            <w:pPr>
              <w:numPr>
                <w:ilvl w:val="0"/>
                <w:numId w:val="58"/>
              </w:numPr>
              <w:contextualSpacing/>
              <w:jc w:val="both"/>
              <w:rPr>
                <w:rFonts w:ascii="Arial Narrow" w:hAnsi="Arial Narrow" w:cs="Times New Roman"/>
                <w:sz w:val="24"/>
                <w:szCs w:val="24"/>
              </w:rPr>
            </w:pPr>
            <w:r w:rsidRPr="00F8372A">
              <w:rPr>
                <w:rFonts w:ascii="Arial Narrow" w:eastAsia="Times New Roman" w:hAnsi="Arial Narrow" w:cs="Arial"/>
                <w:sz w:val="24"/>
                <w:szCs w:val="24"/>
              </w:rPr>
              <w:t xml:space="preserve">Review and amend the WEE work plan to align with the </w:t>
            </w:r>
            <w:proofErr w:type="gramStart"/>
            <w:r w:rsidRPr="00F8372A">
              <w:rPr>
                <w:rFonts w:ascii="Arial Narrow" w:eastAsia="Times New Roman" w:hAnsi="Arial Narrow" w:cs="Arial"/>
                <w:sz w:val="24"/>
                <w:szCs w:val="24"/>
              </w:rPr>
              <w:t xml:space="preserve">short, medium and </w:t>
            </w:r>
            <w:r w:rsidRPr="00F8372A">
              <w:rPr>
                <w:rFonts w:ascii="Arial Narrow" w:eastAsia="Times New Roman" w:hAnsi="Arial Narrow" w:cs="Arial"/>
                <w:sz w:val="24"/>
                <w:szCs w:val="24"/>
              </w:rPr>
              <w:lastRenderedPageBreak/>
              <w:t>long term</w:t>
            </w:r>
            <w:proofErr w:type="gramEnd"/>
            <w:r w:rsidRPr="00F8372A">
              <w:rPr>
                <w:rFonts w:ascii="Arial Narrow" w:eastAsia="Times New Roman" w:hAnsi="Arial Narrow" w:cs="Arial"/>
                <w:sz w:val="24"/>
                <w:szCs w:val="24"/>
              </w:rPr>
              <w:t xml:space="preserve"> objectives outlined herewith; overarching objectives of IORA’s other priority areas; and addressing the challenges posed by COVID-19.</w:t>
            </w:r>
          </w:p>
        </w:tc>
        <w:tc>
          <w:tcPr>
            <w:tcW w:w="2908" w:type="dxa"/>
          </w:tcPr>
          <w:p w14:paraId="0CCA1569" w14:textId="77777777" w:rsidR="00F8372A" w:rsidRPr="00F8372A" w:rsidRDefault="00F8372A" w:rsidP="006065BD">
            <w:pPr>
              <w:numPr>
                <w:ilvl w:val="0"/>
                <w:numId w:val="58"/>
              </w:numPr>
              <w:contextualSpacing/>
              <w:jc w:val="both"/>
              <w:rPr>
                <w:rFonts w:ascii="Arial Narrow" w:hAnsi="Arial Narrow" w:cs="Times New Roman"/>
                <w:sz w:val="24"/>
                <w:szCs w:val="24"/>
              </w:rPr>
            </w:pPr>
            <w:r w:rsidRPr="00F8372A">
              <w:rPr>
                <w:rFonts w:ascii="Arial Narrow" w:hAnsi="Arial Narrow" w:cs="Times New Roman"/>
                <w:sz w:val="24"/>
                <w:szCs w:val="24"/>
              </w:rPr>
              <w:lastRenderedPageBreak/>
              <w:t xml:space="preserve">Arrange regular regional events for private and public sector participants to address barriers to women’s economic empowerment, drawing on the UN Women’s 2020 and 2021 reports and featuring success stories across the region.  </w:t>
            </w:r>
          </w:p>
          <w:p w14:paraId="3FA42560" w14:textId="77777777" w:rsidR="00F8372A" w:rsidRPr="00F8372A" w:rsidRDefault="00F8372A" w:rsidP="00F8372A">
            <w:pPr>
              <w:jc w:val="both"/>
              <w:rPr>
                <w:rFonts w:ascii="Arial Narrow" w:eastAsia="Times New Roman" w:hAnsi="Arial Narrow" w:cs="Times New Roman"/>
                <w:sz w:val="24"/>
                <w:szCs w:val="24"/>
                <w:lang w:bidi="bn-IN"/>
              </w:rPr>
            </w:pPr>
          </w:p>
          <w:p w14:paraId="173AB19D" w14:textId="77777777" w:rsidR="00F8372A" w:rsidRPr="00F8372A" w:rsidRDefault="00F8372A" w:rsidP="006065BD">
            <w:pPr>
              <w:numPr>
                <w:ilvl w:val="0"/>
                <w:numId w:val="58"/>
              </w:numPr>
              <w:contextualSpacing/>
              <w:jc w:val="both"/>
              <w:rPr>
                <w:rFonts w:ascii="Arial Narrow" w:hAnsi="Arial Narrow" w:cs="Times New Roman"/>
                <w:sz w:val="24"/>
                <w:szCs w:val="24"/>
              </w:rPr>
            </w:pPr>
            <w:r w:rsidRPr="00F8372A">
              <w:rPr>
                <w:rFonts w:ascii="Arial Narrow" w:hAnsi="Arial Narrow" w:cs="Times New Roman"/>
                <w:sz w:val="24"/>
                <w:szCs w:val="24"/>
              </w:rPr>
              <w:t>Develop a matrix of stakeholders that could assist with advancing WEE in the region.</w:t>
            </w:r>
          </w:p>
        </w:tc>
        <w:tc>
          <w:tcPr>
            <w:tcW w:w="2908" w:type="dxa"/>
          </w:tcPr>
          <w:p w14:paraId="41BC906D" w14:textId="77777777" w:rsidR="00F8372A" w:rsidRPr="00F8372A" w:rsidRDefault="00F8372A" w:rsidP="006065BD">
            <w:pPr>
              <w:numPr>
                <w:ilvl w:val="0"/>
                <w:numId w:val="58"/>
              </w:numPr>
              <w:ind w:left="309" w:hanging="283"/>
              <w:contextualSpacing/>
              <w:jc w:val="both"/>
              <w:rPr>
                <w:rFonts w:ascii="Arial Narrow" w:hAnsi="Arial Narrow" w:cs="Times New Roman"/>
                <w:sz w:val="24"/>
                <w:szCs w:val="24"/>
              </w:rPr>
            </w:pPr>
            <w:r w:rsidRPr="00F8372A">
              <w:rPr>
                <w:rFonts w:ascii="Arial Narrow" w:hAnsi="Arial Narrow" w:cs="Times New Roman"/>
                <w:sz w:val="24"/>
                <w:szCs w:val="24"/>
              </w:rPr>
              <w:t>IORA’s WGWEE delivers at least one to two initiatives, projects or activity annually targeting a network of women in the region aimed at addressing the barriers to women’s economic advancement as set out in the Jakarta Concord and Balaclava Declaration on Women’s Economic Empowerment and Gender Equality as a Pre-Requisite for Sustainable Development.  These barriers include discriminatory laws and practices (particular on sexual assault), job segregation, gender-based violence, unequal access to and control over resources inadequate representation in decision-making and inadequate social safety nets.</w:t>
            </w:r>
          </w:p>
          <w:p w14:paraId="79FD8EDE" w14:textId="77777777" w:rsidR="00F8372A" w:rsidRPr="00F8372A" w:rsidRDefault="00F8372A" w:rsidP="00F8372A">
            <w:pPr>
              <w:jc w:val="both"/>
              <w:rPr>
                <w:rFonts w:ascii="Arial Narrow" w:eastAsia="Times New Roman" w:hAnsi="Arial Narrow" w:cs="Times New Roman"/>
                <w:sz w:val="24"/>
                <w:szCs w:val="24"/>
                <w:lang w:bidi="bn-IN"/>
              </w:rPr>
            </w:pPr>
          </w:p>
          <w:p w14:paraId="0F5EE2B9" w14:textId="77777777" w:rsidR="00F8372A" w:rsidRPr="00F8372A" w:rsidRDefault="00F8372A" w:rsidP="006065BD">
            <w:pPr>
              <w:numPr>
                <w:ilvl w:val="0"/>
                <w:numId w:val="60"/>
              </w:numPr>
              <w:contextualSpacing/>
              <w:jc w:val="both"/>
              <w:rPr>
                <w:rFonts w:ascii="Arial Narrow" w:hAnsi="Arial Narrow" w:cs="Times New Roman"/>
                <w:sz w:val="24"/>
                <w:szCs w:val="24"/>
              </w:rPr>
            </w:pPr>
            <w:r w:rsidRPr="00F8372A">
              <w:rPr>
                <w:rFonts w:ascii="Arial Narrow" w:hAnsi="Arial Narrow" w:cs="Times New Roman"/>
                <w:sz w:val="24"/>
                <w:szCs w:val="24"/>
              </w:rPr>
              <w:t xml:space="preserve">Improvements in women’s digital and </w:t>
            </w:r>
            <w:r w:rsidRPr="00F8372A">
              <w:rPr>
                <w:rFonts w:ascii="Arial Narrow" w:hAnsi="Arial Narrow" w:cs="Times New Roman"/>
                <w:sz w:val="24"/>
                <w:szCs w:val="24"/>
              </w:rPr>
              <w:lastRenderedPageBreak/>
              <w:t>financial literacy, referencing UN Women’s Economic Empowerment in the Indian Ocean Rim: Progress and Challenges report as a baseline.</w:t>
            </w:r>
          </w:p>
          <w:p w14:paraId="462C814A" w14:textId="77777777" w:rsidR="00F8372A" w:rsidRPr="00F8372A" w:rsidRDefault="00F8372A" w:rsidP="00F8372A">
            <w:pPr>
              <w:ind w:left="360"/>
              <w:contextualSpacing/>
              <w:jc w:val="both"/>
              <w:rPr>
                <w:rFonts w:ascii="Arial Narrow" w:hAnsi="Arial Narrow" w:cs="Times New Roman"/>
                <w:sz w:val="24"/>
                <w:szCs w:val="24"/>
              </w:rPr>
            </w:pPr>
          </w:p>
          <w:p w14:paraId="3468C28F" w14:textId="77777777" w:rsidR="00F8372A" w:rsidRPr="00F8372A" w:rsidRDefault="00F8372A" w:rsidP="006065BD">
            <w:pPr>
              <w:numPr>
                <w:ilvl w:val="0"/>
                <w:numId w:val="59"/>
              </w:numPr>
              <w:contextualSpacing/>
              <w:jc w:val="both"/>
              <w:rPr>
                <w:rFonts w:ascii="Arial Narrow" w:hAnsi="Arial Narrow" w:cs="Times New Roman"/>
                <w:sz w:val="24"/>
                <w:szCs w:val="24"/>
              </w:rPr>
            </w:pPr>
            <w:r w:rsidRPr="00F8372A">
              <w:rPr>
                <w:rFonts w:ascii="Arial Narrow" w:hAnsi="Arial Narrow" w:cs="Times New Roman"/>
                <w:sz w:val="24"/>
                <w:szCs w:val="24"/>
              </w:rPr>
              <w:t>Increase in the number of private sector entities to sign, support and implement the Women’s Empowerment Principles (WEPs).</w:t>
            </w:r>
          </w:p>
        </w:tc>
      </w:tr>
    </w:tbl>
    <w:p w14:paraId="470B066B" w14:textId="77777777" w:rsidR="00F8372A" w:rsidRPr="00F8372A" w:rsidRDefault="00F8372A" w:rsidP="00F8372A">
      <w:pPr>
        <w:jc w:val="both"/>
        <w:rPr>
          <w:rFonts w:ascii="Arial Narrow" w:eastAsia="Times New Roman" w:hAnsi="Arial Narrow" w:cs="Times New Roman"/>
          <w:b/>
          <w:bCs/>
          <w:sz w:val="24"/>
          <w:szCs w:val="24"/>
          <w:lang w:bidi="bn-IN"/>
        </w:rPr>
      </w:pPr>
    </w:p>
    <w:tbl>
      <w:tblPr>
        <w:tblStyle w:val="TableGrid8"/>
        <w:tblW w:w="0" w:type="auto"/>
        <w:tblLook w:val="04A0" w:firstRow="1" w:lastRow="0" w:firstColumn="1" w:lastColumn="0" w:noHBand="0" w:noVBand="1"/>
      </w:tblPr>
      <w:tblGrid>
        <w:gridCol w:w="2771"/>
        <w:gridCol w:w="2757"/>
        <w:gridCol w:w="2773"/>
        <w:gridCol w:w="2759"/>
        <w:gridCol w:w="2728"/>
      </w:tblGrid>
      <w:tr w:rsidR="00F8372A" w:rsidRPr="00F8372A" w14:paraId="0FC794E7" w14:textId="77777777" w:rsidTr="00520953">
        <w:tc>
          <w:tcPr>
            <w:tcW w:w="2907" w:type="dxa"/>
            <w:shd w:val="clear" w:color="auto" w:fill="D9D9D9" w:themeFill="background1" w:themeFillShade="D9"/>
          </w:tcPr>
          <w:p w14:paraId="0D021A01" w14:textId="77777777" w:rsidR="00F8372A" w:rsidRPr="00F8372A" w:rsidRDefault="00F8372A" w:rsidP="00F8372A">
            <w:pPr>
              <w:jc w:val="both"/>
              <w:rPr>
                <w:rFonts w:ascii="Arial Narrow" w:eastAsia="Times New Roman" w:hAnsi="Arial Narrow" w:cs="Times New Roman"/>
                <w:sz w:val="24"/>
                <w:szCs w:val="24"/>
                <w:lang w:bidi="bn-IN"/>
              </w:rPr>
            </w:pPr>
            <w:r w:rsidRPr="00F8372A">
              <w:rPr>
                <w:rFonts w:ascii="Arial Narrow" w:eastAsia="Times New Roman" w:hAnsi="Arial Narrow" w:cs="Arial"/>
                <w:b/>
                <w:sz w:val="24"/>
                <w:szCs w:val="24"/>
                <w:lang w:bidi="bn-IN"/>
              </w:rPr>
              <w:t>PRIORITY AREA</w:t>
            </w:r>
          </w:p>
        </w:tc>
        <w:tc>
          <w:tcPr>
            <w:tcW w:w="2907" w:type="dxa"/>
            <w:shd w:val="clear" w:color="auto" w:fill="D9D9D9" w:themeFill="background1" w:themeFillShade="D9"/>
          </w:tcPr>
          <w:p w14:paraId="24AC57C1" w14:textId="77777777" w:rsidR="00F8372A" w:rsidRPr="00F8372A" w:rsidRDefault="00F8372A" w:rsidP="00F8372A">
            <w:pPr>
              <w:jc w:val="both"/>
              <w:rPr>
                <w:rFonts w:ascii="Arial Narrow" w:eastAsia="Times New Roman" w:hAnsi="Arial Narrow" w:cs="Times New Roman"/>
                <w:sz w:val="24"/>
                <w:szCs w:val="24"/>
                <w:lang w:bidi="bn-IN"/>
              </w:rPr>
            </w:pPr>
            <w:r w:rsidRPr="00F8372A">
              <w:rPr>
                <w:rFonts w:ascii="Arial Narrow" w:eastAsia="Times New Roman" w:hAnsi="Arial Narrow" w:cs="Times New Roman"/>
                <w:b/>
                <w:bCs/>
                <w:sz w:val="24"/>
                <w:szCs w:val="24"/>
                <w:lang w:bidi="bn-IN"/>
              </w:rPr>
              <w:t xml:space="preserve">Overarching Strategic Goals </w:t>
            </w:r>
          </w:p>
        </w:tc>
        <w:tc>
          <w:tcPr>
            <w:tcW w:w="2907" w:type="dxa"/>
            <w:shd w:val="clear" w:color="auto" w:fill="D9D9D9" w:themeFill="background1" w:themeFillShade="D9"/>
          </w:tcPr>
          <w:p w14:paraId="02AF5438" w14:textId="77777777" w:rsidR="00F8372A" w:rsidRPr="00F8372A" w:rsidRDefault="00F8372A" w:rsidP="00F8372A">
            <w:pPr>
              <w:jc w:val="both"/>
              <w:rPr>
                <w:rFonts w:ascii="Arial Narrow" w:eastAsia="Times New Roman" w:hAnsi="Arial Narrow" w:cs="Times New Roman"/>
                <w:sz w:val="24"/>
                <w:szCs w:val="24"/>
                <w:lang w:bidi="bn-IN"/>
              </w:rPr>
            </w:pPr>
            <w:r w:rsidRPr="00F8372A">
              <w:rPr>
                <w:rFonts w:ascii="Arial Narrow" w:eastAsia="Times New Roman" w:hAnsi="Arial Narrow" w:cs="Times New Roman"/>
                <w:b/>
                <w:bCs/>
                <w:sz w:val="24"/>
                <w:szCs w:val="24"/>
                <w:lang w:bidi="bn-IN"/>
              </w:rPr>
              <w:t>Short-term (0-2 years)</w:t>
            </w:r>
          </w:p>
        </w:tc>
        <w:tc>
          <w:tcPr>
            <w:tcW w:w="2908" w:type="dxa"/>
            <w:shd w:val="clear" w:color="auto" w:fill="D9D9D9" w:themeFill="background1" w:themeFillShade="D9"/>
          </w:tcPr>
          <w:p w14:paraId="1B3E984D" w14:textId="77777777" w:rsidR="00F8372A" w:rsidRPr="00F8372A" w:rsidRDefault="00F8372A" w:rsidP="00F8372A">
            <w:pPr>
              <w:jc w:val="both"/>
              <w:rPr>
                <w:rFonts w:ascii="Arial Narrow" w:eastAsia="Times New Roman" w:hAnsi="Arial Narrow" w:cs="Times New Roman"/>
                <w:sz w:val="24"/>
                <w:szCs w:val="24"/>
                <w:lang w:bidi="bn-IN"/>
              </w:rPr>
            </w:pPr>
            <w:r w:rsidRPr="00F8372A">
              <w:rPr>
                <w:rFonts w:ascii="Arial Narrow" w:eastAsia="Times New Roman" w:hAnsi="Arial Narrow" w:cs="Times New Roman"/>
                <w:b/>
                <w:bCs/>
                <w:sz w:val="24"/>
                <w:szCs w:val="24"/>
                <w:lang w:bidi="bn-IN"/>
              </w:rPr>
              <w:t>Medium-term (2-4 years)</w:t>
            </w:r>
          </w:p>
        </w:tc>
        <w:tc>
          <w:tcPr>
            <w:tcW w:w="2908" w:type="dxa"/>
            <w:shd w:val="clear" w:color="auto" w:fill="D9D9D9" w:themeFill="background1" w:themeFillShade="D9"/>
          </w:tcPr>
          <w:p w14:paraId="4B657F0B" w14:textId="77777777" w:rsidR="00F8372A" w:rsidRPr="00F8372A" w:rsidRDefault="00F8372A" w:rsidP="00F8372A">
            <w:pPr>
              <w:jc w:val="both"/>
              <w:rPr>
                <w:rFonts w:ascii="Arial Narrow" w:eastAsia="Times New Roman" w:hAnsi="Arial Narrow" w:cs="Times New Roman"/>
                <w:sz w:val="24"/>
                <w:szCs w:val="24"/>
                <w:lang w:bidi="bn-IN"/>
              </w:rPr>
            </w:pPr>
            <w:r w:rsidRPr="00F8372A">
              <w:rPr>
                <w:rFonts w:ascii="Arial Narrow" w:eastAsia="Times New Roman" w:hAnsi="Arial Narrow" w:cs="Times New Roman"/>
                <w:b/>
                <w:bCs/>
                <w:sz w:val="24"/>
                <w:szCs w:val="24"/>
                <w:lang w:bidi="bn-IN"/>
              </w:rPr>
              <w:t>Long-term (4-6 years)</w:t>
            </w:r>
          </w:p>
        </w:tc>
      </w:tr>
      <w:tr w:rsidR="00F8372A" w:rsidRPr="00F8372A" w14:paraId="612748AF" w14:textId="77777777" w:rsidTr="00520953">
        <w:tc>
          <w:tcPr>
            <w:tcW w:w="2907" w:type="dxa"/>
            <w:shd w:val="clear" w:color="auto" w:fill="D9D9D9" w:themeFill="background1" w:themeFillShade="D9"/>
          </w:tcPr>
          <w:p w14:paraId="76A81577" w14:textId="77777777" w:rsidR="00F8372A" w:rsidRPr="00F8372A" w:rsidRDefault="00F8372A" w:rsidP="00F8372A">
            <w:pPr>
              <w:jc w:val="both"/>
              <w:rPr>
                <w:rFonts w:ascii="Arial Narrow" w:eastAsia="Times New Roman" w:hAnsi="Arial Narrow" w:cs="Times New Roman"/>
                <w:b/>
                <w:bCs/>
                <w:sz w:val="24"/>
                <w:szCs w:val="24"/>
                <w:lang w:bidi="bn-IN"/>
              </w:rPr>
            </w:pPr>
            <w:r w:rsidRPr="00F8372A">
              <w:rPr>
                <w:rFonts w:ascii="Arial Narrow" w:eastAsia="Times New Roman" w:hAnsi="Arial Narrow" w:cs="Times New Roman"/>
                <w:b/>
                <w:bCs/>
                <w:sz w:val="24"/>
                <w:szCs w:val="24"/>
                <w:lang w:bidi="bn-IN"/>
              </w:rPr>
              <w:t>INSTITUTIONAL ARRANGEMENTS AND BROADENING ENGAGEMENT (IABE)</w:t>
            </w:r>
          </w:p>
        </w:tc>
        <w:tc>
          <w:tcPr>
            <w:tcW w:w="2907" w:type="dxa"/>
          </w:tcPr>
          <w:p w14:paraId="294C753C" w14:textId="77777777" w:rsidR="00F8372A" w:rsidRPr="00F8372A" w:rsidRDefault="00F8372A" w:rsidP="006065BD">
            <w:pPr>
              <w:numPr>
                <w:ilvl w:val="0"/>
                <w:numId w:val="70"/>
              </w:numPr>
              <w:contextualSpacing/>
              <w:jc w:val="both"/>
              <w:rPr>
                <w:rFonts w:ascii="Arial Narrow" w:hAnsi="Arial Narrow" w:cs="Arial"/>
                <w:sz w:val="24"/>
                <w:szCs w:val="24"/>
              </w:rPr>
            </w:pPr>
            <w:r w:rsidRPr="00F8372A">
              <w:rPr>
                <w:rFonts w:ascii="Arial Narrow" w:hAnsi="Arial Narrow" w:cs="Arial"/>
                <w:sz w:val="24"/>
                <w:szCs w:val="24"/>
              </w:rPr>
              <w:t xml:space="preserve">Strengthening the IORA Secretariat, its institutions and </w:t>
            </w:r>
            <w:proofErr w:type="spellStart"/>
            <w:r w:rsidRPr="00F8372A">
              <w:rPr>
                <w:rFonts w:ascii="Arial Narrow" w:hAnsi="Arial Narrow" w:cs="Arial"/>
                <w:sz w:val="24"/>
                <w:szCs w:val="24"/>
              </w:rPr>
              <w:t>specialised</w:t>
            </w:r>
            <w:proofErr w:type="spellEnd"/>
            <w:r w:rsidRPr="00F8372A">
              <w:rPr>
                <w:rFonts w:ascii="Arial Narrow" w:hAnsi="Arial Narrow" w:cs="Arial"/>
                <w:sz w:val="24"/>
                <w:szCs w:val="24"/>
              </w:rPr>
              <w:t xml:space="preserve"> agencies by providing adequate resources to build capacity to support Member States, to deepen cooperation with the Dialogue Partners, non-government stakeholders and to enhance people-to-people interaction especially among the youth for mutual understanding, trust and </w:t>
            </w:r>
            <w:r w:rsidRPr="00F8372A">
              <w:rPr>
                <w:rFonts w:ascii="Arial Narrow" w:hAnsi="Arial Narrow" w:cs="Arial"/>
                <w:sz w:val="24"/>
                <w:szCs w:val="24"/>
              </w:rPr>
              <w:lastRenderedPageBreak/>
              <w:t>development in the Indian Ocean region. Expanding collaboration with countries outside the region and relevant regional and international organizations based on mutual interest to increase the profile of IORA at international fora.</w:t>
            </w:r>
          </w:p>
          <w:p w14:paraId="753A5423" w14:textId="77777777" w:rsidR="00F8372A" w:rsidRPr="00F8372A" w:rsidRDefault="00F8372A" w:rsidP="00F8372A">
            <w:pPr>
              <w:jc w:val="both"/>
              <w:rPr>
                <w:rFonts w:ascii="Arial Narrow" w:eastAsia="Times New Roman" w:hAnsi="Arial Narrow" w:cs="Times New Roman"/>
                <w:sz w:val="24"/>
                <w:szCs w:val="24"/>
                <w:lang w:bidi="bn-IN"/>
              </w:rPr>
            </w:pPr>
          </w:p>
          <w:p w14:paraId="59BABEA5" w14:textId="77777777" w:rsidR="00F8372A" w:rsidRPr="00F8372A" w:rsidRDefault="00F8372A" w:rsidP="006065BD">
            <w:pPr>
              <w:numPr>
                <w:ilvl w:val="0"/>
                <w:numId w:val="70"/>
              </w:numPr>
              <w:contextualSpacing/>
              <w:jc w:val="both"/>
              <w:rPr>
                <w:rFonts w:ascii="Arial Narrow" w:hAnsi="Arial Narrow" w:cs="Times New Roman"/>
                <w:sz w:val="24"/>
                <w:szCs w:val="24"/>
              </w:rPr>
            </w:pPr>
            <w:r w:rsidRPr="00F8372A">
              <w:rPr>
                <w:rFonts w:ascii="Arial Narrow" w:hAnsi="Arial Narrow" w:cs="Arial"/>
                <w:sz w:val="24"/>
                <w:szCs w:val="24"/>
              </w:rPr>
              <w:t>Determine the Role of Primary Bodies (CSO, COM)</w:t>
            </w:r>
          </w:p>
        </w:tc>
        <w:tc>
          <w:tcPr>
            <w:tcW w:w="2907" w:type="dxa"/>
          </w:tcPr>
          <w:p w14:paraId="6C30AA90" w14:textId="77777777" w:rsidR="00F8372A" w:rsidRPr="00F8372A" w:rsidRDefault="00F8372A" w:rsidP="006065BD">
            <w:pPr>
              <w:numPr>
                <w:ilvl w:val="0"/>
                <w:numId w:val="59"/>
              </w:numPr>
              <w:contextualSpacing/>
              <w:jc w:val="both"/>
              <w:rPr>
                <w:rFonts w:ascii="Arial Narrow" w:hAnsi="Arial Narrow" w:cs="Arial"/>
                <w:sz w:val="24"/>
                <w:szCs w:val="24"/>
              </w:rPr>
            </w:pPr>
            <w:proofErr w:type="spellStart"/>
            <w:r w:rsidRPr="00F8372A">
              <w:rPr>
                <w:rFonts w:ascii="Arial Narrow" w:hAnsi="Arial Narrow" w:cs="Arial"/>
                <w:sz w:val="24"/>
                <w:szCs w:val="24"/>
              </w:rPr>
              <w:lastRenderedPageBreak/>
              <w:t>Institutionalise</w:t>
            </w:r>
            <w:proofErr w:type="spellEnd"/>
            <w:r w:rsidRPr="00F8372A">
              <w:rPr>
                <w:rFonts w:ascii="Arial Narrow" w:hAnsi="Arial Narrow" w:cs="Arial"/>
                <w:sz w:val="24"/>
                <w:szCs w:val="24"/>
              </w:rPr>
              <w:t xml:space="preserve"> the annual Meeting of the IORA Working/ Core Groups Chairs/ Priority/Cross-cutting Areas Coordinating Countries as an annual mechanism for engagement.</w:t>
            </w:r>
          </w:p>
          <w:p w14:paraId="220C425C" w14:textId="77777777" w:rsidR="00F8372A" w:rsidRPr="00F8372A" w:rsidRDefault="00F8372A" w:rsidP="00F8372A">
            <w:pPr>
              <w:jc w:val="both"/>
              <w:rPr>
                <w:rFonts w:ascii="Arial Narrow" w:eastAsia="Times New Roman" w:hAnsi="Arial Narrow" w:cs="Times New Roman"/>
                <w:color w:val="00B050"/>
                <w:sz w:val="24"/>
                <w:szCs w:val="24"/>
                <w:lang w:bidi="bn-IN"/>
              </w:rPr>
            </w:pPr>
          </w:p>
          <w:p w14:paraId="4B5A9A90" w14:textId="77777777" w:rsidR="00F8372A" w:rsidRPr="00F8372A" w:rsidRDefault="00F8372A" w:rsidP="006065BD">
            <w:pPr>
              <w:numPr>
                <w:ilvl w:val="0"/>
                <w:numId w:val="59"/>
              </w:numPr>
              <w:contextualSpacing/>
              <w:jc w:val="both"/>
              <w:rPr>
                <w:rFonts w:ascii="Arial Narrow" w:hAnsi="Arial Narrow" w:cs="Arial"/>
                <w:sz w:val="24"/>
                <w:szCs w:val="24"/>
              </w:rPr>
            </w:pPr>
            <w:r w:rsidRPr="00F8372A">
              <w:rPr>
                <w:rFonts w:ascii="Arial Narrow" w:hAnsi="Arial Narrow" w:cs="Arial"/>
                <w:sz w:val="24"/>
                <w:szCs w:val="24"/>
              </w:rPr>
              <w:t>Explore the establishment of the IABE as a Functional Body.</w:t>
            </w:r>
          </w:p>
          <w:p w14:paraId="6DE869AA" w14:textId="77777777" w:rsidR="00F8372A" w:rsidRPr="00F8372A" w:rsidRDefault="00F8372A" w:rsidP="00F8372A">
            <w:pPr>
              <w:jc w:val="both"/>
              <w:rPr>
                <w:rFonts w:ascii="Arial Narrow" w:eastAsia="Times New Roman" w:hAnsi="Arial Narrow" w:cs="Times New Roman"/>
                <w:color w:val="C00000"/>
                <w:sz w:val="24"/>
                <w:szCs w:val="24"/>
                <w:lang w:bidi="bn-IN"/>
              </w:rPr>
            </w:pPr>
          </w:p>
          <w:p w14:paraId="082A996B" w14:textId="77777777" w:rsidR="00F8372A" w:rsidRPr="00F8372A" w:rsidRDefault="00F8372A" w:rsidP="006065BD">
            <w:pPr>
              <w:numPr>
                <w:ilvl w:val="0"/>
                <w:numId w:val="59"/>
              </w:numPr>
              <w:contextualSpacing/>
              <w:jc w:val="both"/>
              <w:rPr>
                <w:rFonts w:ascii="Arial Narrow" w:eastAsia="Times New Roman" w:hAnsi="Arial Narrow" w:cs="Arial"/>
                <w:sz w:val="24"/>
                <w:szCs w:val="24"/>
              </w:rPr>
            </w:pPr>
            <w:r w:rsidRPr="00F8372A">
              <w:rPr>
                <w:rFonts w:ascii="Arial Narrow" w:eastAsia="Times New Roman" w:hAnsi="Arial Narrow" w:cs="Arial"/>
                <w:sz w:val="24"/>
                <w:szCs w:val="24"/>
              </w:rPr>
              <w:t xml:space="preserve">Annual engagement with Dialogue Partners on the </w:t>
            </w:r>
            <w:r w:rsidRPr="00F8372A">
              <w:rPr>
                <w:rFonts w:ascii="Arial Narrow" w:eastAsia="Times New Roman" w:hAnsi="Arial Narrow" w:cs="Arial"/>
                <w:sz w:val="24"/>
                <w:szCs w:val="24"/>
              </w:rPr>
              <w:lastRenderedPageBreak/>
              <w:t>margins of the CSO and COM.</w:t>
            </w:r>
          </w:p>
          <w:p w14:paraId="654C5EAF" w14:textId="77777777" w:rsidR="00F8372A" w:rsidRPr="00F8372A" w:rsidRDefault="00F8372A" w:rsidP="00F8372A">
            <w:pPr>
              <w:jc w:val="both"/>
              <w:rPr>
                <w:rFonts w:ascii="Arial Narrow" w:eastAsia="Times New Roman" w:hAnsi="Arial Narrow" w:cs="Times New Roman"/>
                <w:sz w:val="24"/>
                <w:szCs w:val="24"/>
                <w:lang w:bidi="bn-IN"/>
              </w:rPr>
            </w:pPr>
          </w:p>
          <w:p w14:paraId="3DD93DFC" w14:textId="77777777" w:rsidR="00F8372A" w:rsidRPr="00F8372A" w:rsidRDefault="00F8372A" w:rsidP="006065BD">
            <w:pPr>
              <w:numPr>
                <w:ilvl w:val="0"/>
                <w:numId w:val="59"/>
              </w:numPr>
              <w:contextualSpacing/>
              <w:jc w:val="both"/>
              <w:rPr>
                <w:rFonts w:ascii="Arial Narrow" w:hAnsi="Arial Narrow" w:cs="Arial"/>
                <w:sz w:val="24"/>
                <w:szCs w:val="24"/>
              </w:rPr>
            </w:pPr>
            <w:r w:rsidRPr="00F8372A">
              <w:rPr>
                <w:rFonts w:ascii="Arial Narrow" w:hAnsi="Arial Narrow" w:cs="Arial"/>
                <w:sz w:val="24"/>
                <w:szCs w:val="24"/>
              </w:rPr>
              <w:t xml:space="preserve">Preparation </w:t>
            </w:r>
            <w:proofErr w:type="spellStart"/>
            <w:r w:rsidRPr="00F8372A">
              <w:rPr>
                <w:rFonts w:ascii="Arial Narrow" w:hAnsi="Arial Narrow" w:cs="Arial"/>
                <w:sz w:val="24"/>
                <w:szCs w:val="24"/>
              </w:rPr>
              <w:t>ToRs</w:t>
            </w:r>
            <w:proofErr w:type="spellEnd"/>
            <w:r w:rsidRPr="00F8372A">
              <w:rPr>
                <w:rFonts w:ascii="Arial Narrow" w:hAnsi="Arial Narrow" w:cs="Arial"/>
                <w:sz w:val="24"/>
                <w:szCs w:val="24"/>
              </w:rPr>
              <w:t xml:space="preserve"> for the Committee of Senior Officials (CSO) and Council of Ministers (COM). </w:t>
            </w:r>
          </w:p>
          <w:p w14:paraId="522BC14A" w14:textId="77777777" w:rsidR="00F8372A" w:rsidRPr="00F8372A" w:rsidRDefault="00F8372A" w:rsidP="00F8372A">
            <w:pPr>
              <w:jc w:val="both"/>
              <w:rPr>
                <w:rFonts w:ascii="Arial Narrow" w:eastAsia="Times New Roman" w:hAnsi="Arial Narrow" w:cs="Times New Roman"/>
                <w:sz w:val="24"/>
                <w:szCs w:val="24"/>
                <w:lang w:bidi="bn-IN"/>
              </w:rPr>
            </w:pPr>
          </w:p>
          <w:p w14:paraId="73A31E6E" w14:textId="77777777" w:rsidR="00F8372A" w:rsidRPr="00F8372A" w:rsidRDefault="00F8372A" w:rsidP="006065BD">
            <w:pPr>
              <w:numPr>
                <w:ilvl w:val="0"/>
                <w:numId w:val="59"/>
              </w:numPr>
              <w:contextualSpacing/>
              <w:jc w:val="both"/>
              <w:rPr>
                <w:rFonts w:ascii="Arial Narrow" w:hAnsi="Arial Narrow" w:cs="Arial"/>
                <w:sz w:val="24"/>
                <w:szCs w:val="24"/>
              </w:rPr>
            </w:pPr>
            <w:r w:rsidRPr="00F8372A">
              <w:rPr>
                <w:rFonts w:ascii="Arial Narrow" w:hAnsi="Arial Narrow" w:cs="Arial"/>
                <w:sz w:val="24"/>
                <w:szCs w:val="24"/>
              </w:rPr>
              <w:t xml:space="preserve">Preparation of </w:t>
            </w:r>
            <w:proofErr w:type="spellStart"/>
            <w:r w:rsidRPr="00F8372A">
              <w:rPr>
                <w:rFonts w:ascii="Arial Narrow" w:hAnsi="Arial Narrow" w:cs="Arial"/>
                <w:sz w:val="24"/>
                <w:szCs w:val="24"/>
              </w:rPr>
              <w:t>ToR</w:t>
            </w:r>
            <w:proofErr w:type="spellEnd"/>
            <w:r w:rsidRPr="00F8372A">
              <w:rPr>
                <w:rFonts w:ascii="Arial Narrow" w:hAnsi="Arial Narrow" w:cs="Arial"/>
                <w:sz w:val="24"/>
                <w:szCs w:val="24"/>
              </w:rPr>
              <w:t xml:space="preserve"> of the IORA Champion Awards.</w:t>
            </w:r>
          </w:p>
          <w:p w14:paraId="53D3470A" w14:textId="77777777" w:rsidR="00F8372A" w:rsidRPr="00F8372A" w:rsidRDefault="00F8372A" w:rsidP="00F8372A">
            <w:pPr>
              <w:jc w:val="both"/>
              <w:rPr>
                <w:rFonts w:ascii="Arial Narrow" w:eastAsia="Times New Roman" w:hAnsi="Arial Narrow" w:cs="Times New Roman"/>
                <w:sz w:val="24"/>
                <w:szCs w:val="24"/>
                <w:lang w:bidi="bn-IN"/>
              </w:rPr>
            </w:pPr>
          </w:p>
          <w:p w14:paraId="6B5925D1" w14:textId="77777777" w:rsidR="00F8372A" w:rsidRPr="00F8372A" w:rsidRDefault="00F8372A" w:rsidP="006065BD">
            <w:pPr>
              <w:numPr>
                <w:ilvl w:val="0"/>
                <w:numId w:val="59"/>
              </w:numPr>
              <w:contextualSpacing/>
              <w:jc w:val="both"/>
              <w:rPr>
                <w:rFonts w:ascii="Arial Narrow" w:hAnsi="Arial Narrow" w:cs="Arial"/>
                <w:sz w:val="24"/>
                <w:szCs w:val="24"/>
              </w:rPr>
            </w:pPr>
            <w:r w:rsidRPr="00F8372A">
              <w:rPr>
                <w:rFonts w:ascii="Arial Narrow" w:hAnsi="Arial Narrow" w:cs="Arial"/>
                <w:sz w:val="24"/>
                <w:szCs w:val="24"/>
              </w:rPr>
              <w:t>Implementation of the Streamlining Decision-making processes.</w:t>
            </w:r>
          </w:p>
          <w:p w14:paraId="560CC54D" w14:textId="77777777" w:rsidR="00F8372A" w:rsidRPr="00F8372A" w:rsidRDefault="00F8372A" w:rsidP="00F8372A">
            <w:pPr>
              <w:jc w:val="both"/>
              <w:rPr>
                <w:rFonts w:ascii="Arial Narrow" w:eastAsia="Times New Roman" w:hAnsi="Arial Narrow" w:cs="Times New Roman"/>
                <w:sz w:val="24"/>
                <w:szCs w:val="24"/>
                <w:highlight w:val="yellow"/>
                <w:lang w:bidi="bn-IN"/>
              </w:rPr>
            </w:pPr>
          </w:p>
          <w:p w14:paraId="42F9F6E9" w14:textId="77777777" w:rsidR="00F8372A" w:rsidRPr="00F8372A" w:rsidRDefault="00F8372A" w:rsidP="006065BD">
            <w:pPr>
              <w:numPr>
                <w:ilvl w:val="0"/>
                <w:numId w:val="59"/>
              </w:numPr>
              <w:contextualSpacing/>
              <w:jc w:val="both"/>
              <w:rPr>
                <w:rFonts w:ascii="Arial Narrow" w:hAnsi="Arial Narrow" w:cs="Arial"/>
                <w:sz w:val="24"/>
                <w:szCs w:val="24"/>
              </w:rPr>
            </w:pPr>
            <w:proofErr w:type="spellStart"/>
            <w:r w:rsidRPr="00F8372A">
              <w:rPr>
                <w:rFonts w:ascii="Arial Narrow" w:hAnsi="Arial Narrow" w:cs="Arial"/>
                <w:sz w:val="24"/>
                <w:szCs w:val="24"/>
              </w:rPr>
              <w:t>Finalisation</w:t>
            </w:r>
            <w:proofErr w:type="spellEnd"/>
            <w:r w:rsidRPr="00F8372A">
              <w:rPr>
                <w:rFonts w:ascii="Arial Narrow" w:hAnsi="Arial Narrow" w:cs="Arial"/>
                <w:sz w:val="24"/>
                <w:szCs w:val="24"/>
              </w:rPr>
              <w:t xml:space="preserve"> of the Special Fund Arrangements.</w:t>
            </w:r>
          </w:p>
          <w:p w14:paraId="0A821D9E" w14:textId="77777777" w:rsidR="00F8372A" w:rsidRPr="00F8372A" w:rsidRDefault="00F8372A" w:rsidP="00F8372A">
            <w:pPr>
              <w:jc w:val="both"/>
              <w:rPr>
                <w:rFonts w:ascii="Arial Narrow" w:eastAsia="Times New Roman" w:hAnsi="Arial Narrow" w:cs="Times New Roman"/>
                <w:sz w:val="24"/>
                <w:szCs w:val="24"/>
                <w:highlight w:val="yellow"/>
                <w:lang w:bidi="bn-IN"/>
              </w:rPr>
            </w:pPr>
          </w:p>
          <w:p w14:paraId="3CB6E920" w14:textId="77777777" w:rsidR="00F8372A" w:rsidRPr="00F8372A" w:rsidRDefault="00F8372A" w:rsidP="006065BD">
            <w:pPr>
              <w:numPr>
                <w:ilvl w:val="0"/>
                <w:numId w:val="59"/>
              </w:numPr>
              <w:contextualSpacing/>
              <w:jc w:val="both"/>
              <w:rPr>
                <w:rFonts w:ascii="Arial Narrow" w:hAnsi="Arial Narrow" w:cs="Arial"/>
                <w:sz w:val="24"/>
                <w:szCs w:val="24"/>
              </w:rPr>
            </w:pPr>
            <w:r w:rsidRPr="00F8372A">
              <w:rPr>
                <w:rFonts w:ascii="Arial Narrow" w:hAnsi="Arial Narrow" w:cs="Arial"/>
                <w:sz w:val="24"/>
                <w:szCs w:val="24"/>
              </w:rPr>
              <w:t>Celebration of IORA Day.</w:t>
            </w:r>
          </w:p>
          <w:p w14:paraId="501A4957" w14:textId="77777777" w:rsidR="00F8372A" w:rsidRPr="00F8372A" w:rsidRDefault="00F8372A" w:rsidP="00F8372A">
            <w:pPr>
              <w:jc w:val="both"/>
              <w:rPr>
                <w:rFonts w:ascii="Arial Narrow" w:eastAsia="Times New Roman" w:hAnsi="Arial Narrow" w:cs="Times New Roman"/>
                <w:sz w:val="24"/>
                <w:szCs w:val="24"/>
                <w:lang w:bidi="bn-IN"/>
              </w:rPr>
            </w:pPr>
          </w:p>
          <w:p w14:paraId="1B7C6AD8" w14:textId="77777777" w:rsidR="00F8372A" w:rsidRPr="00F8372A" w:rsidRDefault="00F8372A" w:rsidP="006065BD">
            <w:pPr>
              <w:numPr>
                <w:ilvl w:val="0"/>
                <w:numId w:val="59"/>
              </w:numPr>
              <w:contextualSpacing/>
              <w:jc w:val="both"/>
              <w:rPr>
                <w:rFonts w:ascii="Arial Narrow" w:hAnsi="Arial Narrow" w:cs="Times New Roman"/>
                <w:sz w:val="24"/>
                <w:szCs w:val="24"/>
              </w:rPr>
            </w:pPr>
            <w:proofErr w:type="spellStart"/>
            <w:r w:rsidRPr="00F8372A">
              <w:rPr>
                <w:rFonts w:ascii="Arial Narrow" w:hAnsi="Arial Narrow" w:cs="Arial"/>
                <w:sz w:val="24"/>
                <w:szCs w:val="24"/>
              </w:rPr>
              <w:t>Finalisation</w:t>
            </w:r>
            <w:proofErr w:type="spellEnd"/>
            <w:r w:rsidRPr="00F8372A">
              <w:rPr>
                <w:rFonts w:ascii="Arial Narrow" w:hAnsi="Arial Narrow" w:cs="Arial"/>
                <w:sz w:val="24"/>
                <w:szCs w:val="24"/>
              </w:rPr>
              <w:t xml:space="preserve"> of the Membership criteria.</w:t>
            </w:r>
          </w:p>
        </w:tc>
        <w:tc>
          <w:tcPr>
            <w:tcW w:w="2908" w:type="dxa"/>
          </w:tcPr>
          <w:p w14:paraId="0F1BAAF3" w14:textId="77777777" w:rsidR="00F8372A" w:rsidRPr="00F8372A" w:rsidRDefault="00F8372A" w:rsidP="006065BD">
            <w:pPr>
              <w:numPr>
                <w:ilvl w:val="0"/>
                <w:numId w:val="59"/>
              </w:numPr>
              <w:contextualSpacing/>
              <w:jc w:val="both"/>
              <w:rPr>
                <w:rFonts w:ascii="Arial Narrow" w:eastAsia="Times New Roman" w:hAnsi="Arial Narrow" w:cs="Arial"/>
                <w:sz w:val="24"/>
                <w:szCs w:val="24"/>
              </w:rPr>
            </w:pPr>
            <w:r w:rsidRPr="00F8372A">
              <w:rPr>
                <w:rFonts w:ascii="Arial Narrow" w:eastAsia="Times New Roman" w:hAnsi="Arial Narrow" w:cs="Arial"/>
                <w:sz w:val="24"/>
                <w:szCs w:val="24"/>
              </w:rPr>
              <w:lastRenderedPageBreak/>
              <w:t>Annual Coordination Meetings between the IORA Working/ Core Group Chairs, Coordinating Countries for the respective Cluster Groups.</w:t>
            </w:r>
          </w:p>
          <w:p w14:paraId="3379F4E2" w14:textId="77777777" w:rsidR="00F8372A" w:rsidRPr="00F8372A" w:rsidRDefault="00F8372A" w:rsidP="00F8372A">
            <w:pPr>
              <w:jc w:val="both"/>
              <w:rPr>
                <w:rFonts w:ascii="Arial Narrow" w:eastAsia="Times New Roman" w:hAnsi="Arial Narrow" w:cs="Times New Roman"/>
                <w:sz w:val="24"/>
                <w:szCs w:val="24"/>
                <w:lang w:bidi="bn-IN"/>
              </w:rPr>
            </w:pPr>
          </w:p>
          <w:p w14:paraId="68B45C50" w14:textId="77777777" w:rsidR="00F8372A" w:rsidRPr="00F8372A" w:rsidRDefault="00F8372A" w:rsidP="006065BD">
            <w:pPr>
              <w:numPr>
                <w:ilvl w:val="0"/>
                <w:numId w:val="59"/>
              </w:numPr>
              <w:contextualSpacing/>
              <w:jc w:val="both"/>
              <w:rPr>
                <w:rFonts w:ascii="Arial Narrow" w:eastAsia="Times New Roman" w:hAnsi="Arial Narrow" w:cs="Arial"/>
                <w:sz w:val="24"/>
                <w:szCs w:val="24"/>
              </w:rPr>
            </w:pPr>
            <w:r w:rsidRPr="00F8372A">
              <w:rPr>
                <w:rFonts w:ascii="Arial Narrow" w:eastAsia="Times New Roman" w:hAnsi="Arial Narrow" w:cs="Arial"/>
                <w:sz w:val="24"/>
                <w:szCs w:val="24"/>
              </w:rPr>
              <w:t>Engagement between the Member States (TROIKA and Cluster Group) regarding the needs and requirements of the Secretariat.</w:t>
            </w:r>
          </w:p>
          <w:p w14:paraId="6A465D93" w14:textId="77777777" w:rsidR="00F8372A" w:rsidRPr="00F8372A" w:rsidRDefault="00F8372A" w:rsidP="00F8372A">
            <w:pPr>
              <w:jc w:val="both"/>
              <w:rPr>
                <w:rFonts w:ascii="Arial Narrow" w:eastAsia="Times New Roman" w:hAnsi="Arial Narrow" w:cs="Times New Roman"/>
                <w:sz w:val="24"/>
                <w:szCs w:val="24"/>
                <w:lang w:bidi="bn-IN"/>
              </w:rPr>
            </w:pPr>
          </w:p>
          <w:p w14:paraId="2880BB8D" w14:textId="77777777" w:rsidR="00F8372A" w:rsidRPr="00F8372A" w:rsidRDefault="00F8372A" w:rsidP="006065BD">
            <w:pPr>
              <w:numPr>
                <w:ilvl w:val="0"/>
                <w:numId w:val="59"/>
              </w:numPr>
              <w:contextualSpacing/>
              <w:jc w:val="both"/>
              <w:rPr>
                <w:rFonts w:ascii="Arial Narrow" w:eastAsia="Times New Roman" w:hAnsi="Arial Narrow" w:cs="Arial"/>
                <w:sz w:val="24"/>
                <w:szCs w:val="24"/>
              </w:rPr>
            </w:pPr>
            <w:r w:rsidRPr="00F8372A">
              <w:rPr>
                <w:rFonts w:ascii="Arial Narrow" w:eastAsia="Times New Roman" w:hAnsi="Arial Narrow" w:cs="Arial"/>
                <w:sz w:val="24"/>
                <w:szCs w:val="24"/>
              </w:rPr>
              <w:t xml:space="preserve">Establishment of the IABE as a Functional </w:t>
            </w:r>
            <w:r w:rsidRPr="00F8372A">
              <w:rPr>
                <w:rFonts w:ascii="Arial Narrow" w:eastAsia="Times New Roman" w:hAnsi="Arial Narrow" w:cs="Arial"/>
                <w:sz w:val="24"/>
                <w:szCs w:val="24"/>
              </w:rPr>
              <w:lastRenderedPageBreak/>
              <w:t>Body.</w:t>
            </w:r>
          </w:p>
          <w:p w14:paraId="6DA7E052" w14:textId="77777777" w:rsidR="00F8372A" w:rsidRPr="00F8372A" w:rsidRDefault="00F8372A" w:rsidP="00F8372A">
            <w:pPr>
              <w:jc w:val="both"/>
              <w:rPr>
                <w:rFonts w:ascii="Arial Narrow" w:eastAsia="Times New Roman" w:hAnsi="Arial Narrow" w:cs="Times New Roman"/>
                <w:sz w:val="24"/>
                <w:szCs w:val="24"/>
                <w:lang w:bidi="bn-IN"/>
              </w:rPr>
            </w:pPr>
          </w:p>
          <w:p w14:paraId="5C558A4C" w14:textId="77777777" w:rsidR="00F8372A" w:rsidRPr="00F8372A" w:rsidRDefault="00F8372A" w:rsidP="006065BD">
            <w:pPr>
              <w:numPr>
                <w:ilvl w:val="0"/>
                <w:numId w:val="59"/>
              </w:numPr>
              <w:contextualSpacing/>
              <w:jc w:val="both"/>
              <w:rPr>
                <w:rFonts w:ascii="Arial Narrow" w:hAnsi="Arial Narrow" w:cs="Arial"/>
                <w:sz w:val="24"/>
                <w:szCs w:val="24"/>
              </w:rPr>
            </w:pPr>
            <w:r w:rsidRPr="00F8372A">
              <w:rPr>
                <w:rFonts w:ascii="Arial Narrow" w:hAnsi="Arial Narrow" w:cs="Arial"/>
                <w:sz w:val="24"/>
                <w:szCs w:val="24"/>
              </w:rPr>
              <w:t xml:space="preserve">Implement and continue the IORA Champion Awards and continue the media </w:t>
            </w:r>
            <w:proofErr w:type="spellStart"/>
            <w:r w:rsidRPr="00F8372A">
              <w:rPr>
                <w:rFonts w:ascii="Arial Narrow" w:hAnsi="Arial Narrow" w:cs="Arial"/>
                <w:sz w:val="24"/>
                <w:szCs w:val="24"/>
              </w:rPr>
              <w:t>familiarisation</w:t>
            </w:r>
            <w:proofErr w:type="spellEnd"/>
            <w:r w:rsidRPr="00F8372A">
              <w:rPr>
                <w:rFonts w:ascii="Arial Narrow" w:hAnsi="Arial Narrow" w:cs="Arial"/>
                <w:sz w:val="24"/>
                <w:szCs w:val="24"/>
              </w:rPr>
              <w:t xml:space="preserve"> visits to Member States.</w:t>
            </w:r>
          </w:p>
          <w:p w14:paraId="58A75DA6" w14:textId="77777777" w:rsidR="00F8372A" w:rsidRPr="00F8372A" w:rsidRDefault="00F8372A" w:rsidP="00F8372A">
            <w:pPr>
              <w:jc w:val="both"/>
              <w:rPr>
                <w:rFonts w:ascii="Arial Narrow" w:eastAsia="Times New Roman" w:hAnsi="Arial Narrow" w:cs="Times New Roman"/>
                <w:sz w:val="24"/>
                <w:szCs w:val="24"/>
                <w:lang w:bidi="bn-IN"/>
              </w:rPr>
            </w:pPr>
          </w:p>
          <w:p w14:paraId="27C0938E" w14:textId="77777777" w:rsidR="00F8372A" w:rsidRPr="00F8372A" w:rsidRDefault="00F8372A" w:rsidP="006065BD">
            <w:pPr>
              <w:numPr>
                <w:ilvl w:val="0"/>
                <w:numId w:val="59"/>
              </w:numPr>
              <w:contextualSpacing/>
              <w:jc w:val="both"/>
              <w:rPr>
                <w:rFonts w:ascii="Arial Narrow" w:hAnsi="Arial Narrow" w:cs="Times New Roman"/>
                <w:sz w:val="24"/>
                <w:szCs w:val="24"/>
              </w:rPr>
            </w:pPr>
            <w:r w:rsidRPr="00F8372A">
              <w:rPr>
                <w:rFonts w:ascii="Arial Narrow" w:hAnsi="Arial Narrow" w:cs="Arial"/>
                <w:sz w:val="24"/>
                <w:szCs w:val="24"/>
              </w:rPr>
              <w:t>Celebration of IORA Day</w:t>
            </w:r>
          </w:p>
        </w:tc>
        <w:tc>
          <w:tcPr>
            <w:tcW w:w="2908" w:type="dxa"/>
          </w:tcPr>
          <w:p w14:paraId="21E977CB" w14:textId="77777777" w:rsidR="00F8372A" w:rsidRPr="00F8372A" w:rsidRDefault="00F8372A" w:rsidP="006065BD">
            <w:pPr>
              <w:numPr>
                <w:ilvl w:val="0"/>
                <w:numId w:val="59"/>
              </w:numPr>
              <w:contextualSpacing/>
              <w:jc w:val="both"/>
              <w:rPr>
                <w:rFonts w:ascii="Arial Narrow" w:hAnsi="Arial Narrow" w:cs="Arial"/>
                <w:sz w:val="24"/>
                <w:szCs w:val="24"/>
              </w:rPr>
            </w:pPr>
            <w:r w:rsidRPr="00F8372A">
              <w:rPr>
                <w:rFonts w:ascii="Arial Narrow" w:hAnsi="Arial Narrow" w:cs="Arial"/>
                <w:sz w:val="24"/>
                <w:szCs w:val="24"/>
              </w:rPr>
              <w:lastRenderedPageBreak/>
              <w:t xml:space="preserve">To strengthen its relations and engagement with other International Organizations in the Indo-Pacific region, such as: ASEAN, APEC, African Union (AU), Pacific Islands Forum (PIF), Indian Ocean Commission (IOC), the European Union (EU) and the Commonwealth </w:t>
            </w:r>
            <w:r w:rsidRPr="00F8372A">
              <w:rPr>
                <w:rFonts w:ascii="Arial Narrow" w:hAnsi="Arial Narrow" w:cs="Arial"/>
                <w:bCs/>
                <w:sz w:val="24"/>
                <w:szCs w:val="24"/>
              </w:rPr>
              <w:t xml:space="preserve">and explore mutual </w:t>
            </w:r>
            <w:proofErr w:type="spellStart"/>
            <w:r w:rsidRPr="00F8372A">
              <w:rPr>
                <w:rFonts w:ascii="Arial Narrow" w:hAnsi="Arial Narrow" w:cs="Arial"/>
                <w:bCs/>
                <w:sz w:val="24"/>
                <w:szCs w:val="24"/>
              </w:rPr>
              <w:t>Observership</w:t>
            </w:r>
            <w:proofErr w:type="spellEnd"/>
            <w:r w:rsidRPr="00F8372A">
              <w:rPr>
                <w:rFonts w:ascii="Arial Narrow" w:hAnsi="Arial Narrow" w:cs="Arial"/>
                <w:bCs/>
                <w:sz w:val="24"/>
                <w:szCs w:val="24"/>
              </w:rPr>
              <w:t xml:space="preserve"> arrangements especially </w:t>
            </w:r>
            <w:r w:rsidRPr="00F8372A">
              <w:rPr>
                <w:rFonts w:ascii="Arial Narrow" w:hAnsi="Arial Narrow" w:cs="Arial"/>
                <w:bCs/>
                <w:sz w:val="24"/>
                <w:szCs w:val="24"/>
              </w:rPr>
              <w:lastRenderedPageBreak/>
              <w:t>with the UN and its relevant agencies.</w:t>
            </w:r>
          </w:p>
          <w:p w14:paraId="14A56BFC" w14:textId="77777777" w:rsidR="00F8372A" w:rsidRPr="00F8372A" w:rsidRDefault="00F8372A" w:rsidP="00F8372A">
            <w:pPr>
              <w:jc w:val="both"/>
              <w:rPr>
                <w:rFonts w:ascii="Arial Narrow" w:eastAsia="Times New Roman" w:hAnsi="Arial Narrow" w:cs="Times New Roman"/>
                <w:sz w:val="24"/>
                <w:szCs w:val="24"/>
                <w:lang w:bidi="bn-IN"/>
              </w:rPr>
            </w:pPr>
          </w:p>
          <w:p w14:paraId="292C4FBB" w14:textId="77777777" w:rsidR="00F8372A" w:rsidRPr="00F8372A" w:rsidRDefault="00F8372A" w:rsidP="006065BD">
            <w:pPr>
              <w:numPr>
                <w:ilvl w:val="0"/>
                <w:numId w:val="59"/>
              </w:numPr>
              <w:contextualSpacing/>
              <w:jc w:val="both"/>
              <w:rPr>
                <w:rFonts w:ascii="Arial Narrow" w:eastAsia="Times New Roman" w:hAnsi="Arial Narrow" w:cs="Arial"/>
                <w:sz w:val="24"/>
                <w:szCs w:val="24"/>
              </w:rPr>
            </w:pPr>
            <w:r w:rsidRPr="00F8372A">
              <w:rPr>
                <w:rFonts w:ascii="Arial Narrow" w:eastAsia="Times New Roman" w:hAnsi="Arial Narrow" w:cs="Arial"/>
                <w:sz w:val="24"/>
                <w:szCs w:val="24"/>
              </w:rPr>
              <w:t xml:space="preserve">Explore the establishment of the IORA Development Fund and </w:t>
            </w:r>
            <w:r w:rsidRPr="00F8372A">
              <w:rPr>
                <w:rFonts w:ascii="Arial Narrow" w:eastAsia="Times New Roman" w:hAnsi="Arial Narrow" w:cs="Arial"/>
                <w:bCs/>
                <w:sz w:val="24"/>
                <w:szCs w:val="24"/>
              </w:rPr>
              <w:t xml:space="preserve">to execute projects that would </w:t>
            </w:r>
            <w:proofErr w:type="spellStart"/>
            <w:r w:rsidRPr="00F8372A">
              <w:rPr>
                <w:rFonts w:ascii="Arial Narrow" w:eastAsia="Times New Roman" w:hAnsi="Arial Narrow" w:cs="Arial"/>
                <w:bCs/>
                <w:sz w:val="24"/>
                <w:szCs w:val="24"/>
              </w:rPr>
              <w:t>endeavour</w:t>
            </w:r>
            <w:proofErr w:type="spellEnd"/>
            <w:r w:rsidRPr="00F8372A">
              <w:rPr>
                <w:rFonts w:ascii="Arial Narrow" w:eastAsia="Times New Roman" w:hAnsi="Arial Narrow" w:cs="Arial"/>
                <w:bCs/>
                <w:sz w:val="24"/>
                <w:szCs w:val="24"/>
              </w:rPr>
              <w:t xml:space="preserve"> to narrow the gap between the advanced economies and least developed countries (LDCs) of IORA, ensuring that development across the Indian Ocean Rim is inclusive and sustainable.</w:t>
            </w:r>
          </w:p>
          <w:p w14:paraId="23FB80B8" w14:textId="77777777" w:rsidR="00F8372A" w:rsidRPr="00F8372A" w:rsidRDefault="00F8372A" w:rsidP="00F8372A">
            <w:pPr>
              <w:jc w:val="both"/>
              <w:rPr>
                <w:rFonts w:ascii="Arial Narrow" w:eastAsia="Times New Roman" w:hAnsi="Arial Narrow" w:cs="Times New Roman"/>
                <w:color w:val="0070C0"/>
                <w:sz w:val="24"/>
                <w:szCs w:val="24"/>
                <w:lang w:bidi="bn-IN"/>
              </w:rPr>
            </w:pPr>
          </w:p>
          <w:p w14:paraId="0285C6C6" w14:textId="77777777" w:rsidR="00F8372A" w:rsidRPr="00F8372A" w:rsidRDefault="00F8372A" w:rsidP="006065BD">
            <w:pPr>
              <w:numPr>
                <w:ilvl w:val="0"/>
                <w:numId w:val="59"/>
              </w:numPr>
              <w:contextualSpacing/>
              <w:jc w:val="both"/>
              <w:rPr>
                <w:rFonts w:ascii="Arial Narrow" w:hAnsi="Arial Narrow" w:cs="Times New Roman"/>
                <w:sz w:val="24"/>
                <w:szCs w:val="24"/>
              </w:rPr>
            </w:pPr>
            <w:r w:rsidRPr="00F8372A">
              <w:rPr>
                <w:rFonts w:ascii="Arial Narrow" w:hAnsi="Arial Narrow" w:cs="Arial"/>
                <w:sz w:val="24"/>
                <w:szCs w:val="24"/>
              </w:rPr>
              <w:t>Celebration of IORA Day.</w:t>
            </w:r>
          </w:p>
        </w:tc>
      </w:tr>
    </w:tbl>
    <w:p w14:paraId="3B1C489B" w14:textId="77777777" w:rsidR="00EC7C94" w:rsidRDefault="00EC7C94" w:rsidP="00663CE1">
      <w:pPr>
        <w:rPr>
          <w:rFonts w:ascii="Arial Narrow" w:hAnsi="Arial Narrow" w:cs="Arial"/>
          <w:bCs/>
          <w:iCs/>
          <w:sz w:val="24"/>
          <w:szCs w:val="24"/>
        </w:rPr>
      </w:pPr>
    </w:p>
    <w:p w14:paraId="471A236C" w14:textId="77777777" w:rsidR="00F8372A" w:rsidRDefault="00F8372A" w:rsidP="00663CE1">
      <w:pPr>
        <w:rPr>
          <w:rFonts w:ascii="Arial Narrow" w:hAnsi="Arial Narrow" w:cs="Arial"/>
          <w:bCs/>
          <w:iCs/>
          <w:sz w:val="24"/>
          <w:szCs w:val="24"/>
        </w:rPr>
        <w:sectPr w:rsidR="00F8372A" w:rsidSect="00F8372A">
          <w:pgSz w:w="15840" w:h="12240" w:orient="landscape"/>
          <w:pgMar w:top="1134" w:right="1134" w:bottom="1134" w:left="1134" w:header="144" w:footer="720" w:gutter="0"/>
          <w:cols w:space="720"/>
          <w:titlePg/>
          <w:docGrid w:linePitch="326"/>
        </w:sectPr>
      </w:pPr>
    </w:p>
    <w:p w14:paraId="50CDBA27" w14:textId="77777777" w:rsidR="00EC7C94" w:rsidRDefault="00EC7C94" w:rsidP="00663CE1">
      <w:pPr>
        <w:rPr>
          <w:rFonts w:ascii="Arial Narrow" w:hAnsi="Arial Narrow" w:cs="Arial"/>
          <w:bCs/>
          <w:iCs/>
          <w:sz w:val="24"/>
          <w:szCs w:val="24"/>
        </w:rPr>
      </w:pPr>
    </w:p>
    <w:p w14:paraId="7F6B54CA" w14:textId="77777777" w:rsidR="00F8372A" w:rsidRDefault="00F8372A" w:rsidP="00663CE1">
      <w:pPr>
        <w:rPr>
          <w:rFonts w:ascii="Arial Narrow" w:hAnsi="Arial Narrow" w:cs="Arial"/>
          <w:bCs/>
          <w:iCs/>
          <w:sz w:val="24"/>
          <w:szCs w:val="24"/>
        </w:rPr>
      </w:pPr>
    </w:p>
    <w:p w14:paraId="53A0B56E" w14:textId="77777777" w:rsidR="00EC7C94" w:rsidRDefault="00EC7C94" w:rsidP="00663CE1">
      <w:pPr>
        <w:rPr>
          <w:sz w:val="24"/>
          <w:szCs w:val="24"/>
        </w:rPr>
      </w:pPr>
    </w:p>
    <w:p w14:paraId="575D141A" w14:textId="77777777" w:rsidR="00EC7C94" w:rsidRPr="008F4001" w:rsidRDefault="00EC7C94" w:rsidP="008F4001">
      <w:pPr>
        <w:pStyle w:val="Heading5"/>
      </w:pPr>
      <w:bookmarkStart w:id="1797" w:name="_Toc85886641"/>
      <w:bookmarkStart w:id="1798" w:name="_Toc87466598"/>
      <w:r w:rsidRPr="008F4001">
        <w:t>IOR/23CSO-Annual/2021/DOC2.3</w:t>
      </w:r>
      <w:bookmarkEnd w:id="1797"/>
      <w:r w:rsidR="008F4001">
        <w:t xml:space="preserve"> – Future Coordinating and Cluster Countries</w:t>
      </w:r>
      <w:bookmarkEnd w:id="1798"/>
    </w:p>
    <w:p w14:paraId="28D90CCD" w14:textId="77777777" w:rsidR="00EC7C94" w:rsidRDefault="00EC7C94" w:rsidP="00663CE1">
      <w:pPr>
        <w:rPr>
          <w:sz w:val="24"/>
          <w:szCs w:val="24"/>
        </w:rPr>
      </w:pPr>
    </w:p>
    <w:p w14:paraId="29CCE8C5" w14:textId="77777777" w:rsidR="008F7EF7" w:rsidRPr="008F7EF7" w:rsidRDefault="008F7EF7" w:rsidP="008F7EF7">
      <w:pPr>
        <w:jc w:val="center"/>
        <w:rPr>
          <w:rFonts w:ascii="Arial Narrow" w:hAnsi="Arial Narrow" w:cs="Times New Roman"/>
          <w:b/>
          <w:bCs/>
          <w:sz w:val="28"/>
          <w:szCs w:val="28"/>
          <w:lang w:val="en-US" w:eastAsia="en-US"/>
        </w:rPr>
      </w:pPr>
      <w:r w:rsidRPr="008F7EF7">
        <w:rPr>
          <w:rFonts w:ascii="Arial Narrow" w:hAnsi="Arial Narrow" w:cs="Times New Roman"/>
          <w:b/>
          <w:bCs/>
          <w:sz w:val="28"/>
          <w:szCs w:val="28"/>
          <w:lang w:val="en-US" w:eastAsia="en-US"/>
        </w:rPr>
        <w:t xml:space="preserve">IORA ACTION PLAN: </w:t>
      </w:r>
      <w:r>
        <w:rPr>
          <w:rFonts w:ascii="Arial Narrow" w:hAnsi="Arial Narrow" w:cs="Times New Roman"/>
          <w:b/>
          <w:bCs/>
          <w:sz w:val="28"/>
          <w:szCs w:val="28"/>
          <w:lang w:val="en-US" w:eastAsia="en-US"/>
        </w:rPr>
        <w:t xml:space="preserve">FUTURE </w:t>
      </w:r>
      <w:r w:rsidRPr="008F7EF7">
        <w:rPr>
          <w:rFonts w:ascii="Arial Narrow" w:hAnsi="Arial Narrow" w:cs="Times New Roman"/>
          <w:b/>
          <w:bCs/>
          <w:sz w:val="28"/>
          <w:szCs w:val="28"/>
          <w:lang w:val="en-US" w:eastAsia="en-US"/>
        </w:rPr>
        <w:t>COORDINATING COUNTRIES AND CLUSTER GROUPS</w:t>
      </w:r>
      <w:r>
        <w:rPr>
          <w:rFonts w:ascii="Arial Narrow" w:hAnsi="Arial Narrow" w:cs="Times New Roman"/>
          <w:b/>
          <w:bCs/>
          <w:sz w:val="28"/>
          <w:szCs w:val="28"/>
          <w:lang w:val="en-US" w:eastAsia="en-US"/>
        </w:rPr>
        <w:t xml:space="preserve"> FOR SECOND IORA ACTION PLAN</w:t>
      </w:r>
    </w:p>
    <w:p w14:paraId="350A8E4E" w14:textId="77777777" w:rsidR="008F7EF7" w:rsidRPr="008F7EF7" w:rsidRDefault="008F7EF7" w:rsidP="008F7EF7">
      <w:pPr>
        <w:rPr>
          <w:rFonts w:cs="Times New Roman"/>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3282"/>
        <w:gridCol w:w="3083"/>
        <w:gridCol w:w="3143"/>
      </w:tblGrid>
      <w:tr w:rsidR="008F7EF7" w:rsidRPr="008F7EF7" w14:paraId="1A977648" w14:textId="77777777" w:rsidTr="00520953">
        <w:trPr>
          <w:trHeight w:val="338"/>
        </w:trPr>
        <w:tc>
          <w:tcPr>
            <w:tcW w:w="728" w:type="dxa"/>
            <w:shd w:val="clear" w:color="auto" w:fill="D9D9D9"/>
          </w:tcPr>
          <w:p w14:paraId="71021DC6" w14:textId="77777777" w:rsidR="008F7EF7" w:rsidRPr="008F7EF7" w:rsidRDefault="008F7EF7" w:rsidP="008F7EF7">
            <w:pPr>
              <w:jc w:val="center"/>
              <w:rPr>
                <w:rFonts w:ascii="Arial Narrow" w:hAnsi="Arial Narrow" w:cs="Arial"/>
                <w:b/>
                <w:sz w:val="24"/>
                <w:szCs w:val="24"/>
                <w:lang w:eastAsia="en-US"/>
              </w:rPr>
            </w:pPr>
            <w:proofErr w:type="spellStart"/>
            <w:r w:rsidRPr="008F7EF7">
              <w:rPr>
                <w:rFonts w:ascii="Arial Narrow" w:hAnsi="Arial Narrow" w:cs="Arial"/>
                <w:b/>
                <w:sz w:val="24"/>
                <w:szCs w:val="24"/>
                <w:lang w:eastAsia="en-US"/>
              </w:rPr>
              <w:t>S</w:t>
            </w:r>
            <w:r w:rsidRPr="008F7EF7">
              <w:rPr>
                <w:rFonts w:cs="Arial"/>
                <w:b/>
                <w:sz w:val="24"/>
                <w:szCs w:val="24"/>
                <w:lang w:eastAsia="en-US"/>
              </w:rPr>
              <w:t>rn</w:t>
            </w:r>
            <w:proofErr w:type="spellEnd"/>
            <w:r w:rsidRPr="008F7EF7">
              <w:rPr>
                <w:rFonts w:cs="Arial"/>
                <w:b/>
                <w:sz w:val="24"/>
                <w:szCs w:val="24"/>
                <w:lang w:eastAsia="en-US"/>
              </w:rPr>
              <w:t>.</w:t>
            </w:r>
          </w:p>
        </w:tc>
        <w:tc>
          <w:tcPr>
            <w:tcW w:w="4520" w:type="dxa"/>
            <w:shd w:val="clear" w:color="auto" w:fill="D9D9D9"/>
          </w:tcPr>
          <w:p w14:paraId="793D3428" w14:textId="77777777" w:rsidR="008F7EF7" w:rsidRPr="008F7EF7" w:rsidRDefault="008F7EF7" w:rsidP="008F7EF7">
            <w:pPr>
              <w:jc w:val="center"/>
              <w:rPr>
                <w:rFonts w:ascii="Arial Narrow" w:hAnsi="Arial Narrow" w:cs="Arial"/>
                <w:b/>
                <w:sz w:val="24"/>
                <w:szCs w:val="24"/>
                <w:lang w:eastAsia="en-US"/>
              </w:rPr>
            </w:pPr>
            <w:r w:rsidRPr="008F7EF7">
              <w:rPr>
                <w:rFonts w:ascii="Arial Narrow" w:hAnsi="Arial Narrow" w:cs="Arial"/>
                <w:b/>
                <w:sz w:val="24"/>
                <w:szCs w:val="24"/>
                <w:lang w:val="en-US" w:eastAsia="en-US"/>
              </w:rPr>
              <w:t>PRIORITY AREA</w:t>
            </w:r>
          </w:p>
        </w:tc>
        <w:tc>
          <w:tcPr>
            <w:tcW w:w="4463" w:type="dxa"/>
            <w:shd w:val="clear" w:color="auto" w:fill="D9D9D9"/>
          </w:tcPr>
          <w:p w14:paraId="3C06CCDB" w14:textId="77777777" w:rsidR="008F7EF7" w:rsidRPr="008F7EF7" w:rsidRDefault="008F7EF7" w:rsidP="008F7EF7">
            <w:pPr>
              <w:jc w:val="center"/>
              <w:rPr>
                <w:rFonts w:ascii="Arial Narrow" w:hAnsi="Arial Narrow" w:cs="Arial"/>
                <w:b/>
                <w:sz w:val="24"/>
                <w:szCs w:val="24"/>
                <w:lang w:eastAsia="en-US"/>
              </w:rPr>
            </w:pPr>
            <w:r w:rsidRPr="008F7EF7">
              <w:rPr>
                <w:rFonts w:ascii="Arial Narrow" w:hAnsi="Arial Narrow" w:cs="Arial"/>
                <w:b/>
                <w:sz w:val="24"/>
                <w:szCs w:val="24"/>
                <w:lang w:eastAsia="en-US"/>
              </w:rPr>
              <w:t>Action Plan (2017-2021)</w:t>
            </w:r>
          </w:p>
        </w:tc>
        <w:tc>
          <w:tcPr>
            <w:tcW w:w="4463" w:type="dxa"/>
            <w:shd w:val="clear" w:color="auto" w:fill="D9D9D9"/>
          </w:tcPr>
          <w:p w14:paraId="6BEDBDCE" w14:textId="77777777" w:rsidR="008F7EF7" w:rsidRPr="008F7EF7" w:rsidRDefault="008F7EF7" w:rsidP="008F7EF7">
            <w:pPr>
              <w:jc w:val="center"/>
              <w:rPr>
                <w:rFonts w:ascii="Arial Narrow" w:hAnsi="Arial Narrow" w:cs="Arial"/>
                <w:b/>
                <w:sz w:val="24"/>
                <w:szCs w:val="24"/>
                <w:lang w:eastAsia="en-US"/>
              </w:rPr>
            </w:pPr>
            <w:r w:rsidRPr="008F7EF7">
              <w:rPr>
                <w:rFonts w:ascii="Arial Narrow" w:hAnsi="Arial Narrow" w:cs="Arial"/>
                <w:b/>
                <w:sz w:val="24"/>
                <w:szCs w:val="24"/>
                <w:lang w:eastAsia="en-US"/>
              </w:rPr>
              <w:t xml:space="preserve">Second IORA Action Plan </w:t>
            </w:r>
          </w:p>
        </w:tc>
      </w:tr>
      <w:tr w:rsidR="008F7EF7" w:rsidRPr="008F7EF7" w14:paraId="4AEDFC2C" w14:textId="77777777" w:rsidTr="00520953">
        <w:tc>
          <w:tcPr>
            <w:tcW w:w="728" w:type="dxa"/>
            <w:vMerge w:val="restart"/>
            <w:shd w:val="clear" w:color="auto" w:fill="auto"/>
          </w:tcPr>
          <w:p w14:paraId="3FA1781B" w14:textId="77777777" w:rsidR="008F7EF7" w:rsidRPr="008F7EF7" w:rsidRDefault="008F7EF7" w:rsidP="008F7EF7">
            <w:pPr>
              <w:jc w:val="center"/>
              <w:rPr>
                <w:rFonts w:ascii="Arial Narrow" w:hAnsi="Arial Narrow" w:cs="Arial"/>
                <w:b/>
                <w:sz w:val="24"/>
                <w:szCs w:val="24"/>
                <w:lang w:eastAsia="en-US"/>
              </w:rPr>
            </w:pPr>
            <w:r w:rsidRPr="008F7EF7">
              <w:rPr>
                <w:rFonts w:ascii="Arial Narrow" w:hAnsi="Arial Narrow" w:cs="Arial"/>
                <w:b/>
                <w:sz w:val="24"/>
                <w:szCs w:val="24"/>
                <w:lang w:eastAsia="en-US"/>
              </w:rPr>
              <w:t>1.</w:t>
            </w:r>
          </w:p>
        </w:tc>
        <w:tc>
          <w:tcPr>
            <w:tcW w:w="4520" w:type="dxa"/>
            <w:vMerge w:val="restart"/>
            <w:shd w:val="clear" w:color="auto" w:fill="auto"/>
          </w:tcPr>
          <w:p w14:paraId="30897661" w14:textId="77777777" w:rsidR="008F7EF7" w:rsidRPr="008F7EF7" w:rsidRDefault="008F7EF7" w:rsidP="008F7EF7">
            <w:pPr>
              <w:jc w:val="center"/>
              <w:rPr>
                <w:rFonts w:ascii="Arial Narrow" w:hAnsi="Arial Narrow" w:cs="Arial"/>
                <w:b/>
                <w:sz w:val="24"/>
                <w:szCs w:val="24"/>
                <w:lang w:eastAsia="en-US"/>
              </w:rPr>
            </w:pPr>
            <w:r w:rsidRPr="008F7EF7">
              <w:rPr>
                <w:rFonts w:ascii="Arial Narrow" w:hAnsi="Arial Narrow" w:cs="Arial"/>
                <w:b/>
                <w:bCs/>
                <w:caps/>
                <w:sz w:val="24"/>
                <w:szCs w:val="24"/>
                <w:lang w:val="en-US" w:eastAsia="en-US"/>
              </w:rPr>
              <w:t>Maritime safety and security (MSS)</w:t>
            </w:r>
          </w:p>
        </w:tc>
        <w:tc>
          <w:tcPr>
            <w:tcW w:w="4463" w:type="dxa"/>
            <w:shd w:val="clear" w:color="auto" w:fill="auto"/>
          </w:tcPr>
          <w:p w14:paraId="248F4786" w14:textId="77777777" w:rsidR="008F7EF7" w:rsidRPr="008F7EF7" w:rsidRDefault="008F7EF7" w:rsidP="008F7EF7">
            <w:pPr>
              <w:jc w:val="center"/>
              <w:rPr>
                <w:rFonts w:ascii="Arial Narrow" w:hAnsi="Arial Narrow" w:cs="Arial"/>
                <w:b/>
                <w:sz w:val="24"/>
                <w:szCs w:val="24"/>
                <w:lang w:eastAsia="en-US"/>
              </w:rPr>
            </w:pPr>
            <w:r w:rsidRPr="008F7EF7">
              <w:rPr>
                <w:rFonts w:ascii="Arial Narrow" w:hAnsi="Arial Narrow" w:cs="Arial"/>
                <w:b/>
                <w:bCs/>
                <w:sz w:val="24"/>
                <w:szCs w:val="24"/>
                <w:lang w:val="en-US" w:eastAsia="en-US"/>
              </w:rPr>
              <w:t xml:space="preserve">Coordinator: </w:t>
            </w:r>
            <w:r w:rsidRPr="008F7EF7">
              <w:rPr>
                <w:rFonts w:ascii="Arial Narrow" w:hAnsi="Arial Narrow" w:cs="Arial"/>
                <w:sz w:val="24"/>
                <w:szCs w:val="24"/>
                <w:lang w:val="en-US" w:eastAsia="en-US"/>
              </w:rPr>
              <w:t>Sri Lanka</w:t>
            </w:r>
          </w:p>
        </w:tc>
        <w:tc>
          <w:tcPr>
            <w:tcW w:w="4463" w:type="dxa"/>
            <w:shd w:val="clear" w:color="auto" w:fill="auto"/>
          </w:tcPr>
          <w:p w14:paraId="27B7A2D1" w14:textId="77777777" w:rsidR="008F7EF7" w:rsidRPr="008F7EF7" w:rsidRDefault="008F7EF7" w:rsidP="008F7EF7">
            <w:pPr>
              <w:jc w:val="center"/>
              <w:rPr>
                <w:rFonts w:ascii="Arial Narrow" w:hAnsi="Arial Narrow" w:cs="Arial"/>
                <w:b/>
                <w:sz w:val="24"/>
                <w:szCs w:val="24"/>
                <w:lang w:eastAsia="en-US"/>
              </w:rPr>
            </w:pPr>
            <w:r w:rsidRPr="008F7EF7">
              <w:rPr>
                <w:rFonts w:ascii="Arial Narrow" w:hAnsi="Arial Narrow" w:cs="Arial"/>
                <w:b/>
                <w:bCs/>
                <w:sz w:val="24"/>
                <w:szCs w:val="24"/>
                <w:lang w:val="en-US" w:eastAsia="en-US"/>
              </w:rPr>
              <w:t>Coordinator: Sri Lanka</w:t>
            </w:r>
          </w:p>
        </w:tc>
      </w:tr>
      <w:tr w:rsidR="008F7EF7" w:rsidRPr="008F7EF7" w14:paraId="0409C770" w14:textId="77777777" w:rsidTr="00520953">
        <w:tc>
          <w:tcPr>
            <w:tcW w:w="728" w:type="dxa"/>
            <w:vMerge/>
            <w:shd w:val="clear" w:color="auto" w:fill="auto"/>
          </w:tcPr>
          <w:p w14:paraId="26F0126E" w14:textId="77777777" w:rsidR="008F7EF7" w:rsidRPr="008F7EF7" w:rsidRDefault="008F7EF7" w:rsidP="008F7EF7">
            <w:pPr>
              <w:jc w:val="center"/>
              <w:rPr>
                <w:rFonts w:ascii="Arial Narrow" w:hAnsi="Arial Narrow" w:cs="Arial"/>
                <w:b/>
                <w:sz w:val="24"/>
                <w:szCs w:val="24"/>
                <w:lang w:eastAsia="en-US"/>
              </w:rPr>
            </w:pPr>
          </w:p>
        </w:tc>
        <w:tc>
          <w:tcPr>
            <w:tcW w:w="4520" w:type="dxa"/>
            <w:vMerge/>
            <w:shd w:val="clear" w:color="auto" w:fill="auto"/>
          </w:tcPr>
          <w:p w14:paraId="62FFD5C2" w14:textId="77777777" w:rsidR="008F7EF7" w:rsidRPr="008F7EF7" w:rsidRDefault="008F7EF7" w:rsidP="008F7EF7">
            <w:pPr>
              <w:jc w:val="center"/>
              <w:rPr>
                <w:rFonts w:ascii="Arial Narrow" w:hAnsi="Arial Narrow" w:cs="Arial"/>
                <w:b/>
                <w:sz w:val="24"/>
                <w:szCs w:val="24"/>
                <w:lang w:eastAsia="en-US"/>
              </w:rPr>
            </w:pPr>
          </w:p>
        </w:tc>
        <w:tc>
          <w:tcPr>
            <w:tcW w:w="4463" w:type="dxa"/>
            <w:shd w:val="clear" w:color="auto" w:fill="auto"/>
          </w:tcPr>
          <w:p w14:paraId="0BB85E7A" w14:textId="77777777" w:rsidR="008F7EF7" w:rsidRPr="008F7EF7" w:rsidRDefault="008F7EF7" w:rsidP="008F7EF7">
            <w:pPr>
              <w:jc w:val="both"/>
              <w:rPr>
                <w:rFonts w:ascii="Arial Narrow" w:hAnsi="Arial Narrow" w:cs="Arial"/>
                <w:b/>
                <w:sz w:val="24"/>
                <w:szCs w:val="24"/>
                <w:lang w:eastAsia="en-US"/>
              </w:rPr>
            </w:pPr>
            <w:r w:rsidRPr="008F7EF7">
              <w:rPr>
                <w:rFonts w:ascii="Arial Narrow" w:hAnsi="Arial Narrow" w:cs="Arial"/>
                <w:b/>
                <w:bCs/>
                <w:sz w:val="24"/>
                <w:szCs w:val="24"/>
                <w:u w:val="single"/>
                <w:lang w:val="en-US" w:eastAsia="en-US"/>
              </w:rPr>
              <w:t>Cluster Group</w:t>
            </w:r>
            <w:r w:rsidRPr="008F7EF7">
              <w:rPr>
                <w:rFonts w:ascii="Arial Narrow" w:hAnsi="Arial Narrow" w:cs="Arial"/>
                <w:sz w:val="24"/>
                <w:szCs w:val="24"/>
                <w:lang w:val="en-US" w:eastAsia="en-US"/>
              </w:rPr>
              <w:t xml:space="preserve">: </w:t>
            </w:r>
            <w:bookmarkStart w:id="1799" w:name="_Hlk25606259"/>
            <w:r w:rsidRPr="008F7EF7">
              <w:rPr>
                <w:rFonts w:ascii="Arial Narrow" w:hAnsi="Arial Narrow" w:cs="Arial"/>
                <w:sz w:val="24"/>
                <w:szCs w:val="24"/>
                <w:lang w:val="en-US" w:eastAsia="en-US"/>
              </w:rPr>
              <w:t>Australia</w:t>
            </w:r>
            <w:r w:rsidRPr="008F7EF7">
              <w:rPr>
                <w:rFonts w:ascii="Arial Narrow" w:hAnsi="Arial Narrow" w:cs="Arial"/>
                <w:sz w:val="24"/>
                <w:szCs w:val="24"/>
                <w:lang w:val="en-US" w:eastAsia="en-US"/>
              </w:rPr>
              <w:sym w:font="Wingdings" w:char="F0FC"/>
            </w:r>
            <w:r w:rsidRPr="008F7EF7">
              <w:rPr>
                <w:rFonts w:ascii="Arial Narrow" w:hAnsi="Arial Narrow" w:cs="Arial"/>
                <w:sz w:val="24"/>
                <w:szCs w:val="24"/>
                <w:lang w:val="en-US" w:eastAsia="en-US"/>
              </w:rPr>
              <w:t>, Bangladesh, India</w:t>
            </w:r>
            <w:r w:rsidRPr="008F7EF7">
              <w:rPr>
                <w:rFonts w:ascii="Arial Narrow" w:hAnsi="Arial Narrow" w:cs="Arial"/>
                <w:sz w:val="24"/>
                <w:szCs w:val="24"/>
                <w:lang w:val="en-US" w:eastAsia="en-US"/>
              </w:rPr>
              <w:sym w:font="Wingdings" w:char="F0FC"/>
            </w:r>
            <w:r w:rsidRPr="008F7EF7">
              <w:rPr>
                <w:rFonts w:ascii="Arial Narrow" w:hAnsi="Arial Narrow" w:cs="Arial"/>
                <w:sz w:val="24"/>
                <w:szCs w:val="24"/>
                <w:lang w:val="en-US" w:eastAsia="en-US"/>
              </w:rPr>
              <w:t>, Indonesia</w:t>
            </w:r>
            <w:r w:rsidRPr="008F7EF7">
              <w:rPr>
                <w:rFonts w:ascii="Arial Narrow" w:hAnsi="Arial Narrow" w:cs="Arial"/>
                <w:sz w:val="24"/>
                <w:szCs w:val="24"/>
                <w:lang w:val="en-US" w:eastAsia="en-US"/>
              </w:rPr>
              <w:sym w:font="Wingdings" w:char="F0FC"/>
            </w:r>
            <w:r w:rsidRPr="008F7EF7">
              <w:rPr>
                <w:rFonts w:ascii="Arial Narrow" w:hAnsi="Arial Narrow" w:cs="Arial"/>
                <w:sz w:val="24"/>
                <w:szCs w:val="24"/>
                <w:lang w:val="en-US" w:eastAsia="en-US"/>
              </w:rPr>
              <w:t>, Iran, Kenya</w:t>
            </w:r>
            <w:r w:rsidRPr="008F7EF7">
              <w:rPr>
                <w:rFonts w:ascii="Arial Narrow" w:hAnsi="Arial Narrow" w:cs="Arial"/>
                <w:sz w:val="24"/>
                <w:szCs w:val="24"/>
                <w:lang w:val="en-US" w:eastAsia="en-US"/>
              </w:rPr>
              <w:sym w:font="Wingdings" w:char="F0FC"/>
            </w:r>
            <w:r w:rsidRPr="008F7EF7">
              <w:rPr>
                <w:rFonts w:ascii="Arial Narrow" w:hAnsi="Arial Narrow" w:cs="Arial"/>
                <w:sz w:val="24"/>
                <w:szCs w:val="24"/>
                <w:lang w:val="en-US" w:eastAsia="en-US"/>
              </w:rPr>
              <w:t>, Madagascar, Mauritius</w:t>
            </w:r>
            <w:r w:rsidRPr="008F7EF7">
              <w:rPr>
                <w:rFonts w:ascii="Arial Narrow" w:hAnsi="Arial Narrow" w:cs="Arial"/>
                <w:sz w:val="24"/>
                <w:szCs w:val="24"/>
                <w:lang w:val="en-US" w:eastAsia="en-US"/>
              </w:rPr>
              <w:sym w:font="Wingdings" w:char="F0FC"/>
            </w:r>
            <w:r w:rsidRPr="008F7EF7">
              <w:rPr>
                <w:rFonts w:ascii="Arial Narrow" w:hAnsi="Arial Narrow" w:cs="Arial"/>
                <w:sz w:val="24"/>
                <w:szCs w:val="24"/>
                <w:lang w:val="en-US" w:eastAsia="en-US"/>
              </w:rPr>
              <w:t>, South Africa</w:t>
            </w:r>
            <w:r w:rsidRPr="008F7EF7">
              <w:rPr>
                <w:rFonts w:ascii="Arial Narrow" w:hAnsi="Arial Narrow" w:cs="Arial"/>
                <w:sz w:val="24"/>
                <w:szCs w:val="24"/>
                <w:lang w:val="en-US" w:eastAsia="en-US"/>
              </w:rPr>
              <w:sym w:font="Wingdings" w:char="F0FC"/>
            </w:r>
            <w:r w:rsidRPr="008F7EF7">
              <w:rPr>
                <w:rFonts w:ascii="Arial Narrow" w:hAnsi="Arial Narrow" w:cs="Arial"/>
                <w:sz w:val="24"/>
                <w:szCs w:val="24"/>
                <w:lang w:val="en-US" w:eastAsia="en-US"/>
              </w:rPr>
              <w:t>, Tanzania and UAE</w:t>
            </w:r>
            <w:bookmarkEnd w:id="1799"/>
          </w:p>
        </w:tc>
        <w:tc>
          <w:tcPr>
            <w:tcW w:w="4463" w:type="dxa"/>
            <w:shd w:val="clear" w:color="auto" w:fill="auto"/>
          </w:tcPr>
          <w:p w14:paraId="3B0D307C" w14:textId="77777777" w:rsidR="008F7EF7" w:rsidRPr="008F7EF7" w:rsidRDefault="008F7EF7" w:rsidP="008F7EF7">
            <w:pPr>
              <w:jc w:val="both"/>
              <w:rPr>
                <w:rFonts w:ascii="Arial Narrow" w:hAnsi="Arial Narrow" w:cs="Arial"/>
                <w:b/>
                <w:sz w:val="24"/>
                <w:szCs w:val="24"/>
                <w:lang w:eastAsia="en-US"/>
              </w:rPr>
            </w:pPr>
            <w:r w:rsidRPr="008F7EF7">
              <w:rPr>
                <w:rFonts w:ascii="Arial Narrow" w:hAnsi="Arial Narrow" w:cs="Arial"/>
                <w:b/>
                <w:bCs/>
                <w:sz w:val="24"/>
                <w:szCs w:val="24"/>
                <w:u w:val="single"/>
                <w:lang w:val="en-US" w:eastAsia="en-US"/>
              </w:rPr>
              <w:t>Cluster Group</w:t>
            </w:r>
            <w:r w:rsidRPr="008F7EF7">
              <w:rPr>
                <w:rFonts w:ascii="Arial Narrow" w:hAnsi="Arial Narrow" w:cs="Arial"/>
                <w:sz w:val="24"/>
                <w:szCs w:val="24"/>
                <w:lang w:val="en-US" w:eastAsia="en-US"/>
              </w:rPr>
              <w:t>: Australia, Bangladesh, India, Indonesia, Iran, Kenya, Madagascar, Mauritius, South Africa, Tanzania and UAE</w:t>
            </w:r>
          </w:p>
        </w:tc>
      </w:tr>
      <w:tr w:rsidR="008F7EF7" w:rsidRPr="008F7EF7" w14:paraId="76703396" w14:textId="77777777" w:rsidTr="00520953">
        <w:tc>
          <w:tcPr>
            <w:tcW w:w="728" w:type="dxa"/>
            <w:vMerge w:val="restart"/>
            <w:shd w:val="clear" w:color="auto" w:fill="auto"/>
          </w:tcPr>
          <w:p w14:paraId="0634C49F" w14:textId="77777777" w:rsidR="008F7EF7" w:rsidRPr="008F7EF7" w:rsidRDefault="008F7EF7" w:rsidP="008F7EF7">
            <w:pPr>
              <w:jc w:val="center"/>
              <w:rPr>
                <w:rFonts w:ascii="Arial Narrow" w:hAnsi="Arial Narrow" w:cs="Arial"/>
                <w:b/>
                <w:sz w:val="24"/>
                <w:szCs w:val="24"/>
                <w:lang w:eastAsia="en-US"/>
              </w:rPr>
            </w:pPr>
            <w:r w:rsidRPr="008F7EF7">
              <w:rPr>
                <w:rFonts w:ascii="Arial Narrow" w:hAnsi="Arial Narrow" w:cs="Arial"/>
                <w:b/>
                <w:sz w:val="24"/>
                <w:szCs w:val="24"/>
                <w:lang w:eastAsia="en-US"/>
              </w:rPr>
              <w:t>2.</w:t>
            </w:r>
          </w:p>
        </w:tc>
        <w:tc>
          <w:tcPr>
            <w:tcW w:w="4520" w:type="dxa"/>
            <w:vMerge w:val="restart"/>
            <w:shd w:val="clear" w:color="auto" w:fill="auto"/>
          </w:tcPr>
          <w:p w14:paraId="3167AC54" w14:textId="77777777" w:rsidR="008F7EF7" w:rsidRPr="008F7EF7" w:rsidRDefault="008F7EF7" w:rsidP="008F7EF7">
            <w:pPr>
              <w:jc w:val="center"/>
              <w:rPr>
                <w:rFonts w:ascii="Arial Narrow" w:hAnsi="Arial Narrow" w:cs="Arial"/>
                <w:b/>
                <w:sz w:val="24"/>
                <w:szCs w:val="24"/>
                <w:lang w:eastAsia="en-US"/>
              </w:rPr>
            </w:pPr>
            <w:r w:rsidRPr="008F7EF7">
              <w:rPr>
                <w:rFonts w:ascii="Arial Narrow" w:hAnsi="Arial Narrow" w:cs="Arial"/>
                <w:b/>
                <w:bCs/>
                <w:caps/>
                <w:sz w:val="24"/>
                <w:szCs w:val="24"/>
                <w:lang w:val="en-US" w:eastAsia="en-US"/>
              </w:rPr>
              <w:t>TRADE AND INVESTMENT FACILITATION (TIF)</w:t>
            </w:r>
          </w:p>
        </w:tc>
        <w:tc>
          <w:tcPr>
            <w:tcW w:w="4463" w:type="dxa"/>
            <w:shd w:val="clear" w:color="auto" w:fill="auto"/>
          </w:tcPr>
          <w:p w14:paraId="714ADE91" w14:textId="77777777" w:rsidR="008F7EF7" w:rsidRPr="008F7EF7" w:rsidRDefault="008F7EF7" w:rsidP="008F7EF7">
            <w:pPr>
              <w:jc w:val="center"/>
              <w:rPr>
                <w:rFonts w:ascii="Arial Narrow" w:hAnsi="Arial Narrow" w:cs="Arial"/>
                <w:b/>
                <w:sz w:val="24"/>
                <w:szCs w:val="24"/>
                <w:lang w:eastAsia="en-US"/>
              </w:rPr>
            </w:pPr>
            <w:r w:rsidRPr="008F7EF7">
              <w:rPr>
                <w:rFonts w:ascii="Arial Narrow" w:hAnsi="Arial Narrow" w:cs="Arial"/>
                <w:b/>
                <w:bCs/>
                <w:sz w:val="24"/>
                <w:szCs w:val="24"/>
                <w:lang w:val="en-US" w:eastAsia="en-US"/>
              </w:rPr>
              <w:t xml:space="preserve">Coordinator: </w:t>
            </w:r>
            <w:r w:rsidRPr="008F7EF7">
              <w:rPr>
                <w:rFonts w:ascii="Arial Narrow" w:hAnsi="Arial Narrow" w:cs="Arial"/>
                <w:sz w:val="24"/>
                <w:szCs w:val="24"/>
                <w:lang w:val="en-US" w:eastAsia="en-US"/>
              </w:rPr>
              <w:t>Mauritius</w:t>
            </w:r>
          </w:p>
        </w:tc>
        <w:tc>
          <w:tcPr>
            <w:tcW w:w="4463" w:type="dxa"/>
            <w:shd w:val="clear" w:color="auto" w:fill="auto"/>
          </w:tcPr>
          <w:p w14:paraId="60494886" w14:textId="77777777" w:rsidR="008F7EF7" w:rsidRPr="008F7EF7" w:rsidRDefault="008F7EF7" w:rsidP="008F7EF7">
            <w:pPr>
              <w:jc w:val="center"/>
              <w:rPr>
                <w:rFonts w:ascii="Arial Narrow" w:hAnsi="Arial Narrow" w:cs="Arial"/>
                <w:b/>
                <w:sz w:val="24"/>
                <w:szCs w:val="24"/>
                <w:lang w:eastAsia="en-US"/>
              </w:rPr>
            </w:pPr>
            <w:r w:rsidRPr="008F7EF7">
              <w:rPr>
                <w:rFonts w:ascii="Arial Narrow" w:hAnsi="Arial Narrow" w:cs="Arial"/>
                <w:b/>
                <w:bCs/>
                <w:sz w:val="24"/>
                <w:szCs w:val="24"/>
                <w:lang w:val="en-US" w:eastAsia="en-US"/>
              </w:rPr>
              <w:t>Coordinator: Australia</w:t>
            </w:r>
          </w:p>
        </w:tc>
      </w:tr>
      <w:tr w:rsidR="008F7EF7" w:rsidRPr="008F7EF7" w14:paraId="28A6823E" w14:textId="77777777" w:rsidTr="00520953">
        <w:tc>
          <w:tcPr>
            <w:tcW w:w="728" w:type="dxa"/>
            <w:vMerge/>
            <w:shd w:val="clear" w:color="auto" w:fill="auto"/>
          </w:tcPr>
          <w:p w14:paraId="49780BCF" w14:textId="77777777" w:rsidR="008F7EF7" w:rsidRPr="008F7EF7" w:rsidRDefault="008F7EF7" w:rsidP="008F7EF7">
            <w:pPr>
              <w:jc w:val="center"/>
              <w:rPr>
                <w:rFonts w:ascii="Arial Narrow" w:hAnsi="Arial Narrow" w:cs="Arial"/>
                <w:b/>
                <w:sz w:val="24"/>
                <w:szCs w:val="24"/>
                <w:lang w:eastAsia="en-US"/>
              </w:rPr>
            </w:pPr>
          </w:p>
        </w:tc>
        <w:tc>
          <w:tcPr>
            <w:tcW w:w="4520" w:type="dxa"/>
            <w:vMerge/>
            <w:shd w:val="clear" w:color="auto" w:fill="auto"/>
          </w:tcPr>
          <w:p w14:paraId="1D69EA07" w14:textId="77777777" w:rsidR="008F7EF7" w:rsidRPr="008F7EF7" w:rsidRDefault="008F7EF7" w:rsidP="008F7EF7">
            <w:pPr>
              <w:jc w:val="center"/>
              <w:rPr>
                <w:rFonts w:ascii="Arial Narrow" w:hAnsi="Arial Narrow" w:cs="Arial"/>
                <w:b/>
                <w:sz w:val="24"/>
                <w:szCs w:val="24"/>
                <w:lang w:eastAsia="en-US"/>
              </w:rPr>
            </w:pPr>
          </w:p>
        </w:tc>
        <w:tc>
          <w:tcPr>
            <w:tcW w:w="4463" w:type="dxa"/>
            <w:shd w:val="clear" w:color="auto" w:fill="auto"/>
          </w:tcPr>
          <w:p w14:paraId="0343E29E" w14:textId="77777777" w:rsidR="008F7EF7" w:rsidRPr="008F7EF7" w:rsidRDefault="008F7EF7" w:rsidP="008F7EF7">
            <w:pPr>
              <w:jc w:val="both"/>
              <w:rPr>
                <w:rFonts w:ascii="Arial Narrow" w:hAnsi="Arial Narrow" w:cs="Arial"/>
                <w:b/>
                <w:sz w:val="24"/>
                <w:szCs w:val="24"/>
                <w:lang w:eastAsia="en-US"/>
              </w:rPr>
            </w:pPr>
            <w:r w:rsidRPr="008F7EF7">
              <w:rPr>
                <w:rFonts w:ascii="Arial Narrow" w:hAnsi="Arial Narrow" w:cs="Arial"/>
                <w:b/>
                <w:bCs/>
                <w:sz w:val="24"/>
                <w:szCs w:val="24"/>
                <w:u w:val="single"/>
                <w:lang w:val="en-US" w:eastAsia="en-US"/>
              </w:rPr>
              <w:t>Cluster Group</w:t>
            </w:r>
            <w:r w:rsidRPr="008F7EF7">
              <w:rPr>
                <w:rFonts w:ascii="Arial Narrow" w:hAnsi="Arial Narrow" w:cs="Arial"/>
                <w:sz w:val="24"/>
                <w:szCs w:val="24"/>
                <w:lang w:val="en-US" w:eastAsia="en-US"/>
              </w:rPr>
              <w:t xml:space="preserve">: </w:t>
            </w:r>
            <w:bookmarkStart w:id="1800" w:name="_Hlk25606319"/>
            <w:r w:rsidRPr="008F7EF7">
              <w:rPr>
                <w:rFonts w:ascii="Arial Narrow" w:hAnsi="Arial Narrow" w:cs="Arial"/>
                <w:sz w:val="24"/>
                <w:szCs w:val="24"/>
                <w:lang w:val="en-US" w:eastAsia="en-US"/>
              </w:rPr>
              <w:t>Australia</w:t>
            </w:r>
            <w:r w:rsidRPr="008F7EF7">
              <w:rPr>
                <w:rFonts w:ascii="Arial Narrow" w:hAnsi="Arial Narrow" w:cs="Arial"/>
                <w:sz w:val="24"/>
                <w:szCs w:val="24"/>
                <w:lang w:val="en-US" w:eastAsia="en-US"/>
              </w:rPr>
              <w:sym w:font="Wingdings" w:char="F0FC"/>
            </w:r>
            <w:r w:rsidRPr="008F7EF7">
              <w:rPr>
                <w:rFonts w:ascii="Arial Narrow" w:hAnsi="Arial Narrow" w:cs="Arial"/>
                <w:sz w:val="24"/>
                <w:szCs w:val="24"/>
                <w:lang w:val="en-US" w:eastAsia="en-US"/>
              </w:rPr>
              <w:t>, India</w:t>
            </w:r>
            <w:r w:rsidRPr="008F7EF7">
              <w:rPr>
                <w:rFonts w:ascii="Arial Narrow" w:hAnsi="Arial Narrow" w:cs="Arial"/>
                <w:sz w:val="24"/>
                <w:szCs w:val="24"/>
                <w:lang w:val="en-US" w:eastAsia="en-US"/>
              </w:rPr>
              <w:sym w:font="Wingdings" w:char="F0FC"/>
            </w:r>
            <w:r w:rsidRPr="008F7EF7">
              <w:rPr>
                <w:rFonts w:ascii="Arial Narrow" w:hAnsi="Arial Narrow" w:cs="Arial"/>
                <w:sz w:val="24"/>
                <w:szCs w:val="24"/>
                <w:lang w:val="en-US" w:eastAsia="en-US"/>
              </w:rPr>
              <w:t>, Iran, Malaysia</w:t>
            </w:r>
            <w:r w:rsidRPr="008F7EF7">
              <w:rPr>
                <w:rFonts w:ascii="Arial Narrow" w:hAnsi="Arial Narrow" w:cs="Arial"/>
                <w:sz w:val="24"/>
                <w:szCs w:val="24"/>
                <w:lang w:val="en-US" w:eastAsia="en-US"/>
              </w:rPr>
              <w:sym w:font="Wingdings" w:char="F0FC"/>
            </w:r>
            <w:r w:rsidRPr="008F7EF7">
              <w:rPr>
                <w:rFonts w:ascii="Arial Narrow" w:hAnsi="Arial Narrow" w:cs="Arial"/>
                <w:sz w:val="24"/>
                <w:szCs w:val="24"/>
                <w:lang w:val="en-US" w:eastAsia="en-US"/>
              </w:rPr>
              <w:t>, Singapore, South Africa and Tanzania</w:t>
            </w:r>
            <w:bookmarkEnd w:id="1800"/>
          </w:p>
        </w:tc>
        <w:tc>
          <w:tcPr>
            <w:tcW w:w="4463" w:type="dxa"/>
            <w:shd w:val="clear" w:color="auto" w:fill="auto"/>
          </w:tcPr>
          <w:p w14:paraId="5E59733B" w14:textId="77777777" w:rsidR="008F7EF7" w:rsidRPr="008F7EF7" w:rsidRDefault="008F7EF7" w:rsidP="008F7EF7">
            <w:pPr>
              <w:rPr>
                <w:rFonts w:ascii="Arial Narrow" w:hAnsi="Arial Narrow" w:cs="Arial"/>
                <w:b/>
                <w:sz w:val="24"/>
                <w:szCs w:val="24"/>
                <w:lang w:eastAsia="en-US"/>
              </w:rPr>
            </w:pPr>
            <w:r w:rsidRPr="008F7EF7">
              <w:rPr>
                <w:rFonts w:ascii="Arial Narrow" w:hAnsi="Arial Narrow" w:cs="Arial"/>
                <w:b/>
                <w:bCs/>
                <w:sz w:val="24"/>
                <w:szCs w:val="24"/>
                <w:u w:val="single"/>
                <w:lang w:val="en-US" w:eastAsia="en-US"/>
              </w:rPr>
              <w:t>Cluster Group</w:t>
            </w:r>
            <w:r w:rsidRPr="008F7EF7">
              <w:rPr>
                <w:rFonts w:ascii="Arial Narrow" w:hAnsi="Arial Narrow" w:cs="Arial"/>
                <w:sz w:val="24"/>
                <w:szCs w:val="24"/>
                <w:lang w:val="en-US" w:eastAsia="en-US"/>
              </w:rPr>
              <w:t>: India, Iran, Kenya, Malaysia, Mauritius, South Africa and Tanzania</w:t>
            </w:r>
          </w:p>
        </w:tc>
      </w:tr>
      <w:tr w:rsidR="008F7EF7" w:rsidRPr="008F7EF7" w14:paraId="5563BEA6" w14:textId="77777777" w:rsidTr="00520953">
        <w:tc>
          <w:tcPr>
            <w:tcW w:w="728" w:type="dxa"/>
            <w:vMerge w:val="restart"/>
            <w:shd w:val="clear" w:color="auto" w:fill="auto"/>
          </w:tcPr>
          <w:p w14:paraId="16DF4CE8" w14:textId="77777777" w:rsidR="008F7EF7" w:rsidRPr="008F7EF7" w:rsidRDefault="008F7EF7" w:rsidP="008F7EF7">
            <w:pPr>
              <w:jc w:val="center"/>
              <w:rPr>
                <w:rFonts w:ascii="Arial Narrow" w:hAnsi="Arial Narrow" w:cs="Arial"/>
                <w:b/>
                <w:sz w:val="24"/>
                <w:szCs w:val="24"/>
                <w:lang w:eastAsia="en-US"/>
              </w:rPr>
            </w:pPr>
            <w:r w:rsidRPr="008F7EF7">
              <w:rPr>
                <w:rFonts w:ascii="Arial Narrow" w:hAnsi="Arial Narrow" w:cs="Arial"/>
                <w:b/>
                <w:sz w:val="24"/>
                <w:szCs w:val="24"/>
                <w:lang w:eastAsia="en-US"/>
              </w:rPr>
              <w:t>3.</w:t>
            </w:r>
          </w:p>
        </w:tc>
        <w:tc>
          <w:tcPr>
            <w:tcW w:w="4520" w:type="dxa"/>
            <w:vMerge w:val="restart"/>
            <w:shd w:val="clear" w:color="auto" w:fill="auto"/>
          </w:tcPr>
          <w:p w14:paraId="0F962598" w14:textId="77777777" w:rsidR="008F7EF7" w:rsidRPr="008F7EF7" w:rsidRDefault="008F7EF7" w:rsidP="008F7EF7">
            <w:pPr>
              <w:jc w:val="center"/>
              <w:rPr>
                <w:rFonts w:ascii="Arial Narrow" w:hAnsi="Arial Narrow" w:cs="Arial"/>
                <w:b/>
                <w:sz w:val="24"/>
                <w:szCs w:val="24"/>
                <w:lang w:eastAsia="en-US"/>
              </w:rPr>
            </w:pPr>
            <w:r w:rsidRPr="008F7EF7">
              <w:rPr>
                <w:rFonts w:ascii="Arial Narrow" w:hAnsi="Arial Narrow" w:cs="Arial"/>
                <w:b/>
                <w:bCs/>
                <w:caps/>
                <w:sz w:val="24"/>
                <w:szCs w:val="24"/>
                <w:lang w:val="en-US" w:eastAsia="en-US"/>
              </w:rPr>
              <w:t>FISHERIES MANAGEMENT (FM)</w:t>
            </w:r>
          </w:p>
        </w:tc>
        <w:tc>
          <w:tcPr>
            <w:tcW w:w="4463" w:type="dxa"/>
            <w:shd w:val="clear" w:color="auto" w:fill="auto"/>
          </w:tcPr>
          <w:p w14:paraId="0E2CEC5F" w14:textId="77777777" w:rsidR="008F7EF7" w:rsidRPr="008F7EF7" w:rsidRDefault="008F7EF7" w:rsidP="008F7EF7">
            <w:pPr>
              <w:jc w:val="center"/>
              <w:rPr>
                <w:rFonts w:ascii="Arial Narrow" w:hAnsi="Arial Narrow" w:cs="Arial"/>
                <w:sz w:val="24"/>
                <w:szCs w:val="24"/>
                <w:lang w:val="en-US" w:eastAsia="en-US"/>
              </w:rPr>
            </w:pPr>
            <w:r w:rsidRPr="008F7EF7">
              <w:rPr>
                <w:rFonts w:ascii="Arial Narrow" w:hAnsi="Arial Narrow" w:cs="Arial"/>
                <w:b/>
                <w:bCs/>
                <w:sz w:val="24"/>
                <w:szCs w:val="24"/>
                <w:lang w:val="en-US" w:eastAsia="en-US"/>
              </w:rPr>
              <w:t xml:space="preserve">Coordinator: </w:t>
            </w:r>
            <w:r w:rsidRPr="008F7EF7">
              <w:rPr>
                <w:rFonts w:ascii="Arial Narrow" w:hAnsi="Arial Narrow" w:cs="Arial"/>
                <w:sz w:val="24"/>
                <w:szCs w:val="24"/>
                <w:lang w:val="en-US" w:eastAsia="en-US"/>
              </w:rPr>
              <w:t>Indonesia</w:t>
            </w:r>
          </w:p>
        </w:tc>
        <w:tc>
          <w:tcPr>
            <w:tcW w:w="4463" w:type="dxa"/>
            <w:shd w:val="clear" w:color="auto" w:fill="auto"/>
          </w:tcPr>
          <w:p w14:paraId="6C74BC2B" w14:textId="77777777" w:rsidR="008F7EF7" w:rsidRPr="008F7EF7" w:rsidRDefault="008F7EF7" w:rsidP="008F7EF7">
            <w:pPr>
              <w:jc w:val="center"/>
              <w:rPr>
                <w:rFonts w:ascii="Arial Narrow" w:hAnsi="Arial Narrow" w:cs="Arial"/>
                <w:sz w:val="24"/>
                <w:szCs w:val="24"/>
                <w:lang w:val="en-US" w:eastAsia="en-US"/>
              </w:rPr>
            </w:pPr>
            <w:r w:rsidRPr="008F7EF7">
              <w:rPr>
                <w:rFonts w:ascii="Arial Narrow" w:hAnsi="Arial Narrow" w:cs="Arial"/>
                <w:b/>
                <w:bCs/>
                <w:sz w:val="24"/>
                <w:szCs w:val="24"/>
                <w:lang w:val="en-US" w:eastAsia="en-US"/>
              </w:rPr>
              <w:t>Coordinator: Indonesia</w:t>
            </w:r>
          </w:p>
        </w:tc>
      </w:tr>
      <w:tr w:rsidR="008F7EF7" w:rsidRPr="008F7EF7" w14:paraId="48B7134C" w14:textId="77777777" w:rsidTr="00520953">
        <w:tc>
          <w:tcPr>
            <w:tcW w:w="728" w:type="dxa"/>
            <w:vMerge/>
            <w:shd w:val="clear" w:color="auto" w:fill="auto"/>
          </w:tcPr>
          <w:p w14:paraId="6E95B80D" w14:textId="77777777" w:rsidR="008F7EF7" w:rsidRPr="008F7EF7" w:rsidRDefault="008F7EF7" w:rsidP="008F7EF7">
            <w:pPr>
              <w:jc w:val="center"/>
              <w:rPr>
                <w:rFonts w:ascii="Arial Narrow" w:hAnsi="Arial Narrow" w:cs="Arial"/>
                <w:b/>
                <w:sz w:val="24"/>
                <w:szCs w:val="24"/>
                <w:lang w:eastAsia="en-US"/>
              </w:rPr>
            </w:pPr>
          </w:p>
        </w:tc>
        <w:tc>
          <w:tcPr>
            <w:tcW w:w="4520" w:type="dxa"/>
            <w:vMerge/>
            <w:shd w:val="clear" w:color="auto" w:fill="auto"/>
          </w:tcPr>
          <w:p w14:paraId="00C2AB16" w14:textId="77777777" w:rsidR="008F7EF7" w:rsidRPr="008F7EF7" w:rsidRDefault="008F7EF7" w:rsidP="008F7EF7">
            <w:pPr>
              <w:jc w:val="center"/>
              <w:rPr>
                <w:rFonts w:ascii="Arial Narrow" w:hAnsi="Arial Narrow" w:cs="Arial"/>
                <w:b/>
                <w:sz w:val="24"/>
                <w:szCs w:val="24"/>
                <w:lang w:eastAsia="en-US"/>
              </w:rPr>
            </w:pPr>
          </w:p>
        </w:tc>
        <w:tc>
          <w:tcPr>
            <w:tcW w:w="4463" w:type="dxa"/>
            <w:shd w:val="clear" w:color="auto" w:fill="auto"/>
          </w:tcPr>
          <w:p w14:paraId="472A0EE2" w14:textId="77777777" w:rsidR="008F7EF7" w:rsidRPr="008F7EF7" w:rsidRDefault="008F7EF7" w:rsidP="008F7EF7">
            <w:pPr>
              <w:jc w:val="both"/>
              <w:rPr>
                <w:rFonts w:ascii="Arial Narrow" w:hAnsi="Arial Narrow" w:cs="Arial"/>
                <w:sz w:val="24"/>
                <w:szCs w:val="24"/>
                <w:lang w:val="en-US" w:eastAsia="en-US"/>
              </w:rPr>
            </w:pPr>
            <w:r w:rsidRPr="008F7EF7">
              <w:rPr>
                <w:rFonts w:ascii="Arial Narrow" w:hAnsi="Arial Narrow" w:cs="Arial"/>
                <w:b/>
                <w:bCs/>
                <w:sz w:val="24"/>
                <w:szCs w:val="24"/>
                <w:u w:val="single"/>
                <w:lang w:val="en-US" w:eastAsia="en-US"/>
              </w:rPr>
              <w:t>Cluster Group</w:t>
            </w:r>
            <w:r w:rsidRPr="008F7EF7">
              <w:rPr>
                <w:rFonts w:ascii="Arial Narrow" w:hAnsi="Arial Narrow" w:cs="Arial"/>
                <w:sz w:val="24"/>
                <w:szCs w:val="24"/>
                <w:lang w:val="en-US" w:eastAsia="en-US"/>
              </w:rPr>
              <w:t xml:space="preserve">: </w:t>
            </w:r>
            <w:bookmarkStart w:id="1801" w:name="_Hlk25606361"/>
            <w:r w:rsidRPr="008F7EF7">
              <w:rPr>
                <w:rFonts w:ascii="Arial Narrow" w:hAnsi="Arial Narrow" w:cs="Arial"/>
                <w:sz w:val="24"/>
                <w:szCs w:val="24"/>
                <w:lang w:val="en-US" w:eastAsia="en-US"/>
              </w:rPr>
              <w:t>Bangladesh, India</w:t>
            </w:r>
            <w:r w:rsidRPr="008F7EF7">
              <w:rPr>
                <w:rFonts w:ascii="Arial Narrow" w:hAnsi="Arial Narrow" w:cs="Arial"/>
                <w:sz w:val="24"/>
                <w:szCs w:val="24"/>
                <w:lang w:val="en-US" w:eastAsia="en-US"/>
              </w:rPr>
              <w:sym w:font="Wingdings" w:char="F0FC"/>
            </w:r>
            <w:r w:rsidRPr="008F7EF7">
              <w:rPr>
                <w:rFonts w:ascii="Arial Narrow" w:hAnsi="Arial Narrow" w:cs="Arial"/>
                <w:sz w:val="24"/>
                <w:szCs w:val="24"/>
                <w:lang w:val="en-US" w:eastAsia="en-US"/>
              </w:rPr>
              <w:t>, Iran, Kenya</w:t>
            </w:r>
            <w:r w:rsidRPr="008F7EF7">
              <w:rPr>
                <w:rFonts w:ascii="Arial Narrow" w:hAnsi="Arial Narrow" w:cs="Arial"/>
                <w:sz w:val="24"/>
                <w:szCs w:val="24"/>
                <w:lang w:val="en-US" w:eastAsia="en-US"/>
              </w:rPr>
              <w:sym w:font="Wingdings" w:char="F0FC"/>
            </w:r>
            <w:r w:rsidRPr="008F7EF7">
              <w:rPr>
                <w:rFonts w:ascii="Arial Narrow" w:hAnsi="Arial Narrow" w:cs="Arial"/>
                <w:sz w:val="24"/>
                <w:szCs w:val="24"/>
                <w:lang w:val="en-US" w:eastAsia="en-US"/>
              </w:rPr>
              <w:t>, Madagascar</w:t>
            </w:r>
            <w:r w:rsidRPr="008F7EF7">
              <w:rPr>
                <w:rFonts w:ascii="Arial Narrow" w:hAnsi="Arial Narrow" w:cs="Arial"/>
                <w:sz w:val="24"/>
                <w:szCs w:val="24"/>
                <w:lang w:val="en-US" w:eastAsia="en-US"/>
              </w:rPr>
              <w:sym w:font="Wingdings" w:char="F0FC"/>
            </w:r>
            <w:r w:rsidRPr="008F7EF7">
              <w:rPr>
                <w:rFonts w:ascii="Arial Narrow" w:hAnsi="Arial Narrow" w:cs="Arial"/>
                <w:sz w:val="24"/>
                <w:szCs w:val="24"/>
                <w:lang w:val="en-US" w:eastAsia="en-US"/>
              </w:rPr>
              <w:t>, Mauritius</w:t>
            </w:r>
            <w:r w:rsidRPr="008F7EF7">
              <w:rPr>
                <w:rFonts w:ascii="Arial Narrow" w:hAnsi="Arial Narrow" w:cs="Arial"/>
                <w:sz w:val="24"/>
                <w:szCs w:val="24"/>
                <w:lang w:val="en-US" w:eastAsia="en-US"/>
              </w:rPr>
              <w:sym w:font="Wingdings" w:char="F0FC"/>
            </w:r>
            <w:r w:rsidRPr="008F7EF7">
              <w:rPr>
                <w:rFonts w:ascii="Arial Narrow" w:hAnsi="Arial Narrow" w:cs="Arial"/>
                <w:sz w:val="24"/>
                <w:szCs w:val="24"/>
                <w:lang w:val="en-US" w:eastAsia="en-US"/>
              </w:rPr>
              <w:t>, Oman, Sri Lanka</w:t>
            </w:r>
            <w:r w:rsidRPr="008F7EF7">
              <w:rPr>
                <w:rFonts w:ascii="Arial Narrow" w:hAnsi="Arial Narrow" w:cs="Arial"/>
                <w:sz w:val="24"/>
                <w:szCs w:val="24"/>
                <w:lang w:val="en-US" w:eastAsia="en-US"/>
              </w:rPr>
              <w:sym w:font="Wingdings" w:char="F0FC"/>
            </w:r>
            <w:r w:rsidRPr="008F7EF7">
              <w:rPr>
                <w:rFonts w:ascii="Arial Narrow" w:hAnsi="Arial Narrow" w:cs="Arial"/>
                <w:sz w:val="24"/>
                <w:szCs w:val="24"/>
                <w:lang w:val="en-US" w:eastAsia="en-US"/>
              </w:rPr>
              <w:t>, Tanzania, Thailand, and FSU</w:t>
            </w:r>
            <w:bookmarkEnd w:id="1801"/>
          </w:p>
        </w:tc>
        <w:tc>
          <w:tcPr>
            <w:tcW w:w="4463" w:type="dxa"/>
            <w:shd w:val="clear" w:color="auto" w:fill="auto"/>
          </w:tcPr>
          <w:p w14:paraId="3389CE2B" w14:textId="77777777" w:rsidR="008F7EF7" w:rsidRPr="008F7EF7" w:rsidRDefault="008F7EF7" w:rsidP="008F7EF7">
            <w:pPr>
              <w:rPr>
                <w:rFonts w:ascii="Arial Narrow" w:hAnsi="Arial Narrow" w:cs="Arial"/>
                <w:sz w:val="24"/>
                <w:szCs w:val="24"/>
                <w:lang w:val="en-US" w:eastAsia="en-US"/>
              </w:rPr>
            </w:pPr>
            <w:r w:rsidRPr="008F7EF7">
              <w:rPr>
                <w:rFonts w:ascii="Arial Narrow" w:hAnsi="Arial Narrow" w:cs="Arial"/>
                <w:b/>
                <w:bCs/>
                <w:sz w:val="24"/>
                <w:szCs w:val="24"/>
                <w:u w:val="single"/>
                <w:lang w:val="en-US" w:eastAsia="en-US"/>
              </w:rPr>
              <w:t>Cluster Group</w:t>
            </w:r>
            <w:r w:rsidRPr="008F7EF7">
              <w:rPr>
                <w:rFonts w:ascii="Arial Narrow" w:hAnsi="Arial Narrow" w:cs="Arial"/>
                <w:sz w:val="24"/>
                <w:szCs w:val="24"/>
                <w:lang w:val="en-US" w:eastAsia="en-US"/>
              </w:rPr>
              <w:t>: Australia, Bangladesh, India, Iran, Kenya, Madagascar, Mauritius, Oman, Seychelles, Sri Lanka, Tanzania, Thailand, and FSU</w:t>
            </w:r>
          </w:p>
        </w:tc>
      </w:tr>
      <w:tr w:rsidR="008F7EF7" w:rsidRPr="008F7EF7" w14:paraId="6C3011CD" w14:textId="77777777" w:rsidTr="00520953">
        <w:trPr>
          <w:trHeight w:val="295"/>
        </w:trPr>
        <w:tc>
          <w:tcPr>
            <w:tcW w:w="728" w:type="dxa"/>
            <w:vMerge w:val="restart"/>
            <w:shd w:val="clear" w:color="auto" w:fill="auto"/>
          </w:tcPr>
          <w:p w14:paraId="326C35FC" w14:textId="77777777" w:rsidR="008F7EF7" w:rsidRPr="008F7EF7" w:rsidRDefault="008F7EF7" w:rsidP="008F7EF7">
            <w:pPr>
              <w:jc w:val="center"/>
              <w:rPr>
                <w:rFonts w:ascii="Arial Narrow" w:hAnsi="Arial Narrow" w:cs="Arial"/>
                <w:b/>
                <w:sz w:val="24"/>
                <w:szCs w:val="24"/>
                <w:lang w:eastAsia="en-US"/>
              </w:rPr>
            </w:pPr>
            <w:r w:rsidRPr="008F7EF7">
              <w:rPr>
                <w:rFonts w:ascii="Arial Narrow" w:hAnsi="Arial Narrow" w:cs="Arial"/>
                <w:b/>
                <w:sz w:val="24"/>
                <w:szCs w:val="24"/>
                <w:lang w:eastAsia="en-US"/>
              </w:rPr>
              <w:t>4.</w:t>
            </w:r>
          </w:p>
        </w:tc>
        <w:tc>
          <w:tcPr>
            <w:tcW w:w="4520" w:type="dxa"/>
            <w:vMerge w:val="restart"/>
            <w:shd w:val="clear" w:color="auto" w:fill="auto"/>
          </w:tcPr>
          <w:p w14:paraId="7C5FC32F" w14:textId="77777777" w:rsidR="008F7EF7" w:rsidRPr="008F7EF7" w:rsidRDefault="008F7EF7" w:rsidP="008F7EF7">
            <w:pPr>
              <w:jc w:val="center"/>
              <w:rPr>
                <w:rFonts w:ascii="Arial Narrow" w:hAnsi="Arial Narrow" w:cs="Arial"/>
                <w:b/>
                <w:sz w:val="24"/>
                <w:szCs w:val="24"/>
                <w:lang w:eastAsia="en-US"/>
              </w:rPr>
            </w:pPr>
            <w:r w:rsidRPr="008F7EF7">
              <w:rPr>
                <w:rFonts w:ascii="Arial Narrow" w:hAnsi="Arial Narrow" w:cs="Arial"/>
                <w:b/>
                <w:sz w:val="24"/>
                <w:szCs w:val="24"/>
                <w:lang w:val="en-US" w:eastAsia="en-US"/>
              </w:rPr>
              <w:t>DISASTER RISK MANAGEMENT (DRM)</w:t>
            </w:r>
          </w:p>
        </w:tc>
        <w:tc>
          <w:tcPr>
            <w:tcW w:w="4463" w:type="dxa"/>
            <w:shd w:val="clear" w:color="auto" w:fill="auto"/>
          </w:tcPr>
          <w:p w14:paraId="00CFDC96" w14:textId="77777777" w:rsidR="008F7EF7" w:rsidRPr="008F7EF7" w:rsidRDefault="008F7EF7" w:rsidP="008F7EF7">
            <w:pPr>
              <w:jc w:val="center"/>
              <w:rPr>
                <w:rFonts w:ascii="Arial Narrow" w:hAnsi="Arial Narrow" w:cs="Arial"/>
                <w:sz w:val="24"/>
                <w:szCs w:val="24"/>
                <w:lang w:val="en-US" w:eastAsia="en-US"/>
              </w:rPr>
            </w:pPr>
            <w:r w:rsidRPr="008F7EF7">
              <w:rPr>
                <w:rFonts w:ascii="Arial Narrow" w:hAnsi="Arial Narrow" w:cs="Arial"/>
                <w:b/>
                <w:bCs/>
                <w:sz w:val="24"/>
                <w:szCs w:val="24"/>
                <w:lang w:val="en-US" w:eastAsia="en-US"/>
              </w:rPr>
              <w:t xml:space="preserve">Coordinator: </w:t>
            </w:r>
            <w:r w:rsidRPr="008F7EF7">
              <w:rPr>
                <w:rFonts w:ascii="Arial Narrow" w:hAnsi="Arial Narrow" w:cs="Arial"/>
                <w:sz w:val="24"/>
                <w:szCs w:val="24"/>
                <w:lang w:val="en-US" w:eastAsia="en-US"/>
              </w:rPr>
              <w:t>India</w:t>
            </w:r>
          </w:p>
        </w:tc>
        <w:tc>
          <w:tcPr>
            <w:tcW w:w="4463" w:type="dxa"/>
            <w:shd w:val="clear" w:color="auto" w:fill="auto"/>
          </w:tcPr>
          <w:p w14:paraId="414E195E" w14:textId="77777777" w:rsidR="008F7EF7" w:rsidRPr="008F7EF7" w:rsidRDefault="008F7EF7" w:rsidP="008F7EF7">
            <w:pPr>
              <w:jc w:val="center"/>
              <w:rPr>
                <w:rFonts w:ascii="Arial Narrow" w:hAnsi="Arial Narrow" w:cs="Arial"/>
                <w:sz w:val="24"/>
                <w:szCs w:val="24"/>
                <w:lang w:val="en-US" w:eastAsia="en-US"/>
              </w:rPr>
            </w:pPr>
            <w:r w:rsidRPr="008F7EF7">
              <w:rPr>
                <w:rFonts w:ascii="Arial Narrow" w:hAnsi="Arial Narrow" w:cs="Arial"/>
                <w:b/>
                <w:bCs/>
                <w:sz w:val="24"/>
                <w:szCs w:val="24"/>
                <w:lang w:val="en-US" w:eastAsia="en-US"/>
              </w:rPr>
              <w:t>Coordinator: India</w:t>
            </w:r>
          </w:p>
        </w:tc>
      </w:tr>
      <w:tr w:rsidR="008F7EF7" w:rsidRPr="008F7EF7" w14:paraId="43786817" w14:textId="77777777" w:rsidTr="00520953">
        <w:tc>
          <w:tcPr>
            <w:tcW w:w="728" w:type="dxa"/>
            <w:vMerge/>
            <w:shd w:val="clear" w:color="auto" w:fill="auto"/>
          </w:tcPr>
          <w:p w14:paraId="0B27C4EF" w14:textId="77777777" w:rsidR="008F7EF7" w:rsidRPr="008F7EF7" w:rsidRDefault="008F7EF7" w:rsidP="008F7EF7">
            <w:pPr>
              <w:jc w:val="center"/>
              <w:rPr>
                <w:rFonts w:ascii="Arial Narrow" w:hAnsi="Arial Narrow" w:cs="Arial"/>
                <w:b/>
                <w:sz w:val="24"/>
                <w:szCs w:val="24"/>
                <w:lang w:eastAsia="en-US"/>
              </w:rPr>
            </w:pPr>
          </w:p>
        </w:tc>
        <w:tc>
          <w:tcPr>
            <w:tcW w:w="4520" w:type="dxa"/>
            <w:vMerge/>
            <w:shd w:val="clear" w:color="auto" w:fill="auto"/>
          </w:tcPr>
          <w:p w14:paraId="0FBAC830" w14:textId="77777777" w:rsidR="008F7EF7" w:rsidRPr="008F7EF7" w:rsidRDefault="008F7EF7" w:rsidP="008F7EF7">
            <w:pPr>
              <w:jc w:val="center"/>
              <w:rPr>
                <w:rFonts w:ascii="Arial Narrow" w:hAnsi="Arial Narrow" w:cs="Arial"/>
                <w:b/>
                <w:sz w:val="24"/>
                <w:szCs w:val="24"/>
                <w:lang w:eastAsia="en-US"/>
              </w:rPr>
            </w:pPr>
          </w:p>
        </w:tc>
        <w:tc>
          <w:tcPr>
            <w:tcW w:w="4463" w:type="dxa"/>
            <w:shd w:val="clear" w:color="auto" w:fill="auto"/>
          </w:tcPr>
          <w:p w14:paraId="0B9E983B" w14:textId="77777777" w:rsidR="008F7EF7" w:rsidRPr="008F7EF7" w:rsidRDefault="008F7EF7" w:rsidP="008F7EF7">
            <w:pPr>
              <w:jc w:val="both"/>
              <w:rPr>
                <w:rFonts w:ascii="Arial Narrow" w:hAnsi="Arial Narrow" w:cs="Arial"/>
                <w:sz w:val="24"/>
                <w:szCs w:val="24"/>
                <w:lang w:val="en-US" w:eastAsia="en-US"/>
              </w:rPr>
            </w:pPr>
            <w:r w:rsidRPr="008F7EF7">
              <w:rPr>
                <w:rFonts w:ascii="Arial Narrow" w:hAnsi="Arial Narrow" w:cs="Arial"/>
                <w:b/>
                <w:bCs/>
                <w:sz w:val="24"/>
                <w:szCs w:val="24"/>
                <w:u w:val="single"/>
                <w:lang w:val="en-US" w:eastAsia="en-US"/>
              </w:rPr>
              <w:t>Cluster Group</w:t>
            </w:r>
            <w:r w:rsidRPr="008F7EF7">
              <w:rPr>
                <w:rFonts w:ascii="Arial Narrow" w:hAnsi="Arial Narrow" w:cs="Arial"/>
                <w:sz w:val="24"/>
                <w:szCs w:val="24"/>
                <w:lang w:val="en-US" w:eastAsia="en-US"/>
              </w:rPr>
              <w:t xml:space="preserve">: </w:t>
            </w:r>
            <w:bookmarkStart w:id="1802" w:name="_Hlk25606391"/>
            <w:r w:rsidRPr="008F7EF7">
              <w:rPr>
                <w:rFonts w:ascii="Arial Narrow" w:hAnsi="Arial Narrow" w:cs="Arial"/>
                <w:sz w:val="24"/>
                <w:szCs w:val="24"/>
                <w:lang w:val="en-US" w:eastAsia="en-US"/>
              </w:rPr>
              <w:t>Indonesia</w:t>
            </w:r>
            <w:r w:rsidRPr="008F7EF7">
              <w:rPr>
                <w:rFonts w:ascii="Arial Narrow" w:hAnsi="Arial Narrow" w:cs="Arial"/>
                <w:sz w:val="24"/>
                <w:szCs w:val="24"/>
                <w:lang w:val="en-US" w:eastAsia="en-US"/>
              </w:rPr>
              <w:sym w:font="Wingdings" w:char="F0FC"/>
            </w:r>
            <w:r w:rsidRPr="008F7EF7">
              <w:rPr>
                <w:rFonts w:ascii="Arial Narrow" w:hAnsi="Arial Narrow" w:cs="Arial"/>
                <w:sz w:val="24"/>
                <w:szCs w:val="24"/>
                <w:lang w:val="en-US" w:eastAsia="en-US"/>
              </w:rPr>
              <w:t>, Madagascar</w:t>
            </w:r>
            <w:r w:rsidRPr="008F7EF7">
              <w:rPr>
                <w:rFonts w:ascii="Arial Narrow" w:hAnsi="Arial Narrow" w:cs="Arial"/>
                <w:sz w:val="24"/>
                <w:szCs w:val="24"/>
                <w:lang w:val="en-US" w:eastAsia="en-US"/>
              </w:rPr>
              <w:sym w:font="Wingdings" w:char="F0FC"/>
            </w:r>
            <w:r w:rsidRPr="008F7EF7">
              <w:rPr>
                <w:rFonts w:ascii="Arial Narrow" w:hAnsi="Arial Narrow" w:cs="Arial"/>
                <w:sz w:val="24"/>
                <w:szCs w:val="24"/>
                <w:lang w:val="en-US" w:eastAsia="en-US"/>
              </w:rPr>
              <w:t>, Mauritius</w:t>
            </w:r>
            <w:r w:rsidRPr="008F7EF7">
              <w:rPr>
                <w:rFonts w:ascii="Arial Narrow" w:hAnsi="Arial Narrow" w:cs="Arial"/>
                <w:sz w:val="24"/>
                <w:szCs w:val="24"/>
                <w:lang w:val="en-US" w:eastAsia="en-US"/>
              </w:rPr>
              <w:sym w:font="Wingdings" w:char="F0FC"/>
            </w:r>
            <w:r w:rsidRPr="008F7EF7">
              <w:rPr>
                <w:rFonts w:ascii="Arial Narrow" w:hAnsi="Arial Narrow" w:cs="Arial"/>
                <w:sz w:val="24"/>
                <w:szCs w:val="24"/>
                <w:lang w:val="en-US" w:eastAsia="en-US"/>
              </w:rPr>
              <w:t>, Mozambique and Sri Lanka</w:t>
            </w:r>
            <w:bookmarkEnd w:id="1802"/>
            <w:r w:rsidRPr="008F7EF7">
              <w:rPr>
                <w:rFonts w:ascii="Arial Narrow" w:hAnsi="Arial Narrow" w:cs="Arial"/>
                <w:sz w:val="24"/>
                <w:szCs w:val="24"/>
                <w:lang w:val="en-US" w:eastAsia="en-US"/>
              </w:rPr>
              <w:sym w:font="Wingdings" w:char="F0FC"/>
            </w:r>
          </w:p>
        </w:tc>
        <w:tc>
          <w:tcPr>
            <w:tcW w:w="4463" w:type="dxa"/>
            <w:shd w:val="clear" w:color="auto" w:fill="auto"/>
          </w:tcPr>
          <w:p w14:paraId="5E42CB26" w14:textId="77777777" w:rsidR="008F7EF7" w:rsidRPr="008F7EF7" w:rsidRDefault="008F7EF7" w:rsidP="008F7EF7">
            <w:pPr>
              <w:rPr>
                <w:rFonts w:ascii="Arial Narrow" w:hAnsi="Arial Narrow" w:cs="Arial"/>
                <w:sz w:val="24"/>
                <w:szCs w:val="24"/>
                <w:lang w:val="en-US" w:eastAsia="en-US"/>
              </w:rPr>
            </w:pPr>
            <w:r w:rsidRPr="008F7EF7">
              <w:rPr>
                <w:rFonts w:ascii="Arial Narrow" w:hAnsi="Arial Narrow" w:cs="Arial"/>
                <w:b/>
                <w:bCs/>
                <w:sz w:val="24"/>
                <w:szCs w:val="24"/>
                <w:u w:val="single"/>
                <w:lang w:val="en-US" w:eastAsia="en-US"/>
              </w:rPr>
              <w:t>Cluster Group</w:t>
            </w:r>
            <w:r w:rsidRPr="008F7EF7">
              <w:rPr>
                <w:rFonts w:ascii="Arial Narrow" w:hAnsi="Arial Narrow" w:cs="Arial"/>
                <w:sz w:val="24"/>
                <w:szCs w:val="24"/>
                <w:lang w:val="en-US" w:eastAsia="en-US"/>
              </w:rPr>
              <w:t>: Indonesia, Madagascar, Mauritius, Mozambique, South Africa and Sri Lanka</w:t>
            </w:r>
          </w:p>
        </w:tc>
      </w:tr>
      <w:tr w:rsidR="008F7EF7" w:rsidRPr="008F7EF7" w14:paraId="480BDAF5" w14:textId="77777777" w:rsidTr="00520953">
        <w:tc>
          <w:tcPr>
            <w:tcW w:w="728" w:type="dxa"/>
            <w:vMerge w:val="restart"/>
            <w:shd w:val="clear" w:color="auto" w:fill="auto"/>
          </w:tcPr>
          <w:p w14:paraId="7D3E1AC9" w14:textId="77777777" w:rsidR="008F7EF7" w:rsidRPr="008F7EF7" w:rsidRDefault="008F7EF7" w:rsidP="008F7EF7">
            <w:pPr>
              <w:jc w:val="center"/>
              <w:rPr>
                <w:rFonts w:ascii="Arial Narrow" w:hAnsi="Arial Narrow" w:cs="Arial"/>
                <w:b/>
                <w:sz w:val="24"/>
                <w:szCs w:val="24"/>
                <w:lang w:eastAsia="en-US"/>
              </w:rPr>
            </w:pPr>
            <w:r w:rsidRPr="008F7EF7">
              <w:rPr>
                <w:rFonts w:ascii="Arial Narrow" w:hAnsi="Arial Narrow" w:cs="Arial"/>
                <w:b/>
                <w:sz w:val="24"/>
                <w:szCs w:val="24"/>
                <w:lang w:eastAsia="en-US"/>
              </w:rPr>
              <w:t>5.</w:t>
            </w:r>
          </w:p>
        </w:tc>
        <w:tc>
          <w:tcPr>
            <w:tcW w:w="4520" w:type="dxa"/>
            <w:vMerge w:val="restart"/>
            <w:shd w:val="clear" w:color="auto" w:fill="auto"/>
          </w:tcPr>
          <w:p w14:paraId="52968874" w14:textId="77777777" w:rsidR="008F7EF7" w:rsidRPr="008F7EF7" w:rsidRDefault="008F7EF7" w:rsidP="008F7EF7">
            <w:pPr>
              <w:jc w:val="center"/>
              <w:rPr>
                <w:rFonts w:ascii="Arial Narrow" w:hAnsi="Arial Narrow" w:cs="Arial"/>
                <w:b/>
                <w:bCs/>
                <w:caps/>
                <w:sz w:val="24"/>
                <w:szCs w:val="24"/>
                <w:lang w:val="en-US" w:eastAsia="en-US"/>
              </w:rPr>
            </w:pPr>
            <w:r w:rsidRPr="008F7EF7">
              <w:rPr>
                <w:rFonts w:ascii="Arial Narrow" w:hAnsi="Arial Narrow" w:cs="Arial"/>
                <w:b/>
                <w:bCs/>
                <w:caps/>
                <w:sz w:val="24"/>
                <w:szCs w:val="24"/>
                <w:lang w:val="en-US" w:eastAsia="en-US"/>
              </w:rPr>
              <w:t>ACADEMIC, SCIENCE AND TECHNOLOGY COOPERATION (ASTC)</w:t>
            </w:r>
          </w:p>
          <w:p w14:paraId="73FDB8A8" w14:textId="77777777" w:rsidR="008F7EF7" w:rsidRPr="008F7EF7" w:rsidRDefault="008F7EF7" w:rsidP="008F7EF7">
            <w:pPr>
              <w:jc w:val="center"/>
              <w:rPr>
                <w:rFonts w:ascii="Arial Narrow" w:hAnsi="Arial Narrow" w:cs="Arial"/>
                <w:b/>
                <w:bCs/>
                <w:caps/>
                <w:sz w:val="24"/>
                <w:szCs w:val="24"/>
                <w:lang w:val="en-US" w:eastAsia="en-US"/>
              </w:rPr>
            </w:pPr>
            <w:r w:rsidRPr="008F7EF7">
              <w:rPr>
                <w:rFonts w:ascii="Arial Narrow" w:hAnsi="Arial Narrow" w:cs="Arial"/>
                <w:b/>
                <w:bCs/>
                <w:caps/>
                <w:sz w:val="24"/>
                <w:szCs w:val="24"/>
                <w:lang w:val="en-US" w:eastAsia="en-US"/>
              </w:rPr>
              <w:t xml:space="preserve">IORAG </w:t>
            </w:r>
          </w:p>
          <w:p w14:paraId="67A20229" w14:textId="77777777" w:rsidR="008F7EF7" w:rsidRPr="008F7EF7" w:rsidRDefault="008F7EF7" w:rsidP="008F7EF7">
            <w:pPr>
              <w:jc w:val="center"/>
              <w:rPr>
                <w:rFonts w:ascii="Arial Narrow" w:hAnsi="Arial Narrow" w:cs="Arial"/>
                <w:b/>
                <w:sz w:val="24"/>
                <w:szCs w:val="24"/>
                <w:lang w:eastAsia="en-US"/>
              </w:rPr>
            </w:pPr>
            <w:r w:rsidRPr="008F7EF7">
              <w:rPr>
                <w:rFonts w:ascii="Arial Narrow" w:hAnsi="Arial Narrow" w:cs="Arial"/>
                <w:b/>
                <w:bCs/>
                <w:caps/>
                <w:sz w:val="24"/>
                <w:szCs w:val="24"/>
                <w:lang w:val="en-US" w:eastAsia="en-US"/>
              </w:rPr>
              <w:t>WGSTI</w:t>
            </w:r>
          </w:p>
        </w:tc>
        <w:tc>
          <w:tcPr>
            <w:tcW w:w="4463" w:type="dxa"/>
            <w:shd w:val="clear" w:color="auto" w:fill="auto"/>
          </w:tcPr>
          <w:p w14:paraId="4D39C5EC" w14:textId="77777777" w:rsidR="008F7EF7" w:rsidRPr="008F7EF7" w:rsidRDefault="008F7EF7" w:rsidP="008F7EF7">
            <w:pPr>
              <w:jc w:val="center"/>
              <w:rPr>
                <w:rFonts w:ascii="Arial Narrow" w:hAnsi="Arial Narrow" w:cs="Arial"/>
                <w:b/>
                <w:bCs/>
                <w:sz w:val="24"/>
                <w:szCs w:val="24"/>
                <w:lang w:val="en-US" w:eastAsia="en-US"/>
              </w:rPr>
            </w:pPr>
            <w:r w:rsidRPr="008F7EF7">
              <w:rPr>
                <w:rFonts w:ascii="Arial Narrow" w:hAnsi="Arial Narrow" w:cs="Arial"/>
                <w:b/>
                <w:bCs/>
                <w:sz w:val="24"/>
                <w:szCs w:val="24"/>
                <w:lang w:val="en-US" w:eastAsia="en-US"/>
              </w:rPr>
              <w:t xml:space="preserve">Coordinator: </w:t>
            </w:r>
            <w:r w:rsidRPr="008F7EF7">
              <w:rPr>
                <w:rFonts w:ascii="Arial Narrow" w:hAnsi="Arial Narrow" w:cs="Arial"/>
                <w:sz w:val="24"/>
                <w:szCs w:val="24"/>
                <w:lang w:val="en-US" w:eastAsia="en-US"/>
              </w:rPr>
              <w:t>India</w:t>
            </w:r>
          </w:p>
          <w:p w14:paraId="3C6ABF35" w14:textId="77777777" w:rsidR="008F7EF7" w:rsidRPr="008F7EF7" w:rsidRDefault="008F7EF7" w:rsidP="008F7EF7">
            <w:pPr>
              <w:jc w:val="both"/>
              <w:rPr>
                <w:rFonts w:ascii="Arial Narrow" w:hAnsi="Arial Narrow" w:cs="Arial"/>
                <w:sz w:val="24"/>
                <w:szCs w:val="24"/>
                <w:lang w:val="en-US" w:eastAsia="en-US"/>
              </w:rPr>
            </w:pPr>
          </w:p>
        </w:tc>
        <w:tc>
          <w:tcPr>
            <w:tcW w:w="4463" w:type="dxa"/>
            <w:shd w:val="clear" w:color="auto" w:fill="auto"/>
          </w:tcPr>
          <w:p w14:paraId="6636313D" w14:textId="77777777" w:rsidR="008F7EF7" w:rsidRPr="008F7EF7" w:rsidRDefault="008F7EF7" w:rsidP="008F7EF7">
            <w:pPr>
              <w:jc w:val="center"/>
              <w:rPr>
                <w:rFonts w:ascii="Arial Narrow" w:hAnsi="Arial Narrow" w:cs="Arial"/>
                <w:sz w:val="24"/>
                <w:szCs w:val="24"/>
                <w:lang w:val="en-US" w:eastAsia="en-US"/>
              </w:rPr>
            </w:pPr>
            <w:r w:rsidRPr="008F7EF7">
              <w:rPr>
                <w:rFonts w:ascii="Arial Narrow" w:hAnsi="Arial Narrow" w:cs="Arial"/>
                <w:b/>
                <w:bCs/>
                <w:sz w:val="24"/>
                <w:szCs w:val="24"/>
                <w:lang w:val="en-US" w:eastAsia="en-US"/>
              </w:rPr>
              <w:t>Coordinator: India</w:t>
            </w:r>
          </w:p>
        </w:tc>
      </w:tr>
      <w:tr w:rsidR="008F7EF7" w:rsidRPr="008F7EF7" w14:paraId="70708F13" w14:textId="77777777" w:rsidTr="00520953">
        <w:tc>
          <w:tcPr>
            <w:tcW w:w="728" w:type="dxa"/>
            <w:vMerge/>
            <w:shd w:val="clear" w:color="auto" w:fill="auto"/>
          </w:tcPr>
          <w:p w14:paraId="09DBD521" w14:textId="77777777" w:rsidR="008F7EF7" w:rsidRPr="008F7EF7" w:rsidRDefault="008F7EF7" w:rsidP="008F7EF7">
            <w:pPr>
              <w:jc w:val="center"/>
              <w:rPr>
                <w:rFonts w:ascii="Arial Narrow" w:hAnsi="Arial Narrow" w:cs="Arial"/>
                <w:b/>
                <w:sz w:val="24"/>
                <w:szCs w:val="24"/>
                <w:lang w:eastAsia="en-US"/>
              </w:rPr>
            </w:pPr>
          </w:p>
        </w:tc>
        <w:tc>
          <w:tcPr>
            <w:tcW w:w="4520" w:type="dxa"/>
            <w:vMerge/>
            <w:shd w:val="clear" w:color="auto" w:fill="auto"/>
          </w:tcPr>
          <w:p w14:paraId="518C0A96" w14:textId="77777777" w:rsidR="008F7EF7" w:rsidRPr="008F7EF7" w:rsidRDefault="008F7EF7" w:rsidP="008F7EF7">
            <w:pPr>
              <w:jc w:val="center"/>
              <w:rPr>
                <w:rFonts w:ascii="Arial Narrow" w:hAnsi="Arial Narrow" w:cs="Arial"/>
                <w:b/>
                <w:sz w:val="24"/>
                <w:szCs w:val="24"/>
                <w:lang w:eastAsia="en-US"/>
              </w:rPr>
            </w:pPr>
          </w:p>
        </w:tc>
        <w:tc>
          <w:tcPr>
            <w:tcW w:w="4463" w:type="dxa"/>
            <w:shd w:val="clear" w:color="auto" w:fill="auto"/>
          </w:tcPr>
          <w:p w14:paraId="047EEDCB" w14:textId="77777777" w:rsidR="008F7EF7" w:rsidRPr="008F7EF7" w:rsidRDefault="008F7EF7" w:rsidP="008F7EF7">
            <w:pPr>
              <w:jc w:val="both"/>
              <w:rPr>
                <w:rFonts w:ascii="Arial Narrow" w:hAnsi="Arial Narrow" w:cs="Arial"/>
                <w:sz w:val="24"/>
                <w:szCs w:val="24"/>
                <w:lang w:val="en-US" w:eastAsia="en-US"/>
              </w:rPr>
            </w:pPr>
            <w:r w:rsidRPr="008F7EF7">
              <w:rPr>
                <w:rFonts w:ascii="Arial Narrow" w:hAnsi="Arial Narrow" w:cs="Arial"/>
                <w:b/>
                <w:bCs/>
                <w:sz w:val="24"/>
                <w:szCs w:val="24"/>
                <w:u w:val="single"/>
                <w:lang w:val="en-US" w:eastAsia="en-US"/>
              </w:rPr>
              <w:t>Cluster Group</w:t>
            </w:r>
            <w:r w:rsidRPr="008F7EF7">
              <w:rPr>
                <w:rFonts w:ascii="Arial Narrow" w:hAnsi="Arial Narrow" w:cs="Arial"/>
                <w:sz w:val="24"/>
                <w:szCs w:val="24"/>
                <w:lang w:val="en-US" w:eastAsia="en-US"/>
              </w:rPr>
              <w:t xml:space="preserve">: </w:t>
            </w:r>
            <w:bookmarkStart w:id="1803" w:name="_Hlk25606418"/>
            <w:r w:rsidRPr="008F7EF7">
              <w:rPr>
                <w:rFonts w:ascii="Arial Narrow" w:hAnsi="Arial Narrow" w:cs="Arial"/>
                <w:sz w:val="24"/>
                <w:szCs w:val="24"/>
                <w:lang w:val="en-US" w:eastAsia="en-US"/>
              </w:rPr>
              <w:t>Mauritius</w:t>
            </w:r>
            <w:r w:rsidRPr="008F7EF7">
              <w:rPr>
                <w:rFonts w:ascii="Arial Narrow" w:hAnsi="Arial Narrow" w:cs="Arial"/>
                <w:sz w:val="24"/>
                <w:szCs w:val="24"/>
                <w:lang w:val="en-US" w:eastAsia="en-US"/>
              </w:rPr>
              <w:sym w:font="Wingdings" w:char="F0FC"/>
            </w:r>
            <w:r w:rsidRPr="008F7EF7">
              <w:rPr>
                <w:rFonts w:ascii="Arial Narrow" w:hAnsi="Arial Narrow" w:cs="Arial"/>
                <w:sz w:val="24"/>
                <w:szCs w:val="24"/>
                <w:lang w:val="en-US" w:eastAsia="en-US"/>
              </w:rPr>
              <w:t>, Indonesia</w:t>
            </w:r>
            <w:r w:rsidRPr="008F7EF7">
              <w:rPr>
                <w:rFonts w:ascii="Arial Narrow" w:hAnsi="Arial Narrow" w:cs="Arial"/>
                <w:sz w:val="24"/>
                <w:szCs w:val="24"/>
                <w:lang w:val="en-US" w:eastAsia="en-US"/>
              </w:rPr>
              <w:sym w:font="Wingdings" w:char="F0FC"/>
            </w:r>
            <w:r w:rsidRPr="008F7EF7">
              <w:rPr>
                <w:rFonts w:ascii="Arial Narrow" w:hAnsi="Arial Narrow" w:cs="Arial"/>
                <w:sz w:val="24"/>
                <w:szCs w:val="24"/>
                <w:lang w:val="en-US" w:eastAsia="en-US"/>
              </w:rPr>
              <w:t>, UAE and South Africa</w:t>
            </w:r>
            <w:r w:rsidRPr="008F7EF7">
              <w:rPr>
                <w:rFonts w:ascii="Arial Narrow" w:hAnsi="Arial Narrow" w:cs="Arial"/>
                <w:sz w:val="24"/>
                <w:szCs w:val="24"/>
                <w:lang w:val="en-US" w:eastAsia="en-US"/>
              </w:rPr>
              <w:sym w:font="Wingdings" w:char="F0FC"/>
            </w:r>
            <w:r w:rsidRPr="008F7EF7">
              <w:rPr>
                <w:rFonts w:ascii="Arial Narrow" w:hAnsi="Arial Narrow" w:cs="Arial"/>
                <w:sz w:val="24"/>
                <w:szCs w:val="24"/>
                <w:lang w:val="en-US" w:eastAsia="en-US"/>
              </w:rPr>
              <w:t>, RCSTT</w:t>
            </w:r>
            <w:bookmarkEnd w:id="1803"/>
          </w:p>
        </w:tc>
        <w:tc>
          <w:tcPr>
            <w:tcW w:w="4463" w:type="dxa"/>
            <w:shd w:val="clear" w:color="auto" w:fill="auto"/>
          </w:tcPr>
          <w:p w14:paraId="14753B4C" w14:textId="77777777" w:rsidR="008F7EF7" w:rsidRPr="008F7EF7" w:rsidRDefault="008F7EF7" w:rsidP="008F7EF7">
            <w:pPr>
              <w:rPr>
                <w:rFonts w:ascii="Arial Narrow" w:hAnsi="Arial Narrow" w:cs="Arial"/>
                <w:sz w:val="24"/>
                <w:szCs w:val="24"/>
                <w:lang w:val="en-US" w:eastAsia="en-US"/>
              </w:rPr>
            </w:pPr>
            <w:r w:rsidRPr="008F7EF7">
              <w:rPr>
                <w:rFonts w:ascii="Arial Narrow" w:hAnsi="Arial Narrow" w:cs="Arial"/>
                <w:b/>
                <w:bCs/>
                <w:sz w:val="24"/>
                <w:szCs w:val="24"/>
                <w:u w:val="single"/>
                <w:lang w:val="en-US" w:eastAsia="en-US"/>
              </w:rPr>
              <w:t>Cluster Group</w:t>
            </w:r>
            <w:r w:rsidRPr="008F7EF7">
              <w:rPr>
                <w:rFonts w:ascii="Arial Narrow" w:hAnsi="Arial Narrow" w:cs="Arial"/>
                <w:sz w:val="24"/>
                <w:szCs w:val="24"/>
                <w:lang w:val="en-US" w:eastAsia="en-US"/>
              </w:rPr>
              <w:t>: Indonesia, Madagascar, Iran, Mauritius, South Africa, UAE, RCSTT</w:t>
            </w:r>
          </w:p>
        </w:tc>
      </w:tr>
      <w:tr w:rsidR="008F7EF7" w:rsidRPr="008F7EF7" w14:paraId="477C3C8D" w14:textId="77777777" w:rsidTr="00520953">
        <w:tc>
          <w:tcPr>
            <w:tcW w:w="728" w:type="dxa"/>
            <w:vMerge w:val="restart"/>
            <w:shd w:val="clear" w:color="auto" w:fill="auto"/>
          </w:tcPr>
          <w:p w14:paraId="292DBC26" w14:textId="77777777" w:rsidR="008F7EF7" w:rsidRPr="008F7EF7" w:rsidRDefault="008F7EF7" w:rsidP="008F7EF7">
            <w:pPr>
              <w:jc w:val="center"/>
              <w:rPr>
                <w:rFonts w:ascii="Arial Narrow" w:hAnsi="Arial Narrow" w:cs="Arial"/>
                <w:b/>
                <w:sz w:val="24"/>
                <w:szCs w:val="24"/>
                <w:lang w:eastAsia="en-US"/>
              </w:rPr>
            </w:pPr>
            <w:r w:rsidRPr="008F7EF7">
              <w:rPr>
                <w:rFonts w:ascii="Arial Narrow" w:hAnsi="Arial Narrow" w:cs="Arial"/>
                <w:b/>
                <w:sz w:val="24"/>
                <w:szCs w:val="24"/>
                <w:lang w:eastAsia="en-US"/>
              </w:rPr>
              <w:t>6.</w:t>
            </w:r>
          </w:p>
        </w:tc>
        <w:tc>
          <w:tcPr>
            <w:tcW w:w="4520" w:type="dxa"/>
            <w:vMerge w:val="restart"/>
            <w:shd w:val="clear" w:color="auto" w:fill="auto"/>
          </w:tcPr>
          <w:p w14:paraId="5A97B52D" w14:textId="77777777" w:rsidR="008F7EF7" w:rsidRPr="008F7EF7" w:rsidRDefault="008F7EF7" w:rsidP="008F7EF7">
            <w:pPr>
              <w:jc w:val="center"/>
              <w:rPr>
                <w:rFonts w:ascii="Arial Narrow" w:hAnsi="Arial Narrow" w:cs="Arial"/>
                <w:b/>
                <w:sz w:val="24"/>
                <w:szCs w:val="24"/>
                <w:lang w:eastAsia="en-US"/>
              </w:rPr>
            </w:pPr>
            <w:r w:rsidRPr="008F7EF7">
              <w:rPr>
                <w:rFonts w:ascii="Arial Narrow" w:hAnsi="Arial Narrow" w:cs="Arial"/>
                <w:b/>
                <w:bCs/>
                <w:caps/>
                <w:sz w:val="24"/>
                <w:szCs w:val="24"/>
                <w:lang w:val="en-US" w:eastAsia="en-US"/>
              </w:rPr>
              <w:t>TOURISM AND CULTURAL EXCHANGES (TCE)</w:t>
            </w:r>
          </w:p>
        </w:tc>
        <w:tc>
          <w:tcPr>
            <w:tcW w:w="4463" w:type="dxa"/>
            <w:shd w:val="clear" w:color="auto" w:fill="auto"/>
          </w:tcPr>
          <w:p w14:paraId="090E621B" w14:textId="77777777" w:rsidR="008F7EF7" w:rsidRPr="008F7EF7" w:rsidRDefault="008F7EF7" w:rsidP="008F7EF7">
            <w:pPr>
              <w:jc w:val="center"/>
              <w:rPr>
                <w:rFonts w:ascii="Arial Narrow" w:hAnsi="Arial Narrow" w:cs="Arial"/>
                <w:sz w:val="24"/>
                <w:szCs w:val="24"/>
                <w:lang w:val="en-US" w:eastAsia="en-US"/>
              </w:rPr>
            </w:pPr>
            <w:r w:rsidRPr="008F7EF7">
              <w:rPr>
                <w:rFonts w:ascii="Arial Narrow" w:hAnsi="Arial Narrow" w:cs="Arial"/>
                <w:b/>
                <w:bCs/>
                <w:sz w:val="24"/>
                <w:szCs w:val="24"/>
                <w:lang w:val="en-US" w:eastAsia="en-US"/>
              </w:rPr>
              <w:t xml:space="preserve">Coordinator: </w:t>
            </w:r>
            <w:r w:rsidRPr="008F7EF7">
              <w:rPr>
                <w:rFonts w:ascii="Arial Narrow" w:hAnsi="Arial Narrow" w:cs="Arial"/>
                <w:sz w:val="24"/>
                <w:szCs w:val="24"/>
                <w:lang w:val="en-US" w:eastAsia="en-US"/>
              </w:rPr>
              <w:t>UAE</w:t>
            </w:r>
          </w:p>
        </w:tc>
        <w:tc>
          <w:tcPr>
            <w:tcW w:w="4463" w:type="dxa"/>
            <w:shd w:val="clear" w:color="auto" w:fill="auto"/>
          </w:tcPr>
          <w:p w14:paraId="07D668B9" w14:textId="77777777" w:rsidR="008F7EF7" w:rsidRPr="008F7EF7" w:rsidRDefault="008F7EF7" w:rsidP="008F7EF7">
            <w:pPr>
              <w:jc w:val="center"/>
              <w:rPr>
                <w:rFonts w:ascii="Arial Narrow" w:hAnsi="Arial Narrow" w:cs="Arial"/>
                <w:sz w:val="24"/>
                <w:szCs w:val="24"/>
                <w:lang w:val="en-US" w:eastAsia="en-US"/>
              </w:rPr>
            </w:pPr>
            <w:r w:rsidRPr="008F7EF7">
              <w:rPr>
                <w:rFonts w:ascii="Arial Narrow" w:hAnsi="Arial Narrow" w:cs="Arial"/>
                <w:b/>
                <w:bCs/>
                <w:sz w:val="24"/>
                <w:szCs w:val="24"/>
                <w:highlight w:val="yellow"/>
                <w:lang w:val="en-US" w:eastAsia="en-US"/>
              </w:rPr>
              <w:t>Coordinator: TBA</w:t>
            </w:r>
          </w:p>
        </w:tc>
      </w:tr>
      <w:tr w:rsidR="008F7EF7" w:rsidRPr="008F7EF7" w14:paraId="31ECB032" w14:textId="77777777" w:rsidTr="00520953">
        <w:tc>
          <w:tcPr>
            <w:tcW w:w="728" w:type="dxa"/>
            <w:vMerge/>
            <w:shd w:val="clear" w:color="auto" w:fill="auto"/>
          </w:tcPr>
          <w:p w14:paraId="042BC1AC" w14:textId="77777777" w:rsidR="008F7EF7" w:rsidRPr="008F7EF7" w:rsidRDefault="008F7EF7" w:rsidP="008F7EF7">
            <w:pPr>
              <w:jc w:val="center"/>
              <w:rPr>
                <w:rFonts w:ascii="Arial Narrow" w:hAnsi="Arial Narrow" w:cs="Arial"/>
                <w:b/>
                <w:sz w:val="24"/>
                <w:szCs w:val="24"/>
                <w:lang w:eastAsia="en-US"/>
              </w:rPr>
            </w:pPr>
          </w:p>
        </w:tc>
        <w:tc>
          <w:tcPr>
            <w:tcW w:w="4520" w:type="dxa"/>
            <w:vMerge/>
            <w:shd w:val="clear" w:color="auto" w:fill="auto"/>
          </w:tcPr>
          <w:p w14:paraId="1DB18BCC" w14:textId="77777777" w:rsidR="008F7EF7" w:rsidRPr="008F7EF7" w:rsidRDefault="008F7EF7" w:rsidP="008F7EF7">
            <w:pPr>
              <w:jc w:val="center"/>
              <w:rPr>
                <w:rFonts w:ascii="Arial Narrow" w:hAnsi="Arial Narrow" w:cs="Arial"/>
                <w:b/>
                <w:sz w:val="24"/>
                <w:szCs w:val="24"/>
                <w:lang w:eastAsia="en-US"/>
              </w:rPr>
            </w:pPr>
          </w:p>
        </w:tc>
        <w:tc>
          <w:tcPr>
            <w:tcW w:w="4463" w:type="dxa"/>
            <w:shd w:val="clear" w:color="auto" w:fill="auto"/>
          </w:tcPr>
          <w:p w14:paraId="3F4CE04F" w14:textId="77777777" w:rsidR="008F7EF7" w:rsidRPr="008F7EF7" w:rsidRDefault="008F7EF7" w:rsidP="008F7EF7">
            <w:pPr>
              <w:jc w:val="both"/>
              <w:rPr>
                <w:rFonts w:ascii="Arial Narrow" w:hAnsi="Arial Narrow" w:cs="Arial"/>
                <w:sz w:val="24"/>
                <w:szCs w:val="24"/>
                <w:lang w:val="en-US" w:eastAsia="en-US"/>
              </w:rPr>
            </w:pPr>
            <w:r w:rsidRPr="008F7EF7">
              <w:rPr>
                <w:rFonts w:ascii="Arial Narrow" w:hAnsi="Arial Narrow" w:cs="Arial"/>
                <w:b/>
                <w:bCs/>
                <w:sz w:val="24"/>
                <w:szCs w:val="24"/>
                <w:u w:val="single"/>
                <w:lang w:val="en-US" w:eastAsia="en-US"/>
              </w:rPr>
              <w:t>Cluster Group</w:t>
            </w:r>
            <w:r w:rsidRPr="008F7EF7">
              <w:rPr>
                <w:rFonts w:ascii="Arial Narrow" w:hAnsi="Arial Narrow" w:cs="Arial"/>
                <w:sz w:val="24"/>
                <w:szCs w:val="24"/>
                <w:lang w:val="en-US" w:eastAsia="en-US"/>
              </w:rPr>
              <w:t xml:space="preserve">: </w:t>
            </w:r>
            <w:bookmarkStart w:id="1804" w:name="_Hlk25606463"/>
            <w:r w:rsidRPr="008F7EF7">
              <w:rPr>
                <w:rFonts w:ascii="Arial Narrow" w:hAnsi="Arial Narrow" w:cs="Arial"/>
                <w:sz w:val="24"/>
                <w:szCs w:val="24"/>
                <w:lang w:val="en-US" w:eastAsia="en-US"/>
              </w:rPr>
              <w:t>Iran, Maldives, Mauritius</w:t>
            </w:r>
            <w:r w:rsidRPr="008F7EF7">
              <w:rPr>
                <w:rFonts w:ascii="Arial Narrow" w:hAnsi="Arial Narrow" w:cs="Arial"/>
                <w:sz w:val="24"/>
                <w:szCs w:val="24"/>
                <w:lang w:val="en-US" w:eastAsia="en-US"/>
              </w:rPr>
              <w:sym w:font="Wingdings" w:char="F0FC"/>
            </w:r>
            <w:r w:rsidRPr="008F7EF7">
              <w:rPr>
                <w:rFonts w:ascii="Arial Narrow" w:hAnsi="Arial Narrow" w:cs="Arial"/>
                <w:sz w:val="24"/>
                <w:szCs w:val="24"/>
                <w:lang w:val="en-US" w:eastAsia="en-US"/>
              </w:rPr>
              <w:t>, Mozambique, Oman, Sri Lanka</w:t>
            </w:r>
            <w:r w:rsidRPr="008F7EF7">
              <w:rPr>
                <w:rFonts w:ascii="Arial Narrow" w:hAnsi="Arial Narrow" w:cs="Arial"/>
                <w:sz w:val="24"/>
                <w:szCs w:val="24"/>
                <w:lang w:val="en-US" w:eastAsia="en-US"/>
              </w:rPr>
              <w:sym w:font="Wingdings" w:char="F0FC"/>
            </w:r>
            <w:r w:rsidRPr="008F7EF7">
              <w:rPr>
                <w:rFonts w:ascii="Arial Narrow" w:hAnsi="Arial Narrow" w:cs="Arial"/>
                <w:sz w:val="24"/>
                <w:szCs w:val="24"/>
                <w:lang w:val="en-US" w:eastAsia="en-US"/>
              </w:rPr>
              <w:t>, South Africa</w:t>
            </w:r>
            <w:r w:rsidRPr="008F7EF7">
              <w:rPr>
                <w:rFonts w:ascii="Arial Narrow" w:hAnsi="Arial Narrow" w:cs="Arial"/>
                <w:sz w:val="24"/>
                <w:szCs w:val="24"/>
                <w:lang w:val="en-US" w:eastAsia="en-US"/>
              </w:rPr>
              <w:sym w:font="Wingdings" w:char="F0FC"/>
            </w:r>
            <w:r w:rsidRPr="008F7EF7">
              <w:rPr>
                <w:rFonts w:ascii="Arial Narrow" w:hAnsi="Arial Narrow" w:cs="Arial"/>
                <w:sz w:val="24"/>
                <w:szCs w:val="24"/>
                <w:lang w:val="en-US" w:eastAsia="en-US"/>
              </w:rPr>
              <w:t xml:space="preserve"> and Tanzania</w:t>
            </w:r>
            <w:bookmarkEnd w:id="1804"/>
          </w:p>
        </w:tc>
        <w:tc>
          <w:tcPr>
            <w:tcW w:w="4463" w:type="dxa"/>
            <w:shd w:val="clear" w:color="auto" w:fill="auto"/>
          </w:tcPr>
          <w:p w14:paraId="03461051" w14:textId="77777777" w:rsidR="008F7EF7" w:rsidRPr="008F7EF7" w:rsidRDefault="008F7EF7" w:rsidP="008F7EF7">
            <w:pPr>
              <w:rPr>
                <w:rFonts w:ascii="Arial Narrow" w:hAnsi="Arial Narrow" w:cs="Arial"/>
                <w:sz w:val="24"/>
                <w:szCs w:val="24"/>
                <w:lang w:val="en-US" w:eastAsia="en-US"/>
              </w:rPr>
            </w:pPr>
            <w:r w:rsidRPr="008F7EF7">
              <w:rPr>
                <w:rFonts w:ascii="Arial Narrow" w:hAnsi="Arial Narrow" w:cs="Arial"/>
                <w:b/>
                <w:bCs/>
                <w:sz w:val="24"/>
                <w:szCs w:val="24"/>
                <w:u w:val="single"/>
                <w:lang w:val="en-US" w:eastAsia="en-US"/>
              </w:rPr>
              <w:t>Cluster Group</w:t>
            </w:r>
            <w:r w:rsidRPr="008F7EF7">
              <w:rPr>
                <w:rFonts w:ascii="Arial Narrow" w:hAnsi="Arial Narrow" w:cs="Arial"/>
                <w:sz w:val="24"/>
                <w:szCs w:val="24"/>
                <w:lang w:val="en-US" w:eastAsia="en-US"/>
              </w:rPr>
              <w:t>: Iran, Maldives, Mauritius, Mozambique, Oman, Seychelles, South Africa, Sri Lanka and Tanzania</w:t>
            </w:r>
          </w:p>
        </w:tc>
      </w:tr>
      <w:tr w:rsidR="008F7EF7" w:rsidRPr="008F7EF7" w14:paraId="7E12B381" w14:textId="77777777" w:rsidTr="00520953">
        <w:tc>
          <w:tcPr>
            <w:tcW w:w="728" w:type="dxa"/>
            <w:vMerge w:val="restart"/>
            <w:shd w:val="clear" w:color="auto" w:fill="auto"/>
          </w:tcPr>
          <w:p w14:paraId="60302D8E" w14:textId="77777777" w:rsidR="008F7EF7" w:rsidRPr="008F7EF7" w:rsidRDefault="008F7EF7" w:rsidP="008F7EF7">
            <w:pPr>
              <w:jc w:val="center"/>
              <w:rPr>
                <w:rFonts w:ascii="Arial Narrow" w:hAnsi="Arial Narrow" w:cs="Arial"/>
                <w:b/>
                <w:sz w:val="24"/>
                <w:szCs w:val="24"/>
                <w:lang w:eastAsia="en-US"/>
              </w:rPr>
            </w:pPr>
            <w:r w:rsidRPr="008F7EF7">
              <w:rPr>
                <w:rFonts w:ascii="Arial Narrow" w:hAnsi="Arial Narrow" w:cs="Arial"/>
                <w:b/>
                <w:sz w:val="24"/>
                <w:szCs w:val="24"/>
                <w:lang w:eastAsia="en-US"/>
              </w:rPr>
              <w:t>7.</w:t>
            </w:r>
          </w:p>
        </w:tc>
        <w:tc>
          <w:tcPr>
            <w:tcW w:w="4520" w:type="dxa"/>
            <w:vMerge w:val="restart"/>
            <w:shd w:val="clear" w:color="auto" w:fill="auto"/>
          </w:tcPr>
          <w:p w14:paraId="335084B1" w14:textId="77777777" w:rsidR="008F7EF7" w:rsidRPr="008F7EF7" w:rsidRDefault="008F7EF7" w:rsidP="008F7EF7">
            <w:pPr>
              <w:jc w:val="center"/>
              <w:rPr>
                <w:rFonts w:ascii="Arial Narrow" w:hAnsi="Arial Narrow" w:cs="Arial"/>
                <w:b/>
                <w:sz w:val="24"/>
                <w:szCs w:val="24"/>
                <w:lang w:eastAsia="en-US"/>
              </w:rPr>
            </w:pPr>
            <w:r w:rsidRPr="008F7EF7">
              <w:rPr>
                <w:rFonts w:ascii="Arial Narrow" w:hAnsi="Arial Narrow" w:cs="Arial"/>
                <w:b/>
                <w:bCs/>
                <w:caps/>
                <w:sz w:val="24"/>
                <w:szCs w:val="24"/>
                <w:lang w:val="en-US" w:eastAsia="en-US"/>
              </w:rPr>
              <w:t>BLUE ECONOMY (BE)</w:t>
            </w:r>
          </w:p>
        </w:tc>
        <w:tc>
          <w:tcPr>
            <w:tcW w:w="4463" w:type="dxa"/>
            <w:shd w:val="clear" w:color="auto" w:fill="auto"/>
          </w:tcPr>
          <w:p w14:paraId="32FF478E" w14:textId="77777777" w:rsidR="008F7EF7" w:rsidRPr="008F7EF7" w:rsidRDefault="008F7EF7" w:rsidP="008F7EF7">
            <w:pPr>
              <w:jc w:val="center"/>
              <w:rPr>
                <w:rFonts w:ascii="Arial Narrow" w:hAnsi="Arial Narrow" w:cs="Arial"/>
                <w:sz w:val="24"/>
                <w:szCs w:val="24"/>
                <w:lang w:val="en-US" w:eastAsia="en-US"/>
              </w:rPr>
            </w:pPr>
            <w:r w:rsidRPr="008F7EF7">
              <w:rPr>
                <w:rFonts w:ascii="Arial Narrow" w:hAnsi="Arial Narrow" w:cs="Arial"/>
                <w:b/>
                <w:bCs/>
                <w:sz w:val="24"/>
                <w:szCs w:val="24"/>
                <w:lang w:val="en-US" w:eastAsia="en-US"/>
              </w:rPr>
              <w:t xml:space="preserve">Coordinator: </w:t>
            </w:r>
            <w:r w:rsidRPr="008F7EF7">
              <w:rPr>
                <w:rFonts w:ascii="Arial Narrow" w:hAnsi="Arial Narrow" w:cs="Arial"/>
                <w:sz w:val="24"/>
                <w:szCs w:val="24"/>
                <w:lang w:val="en-US" w:eastAsia="en-US"/>
              </w:rPr>
              <w:t>South Africa</w:t>
            </w:r>
          </w:p>
        </w:tc>
        <w:tc>
          <w:tcPr>
            <w:tcW w:w="4463" w:type="dxa"/>
            <w:shd w:val="clear" w:color="auto" w:fill="auto"/>
          </w:tcPr>
          <w:p w14:paraId="0668D07B" w14:textId="77777777" w:rsidR="008F7EF7" w:rsidRPr="008F7EF7" w:rsidRDefault="008F7EF7" w:rsidP="008F7EF7">
            <w:pPr>
              <w:jc w:val="center"/>
              <w:rPr>
                <w:rFonts w:ascii="Arial Narrow" w:hAnsi="Arial Narrow" w:cs="Arial"/>
                <w:sz w:val="24"/>
                <w:szCs w:val="24"/>
                <w:lang w:val="en-US" w:eastAsia="en-US"/>
              </w:rPr>
            </w:pPr>
            <w:r w:rsidRPr="008F7EF7">
              <w:rPr>
                <w:rFonts w:ascii="Arial Narrow" w:hAnsi="Arial Narrow" w:cs="Arial"/>
                <w:b/>
                <w:bCs/>
                <w:sz w:val="24"/>
                <w:szCs w:val="24"/>
                <w:lang w:val="en-US" w:eastAsia="en-US"/>
              </w:rPr>
              <w:t>Coordinator: South Africa</w:t>
            </w:r>
          </w:p>
        </w:tc>
      </w:tr>
      <w:tr w:rsidR="008F7EF7" w:rsidRPr="008F7EF7" w14:paraId="678FB547" w14:textId="77777777" w:rsidTr="00520953">
        <w:tc>
          <w:tcPr>
            <w:tcW w:w="728" w:type="dxa"/>
            <w:vMerge/>
            <w:shd w:val="clear" w:color="auto" w:fill="auto"/>
          </w:tcPr>
          <w:p w14:paraId="2E7D5E3D" w14:textId="77777777" w:rsidR="008F7EF7" w:rsidRPr="008F7EF7" w:rsidRDefault="008F7EF7" w:rsidP="008F7EF7">
            <w:pPr>
              <w:jc w:val="center"/>
              <w:rPr>
                <w:rFonts w:ascii="Arial Narrow" w:hAnsi="Arial Narrow" w:cs="Arial"/>
                <w:b/>
                <w:sz w:val="24"/>
                <w:szCs w:val="24"/>
                <w:lang w:eastAsia="en-US"/>
              </w:rPr>
            </w:pPr>
          </w:p>
        </w:tc>
        <w:tc>
          <w:tcPr>
            <w:tcW w:w="4520" w:type="dxa"/>
            <w:vMerge/>
            <w:shd w:val="clear" w:color="auto" w:fill="auto"/>
          </w:tcPr>
          <w:p w14:paraId="1A95261A" w14:textId="77777777" w:rsidR="008F7EF7" w:rsidRPr="008F7EF7" w:rsidRDefault="008F7EF7" w:rsidP="008F7EF7">
            <w:pPr>
              <w:jc w:val="center"/>
              <w:rPr>
                <w:rFonts w:ascii="Arial Narrow" w:hAnsi="Arial Narrow" w:cs="Arial"/>
                <w:b/>
                <w:sz w:val="24"/>
                <w:szCs w:val="24"/>
                <w:lang w:eastAsia="en-US"/>
              </w:rPr>
            </w:pPr>
          </w:p>
        </w:tc>
        <w:tc>
          <w:tcPr>
            <w:tcW w:w="4463" w:type="dxa"/>
            <w:shd w:val="clear" w:color="auto" w:fill="auto"/>
          </w:tcPr>
          <w:p w14:paraId="66E3620C" w14:textId="77777777" w:rsidR="008F7EF7" w:rsidRPr="008F7EF7" w:rsidRDefault="008F7EF7" w:rsidP="008F7EF7">
            <w:pPr>
              <w:jc w:val="both"/>
              <w:rPr>
                <w:rFonts w:ascii="Arial Narrow" w:hAnsi="Arial Narrow" w:cs="Arial"/>
                <w:sz w:val="24"/>
                <w:szCs w:val="24"/>
                <w:lang w:val="en-US" w:eastAsia="en-US"/>
              </w:rPr>
            </w:pPr>
            <w:r w:rsidRPr="008F7EF7">
              <w:rPr>
                <w:rFonts w:ascii="Arial Narrow" w:hAnsi="Arial Narrow" w:cs="Arial"/>
                <w:b/>
                <w:bCs/>
                <w:sz w:val="24"/>
                <w:szCs w:val="24"/>
                <w:u w:val="single"/>
                <w:lang w:val="en-US" w:eastAsia="en-US"/>
              </w:rPr>
              <w:t>Cluster Group</w:t>
            </w:r>
            <w:r w:rsidRPr="008F7EF7">
              <w:rPr>
                <w:rFonts w:ascii="Arial Narrow" w:hAnsi="Arial Narrow" w:cs="Arial"/>
                <w:sz w:val="24"/>
                <w:szCs w:val="24"/>
                <w:lang w:val="en-US" w:eastAsia="en-US"/>
              </w:rPr>
              <w:t xml:space="preserve">: </w:t>
            </w:r>
            <w:bookmarkStart w:id="1805" w:name="_Hlk25606507"/>
            <w:r w:rsidRPr="008F7EF7">
              <w:rPr>
                <w:rFonts w:ascii="Arial Narrow" w:hAnsi="Arial Narrow" w:cs="Arial"/>
                <w:sz w:val="24"/>
                <w:szCs w:val="24"/>
                <w:lang w:val="en-US" w:eastAsia="en-US"/>
              </w:rPr>
              <w:t>Australia</w:t>
            </w:r>
            <w:r w:rsidRPr="008F7EF7">
              <w:rPr>
                <w:rFonts w:ascii="Arial Narrow" w:hAnsi="Arial Narrow" w:cs="Arial"/>
                <w:sz w:val="24"/>
                <w:szCs w:val="24"/>
                <w:lang w:val="en-US" w:eastAsia="en-US"/>
              </w:rPr>
              <w:sym w:font="Wingdings" w:char="F0FC"/>
            </w:r>
            <w:r w:rsidRPr="008F7EF7">
              <w:rPr>
                <w:rFonts w:ascii="Arial Narrow" w:hAnsi="Arial Narrow" w:cs="Arial"/>
                <w:sz w:val="24"/>
                <w:szCs w:val="24"/>
                <w:lang w:val="en-US" w:eastAsia="en-US"/>
              </w:rPr>
              <w:t>, Bangladesh, Comoros, India</w:t>
            </w:r>
            <w:r w:rsidRPr="008F7EF7">
              <w:rPr>
                <w:rFonts w:ascii="Arial Narrow" w:hAnsi="Arial Narrow" w:cs="Arial"/>
                <w:sz w:val="24"/>
                <w:szCs w:val="24"/>
                <w:lang w:val="en-US" w:eastAsia="en-US"/>
              </w:rPr>
              <w:sym w:font="Wingdings" w:char="F0FC"/>
            </w:r>
            <w:r w:rsidRPr="008F7EF7">
              <w:rPr>
                <w:rFonts w:ascii="Arial Narrow" w:hAnsi="Arial Narrow" w:cs="Arial"/>
                <w:sz w:val="24"/>
                <w:szCs w:val="24"/>
                <w:lang w:val="en-US" w:eastAsia="en-US"/>
              </w:rPr>
              <w:t>, Indonesia</w:t>
            </w:r>
            <w:r w:rsidRPr="008F7EF7">
              <w:rPr>
                <w:rFonts w:ascii="Arial Narrow" w:hAnsi="Arial Narrow" w:cs="Arial"/>
                <w:sz w:val="24"/>
                <w:szCs w:val="24"/>
                <w:lang w:val="en-US" w:eastAsia="en-US"/>
              </w:rPr>
              <w:sym w:font="Wingdings" w:char="F0FC"/>
            </w:r>
            <w:r w:rsidRPr="008F7EF7">
              <w:rPr>
                <w:rFonts w:ascii="Arial Narrow" w:hAnsi="Arial Narrow" w:cs="Arial"/>
                <w:sz w:val="24"/>
                <w:szCs w:val="24"/>
                <w:lang w:val="en-US" w:eastAsia="en-US"/>
              </w:rPr>
              <w:t>, Iran, Kenya</w:t>
            </w:r>
            <w:r w:rsidRPr="008F7EF7">
              <w:rPr>
                <w:rFonts w:ascii="Arial Narrow" w:hAnsi="Arial Narrow" w:cs="Arial"/>
                <w:sz w:val="24"/>
                <w:szCs w:val="24"/>
                <w:lang w:val="en-US" w:eastAsia="en-US"/>
              </w:rPr>
              <w:sym w:font="Wingdings" w:char="F0FC"/>
            </w:r>
            <w:r w:rsidRPr="008F7EF7">
              <w:rPr>
                <w:rFonts w:ascii="Arial Narrow" w:hAnsi="Arial Narrow" w:cs="Arial"/>
                <w:sz w:val="24"/>
                <w:szCs w:val="24"/>
                <w:lang w:val="en-US" w:eastAsia="en-US"/>
              </w:rPr>
              <w:t>, Madagascar</w:t>
            </w:r>
            <w:r w:rsidRPr="008F7EF7">
              <w:rPr>
                <w:rFonts w:ascii="Arial Narrow" w:hAnsi="Arial Narrow" w:cs="Arial"/>
                <w:sz w:val="24"/>
                <w:szCs w:val="24"/>
                <w:lang w:val="en-US" w:eastAsia="en-US"/>
              </w:rPr>
              <w:sym w:font="Wingdings" w:char="F0FC"/>
            </w:r>
            <w:r w:rsidRPr="008F7EF7">
              <w:rPr>
                <w:rFonts w:ascii="Arial Narrow" w:hAnsi="Arial Narrow" w:cs="Arial"/>
                <w:sz w:val="24"/>
                <w:szCs w:val="24"/>
                <w:lang w:val="en-US" w:eastAsia="en-US"/>
              </w:rPr>
              <w:t>, Mauritius</w:t>
            </w:r>
            <w:r w:rsidRPr="008F7EF7">
              <w:rPr>
                <w:rFonts w:ascii="Arial Narrow" w:hAnsi="Arial Narrow" w:cs="Arial"/>
                <w:sz w:val="24"/>
                <w:szCs w:val="24"/>
                <w:lang w:val="en-US" w:eastAsia="en-US"/>
              </w:rPr>
              <w:sym w:font="Wingdings" w:char="F0FC"/>
            </w:r>
            <w:r w:rsidRPr="008F7EF7">
              <w:rPr>
                <w:rFonts w:ascii="Arial Narrow" w:hAnsi="Arial Narrow" w:cs="Arial"/>
                <w:sz w:val="24"/>
                <w:szCs w:val="24"/>
                <w:lang w:val="en-US" w:eastAsia="en-US"/>
              </w:rPr>
              <w:t>, Mozambique, Seychelles</w:t>
            </w:r>
            <w:r w:rsidRPr="008F7EF7">
              <w:rPr>
                <w:rFonts w:ascii="Arial Narrow" w:hAnsi="Arial Narrow" w:cs="Arial"/>
                <w:sz w:val="24"/>
                <w:szCs w:val="24"/>
                <w:lang w:val="en-US" w:eastAsia="en-US"/>
              </w:rPr>
              <w:sym w:font="Wingdings" w:char="F0FC"/>
            </w:r>
            <w:r w:rsidRPr="008F7EF7">
              <w:rPr>
                <w:rFonts w:ascii="Arial Narrow" w:hAnsi="Arial Narrow" w:cs="Arial"/>
                <w:sz w:val="24"/>
                <w:szCs w:val="24"/>
                <w:lang w:val="en-US" w:eastAsia="en-US"/>
              </w:rPr>
              <w:t xml:space="preserve">, Sri </w:t>
            </w:r>
            <w:r w:rsidRPr="008F7EF7">
              <w:rPr>
                <w:rFonts w:ascii="Arial Narrow" w:hAnsi="Arial Narrow" w:cs="Arial"/>
                <w:sz w:val="24"/>
                <w:szCs w:val="24"/>
                <w:lang w:val="en-US" w:eastAsia="en-US"/>
              </w:rPr>
              <w:lastRenderedPageBreak/>
              <w:t>Lanka</w:t>
            </w:r>
            <w:r w:rsidRPr="008F7EF7">
              <w:rPr>
                <w:rFonts w:ascii="Arial Narrow" w:hAnsi="Arial Narrow" w:cs="Arial"/>
                <w:sz w:val="24"/>
                <w:szCs w:val="24"/>
                <w:lang w:val="en-US" w:eastAsia="en-US"/>
              </w:rPr>
              <w:sym w:font="Wingdings" w:char="F0FC"/>
            </w:r>
            <w:r w:rsidRPr="008F7EF7">
              <w:rPr>
                <w:rFonts w:ascii="Arial Narrow" w:hAnsi="Arial Narrow" w:cs="Arial"/>
                <w:sz w:val="24"/>
                <w:szCs w:val="24"/>
                <w:lang w:val="en-US" w:eastAsia="en-US"/>
              </w:rPr>
              <w:t>, Tanzania, Thailand, UAE</w:t>
            </w:r>
            <w:bookmarkEnd w:id="1805"/>
          </w:p>
        </w:tc>
        <w:tc>
          <w:tcPr>
            <w:tcW w:w="4463" w:type="dxa"/>
            <w:shd w:val="clear" w:color="auto" w:fill="auto"/>
          </w:tcPr>
          <w:p w14:paraId="3C3565D0" w14:textId="77777777" w:rsidR="008F7EF7" w:rsidRPr="008F7EF7" w:rsidRDefault="008F7EF7" w:rsidP="008F7EF7">
            <w:pPr>
              <w:rPr>
                <w:rFonts w:ascii="Arial Narrow" w:hAnsi="Arial Narrow" w:cs="Arial"/>
                <w:sz w:val="24"/>
                <w:szCs w:val="24"/>
                <w:lang w:val="en-US" w:eastAsia="en-US"/>
              </w:rPr>
            </w:pPr>
            <w:r w:rsidRPr="008F7EF7">
              <w:rPr>
                <w:rFonts w:ascii="Arial Narrow" w:hAnsi="Arial Narrow" w:cs="Arial"/>
                <w:b/>
                <w:bCs/>
                <w:sz w:val="24"/>
                <w:szCs w:val="24"/>
                <w:u w:val="single"/>
                <w:lang w:val="en-US" w:eastAsia="en-US"/>
              </w:rPr>
              <w:lastRenderedPageBreak/>
              <w:t>Cluster Group</w:t>
            </w:r>
            <w:r w:rsidRPr="008F7EF7">
              <w:rPr>
                <w:rFonts w:ascii="Arial Narrow" w:hAnsi="Arial Narrow" w:cs="Arial"/>
                <w:sz w:val="24"/>
                <w:szCs w:val="24"/>
                <w:lang w:val="en-US" w:eastAsia="en-US"/>
              </w:rPr>
              <w:t xml:space="preserve">: Australia, Bangladesh, Comoros, France/Reunion, India, Indonesia, Iran, Kenya, Madagascar, Mauritius, </w:t>
            </w:r>
            <w:r w:rsidRPr="008F7EF7">
              <w:rPr>
                <w:rFonts w:ascii="Arial Narrow" w:hAnsi="Arial Narrow" w:cs="Arial"/>
                <w:sz w:val="24"/>
                <w:szCs w:val="24"/>
                <w:lang w:val="en-US" w:eastAsia="en-US"/>
              </w:rPr>
              <w:lastRenderedPageBreak/>
              <w:t>Mozambique, Seychelles, Sri Lanka, Tanzania, Thailand, UAE</w:t>
            </w:r>
          </w:p>
        </w:tc>
      </w:tr>
      <w:tr w:rsidR="008F7EF7" w:rsidRPr="008F7EF7" w14:paraId="2A5F8AC4" w14:textId="77777777" w:rsidTr="00520953">
        <w:tc>
          <w:tcPr>
            <w:tcW w:w="728" w:type="dxa"/>
            <w:vMerge w:val="restart"/>
            <w:shd w:val="clear" w:color="auto" w:fill="auto"/>
          </w:tcPr>
          <w:p w14:paraId="0F2A4108" w14:textId="77777777" w:rsidR="008F7EF7" w:rsidRPr="008F7EF7" w:rsidRDefault="008F7EF7" w:rsidP="008F7EF7">
            <w:pPr>
              <w:jc w:val="center"/>
              <w:rPr>
                <w:rFonts w:ascii="Arial Narrow" w:hAnsi="Arial Narrow" w:cs="Arial"/>
                <w:b/>
                <w:sz w:val="24"/>
                <w:szCs w:val="24"/>
                <w:lang w:eastAsia="en-US"/>
              </w:rPr>
            </w:pPr>
            <w:r w:rsidRPr="008F7EF7">
              <w:rPr>
                <w:rFonts w:ascii="Arial Narrow" w:hAnsi="Arial Narrow" w:cs="Arial"/>
                <w:b/>
                <w:sz w:val="24"/>
                <w:szCs w:val="24"/>
                <w:lang w:eastAsia="en-US"/>
              </w:rPr>
              <w:lastRenderedPageBreak/>
              <w:t>8.</w:t>
            </w:r>
          </w:p>
        </w:tc>
        <w:tc>
          <w:tcPr>
            <w:tcW w:w="4520" w:type="dxa"/>
            <w:vMerge w:val="restart"/>
            <w:shd w:val="clear" w:color="auto" w:fill="auto"/>
          </w:tcPr>
          <w:p w14:paraId="630D9A62" w14:textId="77777777" w:rsidR="008F7EF7" w:rsidRPr="008F7EF7" w:rsidRDefault="008F7EF7" w:rsidP="008F7EF7">
            <w:pPr>
              <w:jc w:val="center"/>
              <w:rPr>
                <w:rFonts w:ascii="Arial Narrow" w:hAnsi="Arial Narrow" w:cs="Arial"/>
                <w:b/>
                <w:sz w:val="24"/>
                <w:szCs w:val="24"/>
                <w:lang w:eastAsia="en-US"/>
              </w:rPr>
            </w:pPr>
            <w:r w:rsidRPr="008F7EF7">
              <w:rPr>
                <w:rFonts w:ascii="Arial Narrow" w:hAnsi="Arial Narrow" w:cs="Arial"/>
                <w:b/>
                <w:bCs/>
                <w:caps/>
                <w:sz w:val="24"/>
                <w:szCs w:val="24"/>
                <w:lang w:val="en-US" w:eastAsia="en-US"/>
              </w:rPr>
              <w:t>WOMEN’S ECONOMIC EMPOWERMENT (WEE)</w:t>
            </w:r>
          </w:p>
        </w:tc>
        <w:tc>
          <w:tcPr>
            <w:tcW w:w="4463" w:type="dxa"/>
            <w:shd w:val="clear" w:color="auto" w:fill="auto"/>
          </w:tcPr>
          <w:p w14:paraId="1BE89093" w14:textId="77777777" w:rsidR="008F7EF7" w:rsidRPr="008F7EF7" w:rsidRDefault="008F7EF7" w:rsidP="008F7EF7">
            <w:pPr>
              <w:jc w:val="center"/>
              <w:rPr>
                <w:rFonts w:ascii="Arial Narrow" w:hAnsi="Arial Narrow" w:cs="Arial"/>
                <w:sz w:val="24"/>
                <w:szCs w:val="24"/>
                <w:lang w:val="en-US" w:eastAsia="en-US"/>
              </w:rPr>
            </w:pPr>
            <w:r w:rsidRPr="008F7EF7">
              <w:rPr>
                <w:rFonts w:ascii="Arial Narrow" w:hAnsi="Arial Narrow" w:cs="Arial"/>
                <w:b/>
                <w:bCs/>
                <w:sz w:val="24"/>
                <w:szCs w:val="24"/>
                <w:lang w:val="en-US" w:eastAsia="en-US"/>
              </w:rPr>
              <w:t xml:space="preserve">Coordinator: </w:t>
            </w:r>
            <w:r w:rsidRPr="008F7EF7">
              <w:rPr>
                <w:rFonts w:ascii="Arial Narrow" w:hAnsi="Arial Narrow" w:cs="Arial"/>
                <w:sz w:val="24"/>
                <w:szCs w:val="24"/>
                <w:lang w:val="en-US" w:eastAsia="en-US"/>
              </w:rPr>
              <w:t>Australia</w:t>
            </w:r>
          </w:p>
        </w:tc>
        <w:tc>
          <w:tcPr>
            <w:tcW w:w="4463" w:type="dxa"/>
            <w:shd w:val="clear" w:color="auto" w:fill="auto"/>
          </w:tcPr>
          <w:p w14:paraId="43FF0B41" w14:textId="77777777" w:rsidR="008F7EF7" w:rsidRPr="008F7EF7" w:rsidRDefault="008F7EF7" w:rsidP="008F7EF7">
            <w:pPr>
              <w:jc w:val="center"/>
              <w:rPr>
                <w:rFonts w:ascii="Arial Narrow" w:hAnsi="Arial Narrow" w:cs="Arial"/>
                <w:i/>
                <w:iCs/>
                <w:sz w:val="24"/>
                <w:szCs w:val="24"/>
                <w:lang w:val="en-US" w:eastAsia="en-US"/>
              </w:rPr>
            </w:pPr>
            <w:r w:rsidRPr="008F7EF7">
              <w:rPr>
                <w:rFonts w:ascii="Arial Narrow" w:hAnsi="Arial Narrow" w:cs="Arial"/>
                <w:b/>
                <w:bCs/>
                <w:sz w:val="24"/>
                <w:szCs w:val="24"/>
                <w:lang w:val="en-US" w:eastAsia="en-US"/>
              </w:rPr>
              <w:t>Coordinator: Iran</w:t>
            </w:r>
          </w:p>
        </w:tc>
      </w:tr>
      <w:tr w:rsidR="008F7EF7" w:rsidRPr="008F7EF7" w14:paraId="62DEA8FD" w14:textId="77777777" w:rsidTr="00520953">
        <w:tc>
          <w:tcPr>
            <w:tcW w:w="728" w:type="dxa"/>
            <w:vMerge/>
            <w:shd w:val="clear" w:color="auto" w:fill="auto"/>
          </w:tcPr>
          <w:p w14:paraId="2E5B45FD" w14:textId="77777777" w:rsidR="008F7EF7" w:rsidRPr="008F7EF7" w:rsidRDefault="008F7EF7" w:rsidP="008F7EF7">
            <w:pPr>
              <w:jc w:val="center"/>
              <w:rPr>
                <w:rFonts w:ascii="Arial Narrow" w:hAnsi="Arial Narrow" w:cs="Arial"/>
                <w:b/>
                <w:sz w:val="24"/>
                <w:szCs w:val="24"/>
                <w:lang w:eastAsia="en-US"/>
              </w:rPr>
            </w:pPr>
          </w:p>
        </w:tc>
        <w:tc>
          <w:tcPr>
            <w:tcW w:w="4520" w:type="dxa"/>
            <w:vMerge/>
            <w:shd w:val="clear" w:color="auto" w:fill="auto"/>
          </w:tcPr>
          <w:p w14:paraId="7E98CB01" w14:textId="77777777" w:rsidR="008F7EF7" w:rsidRPr="008F7EF7" w:rsidRDefault="008F7EF7" w:rsidP="008F7EF7">
            <w:pPr>
              <w:jc w:val="center"/>
              <w:rPr>
                <w:rFonts w:ascii="Arial Narrow" w:hAnsi="Arial Narrow" w:cs="Arial"/>
                <w:b/>
                <w:sz w:val="24"/>
                <w:szCs w:val="24"/>
                <w:lang w:eastAsia="en-US"/>
              </w:rPr>
            </w:pPr>
          </w:p>
        </w:tc>
        <w:tc>
          <w:tcPr>
            <w:tcW w:w="4463" w:type="dxa"/>
            <w:shd w:val="clear" w:color="auto" w:fill="auto"/>
          </w:tcPr>
          <w:p w14:paraId="46B0EC3C" w14:textId="77777777" w:rsidR="008F7EF7" w:rsidRPr="008F7EF7" w:rsidRDefault="008F7EF7" w:rsidP="008F7EF7">
            <w:pPr>
              <w:jc w:val="both"/>
              <w:rPr>
                <w:rFonts w:ascii="Arial Narrow" w:hAnsi="Arial Narrow" w:cs="Arial"/>
                <w:sz w:val="24"/>
                <w:szCs w:val="24"/>
                <w:lang w:val="en-US" w:eastAsia="en-US"/>
              </w:rPr>
            </w:pPr>
            <w:r w:rsidRPr="008F7EF7">
              <w:rPr>
                <w:rFonts w:ascii="Arial Narrow" w:hAnsi="Arial Narrow" w:cs="Arial"/>
                <w:b/>
                <w:bCs/>
                <w:sz w:val="24"/>
                <w:szCs w:val="24"/>
                <w:u w:val="single"/>
                <w:lang w:val="en-US" w:eastAsia="en-US"/>
              </w:rPr>
              <w:t>Cluster Group</w:t>
            </w:r>
            <w:r w:rsidRPr="008F7EF7">
              <w:rPr>
                <w:rFonts w:ascii="Arial Narrow" w:hAnsi="Arial Narrow" w:cs="Arial"/>
                <w:sz w:val="24"/>
                <w:szCs w:val="24"/>
                <w:lang w:val="en-US" w:eastAsia="en-US"/>
              </w:rPr>
              <w:t xml:space="preserve">: </w:t>
            </w:r>
            <w:bookmarkStart w:id="1806" w:name="_Hlk25606548"/>
            <w:r w:rsidRPr="008F7EF7">
              <w:rPr>
                <w:rFonts w:ascii="Arial Narrow" w:hAnsi="Arial Narrow" w:cs="Arial"/>
                <w:sz w:val="24"/>
                <w:szCs w:val="24"/>
                <w:lang w:val="en-US" w:eastAsia="en-US"/>
              </w:rPr>
              <w:t>India</w:t>
            </w:r>
            <w:r w:rsidRPr="008F7EF7">
              <w:rPr>
                <w:rFonts w:ascii="Arial Narrow" w:hAnsi="Arial Narrow" w:cs="Arial"/>
                <w:sz w:val="24"/>
                <w:szCs w:val="24"/>
                <w:lang w:val="en-US" w:eastAsia="en-US"/>
              </w:rPr>
              <w:sym w:font="Wingdings" w:char="F0FC"/>
            </w:r>
            <w:r w:rsidRPr="008F7EF7">
              <w:rPr>
                <w:rFonts w:ascii="Arial Narrow" w:hAnsi="Arial Narrow" w:cs="Arial"/>
                <w:sz w:val="24"/>
                <w:szCs w:val="24"/>
                <w:lang w:val="en-US" w:eastAsia="en-US"/>
              </w:rPr>
              <w:t>, Indonesia</w:t>
            </w:r>
            <w:r w:rsidRPr="008F7EF7">
              <w:rPr>
                <w:rFonts w:ascii="Arial Narrow" w:hAnsi="Arial Narrow" w:cs="Arial"/>
                <w:sz w:val="24"/>
                <w:szCs w:val="24"/>
                <w:lang w:val="en-US" w:eastAsia="en-US"/>
              </w:rPr>
              <w:sym w:font="Wingdings" w:char="F0FC"/>
            </w:r>
            <w:r w:rsidRPr="008F7EF7">
              <w:rPr>
                <w:rFonts w:ascii="Arial Narrow" w:hAnsi="Arial Narrow" w:cs="Arial"/>
                <w:sz w:val="24"/>
                <w:szCs w:val="24"/>
                <w:lang w:val="en-US" w:eastAsia="en-US"/>
              </w:rPr>
              <w:t>, Mauritius</w:t>
            </w:r>
            <w:r w:rsidRPr="008F7EF7">
              <w:rPr>
                <w:rFonts w:ascii="Arial Narrow" w:hAnsi="Arial Narrow" w:cs="Arial"/>
                <w:sz w:val="24"/>
                <w:szCs w:val="24"/>
                <w:lang w:val="en-US" w:eastAsia="en-US"/>
              </w:rPr>
              <w:sym w:font="Wingdings" w:char="F0FC"/>
            </w:r>
            <w:r w:rsidRPr="008F7EF7">
              <w:rPr>
                <w:rFonts w:ascii="Arial Narrow" w:hAnsi="Arial Narrow" w:cs="Arial"/>
                <w:sz w:val="24"/>
                <w:szCs w:val="24"/>
                <w:lang w:val="en-US" w:eastAsia="en-US"/>
              </w:rPr>
              <w:t>, South Africa</w:t>
            </w:r>
            <w:r w:rsidRPr="008F7EF7">
              <w:rPr>
                <w:rFonts w:ascii="Arial Narrow" w:hAnsi="Arial Narrow" w:cs="Arial"/>
                <w:sz w:val="24"/>
                <w:szCs w:val="24"/>
                <w:lang w:val="en-US" w:eastAsia="en-US"/>
              </w:rPr>
              <w:sym w:font="Wingdings" w:char="F0FC"/>
            </w:r>
            <w:r w:rsidRPr="008F7EF7">
              <w:rPr>
                <w:rFonts w:ascii="Arial Narrow" w:hAnsi="Arial Narrow" w:cs="Arial"/>
                <w:sz w:val="24"/>
                <w:szCs w:val="24"/>
                <w:lang w:val="en-US" w:eastAsia="en-US"/>
              </w:rPr>
              <w:t>, Thailand, UAE</w:t>
            </w:r>
            <w:bookmarkEnd w:id="1806"/>
          </w:p>
        </w:tc>
        <w:tc>
          <w:tcPr>
            <w:tcW w:w="4463" w:type="dxa"/>
            <w:shd w:val="clear" w:color="auto" w:fill="auto"/>
          </w:tcPr>
          <w:p w14:paraId="0C6391D7" w14:textId="77777777" w:rsidR="008F7EF7" w:rsidRPr="008F7EF7" w:rsidRDefault="008F7EF7" w:rsidP="008F7EF7">
            <w:pPr>
              <w:rPr>
                <w:rFonts w:ascii="Arial Narrow" w:hAnsi="Arial Narrow" w:cs="Arial"/>
                <w:i/>
                <w:iCs/>
                <w:sz w:val="24"/>
                <w:szCs w:val="24"/>
                <w:lang w:val="en-US" w:eastAsia="en-US"/>
              </w:rPr>
            </w:pPr>
            <w:r w:rsidRPr="008F7EF7">
              <w:rPr>
                <w:rFonts w:ascii="Arial Narrow" w:hAnsi="Arial Narrow" w:cs="Arial"/>
                <w:b/>
                <w:bCs/>
                <w:sz w:val="24"/>
                <w:szCs w:val="24"/>
                <w:u w:val="single"/>
                <w:lang w:val="en-US" w:eastAsia="en-US"/>
              </w:rPr>
              <w:t>Cluster Group</w:t>
            </w:r>
            <w:r w:rsidRPr="008F7EF7">
              <w:rPr>
                <w:rFonts w:ascii="Arial Narrow" w:hAnsi="Arial Narrow" w:cs="Arial"/>
                <w:sz w:val="24"/>
                <w:szCs w:val="24"/>
                <w:lang w:val="en-US" w:eastAsia="en-US"/>
              </w:rPr>
              <w:t>: India, Indonesia, Iran, Kenya, Mauritius, Seychelles, South Africa, Thailand, UAE</w:t>
            </w:r>
          </w:p>
        </w:tc>
      </w:tr>
      <w:tr w:rsidR="008F7EF7" w:rsidRPr="008F7EF7" w14:paraId="573DDF75" w14:textId="77777777" w:rsidTr="00520953">
        <w:tc>
          <w:tcPr>
            <w:tcW w:w="728" w:type="dxa"/>
            <w:vMerge w:val="restart"/>
            <w:shd w:val="clear" w:color="auto" w:fill="auto"/>
          </w:tcPr>
          <w:p w14:paraId="1305E17B" w14:textId="77777777" w:rsidR="008F7EF7" w:rsidRPr="008F7EF7" w:rsidRDefault="008F7EF7" w:rsidP="008F7EF7">
            <w:pPr>
              <w:jc w:val="center"/>
              <w:rPr>
                <w:rFonts w:ascii="Arial Narrow" w:hAnsi="Arial Narrow" w:cs="Arial"/>
                <w:b/>
                <w:sz w:val="24"/>
                <w:szCs w:val="24"/>
                <w:lang w:eastAsia="en-US"/>
              </w:rPr>
            </w:pPr>
            <w:r w:rsidRPr="008F7EF7">
              <w:rPr>
                <w:rFonts w:ascii="Arial Narrow" w:hAnsi="Arial Narrow" w:cs="Arial"/>
                <w:b/>
                <w:sz w:val="24"/>
                <w:szCs w:val="24"/>
                <w:lang w:eastAsia="en-US"/>
              </w:rPr>
              <w:t>9.</w:t>
            </w:r>
          </w:p>
        </w:tc>
        <w:tc>
          <w:tcPr>
            <w:tcW w:w="4520" w:type="dxa"/>
            <w:vMerge w:val="restart"/>
            <w:shd w:val="clear" w:color="auto" w:fill="auto"/>
          </w:tcPr>
          <w:p w14:paraId="63A7F0EA" w14:textId="77777777" w:rsidR="008F7EF7" w:rsidRPr="008F7EF7" w:rsidRDefault="008F7EF7" w:rsidP="008F7EF7">
            <w:pPr>
              <w:jc w:val="center"/>
              <w:rPr>
                <w:rFonts w:ascii="Arial Narrow" w:hAnsi="Arial Narrow" w:cs="Arial"/>
                <w:b/>
                <w:sz w:val="24"/>
                <w:szCs w:val="24"/>
                <w:lang w:eastAsia="en-US"/>
              </w:rPr>
            </w:pPr>
            <w:r w:rsidRPr="008F7EF7">
              <w:rPr>
                <w:rFonts w:ascii="Arial Narrow" w:hAnsi="Arial Narrow" w:cs="Arial"/>
                <w:b/>
                <w:bCs/>
                <w:caps/>
                <w:sz w:val="24"/>
                <w:szCs w:val="24"/>
                <w:lang w:val="en-US" w:eastAsia="en-US"/>
              </w:rPr>
              <w:t>INSTITUTIONAL ARRANGEMENTS AND BROADENING ENGAGEMENT (IABE)</w:t>
            </w:r>
          </w:p>
        </w:tc>
        <w:tc>
          <w:tcPr>
            <w:tcW w:w="4463" w:type="dxa"/>
            <w:shd w:val="clear" w:color="auto" w:fill="auto"/>
          </w:tcPr>
          <w:p w14:paraId="3CD23AEB" w14:textId="77777777" w:rsidR="008F7EF7" w:rsidRPr="008F7EF7" w:rsidRDefault="008F7EF7" w:rsidP="008F7EF7">
            <w:pPr>
              <w:jc w:val="center"/>
              <w:rPr>
                <w:rFonts w:ascii="Arial Narrow" w:hAnsi="Arial Narrow" w:cs="Arial"/>
                <w:sz w:val="24"/>
                <w:szCs w:val="24"/>
                <w:lang w:val="en-US" w:eastAsia="en-US"/>
              </w:rPr>
            </w:pPr>
            <w:r w:rsidRPr="008F7EF7">
              <w:rPr>
                <w:rFonts w:ascii="Arial Narrow" w:hAnsi="Arial Narrow" w:cs="Arial"/>
                <w:b/>
                <w:bCs/>
                <w:sz w:val="24"/>
                <w:szCs w:val="24"/>
                <w:lang w:val="en-US" w:eastAsia="en-US"/>
              </w:rPr>
              <w:t xml:space="preserve">Coordinator: </w:t>
            </w:r>
            <w:r w:rsidRPr="008F7EF7">
              <w:rPr>
                <w:rFonts w:ascii="Arial Narrow" w:hAnsi="Arial Narrow" w:cs="Arial"/>
                <w:sz w:val="24"/>
                <w:szCs w:val="24"/>
                <w:lang w:val="en-US" w:eastAsia="en-US"/>
              </w:rPr>
              <w:t>South Africa</w:t>
            </w:r>
          </w:p>
        </w:tc>
        <w:tc>
          <w:tcPr>
            <w:tcW w:w="4463" w:type="dxa"/>
            <w:shd w:val="clear" w:color="auto" w:fill="auto"/>
          </w:tcPr>
          <w:p w14:paraId="682B1126" w14:textId="77777777" w:rsidR="008F7EF7" w:rsidRPr="008F7EF7" w:rsidRDefault="008F7EF7" w:rsidP="008F7EF7">
            <w:pPr>
              <w:jc w:val="center"/>
              <w:rPr>
                <w:rFonts w:ascii="Arial Narrow" w:hAnsi="Arial Narrow" w:cs="Arial"/>
                <w:sz w:val="24"/>
                <w:szCs w:val="24"/>
                <w:lang w:val="en-US" w:eastAsia="en-US"/>
              </w:rPr>
            </w:pPr>
            <w:r w:rsidRPr="008F7EF7">
              <w:rPr>
                <w:rFonts w:ascii="Arial Narrow" w:hAnsi="Arial Narrow" w:cs="Arial"/>
                <w:b/>
                <w:bCs/>
                <w:sz w:val="24"/>
                <w:szCs w:val="24"/>
                <w:lang w:val="en-US" w:eastAsia="en-US"/>
              </w:rPr>
              <w:t>Coordinator: Sri Lanka</w:t>
            </w:r>
          </w:p>
        </w:tc>
      </w:tr>
      <w:tr w:rsidR="008F7EF7" w:rsidRPr="008F7EF7" w14:paraId="4770DD2F" w14:textId="77777777" w:rsidTr="00520953">
        <w:tc>
          <w:tcPr>
            <w:tcW w:w="728" w:type="dxa"/>
            <w:vMerge/>
            <w:shd w:val="clear" w:color="auto" w:fill="auto"/>
          </w:tcPr>
          <w:p w14:paraId="7BB2609E" w14:textId="77777777" w:rsidR="008F7EF7" w:rsidRPr="008F7EF7" w:rsidRDefault="008F7EF7" w:rsidP="008F7EF7">
            <w:pPr>
              <w:jc w:val="center"/>
              <w:rPr>
                <w:rFonts w:ascii="Arial Narrow" w:hAnsi="Arial Narrow" w:cs="Arial"/>
                <w:b/>
                <w:sz w:val="24"/>
                <w:szCs w:val="24"/>
                <w:lang w:eastAsia="en-US"/>
              </w:rPr>
            </w:pPr>
          </w:p>
        </w:tc>
        <w:tc>
          <w:tcPr>
            <w:tcW w:w="4520" w:type="dxa"/>
            <w:vMerge/>
            <w:shd w:val="clear" w:color="auto" w:fill="auto"/>
          </w:tcPr>
          <w:p w14:paraId="05319ACB" w14:textId="77777777" w:rsidR="008F7EF7" w:rsidRPr="008F7EF7" w:rsidRDefault="008F7EF7" w:rsidP="008F7EF7">
            <w:pPr>
              <w:jc w:val="center"/>
              <w:rPr>
                <w:rFonts w:ascii="Arial Narrow" w:hAnsi="Arial Narrow" w:cs="Arial"/>
                <w:b/>
                <w:sz w:val="24"/>
                <w:szCs w:val="24"/>
                <w:lang w:eastAsia="en-US"/>
              </w:rPr>
            </w:pPr>
          </w:p>
        </w:tc>
        <w:tc>
          <w:tcPr>
            <w:tcW w:w="4463" w:type="dxa"/>
            <w:shd w:val="clear" w:color="auto" w:fill="auto"/>
          </w:tcPr>
          <w:p w14:paraId="5B0C07EE" w14:textId="77777777" w:rsidR="008F7EF7" w:rsidRPr="008F7EF7" w:rsidRDefault="008F7EF7" w:rsidP="008F7EF7">
            <w:pPr>
              <w:jc w:val="both"/>
              <w:rPr>
                <w:rFonts w:ascii="Arial Narrow" w:hAnsi="Arial Narrow" w:cs="Arial"/>
                <w:sz w:val="24"/>
                <w:szCs w:val="24"/>
                <w:lang w:val="en-US" w:eastAsia="en-US"/>
              </w:rPr>
            </w:pPr>
            <w:r w:rsidRPr="008F7EF7">
              <w:rPr>
                <w:rFonts w:ascii="Arial Narrow" w:hAnsi="Arial Narrow" w:cs="Arial"/>
                <w:b/>
                <w:bCs/>
                <w:sz w:val="24"/>
                <w:szCs w:val="24"/>
                <w:u w:val="single"/>
                <w:lang w:val="en-US" w:eastAsia="en-US"/>
              </w:rPr>
              <w:t>Cluster Group</w:t>
            </w:r>
            <w:r w:rsidRPr="008F7EF7">
              <w:rPr>
                <w:rFonts w:ascii="Arial Narrow" w:hAnsi="Arial Narrow" w:cs="Arial"/>
                <w:sz w:val="24"/>
                <w:szCs w:val="24"/>
                <w:lang w:val="en-US" w:eastAsia="en-US"/>
              </w:rPr>
              <w:t xml:space="preserve">: </w:t>
            </w:r>
            <w:bookmarkStart w:id="1807" w:name="_Hlk25606568"/>
            <w:r w:rsidRPr="008F7EF7">
              <w:rPr>
                <w:rFonts w:ascii="Arial Narrow" w:hAnsi="Arial Narrow" w:cs="Arial"/>
                <w:sz w:val="24"/>
                <w:szCs w:val="24"/>
                <w:lang w:val="en-US" w:eastAsia="en-US"/>
              </w:rPr>
              <w:t>Troika+</w:t>
            </w:r>
            <w:r w:rsidRPr="008F7EF7">
              <w:rPr>
                <w:rFonts w:ascii="Arial Narrow" w:hAnsi="Arial Narrow" w:cs="Arial"/>
                <w:sz w:val="24"/>
                <w:szCs w:val="24"/>
                <w:lang w:val="en-US" w:eastAsia="en-US"/>
              </w:rPr>
              <w:sym w:font="Wingdings" w:char="F0FC"/>
            </w:r>
            <w:r w:rsidRPr="008F7EF7">
              <w:rPr>
                <w:rFonts w:ascii="Arial Narrow" w:hAnsi="Arial Narrow" w:cs="Arial"/>
                <w:sz w:val="24"/>
                <w:szCs w:val="24"/>
                <w:lang w:val="en-US" w:eastAsia="en-US"/>
              </w:rPr>
              <w:t>, Australia</w:t>
            </w:r>
            <w:r w:rsidRPr="008F7EF7">
              <w:rPr>
                <w:rFonts w:ascii="Arial Narrow" w:hAnsi="Arial Narrow" w:cs="Arial"/>
                <w:sz w:val="24"/>
                <w:szCs w:val="24"/>
                <w:lang w:val="en-US" w:eastAsia="en-US"/>
              </w:rPr>
              <w:sym w:font="Wingdings" w:char="F0FC"/>
            </w:r>
            <w:r w:rsidRPr="008F7EF7">
              <w:rPr>
                <w:rFonts w:ascii="Arial Narrow" w:hAnsi="Arial Narrow" w:cs="Arial"/>
                <w:sz w:val="24"/>
                <w:szCs w:val="24"/>
                <w:lang w:val="en-US" w:eastAsia="en-US"/>
              </w:rPr>
              <w:t>, India</w:t>
            </w:r>
            <w:r w:rsidRPr="008F7EF7">
              <w:rPr>
                <w:rFonts w:ascii="Arial Narrow" w:hAnsi="Arial Narrow" w:cs="Arial"/>
                <w:sz w:val="24"/>
                <w:szCs w:val="24"/>
                <w:lang w:val="en-US" w:eastAsia="en-US"/>
              </w:rPr>
              <w:sym w:font="Wingdings" w:char="F0FC"/>
            </w:r>
            <w:r w:rsidRPr="008F7EF7">
              <w:rPr>
                <w:rFonts w:ascii="Arial Narrow" w:hAnsi="Arial Narrow" w:cs="Arial"/>
                <w:sz w:val="24"/>
                <w:szCs w:val="24"/>
                <w:lang w:val="en-US" w:eastAsia="en-US"/>
              </w:rPr>
              <w:t>, Mauritius</w:t>
            </w:r>
            <w:bookmarkEnd w:id="1807"/>
            <w:r w:rsidRPr="008F7EF7">
              <w:rPr>
                <w:rFonts w:ascii="Arial Narrow" w:hAnsi="Arial Narrow" w:cs="Arial"/>
                <w:sz w:val="24"/>
                <w:szCs w:val="24"/>
                <w:lang w:val="en-US" w:eastAsia="en-US"/>
              </w:rPr>
              <w:sym w:font="Wingdings" w:char="F0FC"/>
            </w:r>
          </w:p>
        </w:tc>
        <w:tc>
          <w:tcPr>
            <w:tcW w:w="4463" w:type="dxa"/>
            <w:shd w:val="clear" w:color="auto" w:fill="auto"/>
          </w:tcPr>
          <w:p w14:paraId="7799196A" w14:textId="77777777" w:rsidR="008F7EF7" w:rsidRPr="008F7EF7" w:rsidRDefault="008F7EF7" w:rsidP="008F7EF7">
            <w:pPr>
              <w:rPr>
                <w:rFonts w:ascii="Arial Narrow" w:hAnsi="Arial Narrow" w:cs="Arial"/>
                <w:sz w:val="24"/>
                <w:szCs w:val="24"/>
                <w:lang w:val="en-US" w:eastAsia="en-US"/>
              </w:rPr>
            </w:pPr>
            <w:r w:rsidRPr="008F7EF7">
              <w:rPr>
                <w:rFonts w:ascii="Arial Narrow" w:hAnsi="Arial Narrow" w:cs="Arial"/>
                <w:b/>
                <w:bCs/>
                <w:sz w:val="24"/>
                <w:szCs w:val="24"/>
                <w:u w:val="single"/>
                <w:lang w:val="en-US" w:eastAsia="en-US"/>
              </w:rPr>
              <w:t>Cluster Group</w:t>
            </w:r>
            <w:r w:rsidRPr="008F7EF7">
              <w:rPr>
                <w:rFonts w:ascii="Arial Narrow" w:hAnsi="Arial Narrow" w:cs="Arial"/>
                <w:sz w:val="24"/>
                <w:szCs w:val="24"/>
                <w:lang w:val="en-US" w:eastAsia="en-US"/>
              </w:rPr>
              <w:t>: Troika+, Australia, India, Mauritius, South Africa</w:t>
            </w:r>
          </w:p>
        </w:tc>
      </w:tr>
      <w:tr w:rsidR="008F7EF7" w:rsidRPr="008F7EF7" w14:paraId="3E61A540" w14:textId="77777777" w:rsidTr="00520953">
        <w:tc>
          <w:tcPr>
            <w:tcW w:w="728" w:type="dxa"/>
            <w:shd w:val="clear" w:color="auto" w:fill="auto"/>
          </w:tcPr>
          <w:p w14:paraId="4FE240A5" w14:textId="77777777" w:rsidR="008F7EF7" w:rsidRPr="008F7EF7" w:rsidRDefault="008F7EF7" w:rsidP="008F7EF7">
            <w:pPr>
              <w:jc w:val="center"/>
              <w:rPr>
                <w:rFonts w:ascii="Arial Narrow" w:hAnsi="Arial Narrow" w:cs="Arial"/>
                <w:b/>
                <w:sz w:val="24"/>
                <w:szCs w:val="24"/>
                <w:lang w:eastAsia="en-US"/>
              </w:rPr>
            </w:pPr>
            <w:r w:rsidRPr="008F7EF7">
              <w:rPr>
                <w:rFonts w:ascii="Arial Narrow" w:hAnsi="Arial Narrow" w:cs="Arial"/>
                <w:b/>
                <w:sz w:val="24"/>
                <w:szCs w:val="24"/>
                <w:lang w:eastAsia="en-US"/>
              </w:rPr>
              <w:t>10.</w:t>
            </w:r>
          </w:p>
        </w:tc>
        <w:tc>
          <w:tcPr>
            <w:tcW w:w="4520" w:type="dxa"/>
            <w:shd w:val="clear" w:color="auto" w:fill="auto"/>
          </w:tcPr>
          <w:p w14:paraId="35D6DB59" w14:textId="77777777" w:rsidR="008F7EF7" w:rsidRPr="008F7EF7" w:rsidRDefault="008F7EF7" w:rsidP="008F7EF7">
            <w:pPr>
              <w:rPr>
                <w:rFonts w:ascii="Arial Narrow" w:eastAsia="Arial Narrow" w:hAnsi="Arial Narrow" w:cs="Arial"/>
                <w:b/>
                <w:sz w:val="24"/>
                <w:szCs w:val="24"/>
                <w:lang w:val="en-US" w:eastAsia="en-US"/>
              </w:rPr>
            </w:pPr>
            <w:r w:rsidRPr="008F7EF7">
              <w:rPr>
                <w:rFonts w:ascii="Arial Narrow" w:eastAsia="Arial Narrow" w:hAnsi="Arial Narrow" w:cs="Arial"/>
                <w:b/>
                <w:sz w:val="24"/>
                <w:szCs w:val="24"/>
                <w:lang w:val="en-US" w:eastAsia="en-US"/>
              </w:rPr>
              <w:t>Proposed New or Expanded Priority</w:t>
            </w:r>
            <w:r w:rsidRPr="008F7EF7">
              <w:rPr>
                <w:rFonts w:ascii="Arial Narrow" w:eastAsia="Arial Narrow" w:hAnsi="Arial Narrow" w:cs="Arial"/>
                <w:b/>
                <w:sz w:val="24"/>
                <w:szCs w:val="24"/>
                <w:lang w:val="en-US" w:eastAsia="en-US"/>
              </w:rPr>
              <w:tab/>
              <w:t>Areas</w:t>
            </w:r>
          </w:p>
          <w:p w14:paraId="0EA9C445" w14:textId="77777777" w:rsidR="008F7EF7" w:rsidRPr="008F7EF7" w:rsidRDefault="008F7EF7" w:rsidP="008F7EF7">
            <w:pPr>
              <w:jc w:val="center"/>
              <w:rPr>
                <w:rFonts w:ascii="Arial Narrow" w:hAnsi="Arial Narrow" w:cs="Arial"/>
                <w:b/>
                <w:sz w:val="24"/>
                <w:szCs w:val="24"/>
                <w:lang w:eastAsia="en-US"/>
              </w:rPr>
            </w:pPr>
            <w:r w:rsidRPr="008F7EF7">
              <w:rPr>
                <w:rFonts w:ascii="Arial Narrow" w:eastAsia="Arial Narrow" w:hAnsi="Arial Narrow" w:cs="Arial"/>
                <w:b/>
                <w:sz w:val="24"/>
                <w:szCs w:val="24"/>
                <w:lang w:val="en-US" w:eastAsia="en-US"/>
              </w:rPr>
              <w:t>(</w:t>
            </w:r>
            <w:proofErr w:type="gramStart"/>
            <w:r w:rsidRPr="008F7EF7">
              <w:rPr>
                <w:rFonts w:ascii="Arial Narrow" w:eastAsia="Arial Narrow" w:hAnsi="Arial Narrow" w:cs="Arial"/>
                <w:b/>
                <w:sz w:val="24"/>
                <w:szCs w:val="24"/>
                <w:lang w:val="en-US" w:eastAsia="en-US"/>
              </w:rPr>
              <w:t>e.g.</w:t>
            </w:r>
            <w:proofErr w:type="gramEnd"/>
            <w:r w:rsidRPr="008F7EF7">
              <w:rPr>
                <w:rFonts w:ascii="Arial Narrow" w:eastAsia="Arial Narrow" w:hAnsi="Arial Narrow" w:cs="Arial"/>
                <w:b/>
                <w:sz w:val="24"/>
                <w:szCs w:val="24"/>
                <w:lang w:val="en-US" w:eastAsia="en-US"/>
              </w:rPr>
              <w:t xml:space="preserve"> Health, climate change/ocean plastics)</w:t>
            </w:r>
          </w:p>
        </w:tc>
        <w:tc>
          <w:tcPr>
            <w:tcW w:w="4463" w:type="dxa"/>
            <w:shd w:val="clear" w:color="auto" w:fill="auto"/>
          </w:tcPr>
          <w:p w14:paraId="21DB43DD" w14:textId="77777777" w:rsidR="008F7EF7" w:rsidRPr="008F7EF7" w:rsidRDefault="008F7EF7" w:rsidP="008F7EF7">
            <w:pPr>
              <w:jc w:val="both"/>
              <w:rPr>
                <w:rFonts w:ascii="Arial Narrow" w:hAnsi="Arial Narrow" w:cs="Arial"/>
                <w:sz w:val="24"/>
                <w:szCs w:val="24"/>
                <w:lang w:val="en-US" w:eastAsia="en-US"/>
              </w:rPr>
            </w:pPr>
            <w:r w:rsidRPr="008F7EF7">
              <w:rPr>
                <w:rFonts w:ascii="Arial Narrow" w:hAnsi="Arial Narrow" w:cs="Arial"/>
                <w:sz w:val="24"/>
                <w:szCs w:val="24"/>
                <w:lang w:val="en-US" w:eastAsia="en-US"/>
              </w:rPr>
              <w:t>None</w:t>
            </w:r>
          </w:p>
        </w:tc>
        <w:tc>
          <w:tcPr>
            <w:tcW w:w="4463" w:type="dxa"/>
            <w:shd w:val="clear" w:color="auto" w:fill="auto"/>
          </w:tcPr>
          <w:p w14:paraId="73C742FC" w14:textId="77777777" w:rsidR="008F7EF7" w:rsidRPr="008F7EF7" w:rsidRDefault="008F7EF7" w:rsidP="008F7EF7">
            <w:pPr>
              <w:jc w:val="center"/>
              <w:rPr>
                <w:rFonts w:ascii="Arial Narrow" w:hAnsi="Arial Narrow" w:cs="Arial"/>
                <w:sz w:val="24"/>
                <w:szCs w:val="24"/>
                <w:lang w:val="en-US" w:eastAsia="en-US"/>
              </w:rPr>
            </w:pPr>
            <w:r w:rsidRPr="008F7EF7">
              <w:rPr>
                <w:rFonts w:ascii="Arial Narrow" w:hAnsi="Arial Narrow" w:cs="Arial"/>
                <w:b/>
                <w:bCs/>
                <w:sz w:val="24"/>
                <w:szCs w:val="24"/>
                <w:lang w:val="en-US" w:eastAsia="en-US"/>
              </w:rPr>
              <w:t>Coordinator (Climate Change):</w:t>
            </w:r>
          </w:p>
        </w:tc>
      </w:tr>
      <w:tr w:rsidR="008F7EF7" w:rsidRPr="008F7EF7" w14:paraId="23150939" w14:textId="77777777" w:rsidTr="00520953">
        <w:tc>
          <w:tcPr>
            <w:tcW w:w="728" w:type="dxa"/>
            <w:shd w:val="clear" w:color="auto" w:fill="auto"/>
          </w:tcPr>
          <w:p w14:paraId="430D4AB6" w14:textId="77777777" w:rsidR="008F7EF7" w:rsidRPr="008F7EF7" w:rsidRDefault="008F7EF7" w:rsidP="008F7EF7">
            <w:pPr>
              <w:jc w:val="center"/>
              <w:rPr>
                <w:rFonts w:ascii="Arial Narrow" w:hAnsi="Arial Narrow" w:cs="Arial"/>
                <w:b/>
                <w:sz w:val="24"/>
                <w:szCs w:val="24"/>
                <w:lang w:eastAsia="en-US"/>
              </w:rPr>
            </w:pPr>
          </w:p>
        </w:tc>
        <w:tc>
          <w:tcPr>
            <w:tcW w:w="4520" w:type="dxa"/>
            <w:shd w:val="clear" w:color="auto" w:fill="auto"/>
          </w:tcPr>
          <w:p w14:paraId="6FF80660" w14:textId="77777777" w:rsidR="008F7EF7" w:rsidRPr="008F7EF7" w:rsidRDefault="008F7EF7" w:rsidP="008F7EF7">
            <w:pPr>
              <w:rPr>
                <w:rFonts w:ascii="Arial Narrow" w:eastAsia="Arial Narrow" w:hAnsi="Arial Narrow" w:cs="Arial"/>
                <w:b/>
                <w:sz w:val="24"/>
                <w:szCs w:val="24"/>
                <w:lang w:val="en-US" w:eastAsia="en-US"/>
              </w:rPr>
            </w:pPr>
          </w:p>
        </w:tc>
        <w:tc>
          <w:tcPr>
            <w:tcW w:w="4463" w:type="dxa"/>
            <w:shd w:val="clear" w:color="auto" w:fill="auto"/>
          </w:tcPr>
          <w:p w14:paraId="19197E0C" w14:textId="77777777" w:rsidR="008F7EF7" w:rsidRPr="008F7EF7" w:rsidRDefault="008F7EF7" w:rsidP="008F7EF7">
            <w:pPr>
              <w:jc w:val="both"/>
              <w:rPr>
                <w:rFonts w:ascii="Arial Narrow" w:hAnsi="Arial Narrow" w:cs="Arial"/>
                <w:sz w:val="24"/>
                <w:szCs w:val="24"/>
                <w:lang w:val="en-US" w:eastAsia="en-US"/>
              </w:rPr>
            </w:pPr>
          </w:p>
        </w:tc>
        <w:tc>
          <w:tcPr>
            <w:tcW w:w="4463" w:type="dxa"/>
            <w:shd w:val="clear" w:color="auto" w:fill="auto"/>
          </w:tcPr>
          <w:p w14:paraId="02055EDE" w14:textId="77777777" w:rsidR="008F7EF7" w:rsidRPr="008F7EF7" w:rsidRDefault="008F7EF7" w:rsidP="008F7EF7">
            <w:pPr>
              <w:rPr>
                <w:rFonts w:ascii="Arial Narrow" w:hAnsi="Arial Narrow" w:cs="Arial"/>
                <w:b/>
                <w:bCs/>
                <w:sz w:val="24"/>
                <w:szCs w:val="24"/>
                <w:lang w:val="en-US" w:eastAsia="en-US"/>
              </w:rPr>
            </w:pPr>
            <w:r w:rsidRPr="008F7EF7">
              <w:rPr>
                <w:rFonts w:ascii="Arial Narrow" w:hAnsi="Arial Narrow" w:cs="Arial"/>
                <w:b/>
                <w:bCs/>
                <w:sz w:val="24"/>
                <w:szCs w:val="24"/>
                <w:u w:val="single"/>
                <w:lang w:val="en-US" w:eastAsia="en-US"/>
              </w:rPr>
              <w:t>Cluster Group</w:t>
            </w:r>
            <w:r w:rsidRPr="008F7EF7">
              <w:rPr>
                <w:rFonts w:ascii="Arial Narrow" w:hAnsi="Arial Narrow" w:cs="Arial"/>
                <w:sz w:val="24"/>
                <w:szCs w:val="24"/>
                <w:lang w:val="en-US" w:eastAsia="en-US"/>
              </w:rPr>
              <w:t>: South Africa (Climate Change), Kenya (Areas to be mentioned)</w:t>
            </w:r>
          </w:p>
        </w:tc>
      </w:tr>
    </w:tbl>
    <w:p w14:paraId="790F8761" w14:textId="77777777" w:rsidR="00EC7C94" w:rsidRDefault="00EC7C94">
      <w:pPr>
        <w:rPr>
          <w:sz w:val="24"/>
          <w:szCs w:val="24"/>
        </w:rPr>
      </w:pPr>
    </w:p>
    <w:p w14:paraId="63C98381" w14:textId="77777777" w:rsidR="00EC7C94" w:rsidRDefault="00EC7C94" w:rsidP="00663CE1">
      <w:pPr>
        <w:rPr>
          <w:sz w:val="24"/>
          <w:szCs w:val="24"/>
        </w:rPr>
      </w:pPr>
    </w:p>
    <w:p w14:paraId="44C6E206" w14:textId="77777777" w:rsidR="00F8372A" w:rsidRDefault="00F8372A">
      <w:pPr>
        <w:rPr>
          <w:rFonts w:ascii="Arial Narrow" w:eastAsia="Times New Roman" w:hAnsi="Arial Narrow"/>
          <w:b/>
          <w:bCs/>
          <w:iCs/>
          <w:sz w:val="24"/>
          <w:szCs w:val="24"/>
          <w:shd w:val="clear" w:color="auto" w:fill="D9D9D9"/>
          <w:lang w:eastAsia="zh-CN"/>
        </w:rPr>
      </w:pPr>
      <w:bookmarkStart w:id="1808" w:name="_Toc85886642"/>
      <w:r>
        <w:rPr>
          <w:shd w:val="clear" w:color="auto" w:fill="D9D9D9"/>
        </w:rPr>
        <w:br w:type="page"/>
      </w:r>
    </w:p>
    <w:p w14:paraId="1CD9EB2E" w14:textId="77777777" w:rsidR="00F8372A" w:rsidRDefault="00F8372A" w:rsidP="006321DF">
      <w:pPr>
        <w:pStyle w:val="Heading5"/>
        <w:rPr>
          <w:shd w:val="clear" w:color="auto" w:fill="D9D9D9"/>
        </w:rPr>
      </w:pPr>
    </w:p>
    <w:p w14:paraId="6F2005DF" w14:textId="77777777" w:rsidR="00EC7C94" w:rsidRPr="008F4001" w:rsidRDefault="00EC7C94" w:rsidP="008F4001">
      <w:pPr>
        <w:pStyle w:val="Heading5"/>
      </w:pPr>
      <w:bookmarkStart w:id="1809" w:name="_Toc87466599"/>
      <w:r w:rsidRPr="008F4001">
        <w:t>IOR/23CSO-Annual/2021/DOC2.4</w:t>
      </w:r>
      <w:bookmarkEnd w:id="1808"/>
      <w:r w:rsidR="008F4001" w:rsidRPr="008F4001">
        <w:t xml:space="preserve"> – IORAG </w:t>
      </w:r>
      <w:proofErr w:type="spellStart"/>
      <w:r w:rsidR="008F4001" w:rsidRPr="008F4001">
        <w:t>ToR</w:t>
      </w:r>
      <w:bookmarkEnd w:id="1809"/>
      <w:proofErr w:type="spellEnd"/>
    </w:p>
    <w:p w14:paraId="3A8E24C3" w14:textId="77777777" w:rsidR="00EC7C94" w:rsidRDefault="00EC7C94" w:rsidP="00EC7C94">
      <w:pPr>
        <w:suppressAutoHyphens/>
        <w:autoSpaceDN w:val="0"/>
        <w:jc w:val="center"/>
        <w:textAlignment w:val="baseline"/>
        <w:rPr>
          <w:rFonts w:ascii="Arial Narrow" w:eastAsia="Source Han Sans CN Regular" w:hAnsi="Arial Narrow" w:cs="Arial Narrow"/>
          <w:bCs/>
          <w:i/>
          <w:iCs/>
          <w:kern w:val="2"/>
          <w:sz w:val="24"/>
          <w:szCs w:val="24"/>
          <w:lang w:val="en-US" w:eastAsia="zh-CN" w:bidi="hi-IN"/>
        </w:rPr>
      </w:pPr>
    </w:p>
    <w:p w14:paraId="7A252447" w14:textId="77777777" w:rsidR="00EC7C94" w:rsidRPr="00EC7C94" w:rsidRDefault="00EC7C94" w:rsidP="00EC7C94">
      <w:pPr>
        <w:suppressAutoHyphens/>
        <w:autoSpaceDN w:val="0"/>
        <w:jc w:val="center"/>
        <w:textAlignment w:val="baseline"/>
        <w:rPr>
          <w:rFonts w:ascii="Arial Narrow" w:eastAsia="Source Han Sans CN Regular" w:hAnsi="Arial Narrow" w:cs="Arial Narrow"/>
          <w:b/>
          <w:kern w:val="2"/>
          <w:sz w:val="24"/>
          <w:szCs w:val="24"/>
          <w:lang w:val="en-US" w:eastAsia="zh-CN" w:bidi="hi-IN"/>
        </w:rPr>
      </w:pPr>
      <w:r w:rsidRPr="00EC7C94">
        <w:rPr>
          <w:rFonts w:ascii="Arial Narrow" w:eastAsia="Source Han Sans CN Regular" w:hAnsi="Arial Narrow" w:cs="Arial Narrow"/>
          <w:bCs/>
          <w:i/>
          <w:iCs/>
          <w:kern w:val="2"/>
          <w:sz w:val="24"/>
          <w:szCs w:val="24"/>
          <w:lang w:val="en-US" w:eastAsia="zh-CN" w:bidi="hi-IN"/>
        </w:rPr>
        <w:t>Endorsed by the 26</w:t>
      </w:r>
      <w:r w:rsidRPr="00EC7C94">
        <w:rPr>
          <w:rFonts w:ascii="Arial Narrow" w:eastAsia="Source Han Sans CN Regular" w:hAnsi="Arial Narrow" w:cs="Arial Narrow"/>
          <w:bCs/>
          <w:i/>
          <w:iCs/>
          <w:kern w:val="2"/>
          <w:sz w:val="24"/>
          <w:szCs w:val="24"/>
          <w:vertAlign w:val="superscript"/>
          <w:lang w:val="en-US" w:eastAsia="zh-CN" w:bidi="hi-IN"/>
        </w:rPr>
        <w:t>th</w:t>
      </w:r>
      <w:r w:rsidRPr="00EC7C94">
        <w:rPr>
          <w:rFonts w:ascii="Arial Narrow" w:eastAsia="Source Han Sans CN Regular" w:hAnsi="Arial Narrow" w:cs="Arial Narrow"/>
          <w:bCs/>
          <w:i/>
          <w:iCs/>
          <w:kern w:val="2"/>
          <w:sz w:val="24"/>
          <w:szCs w:val="24"/>
          <w:lang w:val="en-US" w:eastAsia="zh-CN" w:bidi="hi-IN"/>
        </w:rPr>
        <w:t xml:space="preserve"> meeting of the IORAG for onward transmission to the CSO for its recommendation to COM for approval</w:t>
      </w:r>
    </w:p>
    <w:p w14:paraId="7DEDB705" w14:textId="77777777" w:rsidR="00EC7C94" w:rsidRPr="00EC7C94" w:rsidRDefault="00EC7C94" w:rsidP="00EC7C94">
      <w:pPr>
        <w:suppressAutoHyphens/>
        <w:autoSpaceDN w:val="0"/>
        <w:jc w:val="center"/>
        <w:textAlignment w:val="baseline"/>
        <w:rPr>
          <w:rFonts w:ascii="Arial Narrow" w:eastAsia="Source Han Sans CN Regular" w:hAnsi="Arial Narrow" w:cs="Arial Narrow"/>
          <w:b/>
          <w:kern w:val="3"/>
          <w:sz w:val="24"/>
          <w:szCs w:val="24"/>
          <w:lang w:val="en-US" w:eastAsia="zh-CN" w:bidi="hi-IN"/>
        </w:rPr>
      </w:pPr>
    </w:p>
    <w:p w14:paraId="23932524" w14:textId="77777777" w:rsidR="00EC7C94" w:rsidRPr="00EC7C94" w:rsidRDefault="00EC7C94" w:rsidP="00EC7C94">
      <w:pPr>
        <w:suppressAutoHyphens/>
        <w:autoSpaceDN w:val="0"/>
        <w:jc w:val="center"/>
        <w:textAlignment w:val="baseline"/>
        <w:rPr>
          <w:rFonts w:ascii="Arial Narrow" w:eastAsia="Source Han Sans CN Regular" w:hAnsi="Arial Narrow" w:cs="Arial Narrow"/>
          <w:b/>
          <w:kern w:val="3"/>
          <w:sz w:val="24"/>
          <w:szCs w:val="24"/>
          <w:lang w:val="en-US" w:eastAsia="zh-CN" w:bidi="hi-IN"/>
        </w:rPr>
      </w:pPr>
      <w:bookmarkStart w:id="1810" w:name="_Hlk85842851"/>
      <w:r w:rsidRPr="00EC7C94">
        <w:rPr>
          <w:rFonts w:ascii="Arial Narrow" w:eastAsia="Source Han Sans CN Regular" w:hAnsi="Arial Narrow" w:cs="Arial Narrow"/>
          <w:b/>
          <w:kern w:val="3"/>
          <w:sz w:val="24"/>
          <w:szCs w:val="24"/>
          <w:lang w:val="en-US" w:eastAsia="zh-CN" w:bidi="hi-IN"/>
        </w:rPr>
        <w:t>DRAFT MODALITIES &amp; TERMS OF REFERENCE (</w:t>
      </w:r>
      <w:proofErr w:type="spellStart"/>
      <w:r w:rsidRPr="00EC7C94">
        <w:rPr>
          <w:rFonts w:ascii="Arial Narrow" w:eastAsia="Source Han Sans CN Regular" w:hAnsi="Arial Narrow" w:cs="Arial Narrow"/>
          <w:b/>
          <w:kern w:val="3"/>
          <w:sz w:val="24"/>
          <w:szCs w:val="24"/>
          <w:lang w:val="en-US" w:eastAsia="zh-CN" w:bidi="hi-IN"/>
        </w:rPr>
        <w:t>ToR</w:t>
      </w:r>
      <w:proofErr w:type="spellEnd"/>
      <w:r w:rsidRPr="00EC7C94">
        <w:rPr>
          <w:rFonts w:ascii="Arial Narrow" w:eastAsia="Source Han Sans CN Regular" w:hAnsi="Arial Narrow" w:cs="Arial Narrow"/>
          <w:b/>
          <w:kern w:val="3"/>
          <w:sz w:val="24"/>
          <w:szCs w:val="24"/>
          <w:lang w:val="en-US" w:eastAsia="zh-CN" w:bidi="hi-IN"/>
        </w:rPr>
        <w:t>)</w:t>
      </w:r>
      <w:bookmarkEnd w:id="1810"/>
    </w:p>
    <w:p w14:paraId="5F04A653" w14:textId="77777777" w:rsidR="00EC7C94" w:rsidRPr="00EC7C94" w:rsidRDefault="00EC7C94" w:rsidP="00EC7C94">
      <w:pPr>
        <w:suppressAutoHyphens/>
        <w:autoSpaceDN w:val="0"/>
        <w:jc w:val="center"/>
        <w:textAlignment w:val="baseline"/>
        <w:rPr>
          <w:rFonts w:ascii="Arial Narrow" w:eastAsia="Source Han Sans CN Regular" w:hAnsi="Arial Narrow" w:cs="Arial Narrow"/>
          <w:kern w:val="3"/>
          <w:sz w:val="24"/>
          <w:szCs w:val="24"/>
          <w:lang w:val="en-US" w:eastAsia="zh-CN" w:bidi="hi-IN"/>
        </w:rPr>
      </w:pPr>
      <w:r w:rsidRPr="00EC7C94">
        <w:rPr>
          <w:rFonts w:ascii="Arial Narrow" w:eastAsia="Source Han Sans CN Regular" w:hAnsi="Arial Narrow" w:cs="Arial Narrow"/>
          <w:kern w:val="3"/>
          <w:sz w:val="24"/>
          <w:szCs w:val="24"/>
          <w:lang w:val="en-US" w:eastAsia="zh-CN" w:bidi="hi-IN"/>
        </w:rPr>
        <w:t>of the</w:t>
      </w:r>
    </w:p>
    <w:p w14:paraId="506DAC99" w14:textId="77777777" w:rsidR="00EC7C94" w:rsidRPr="00EC7C94" w:rsidRDefault="00EC7C94" w:rsidP="00EC7C94">
      <w:pPr>
        <w:suppressAutoHyphens/>
        <w:autoSpaceDN w:val="0"/>
        <w:jc w:val="center"/>
        <w:textAlignment w:val="baseline"/>
        <w:rPr>
          <w:rFonts w:ascii="Arial Narrow" w:eastAsia="Source Han Sans CN Regular" w:hAnsi="Arial Narrow" w:cs="Arial Narrow"/>
          <w:b/>
          <w:kern w:val="3"/>
          <w:sz w:val="24"/>
          <w:szCs w:val="24"/>
          <w:lang w:val="en-US" w:eastAsia="zh-CN" w:bidi="hi-IN"/>
        </w:rPr>
      </w:pPr>
      <w:r w:rsidRPr="00EC7C94">
        <w:rPr>
          <w:rFonts w:ascii="Arial Narrow" w:eastAsia="Source Han Sans CN Regular" w:hAnsi="Arial Narrow" w:cs="Arial Narrow"/>
          <w:b/>
          <w:kern w:val="3"/>
          <w:sz w:val="24"/>
          <w:szCs w:val="24"/>
          <w:lang w:val="en-US" w:eastAsia="zh-CN" w:bidi="hi-IN"/>
        </w:rPr>
        <w:t>INDIAN OCEAN RIM ACADEMIC GROUP (IORAG)</w:t>
      </w:r>
    </w:p>
    <w:p w14:paraId="1A833962" w14:textId="77777777" w:rsidR="00EC7C94" w:rsidRPr="00EC7C94" w:rsidRDefault="00EC7C94" w:rsidP="00EC7C94">
      <w:pPr>
        <w:suppressAutoHyphens/>
        <w:autoSpaceDN w:val="0"/>
        <w:jc w:val="center"/>
        <w:textAlignment w:val="baseline"/>
        <w:rPr>
          <w:rFonts w:ascii="Arial Narrow" w:eastAsia="Source Han Sans CN Regular" w:hAnsi="Arial Narrow" w:cs="Arial Narrow"/>
          <w:b/>
          <w:i/>
          <w:kern w:val="3"/>
          <w:sz w:val="24"/>
          <w:szCs w:val="24"/>
          <w:lang w:val="en-US" w:eastAsia="zh-CN" w:bidi="hi-IN"/>
        </w:rPr>
      </w:pPr>
    </w:p>
    <w:p w14:paraId="373D293D" w14:textId="77777777" w:rsidR="00EC7C94" w:rsidRPr="00EC7C94" w:rsidRDefault="00EC7C94" w:rsidP="006065BD">
      <w:pPr>
        <w:numPr>
          <w:ilvl w:val="0"/>
          <w:numId w:val="34"/>
        </w:numPr>
        <w:pBdr>
          <w:top w:val="single" w:sz="4" w:space="1" w:color="000000"/>
          <w:left w:val="single" w:sz="4" w:space="4" w:color="000000"/>
          <w:bottom w:val="single" w:sz="4" w:space="1" w:color="000000"/>
          <w:right w:val="single" w:sz="4" w:space="4" w:color="000000"/>
        </w:pBdr>
        <w:suppressAutoHyphens/>
        <w:autoSpaceDN w:val="0"/>
        <w:jc w:val="both"/>
        <w:textAlignment w:val="baseline"/>
        <w:rPr>
          <w:rFonts w:ascii="Arial Narrow" w:eastAsia="Times New Roman" w:hAnsi="Arial Narrow" w:cs="Arial Narrow"/>
          <w:b/>
          <w:kern w:val="3"/>
          <w:sz w:val="24"/>
          <w:szCs w:val="24"/>
          <w:lang w:val="en-US" w:eastAsia="zh-CN" w:bidi="th-TH"/>
        </w:rPr>
      </w:pPr>
      <w:r w:rsidRPr="00EC7C94">
        <w:rPr>
          <w:rFonts w:ascii="Arial Narrow" w:eastAsia="Times New Roman" w:hAnsi="Arial Narrow" w:cs="Arial Narrow"/>
          <w:b/>
          <w:kern w:val="3"/>
          <w:sz w:val="24"/>
          <w:szCs w:val="24"/>
          <w:lang w:val="en-US" w:eastAsia="zh-CN" w:bidi="th-TH"/>
        </w:rPr>
        <w:t>Background</w:t>
      </w:r>
    </w:p>
    <w:p w14:paraId="4063CB52" w14:textId="77777777" w:rsidR="00EC7C94" w:rsidRPr="00EC7C94" w:rsidRDefault="00EC7C94" w:rsidP="00EC7C94">
      <w:pPr>
        <w:suppressAutoHyphens/>
        <w:autoSpaceDN w:val="0"/>
        <w:jc w:val="both"/>
        <w:textAlignment w:val="baseline"/>
        <w:rPr>
          <w:rFonts w:ascii="Arial Narrow" w:hAnsi="Arial Narrow" w:cs="Arial Narrow"/>
          <w:b/>
          <w:color w:val="000000"/>
          <w:kern w:val="3"/>
          <w:sz w:val="24"/>
          <w:szCs w:val="24"/>
          <w:lang w:val="en-US" w:eastAsia="ja-JP"/>
        </w:rPr>
      </w:pPr>
    </w:p>
    <w:p w14:paraId="4F7BF18A" w14:textId="77777777" w:rsidR="00EC7C94" w:rsidRPr="00EC7C94" w:rsidRDefault="00EC7C94" w:rsidP="00EC7C94">
      <w:pPr>
        <w:suppressAutoHyphens/>
        <w:autoSpaceDN w:val="0"/>
        <w:jc w:val="both"/>
        <w:textAlignment w:val="baseline"/>
        <w:rPr>
          <w:rFonts w:ascii="Arial Narrow" w:eastAsia="Source Han Sans CN Regular" w:hAnsi="Arial Narrow" w:cs="Lohit Devanagari"/>
          <w:kern w:val="3"/>
          <w:sz w:val="24"/>
          <w:szCs w:val="24"/>
          <w:lang w:val="en-US" w:eastAsia="zh-CN" w:bidi="hi-IN"/>
        </w:rPr>
      </w:pPr>
      <w:r w:rsidRPr="00EC7C94">
        <w:rPr>
          <w:rFonts w:ascii="Arial Narrow" w:hAnsi="Arial Narrow" w:cs="Arial Narrow"/>
          <w:color w:val="000000"/>
          <w:kern w:val="3"/>
          <w:sz w:val="24"/>
          <w:szCs w:val="24"/>
          <w:lang w:val="en-US" w:eastAsia="ja-JP"/>
        </w:rPr>
        <w:t xml:space="preserve">The first Institutional Mechanism created during the establishment of the Indian Ocean Rim Association (IORA) in 1997 was the Indian Ocean Rim Academic Group (IORAG). This was in acknowledgment of the importance of academia in achieving the objectives of IORA as a Regional Organization.  </w:t>
      </w:r>
    </w:p>
    <w:p w14:paraId="60EE126C" w14:textId="77777777" w:rsidR="00EC7C94" w:rsidRPr="00EC7C94" w:rsidRDefault="00EC7C94" w:rsidP="00EC7C94">
      <w:pPr>
        <w:suppressAutoHyphens/>
        <w:autoSpaceDN w:val="0"/>
        <w:jc w:val="both"/>
        <w:textAlignment w:val="baseline"/>
        <w:rPr>
          <w:rFonts w:ascii="Arial Narrow" w:hAnsi="Arial Narrow" w:cs="Arial Narrow"/>
          <w:color w:val="000000"/>
          <w:kern w:val="3"/>
          <w:sz w:val="24"/>
          <w:szCs w:val="24"/>
          <w:lang w:val="en-US" w:eastAsia="ja-JP"/>
        </w:rPr>
      </w:pPr>
    </w:p>
    <w:p w14:paraId="2845AA87" w14:textId="77777777" w:rsidR="00EC7C94" w:rsidRPr="00EC7C94" w:rsidRDefault="00EC7C94" w:rsidP="00EC7C94">
      <w:pPr>
        <w:suppressAutoHyphens/>
        <w:autoSpaceDN w:val="0"/>
        <w:jc w:val="both"/>
        <w:textAlignment w:val="baseline"/>
        <w:rPr>
          <w:rFonts w:ascii="Arial Narrow" w:hAnsi="Arial Narrow" w:cs="Arial Narrow"/>
          <w:color w:val="000000"/>
          <w:kern w:val="3"/>
          <w:sz w:val="24"/>
          <w:szCs w:val="24"/>
          <w:lang w:val="en-US" w:eastAsia="ja-JP"/>
        </w:rPr>
      </w:pPr>
      <w:r w:rsidRPr="00EC7C94">
        <w:rPr>
          <w:rFonts w:ascii="Arial Narrow" w:hAnsi="Arial Narrow" w:cs="Arial Narrow"/>
          <w:color w:val="000000"/>
          <w:kern w:val="3"/>
          <w:sz w:val="24"/>
          <w:szCs w:val="24"/>
          <w:lang w:val="en-US" w:eastAsia="ja-JP"/>
        </w:rPr>
        <w:t>The meetings of the IORAG traditionally were held back-to-back with the meetings of the primary Institutional Mechanisms of IORA, namely the Council of Ministers (COM) and the Committee of Senior Officials (CSO). The IORAG followed the Rules of Procedure of the CSO and COM whereby the Chair of IORA would be responsible for the hosting and chairing of the meetings of the IORAG, as well as to oversee the implementation of the outcomes of the IORAG in consultation with the CSO.</w:t>
      </w:r>
    </w:p>
    <w:p w14:paraId="13ABC919" w14:textId="77777777" w:rsidR="00EC7C94" w:rsidRPr="00EC7C94" w:rsidRDefault="00EC7C94" w:rsidP="00EC7C94">
      <w:pPr>
        <w:suppressAutoHyphens/>
        <w:autoSpaceDN w:val="0"/>
        <w:jc w:val="both"/>
        <w:textAlignment w:val="baseline"/>
        <w:rPr>
          <w:rFonts w:ascii="Arial Narrow" w:hAnsi="Arial Narrow" w:cs="Arial Narrow"/>
          <w:color w:val="000000"/>
          <w:kern w:val="3"/>
          <w:sz w:val="24"/>
          <w:szCs w:val="24"/>
          <w:lang w:val="en-US" w:eastAsia="ja-JP"/>
        </w:rPr>
      </w:pPr>
    </w:p>
    <w:p w14:paraId="404E8592" w14:textId="77777777" w:rsidR="00EC7C94" w:rsidRPr="00EC7C94" w:rsidRDefault="00EC7C94" w:rsidP="00EC7C94">
      <w:pPr>
        <w:suppressAutoHyphens/>
        <w:autoSpaceDN w:val="0"/>
        <w:jc w:val="both"/>
        <w:textAlignment w:val="baseline"/>
        <w:rPr>
          <w:rFonts w:ascii="Arial Narrow" w:hAnsi="Arial Narrow" w:cs="Arial Narrow"/>
          <w:kern w:val="3"/>
          <w:sz w:val="24"/>
          <w:szCs w:val="24"/>
          <w:lang w:val="en-US" w:eastAsia="en-US"/>
        </w:rPr>
      </w:pPr>
      <w:r w:rsidRPr="00EC7C94">
        <w:rPr>
          <w:rFonts w:ascii="Arial Narrow" w:hAnsi="Arial Narrow" w:cs="Arial Narrow"/>
          <w:kern w:val="3"/>
          <w:sz w:val="24"/>
          <w:szCs w:val="24"/>
          <w:lang w:val="en-US" w:eastAsia="en-US"/>
        </w:rPr>
        <w:t xml:space="preserve">In recent years, there has been an effort to reinvigorate the Academic Group by fostering a more dynamic link between policy and projects in the work </w:t>
      </w:r>
      <w:proofErr w:type="spellStart"/>
      <w:r w:rsidRPr="00EC7C94">
        <w:rPr>
          <w:rFonts w:ascii="Arial Narrow" w:hAnsi="Arial Narrow" w:cs="Arial Narrow"/>
          <w:kern w:val="3"/>
          <w:sz w:val="24"/>
          <w:szCs w:val="24"/>
          <w:lang w:val="en-US" w:eastAsia="en-US"/>
        </w:rPr>
        <w:t>programmes</w:t>
      </w:r>
      <w:proofErr w:type="spellEnd"/>
      <w:r w:rsidRPr="00EC7C94">
        <w:rPr>
          <w:rFonts w:ascii="Arial Narrow" w:hAnsi="Arial Narrow" w:cs="Arial Narrow"/>
          <w:kern w:val="3"/>
          <w:sz w:val="24"/>
          <w:szCs w:val="24"/>
          <w:lang w:val="en-US" w:eastAsia="en-US"/>
        </w:rPr>
        <w:t xml:space="preserve"> of the WGTI, IORAG and IORBF. In order to sharpen the focus of the IORAG, it has been suggested that the following measures be considered:</w:t>
      </w:r>
    </w:p>
    <w:p w14:paraId="1F670270" w14:textId="77777777" w:rsidR="00EC7C94" w:rsidRPr="00EC7C94" w:rsidRDefault="00EC7C94" w:rsidP="00EC7C94">
      <w:pPr>
        <w:suppressAutoHyphens/>
        <w:autoSpaceDN w:val="0"/>
        <w:jc w:val="both"/>
        <w:textAlignment w:val="baseline"/>
        <w:rPr>
          <w:rFonts w:ascii="Arial Narrow" w:hAnsi="Arial Narrow" w:cs="Arial Narrow"/>
          <w:kern w:val="3"/>
          <w:sz w:val="24"/>
          <w:szCs w:val="24"/>
          <w:lang w:val="en-US" w:eastAsia="en-US"/>
        </w:rPr>
      </w:pPr>
    </w:p>
    <w:p w14:paraId="4DD558B4" w14:textId="77777777" w:rsidR="00EC7C94" w:rsidRPr="00EC7C94" w:rsidRDefault="00EC7C94" w:rsidP="006065BD">
      <w:pPr>
        <w:numPr>
          <w:ilvl w:val="0"/>
          <w:numId w:val="35"/>
        </w:numPr>
        <w:suppressAutoHyphens/>
        <w:autoSpaceDN w:val="0"/>
        <w:jc w:val="both"/>
        <w:textAlignment w:val="baseline"/>
        <w:rPr>
          <w:rFonts w:ascii="Arial Narrow" w:hAnsi="Arial Narrow" w:cs="Arial Narrow"/>
          <w:kern w:val="3"/>
          <w:sz w:val="24"/>
          <w:szCs w:val="24"/>
          <w:lang w:val="en-US" w:eastAsia="en-US"/>
        </w:rPr>
      </w:pPr>
      <w:r w:rsidRPr="00EC7C94">
        <w:rPr>
          <w:rFonts w:ascii="Arial Narrow" w:hAnsi="Arial Narrow" w:cs="Arial Narrow"/>
          <w:kern w:val="3"/>
          <w:sz w:val="24"/>
          <w:szCs w:val="24"/>
          <w:lang w:val="en-US" w:eastAsia="en-US"/>
        </w:rPr>
        <w:t>Develop a stronger Indian Ocean Research environment with the IORAG serving as an academic “think tank” for the Association;</w:t>
      </w:r>
    </w:p>
    <w:p w14:paraId="0CB8DF50" w14:textId="77777777" w:rsidR="00EC7C94" w:rsidRPr="00EC7C94" w:rsidRDefault="00EC7C94" w:rsidP="006065BD">
      <w:pPr>
        <w:numPr>
          <w:ilvl w:val="0"/>
          <w:numId w:val="23"/>
        </w:numPr>
        <w:suppressAutoHyphens/>
        <w:autoSpaceDN w:val="0"/>
        <w:jc w:val="both"/>
        <w:textAlignment w:val="baseline"/>
        <w:rPr>
          <w:rFonts w:ascii="Arial Narrow" w:hAnsi="Arial Narrow" w:cs="Arial Narrow"/>
          <w:kern w:val="3"/>
          <w:sz w:val="24"/>
          <w:szCs w:val="24"/>
          <w:lang w:val="en-US" w:eastAsia="en-US"/>
        </w:rPr>
      </w:pPr>
      <w:r w:rsidRPr="00EC7C94">
        <w:rPr>
          <w:rFonts w:ascii="Arial Narrow" w:hAnsi="Arial Narrow" w:cs="Arial Narrow"/>
          <w:kern w:val="3"/>
          <w:sz w:val="24"/>
          <w:szCs w:val="24"/>
          <w:lang w:val="en-US" w:eastAsia="en-US"/>
        </w:rPr>
        <w:t>Foster a culture of Indian Ocean regional identity;</w:t>
      </w:r>
    </w:p>
    <w:p w14:paraId="2B5BC573" w14:textId="77777777" w:rsidR="00EC7C94" w:rsidRPr="00EC7C94" w:rsidRDefault="00EC7C94" w:rsidP="006065BD">
      <w:pPr>
        <w:numPr>
          <w:ilvl w:val="0"/>
          <w:numId w:val="23"/>
        </w:numPr>
        <w:suppressAutoHyphens/>
        <w:autoSpaceDN w:val="0"/>
        <w:jc w:val="both"/>
        <w:textAlignment w:val="baseline"/>
        <w:rPr>
          <w:rFonts w:ascii="Arial Narrow" w:hAnsi="Arial Narrow" w:cs="Arial Narrow"/>
          <w:kern w:val="3"/>
          <w:sz w:val="24"/>
          <w:szCs w:val="24"/>
          <w:lang w:val="en-US" w:eastAsia="en-US"/>
        </w:rPr>
      </w:pPr>
      <w:r w:rsidRPr="00EC7C94">
        <w:rPr>
          <w:rFonts w:ascii="Arial Narrow" w:hAnsi="Arial Narrow" w:cs="Arial Narrow"/>
          <w:kern w:val="3"/>
          <w:sz w:val="24"/>
          <w:szCs w:val="24"/>
          <w:lang w:val="en-US" w:eastAsia="en-US"/>
        </w:rPr>
        <w:t>Focus on matters of common interest;</w:t>
      </w:r>
    </w:p>
    <w:p w14:paraId="7AB287E4" w14:textId="77777777" w:rsidR="00EC7C94" w:rsidRPr="00EC7C94" w:rsidRDefault="00EC7C94" w:rsidP="006065BD">
      <w:pPr>
        <w:numPr>
          <w:ilvl w:val="0"/>
          <w:numId w:val="23"/>
        </w:numPr>
        <w:suppressAutoHyphens/>
        <w:autoSpaceDN w:val="0"/>
        <w:jc w:val="both"/>
        <w:textAlignment w:val="baseline"/>
        <w:rPr>
          <w:rFonts w:ascii="Arial Narrow" w:hAnsi="Arial Narrow" w:cs="Arial Narrow"/>
          <w:kern w:val="3"/>
          <w:sz w:val="24"/>
          <w:szCs w:val="24"/>
          <w:lang w:val="en-US" w:eastAsia="en-US"/>
        </w:rPr>
      </w:pPr>
      <w:r w:rsidRPr="00EC7C94">
        <w:rPr>
          <w:rFonts w:ascii="Arial Narrow" w:hAnsi="Arial Narrow" w:cs="Arial Narrow"/>
          <w:kern w:val="3"/>
          <w:sz w:val="24"/>
          <w:szCs w:val="24"/>
          <w:lang w:val="en-US" w:eastAsia="en-US"/>
        </w:rPr>
        <w:t>Conduct research aimed at enabling better regional policy outcomes;</w:t>
      </w:r>
    </w:p>
    <w:p w14:paraId="2E144218" w14:textId="77777777" w:rsidR="00EC7C94" w:rsidRPr="00EC7C94" w:rsidRDefault="00EC7C94" w:rsidP="006065BD">
      <w:pPr>
        <w:numPr>
          <w:ilvl w:val="0"/>
          <w:numId w:val="23"/>
        </w:numPr>
        <w:suppressAutoHyphens/>
        <w:autoSpaceDN w:val="0"/>
        <w:jc w:val="both"/>
        <w:textAlignment w:val="baseline"/>
        <w:rPr>
          <w:rFonts w:ascii="Arial Narrow" w:hAnsi="Arial Narrow" w:cs="Arial Narrow"/>
          <w:kern w:val="3"/>
          <w:sz w:val="24"/>
          <w:szCs w:val="24"/>
          <w:lang w:val="en-US" w:eastAsia="en-US"/>
        </w:rPr>
      </w:pPr>
      <w:r w:rsidRPr="00EC7C94">
        <w:rPr>
          <w:rFonts w:ascii="Arial Narrow" w:hAnsi="Arial Narrow" w:cs="Arial Narrow"/>
          <w:kern w:val="3"/>
          <w:sz w:val="24"/>
          <w:szCs w:val="24"/>
          <w:lang w:val="en-US" w:eastAsia="en-US"/>
        </w:rPr>
        <w:t>Develop a stronger regional policy framework;</w:t>
      </w:r>
    </w:p>
    <w:p w14:paraId="5A386DC1" w14:textId="77777777" w:rsidR="00EC7C94" w:rsidRPr="00EC7C94" w:rsidRDefault="00EC7C94" w:rsidP="006065BD">
      <w:pPr>
        <w:numPr>
          <w:ilvl w:val="0"/>
          <w:numId w:val="23"/>
        </w:numPr>
        <w:suppressAutoHyphens/>
        <w:autoSpaceDN w:val="0"/>
        <w:jc w:val="both"/>
        <w:textAlignment w:val="baseline"/>
        <w:rPr>
          <w:rFonts w:ascii="Arial Narrow" w:eastAsia="Source Han Sans CN Regular" w:hAnsi="Arial Narrow" w:cs="Lohit Devanagari"/>
          <w:kern w:val="3"/>
          <w:sz w:val="24"/>
          <w:szCs w:val="24"/>
          <w:lang w:val="en-US" w:eastAsia="zh-CN" w:bidi="hi-IN"/>
        </w:rPr>
      </w:pPr>
      <w:r w:rsidRPr="00EC7C94">
        <w:rPr>
          <w:rFonts w:ascii="Arial Narrow" w:eastAsia="Source Han Sans CN Regular" w:hAnsi="Arial Narrow" w:cs="Arial Narrow"/>
          <w:kern w:val="3"/>
          <w:sz w:val="24"/>
          <w:szCs w:val="24"/>
          <w:lang w:val="en-US" w:eastAsia="zh-CN" w:bidi="hi-IN"/>
        </w:rPr>
        <w:t>Help set the direction and strategic purpose for IORA’s academic cooperation policy agenda;</w:t>
      </w:r>
      <w:r w:rsidRPr="00EC7C94">
        <w:rPr>
          <w:rFonts w:ascii="Arial Narrow" w:hAnsi="Arial Narrow" w:cs="Arial Narrow"/>
          <w:kern w:val="3"/>
          <w:sz w:val="24"/>
          <w:szCs w:val="24"/>
          <w:lang w:val="en-US" w:eastAsia="en-US"/>
        </w:rPr>
        <w:t xml:space="preserve"> and</w:t>
      </w:r>
    </w:p>
    <w:p w14:paraId="41D7798D" w14:textId="77777777" w:rsidR="00EC7C94" w:rsidRPr="00EC7C94" w:rsidRDefault="00EC7C94" w:rsidP="006065BD">
      <w:pPr>
        <w:numPr>
          <w:ilvl w:val="0"/>
          <w:numId w:val="23"/>
        </w:numPr>
        <w:suppressAutoHyphens/>
        <w:autoSpaceDN w:val="0"/>
        <w:jc w:val="both"/>
        <w:textAlignment w:val="baseline"/>
        <w:rPr>
          <w:rFonts w:ascii="Arial Narrow" w:hAnsi="Arial Narrow" w:cs="Arial Narrow"/>
          <w:kern w:val="3"/>
          <w:sz w:val="24"/>
          <w:szCs w:val="24"/>
          <w:lang w:val="en-US" w:eastAsia="en-US"/>
        </w:rPr>
      </w:pPr>
      <w:r w:rsidRPr="00EC7C94">
        <w:rPr>
          <w:rFonts w:ascii="Arial Narrow" w:hAnsi="Arial Narrow" w:cs="Arial Narrow"/>
          <w:kern w:val="3"/>
          <w:sz w:val="24"/>
          <w:szCs w:val="24"/>
          <w:lang w:val="en-US" w:eastAsia="en-US"/>
        </w:rPr>
        <w:t>Enhance collective regional awareness.</w:t>
      </w:r>
    </w:p>
    <w:p w14:paraId="025EFA68" w14:textId="77777777" w:rsidR="00EC7C94" w:rsidRPr="00EC7C94" w:rsidRDefault="00EC7C94" w:rsidP="00EC7C94">
      <w:pPr>
        <w:suppressAutoHyphens/>
        <w:autoSpaceDN w:val="0"/>
        <w:jc w:val="both"/>
        <w:textAlignment w:val="baseline"/>
        <w:rPr>
          <w:rFonts w:ascii="Arial Narrow" w:hAnsi="Arial Narrow" w:cs="Arial Narrow"/>
          <w:kern w:val="3"/>
          <w:sz w:val="24"/>
          <w:szCs w:val="24"/>
          <w:lang w:val="en-US" w:eastAsia="en-US"/>
        </w:rPr>
      </w:pPr>
    </w:p>
    <w:p w14:paraId="10B915A4" w14:textId="77777777" w:rsidR="00EC7C94" w:rsidRPr="00EC7C94" w:rsidRDefault="00EC7C94" w:rsidP="00EC7C94">
      <w:pPr>
        <w:suppressAutoHyphens/>
        <w:autoSpaceDN w:val="0"/>
        <w:jc w:val="both"/>
        <w:textAlignment w:val="baseline"/>
        <w:rPr>
          <w:rFonts w:ascii="Arial Narrow" w:eastAsia="Source Han Sans CN Regular" w:hAnsi="Arial Narrow" w:cs="Arial Narrow"/>
          <w:kern w:val="3"/>
          <w:sz w:val="24"/>
          <w:szCs w:val="24"/>
          <w:lang w:val="en-US" w:eastAsia="zh-CN" w:bidi="hi-IN"/>
        </w:rPr>
      </w:pPr>
      <w:r w:rsidRPr="00EC7C94">
        <w:rPr>
          <w:rFonts w:ascii="Arial Narrow" w:eastAsia="Source Han Sans CN Regular" w:hAnsi="Arial Narrow" w:cs="Arial Narrow"/>
          <w:kern w:val="3"/>
          <w:sz w:val="24"/>
          <w:szCs w:val="24"/>
          <w:lang w:val="en-US" w:eastAsia="zh-CN" w:bidi="hi-IN"/>
        </w:rPr>
        <w:t xml:space="preserve">To give effect to this, at the 23rd IORAG meeting held in Durban, South Africa in 2017, South Africa proposed the institutional reform of the IORAG, building on the initiative started during the </w:t>
      </w:r>
      <w:proofErr w:type="spellStart"/>
      <w:r w:rsidRPr="00EC7C94">
        <w:rPr>
          <w:rFonts w:ascii="Arial Narrow" w:eastAsia="Source Han Sans CN Regular" w:hAnsi="Arial Narrow" w:cs="Arial Narrow"/>
          <w:kern w:val="3"/>
          <w:sz w:val="24"/>
          <w:szCs w:val="24"/>
          <w:lang w:val="en-US" w:eastAsia="zh-CN" w:bidi="hi-IN"/>
        </w:rPr>
        <w:t>Chairship</w:t>
      </w:r>
      <w:proofErr w:type="spellEnd"/>
      <w:r w:rsidRPr="00EC7C94">
        <w:rPr>
          <w:rFonts w:ascii="Arial Narrow" w:eastAsia="Source Han Sans CN Regular" w:hAnsi="Arial Narrow" w:cs="Arial Narrow"/>
          <w:kern w:val="3"/>
          <w:sz w:val="24"/>
          <w:szCs w:val="24"/>
          <w:lang w:val="en-US" w:eastAsia="zh-CN" w:bidi="hi-IN"/>
        </w:rPr>
        <w:t xml:space="preserve"> of Australia, to provide a more active role in the functioning of IORA. The Committee of Senior Officials (CSO) and Council of Ministers (COM) approved this recommendation, and South Africa drafted a proposal for the reform, and the Terms of Reference (</w:t>
      </w:r>
      <w:proofErr w:type="spellStart"/>
      <w:r w:rsidRPr="00EC7C94">
        <w:rPr>
          <w:rFonts w:ascii="Arial Narrow" w:eastAsia="Source Han Sans CN Regular" w:hAnsi="Arial Narrow" w:cs="Arial Narrow"/>
          <w:kern w:val="3"/>
          <w:sz w:val="24"/>
          <w:szCs w:val="24"/>
          <w:lang w:val="en-US" w:eastAsia="zh-CN" w:bidi="hi-IN"/>
        </w:rPr>
        <w:t>ToR</w:t>
      </w:r>
      <w:proofErr w:type="spellEnd"/>
      <w:r w:rsidRPr="00EC7C94">
        <w:rPr>
          <w:rFonts w:ascii="Arial Narrow" w:eastAsia="Source Han Sans CN Regular" w:hAnsi="Arial Narrow" w:cs="Arial Narrow"/>
          <w:kern w:val="3"/>
          <w:sz w:val="24"/>
          <w:szCs w:val="24"/>
          <w:lang w:val="en-US" w:eastAsia="zh-CN" w:bidi="hi-IN"/>
        </w:rPr>
        <w:t>) for the establishment of a Reform Sub-committee.</w:t>
      </w:r>
    </w:p>
    <w:p w14:paraId="277FEE5A" w14:textId="77777777" w:rsidR="00EC7C94" w:rsidRPr="00EC7C94" w:rsidRDefault="00EC7C94" w:rsidP="00EC7C94">
      <w:pPr>
        <w:suppressAutoHyphens/>
        <w:autoSpaceDN w:val="0"/>
        <w:jc w:val="both"/>
        <w:textAlignment w:val="baseline"/>
        <w:rPr>
          <w:rFonts w:ascii="Arial Narrow" w:eastAsia="Source Han Sans CN Regular" w:hAnsi="Arial Narrow" w:cs="Arial Narrow"/>
          <w:kern w:val="3"/>
          <w:sz w:val="24"/>
          <w:szCs w:val="24"/>
          <w:lang w:val="en-US" w:eastAsia="zh-CN" w:bidi="hi-IN"/>
        </w:rPr>
      </w:pPr>
    </w:p>
    <w:p w14:paraId="71E7BEE5" w14:textId="77777777" w:rsidR="00EC7C94" w:rsidRPr="00EC7C94" w:rsidRDefault="00EC7C94" w:rsidP="00EC7C94">
      <w:pPr>
        <w:suppressAutoHyphens/>
        <w:autoSpaceDN w:val="0"/>
        <w:jc w:val="both"/>
        <w:textAlignment w:val="baseline"/>
        <w:rPr>
          <w:rFonts w:ascii="Arial Narrow" w:eastAsia="Source Han Sans CN Regular" w:hAnsi="Arial Narrow" w:cs="Arial Narrow"/>
          <w:kern w:val="3"/>
          <w:sz w:val="24"/>
          <w:szCs w:val="24"/>
          <w:lang w:val="en-US" w:eastAsia="zh-CN" w:bidi="hi-IN"/>
        </w:rPr>
      </w:pPr>
      <w:r w:rsidRPr="00EC7C94">
        <w:rPr>
          <w:rFonts w:ascii="Arial Narrow" w:eastAsia="Source Han Sans CN Regular" w:hAnsi="Arial Narrow" w:cs="Arial Narrow"/>
          <w:kern w:val="3"/>
          <w:sz w:val="24"/>
          <w:szCs w:val="24"/>
          <w:lang w:val="en-US" w:eastAsia="zh-CN" w:bidi="hi-IN"/>
        </w:rPr>
        <w:t xml:space="preserve">The proposal outlined a number of items to be addressed, which would contribute to the goals of the IORA Action Plans. </w:t>
      </w:r>
    </w:p>
    <w:p w14:paraId="62934CFA" w14:textId="77777777" w:rsidR="00EC7C94" w:rsidRPr="00EC7C94" w:rsidRDefault="00EC7C94" w:rsidP="00EC7C94">
      <w:pPr>
        <w:suppressAutoHyphens/>
        <w:autoSpaceDN w:val="0"/>
        <w:jc w:val="both"/>
        <w:textAlignment w:val="baseline"/>
        <w:rPr>
          <w:rFonts w:ascii="Arial Narrow" w:hAnsi="Arial Narrow" w:cs="Arial Narrow"/>
          <w:color w:val="000000"/>
          <w:kern w:val="3"/>
          <w:sz w:val="24"/>
          <w:szCs w:val="24"/>
          <w:lang w:val="en-US" w:eastAsia="ja-JP"/>
        </w:rPr>
      </w:pPr>
    </w:p>
    <w:p w14:paraId="47FD0157" w14:textId="77777777" w:rsidR="00EC7C94" w:rsidRPr="00EC7C94" w:rsidRDefault="00EC7C94" w:rsidP="00EC7C94">
      <w:pPr>
        <w:suppressAutoHyphens/>
        <w:autoSpaceDN w:val="0"/>
        <w:jc w:val="both"/>
        <w:textAlignment w:val="baseline"/>
        <w:rPr>
          <w:rFonts w:ascii="Arial Narrow" w:eastAsia="Source Han Sans CN Regular" w:hAnsi="Arial Narrow" w:cs="Lohit Devanagari"/>
          <w:kern w:val="3"/>
          <w:sz w:val="24"/>
          <w:szCs w:val="24"/>
          <w:lang w:val="en-US" w:eastAsia="zh-CN" w:bidi="hi-IN"/>
        </w:rPr>
      </w:pPr>
      <w:r w:rsidRPr="00EC7C94">
        <w:rPr>
          <w:rFonts w:ascii="Arial Narrow" w:hAnsi="Arial Narrow" w:cs="Arial Narrow"/>
          <w:color w:val="000000"/>
          <w:kern w:val="3"/>
          <w:sz w:val="24"/>
          <w:szCs w:val="24"/>
          <w:lang w:val="en-US" w:eastAsia="ja-JP"/>
        </w:rPr>
        <w:t>At the 18</w:t>
      </w:r>
      <w:r w:rsidRPr="00EC7C94">
        <w:rPr>
          <w:rFonts w:ascii="Arial Narrow" w:hAnsi="Arial Narrow" w:cs="Arial Narrow"/>
          <w:color w:val="000000"/>
          <w:kern w:val="3"/>
          <w:sz w:val="24"/>
          <w:szCs w:val="24"/>
          <w:vertAlign w:val="superscript"/>
          <w:lang w:val="en-US" w:eastAsia="ja-JP"/>
        </w:rPr>
        <w:t>th</w:t>
      </w:r>
      <w:r w:rsidRPr="00EC7C94">
        <w:rPr>
          <w:rFonts w:ascii="Arial Narrow" w:hAnsi="Arial Narrow" w:cs="Arial Narrow"/>
          <w:color w:val="000000"/>
          <w:kern w:val="3"/>
          <w:sz w:val="24"/>
          <w:szCs w:val="24"/>
          <w:lang w:val="en-US" w:eastAsia="ja-JP"/>
        </w:rPr>
        <w:t xml:space="preserve"> meeting of the IORA Council of Ministers held in South Africa on 2 November 2018, a revised IORA Charter was adopted which required all IORA’s </w:t>
      </w:r>
      <w:r w:rsidRPr="00EC7C94">
        <w:rPr>
          <w:rFonts w:ascii="Arial Narrow" w:eastAsia="Source Han Sans CN Regular" w:hAnsi="Arial Narrow" w:cs="Arial Narrow"/>
          <w:kern w:val="3"/>
          <w:sz w:val="24"/>
          <w:szCs w:val="24"/>
          <w:lang w:val="en-US" w:eastAsia="zh-CN" w:bidi="hi-IN"/>
        </w:rPr>
        <w:t>Functional Bodies such as the IORAG to be constituted formally through Modalities and Terms of Reference (TOR) as recommended by the CSO and approved by the COM.</w:t>
      </w:r>
    </w:p>
    <w:p w14:paraId="50293D5F" w14:textId="77777777" w:rsidR="00EC7C94" w:rsidRPr="00EC7C94" w:rsidRDefault="00EC7C94" w:rsidP="00EC7C94">
      <w:pPr>
        <w:suppressAutoHyphens/>
        <w:autoSpaceDN w:val="0"/>
        <w:jc w:val="both"/>
        <w:textAlignment w:val="baseline"/>
        <w:rPr>
          <w:rFonts w:ascii="Arial Narrow" w:eastAsia="Arial Narrow" w:hAnsi="Arial Narrow" w:cs="Arial Narrow"/>
          <w:kern w:val="3"/>
          <w:sz w:val="24"/>
          <w:szCs w:val="24"/>
          <w:lang w:val="en-US" w:eastAsia="zh-CN" w:bidi="hi-IN"/>
        </w:rPr>
      </w:pPr>
    </w:p>
    <w:p w14:paraId="59244C63" w14:textId="77777777" w:rsidR="00EC7C94" w:rsidRPr="00EC7C94" w:rsidRDefault="00EC7C94" w:rsidP="006065BD">
      <w:pPr>
        <w:numPr>
          <w:ilvl w:val="0"/>
          <w:numId w:val="22"/>
        </w:numPr>
        <w:pBdr>
          <w:top w:val="single" w:sz="4" w:space="1" w:color="000000"/>
          <w:left w:val="single" w:sz="4" w:space="4" w:color="000000"/>
          <w:bottom w:val="single" w:sz="4" w:space="1" w:color="000000"/>
          <w:right w:val="single" w:sz="4" w:space="4" w:color="000000"/>
        </w:pBdr>
        <w:suppressAutoHyphens/>
        <w:autoSpaceDN w:val="0"/>
        <w:jc w:val="both"/>
        <w:textAlignment w:val="baseline"/>
        <w:rPr>
          <w:rFonts w:ascii="Arial Narrow" w:eastAsia="Times New Roman" w:hAnsi="Arial Narrow" w:cs="Arial Narrow"/>
          <w:b/>
          <w:kern w:val="3"/>
          <w:sz w:val="24"/>
          <w:szCs w:val="24"/>
          <w:lang w:val="en-US" w:eastAsia="zh-CN" w:bidi="th-TH"/>
        </w:rPr>
        <w:sectPr w:rsidR="00EC7C94" w:rsidRPr="00EC7C94" w:rsidSect="00F8372A">
          <w:pgSz w:w="12240" w:h="15840"/>
          <w:pgMar w:top="1134" w:right="1134" w:bottom="1134" w:left="1134" w:header="144" w:footer="720" w:gutter="0"/>
          <w:cols w:space="720"/>
          <w:titlePg/>
          <w:docGrid w:linePitch="326"/>
        </w:sectPr>
      </w:pPr>
    </w:p>
    <w:p w14:paraId="60935ADD" w14:textId="77777777" w:rsidR="00EC7C94" w:rsidRPr="00EC7C94" w:rsidRDefault="00EC7C94" w:rsidP="006065BD">
      <w:pPr>
        <w:numPr>
          <w:ilvl w:val="0"/>
          <w:numId w:val="22"/>
        </w:numPr>
        <w:pBdr>
          <w:top w:val="single" w:sz="4" w:space="1" w:color="000000"/>
          <w:left w:val="single" w:sz="4" w:space="4" w:color="000000"/>
          <w:bottom w:val="single" w:sz="4" w:space="1" w:color="000000"/>
          <w:right w:val="single" w:sz="4" w:space="4" w:color="000000"/>
        </w:pBdr>
        <w:suppressAutoHyphens/>
        <w:autoSpaceDN w:val="0"/>
        <w:jc w:val="both"/>
        <w:textAlignment w:val="baseline"/>
        <w:rPr>
          <w:rFonts w:ascii="Arial Narrow" w:eastAsia="Times New Roman" w:hAnsi="Arial Narrow" w:cs="Arial Narrow"/>
          <w:b/>
          <w:kern w:val="3"/>
          <w:sz w:val="24"/>
          <w:szCs w:val="24"/>
          <w:lang w:val="en-US" w:eastAsia="zh-CN" w:bidi="th-TH"/>
        </w:rPr>
      </w:pPr>
      <w:r w:rsidRPr="00EC7C94">
        <w:rPr>
          <w:rFonts w:ascii="Arial Narrow" w:eastAsia="Times New Roman" w:hAnsi="Arial Narrow" w:cs="Arial Narrow"/>
          <w:b/>
          <w:kern w:val="3"/>
          <w:sz w:val="24"/>
          <w:szCs w:val="24"/>
          <w:lang w:val="en-US" w:eastAsia="zh-CN" w:bidi="th-TH"/>
        </w:rPr>
        <w:lastRenderedPageBreak/>
        <w:t>Vision of the IORAG</w:t>
      </w:r>
    </w:p>
    <w:p w14:paraId="1011B584" w14:textId="77777777" w:rsidR="00EC7C94" w:rsidRPr="00EC7C94" w:rsidRDefault="00EC7C94" w:rsidP="00EC7C94">
      <w:pPr>
        <w:suppressAutoHyphens/>
        <w:autoSpaceDN w:val="0"/>
        <w:jc w:val="both"/>
        <w:textAlignment w:val="baseline"/>
        <w:rPr>
          <w:rFonts w:ascii="Arial Narrow" w:hAnsi="Arial Narrow" w:cs="Arial Narrow"/>
          <w:b/>
          <w:kern w:val="3"/>
          <w:sz w:val="24"/>
          <w:szCs w:val="24"/>
          <w:lang w:val="en-US" w:eastAsia="en-US"/>
        </w:rPr>
      </w:pPr>
    </w:p>
    <w:p w14:paraId="126D4BA4" w14:textId="77777777" w:rsidR="00EC7C94" w:rsidRPr="00EC7C94" w:rsidRDefault="00EC7C94" w:rsidP="00EC7C94">
      <w:pPr>
        <w:suppressAutoHyphens/>
        <w:autoSpaceDN w:val="0"/>
        <w:jc w:val="both"/>
        <w:textAlignment w:val="baseline"/>
        <w:rPr>
          <w:rFonts w:ascii="Arial Narrow" w:eastAsia="Source Han Sans CN Regular" w:hAnsi="Arial Narrow" w:cs="Lohit Devanagari"/>
          <w:kern w:val="3"/>
          <w:sz w:val="24"/>
          <w:szCs w:val="24"/>
          <w:lang w:val="en-US" w:eastAsia="zh-CN" w:bidi="hi-IN"/>
        </w:rPr>
      </w:pPr>
      <w:r w:rsidRPr="00EC7C94">
        <w:rPr>
          <w:rFonts w:ascii="Arial Narrow" w:hAnsi="Arial Narrow" w:cs="Arial Narrow"/>
          <w:kern w:val="3"/>
          <w:sz w:val="24"/>
          <w:szCs w:val="24"/>
          <w:lang w:val="en-US" w:eastAsia="en-US"/>
        </w:rPr>
        <w:t>To promote the strengthening of academic cooperation through enhanced dialogue, research, exchange and networking across all the IORA priority and cross cutting areas.</w:t>
      </w:r>
    </w:p>
    <w:p w14:paraId="05FB9F62" w14:textId="77777777" w:rsidR="00EC7C94" w:rsidRPr="00EC7C94" w:rsidRDefault="00EC7C94" w:rsidP="00EC7C94">
      <w:pPr>
        <w:suppressAutoHyphens/>
        <w:autoSpaceDN w:val="0"/>
        <w:jc w:val="both"/>
        <w:textAlignment w:val="baseline"/>
        <w:rPr>
          <w:rFonts w:ascii="Arial Narrow" w:hAnsi="Arial Narrow" w:cs="Arial Narrow"/>
          <w:kern w:val="3"/>
          <w:sz w:val="24"/>
          <w:szCs w:val="24"/>
          <w:lang w:val="en-US" w:eastAsia="en-US"/>
        </w:rPr>
      </w:pPr>
    </w:p>
    <w:p w14:paraId="211E2D0C" w14:textId="77777777" w:rsidR="00EC7C94" w:rsidRPr="00EC7C94" w:rsidRDefault="00EC7C94" w:rsidP="006065BD">
      <w:pPr>
        <w:numPr>
          <w:ilvl w:val="0"/>
          <w:numId w:val="22"/>
        </w:numPr>
        <w:pBdr>
          <w:top w:val="single" w:sz="4" w:space="1" w:color="000000"/>
          <w:left w:val="single" w:sz="4" w:space="4" w:color="000000"/>
          <w:bottom w:val="single" w:sz="4" w:space="1" w:color="000000"/>
          <w:right w:val="single" w:sz="4" w:space="4" w:color="000000"/>
        </w:pBdr>
        <w:suppressAutoHyphens/>
        <w:autoSpaceDN w:val="0"/>
        <w:jc w:val="both"/>
        <w:textAlignment w:val="baseline"/>
        <w:rPr>
          <w:rFonts w:ascii="Arial Narrow" w:eastAsia="Times New Roman" w:hAnsi="Arial Narrow" w:cs="Arial Narrow"/>
          <w:b/>
          <w:kern w:val="3"/>
          <w:sz w:val="24"/>
          <w:szCs w:val="24"/>
          <w:lang w:val="en-US" w:eastAsia="zh-CN" w:bidi="th-TH"/>
        </w:rPr>
      </w:pPr>
      <w:r w:rsidRPr="00EC7C94">
        <w:rPr>
          <w:rFonts w:ascii="Arial Narrow" w:eastAsia="Times New Roman" w:hAnsi="Arial Narrow" w:cs="Arial Narrow"/>
          <w:b/>
          <w:kern w:val="3"/>
          <w:sz w:val="24"/>
          <w:szCs w:val="24"/>
          <w:lang w:val="en-US" w:eastAsia="zh-CN" w:bidi="th-TH"/>
        </w:rPr>
        <w:t>Purpose and Objectives of the IORAG</w:t>
      </w:r>
    </w:p>
    <w:p w14:paraId="1DB2F2EA" w14:textId="77777777" w:rsidR="00EC7C94" w:rsidRPr="00EC7C94" w:rsidRDefault="00EC7C94" w:rsidP="00EC7C94">
      <w:pPr>
        <w:suppressAutoHyphens/>
        <w:autoSpaceDN w:val="0"/>
        <w:jc w:val="both"/>
        <w:textAlignment w:val="baseline"/>
        <w:rPr>
          <w:rFonts w:ascii="Arial Narrow" w:hAnsi="Arial Narrow" w:cs="Arial Narrow"/>
          <w:b/>
          <w:kern w:val="3"/>
          <w:sz w:val="24"/>
          <w:szCs w:val="24"/>
          <w:lang w:val="en-US" w:eastAsia="en-US"/>
        </w:rPr>
      </w:pPr>
    </w:p>
    <w:p w14:paraId="751DAE68" w14:textId="77777777" w:rsidR="00EC7C94" w:rsidRPr="00EC7C94" w:rsidRDefault="00EC7C94" w:rsidP="00EC7C94">
      <w:pPr>
        <w:suppressAutoHyphens/>
        <w:autoSpaceDN w:val="0"/>
        <w:jc w:val="both"/>
        <w:textAlignment w:val="baseline"/>
        <w:rPr>
          <w:rFonts w:ascii="Arial Narrow" w:hAnsi="Arial Narrow" w:cs="Arial Narrow"/>
          <w:kern w:val="3"/>
          <w:sz w:val="24"/>
          <w:szCs w:val="24"/>
          <w:lang w:val="en-US" w:eastAsia="en-US"/>
        </w:rPr>
      </w:pPr>
      <w:r w:rsidRPr="00EC7C94">
        <w:rPr>
          <w:rFonts w:ascii="Arial Narrow" w:hAnsi="Arial Narrow" w:cs="Arial Narrow"/>
          <w:kern w:val="3"/>
          <w:sz w:val="24"/>
          <w:szCs w:val="24"/>
          <w:lang w:val="en-US" w:eastAsia="en-US"/>
        </w:rPr>
        <w:t>The purpose of the IORAG is to advance IORA’s efforts in a direction that contributes to but are not limited to the goals of the IORA Action Plans.</w:t>
      </w:r>
    </w:p>
    <w:p w14:paraId="0EB8BCDA" w14:textId="77777777" w:rsidR="00EC7C94" w:rsidRPr="00EC7C94" w:rsidRDefault="00EC7C94" w:rsidP="00EC7C94">
      <w:pPr>
        <w:suppressAutoHyphens/>
        <w:autoSpaceDN w:val="0"/>
        <w:jc w:val="both"/>
        <w:textAlignment w:val="baseline"/>
        <w:rPr>
          <w:rFonts w:ascii="Arial Narrow" w:hAnsi="Arial Narrow" w:cs="Arial Narrow"/>
          <w:kern w:val="3"/>
          <w:sz w:val="24"/>
          <w:szCs w:val="24"/>
          <w:lang w:val="en-US" w:eastAsia="en-US"/>
        </w:rPr>
      </w:pPr>
    </w:p>
    <w:p w14:paraId="6031AE6A" w14:textId="77777777" w:rsidR="00EC7C94" w:rsidRPr="00EC7C94" w:rsidRDefault="00EC7C94" w:rsidP="00EC7C94">
      <w:pPr>
        <w:suppressAutoHyphens/>
        <w:autoSpaceDN w:val="0"/>
        <w:jc w:val="both"/>
        <w:textAlignment w:val="baseline"/>
        <w:rPr>
          <w:rFonts w:ascii="Arial Narrow" w:hAnsi="Arial Narrow" w:cs="Arial Narrow"/>
          <w:kern w:val="3"/>
          <w:sz w:val="24"/>
          <w:szCs w:val="24"/>
          <w:lang w:val="en-US" w:eastAsia="en-US"/>
        </w:rPr>
      </w:pPr>
      <w:r w:rsidRPr="00EC7C94">
        <w:rPr>
          <w:rFonts w:ascii="Arial Narrow" w:hAnsi="Arial Narrow" w:cs="Arial Narrow"/>
          <w:kern w:val="3"/>
          <w:sz w:val="24"/>
          <w:szCs w:val="24"/>
          <w:lang w:val="en-US" w:eastAsia="en-US"/>
        </w:rPr>
        <w:t>The role set out for the IORAG is both advisory and catalytic, with the following principal objectives:</w:t>
      </w:r>
    </w:p>
    <w:p w14:paraId="6CFD13B0" w14:textId="77777777" w:rsidR="00EC7C94" w:rsidRPr="00EC7C94" w:rsidRDefault="00EC7C94" w:rsidP="00EC7C94">
      <w:pPr>
        <w:suppressAutoHyphens/>
        <w:autoSpaceDN w:val="0"/>
        <w:jc w:val="both"/>
        <w:textAlignment w:val="baseline"/>
        <w:rPr>
          <w:rFonts w:ascii="Arial Narrow" w:hAnsi="Arial Narrow" w:cs="Arial Narrow"/>
          <w:kern w:val="3"/>
          <w:sz w:val="24"/>
          <w:szCs w:val="24"/>
          <w:lang w:val="en-US" w:eastAsia="en-US"/>
        </w:rPr>
      </w:pPr>
    </w:p>
    <w:p w14:paraId="43E93874" w14:textId="77777777" w:rsidR="00EC7C94" w:rsidRPr="00EC7C94" w:rsidRDefault="00EC7C94" w:rsidP="006065BD">
      <w:pPr>
        <w:numPr>
          <w:ilvl w:val="0"/>
          <w:numId w:val="36"/>
        </w:numPr>
        <w:suppressAutoHyphens/>
        <w:autoSpaceDN w:val="0"/>
        <w:spacing w:after="160"/>
        <w:jc w:val="both"/>
        <w:textAlignment w:val="baseline"/>
        <w:rPr>
          <w:rFonts w:ascii="Arial Narrow" w:hAnsi="Arial Narrow" w:cs="Arial Narrow"/>
          <w:kern w:val="3"/>
          <w:sz w:val="24"/>
          <w:szCs w:val="24"/>
          <w:lang w:val="en-US" w:eastAsia="en-US"/>
        </w:rPr>
      </w:pPr>
      <w:r w:rsidRPr="00EC7C94">
        <w:rPr>
          <w:rFonts w:ascii="Arial Narrow" w:hAnsi="Arial Narrow" w:cs="Arial Narrow"/>
          <w:kern w:val="3"/>
          <w:sz w:val="24"/>
          <w:szCs w:val="24"/>
          <w:lang w:val="en-US" w:eastAsia="en-US"/>
        </w:rPr>
        <w:t>Promote intellectual dialogue amongst the participating Member States;</w:t>
      </w:r>
    </w:p>
    <w:p w14:paraId="65279B2C" w14:textId="77777777" w:rsidR="00EC7C94" w:rsidRPr="00EC7C94" w:rsidRDefault="00EC7C94" w:rsidP="006065BD">
      <w:pPr>
        <w:numPr>
          <w:ilvl w:val="0"/>
          <w:numId w:val="24"/>
        </w:numPr>
        <w:suppressAutoHyphens/>
        <w:autoSpaceDN w:val="0"/>
        <w:spacing w:after="160"/>
        <w:jc w:val="both"/>
        <w:textAlignment w:val="baseline"/>
        <w:rPr>
          <w:rFonts w:ascii="Arial Narrow" w:hAnsi="Arial Narrow" w:cs="Arial Narrow"/>
          <w:kern w:val="3"/>
          <w:sz w:val="24"/>
          <w:szCs w:val="24"/>
          <w:lang w:val="en-US" w:eastAsia="en-US"/>
        </w:rPr>
      </w:pPr>
      <w:r w:rsidRPr="00EC7C94">
        <w:rPr>
          <w:rFonts w:ascii="Arial Narrow" w:hAnsi="Arial Narrow" w:cs="Arial Narrow"/>
          <w:kern w:val="3"/>
          <w:sz w:val="24"/>
          <w:szCs w:val="24"/>
          <w:lang w:val="en-US" w:eastAsia="en-US"/>
        </w:rPr>
        <w:t>Serve as a vehicle for the development and dissemination of the Indian Ocean Rim Concept and of relevant research undertaken in or about the Indian Ocean;</w:t>
      </w:r>
    </w:p>
    <w:p w14:paraId="3B78C971" w14:textId="77777777" w:rsidR="00EC7C94" w:rsidRPr="00EC7C94" w:rsidRDefault="00EC7C94" w:rsidP="006065BD">
      <w:pPr>
        <w:numPr>
          <w:ilvl w:val="0"/>
          <w:numId w:val="24"/>
        </w:numPr>
        <w:suppressAutoHyphens/>
        <w:autoSpaceDN w:val="0"/>
        <w:spacing w:after="160"/>
        <w:jc w:val="both"/>
        <w:textAlignment w:val="baseline"/>
        <w:rPr>
          <w:rFonts w:ascii="Arial Narrow" w:eastAsia="Source Han Sans CN Regular" w:hAnsi="Arial Narrow" w:cs="Lohit Devanagari"/>
          <w:kern w:val="3"/>
          <w:sz w:val="24"/>
          <w:szCs w:val="24"/>
          <w:lang w:val="en-US" w:eastAsia="zh-CN" w:bidi="hi-IN"/>
        </w:rPr>
      </w:pPr>
      <w:r w:rsidRPr="00EC7C94">
        <w:rPr>
          <w:rFonts w:ascii="Arial Narrow" w:hAnsi="Arial Narrow" w:cs="Arial Narrow"/>
          <w:kern w:val="3"/>
          <w:sz w:val="24"/>
          <w:szCs w:val="24"/>
          <w:lang w:val="en-US" w:eastAsia="en-US"/>
        </w:rPr>
        <w:t>Serve the region and support IORA’s Institutional Mechanisms, particularly its Primary Bodies (Council of Ministers, Committee of Senior Officials, and the Secretariat) and Functional Bodies (</w:t>
      </w:r>
      <w:r w:rsidRPr="00EC7C94">
        <w:rPr>
          <w:rFonts w:ascii="Arial Narrow" w:eastAsia="Source Han Sans CN Regular" w:hAnsi="Arial Narrow" w:cs="Arial Narrow"/>
          <w:kern w:val="3"/>
          <w:sz w:val="24"/>
          <w:szCs w:val="24"/>
          <w:lang w:val="en-US" w:eastAsia="zh-CN" w:bidi="hi-IN"/>
        </w:rPr>
        <w:t>Working Groups, Sub-Working Groups, Sectoral/Cluster/Core Groups, and Dialogue Forums</w:t>
      </w:r>
      <w:r w:rsidRPr="00EC7C94">
        <w:rPr>
          <w:rFonts w:ascii="Arial Narrow" w:hAnsi="Arial Narrow" w:cs="Arial Narrow"/>
          <w:kern w:val="3"/>
          <w:sz w:val="24"/>
          <w:szCs w:val="24"/>
          <w:lang w:val="en-US" w:eastAsia="en-US"/>
        </w:rPr>
        <w:t xml:space="preserve">) through concerted, coordinated and rigorous research </w:t>
      </w:r>
      <w:r w:rsidRPr="00EC7C94">
        <w:rPr>
          <w:rFonts w:ascii="Arial Narrow" w:eastAsia="Source Han Sans CN Regular" w:hAnsi="Arial Narrow" w:cs="Arial Narrow"/>
          <w:kern w:val="3"/>
          <w:sz w:val="24"/>
          <w:szCs w:val="24"/>
          <w:lang w:val="en-US" w:eastAsia="zh-CN" w:bidi="hi-IN"/>
        </w:rPr>
        <w:t>in the priority and cross cutting areas of the Association</w:t>
      </w:r>
      <w:r w:rsidRPr="00EC7C94">
        <w:rPr>
          <w:rFonts w:ascii="Arial Narrow" w:hAnsi="Arial Narrow" w:cs="Arial Narrow"/>
          <w:kern w:val="3"/>
          <w:sz w:val="24"/>
          <w:szCs w:val="24"/>
          <w:lang w:val="en-US" w:eastAsia="en-US"/>
        </w:rPr>
        <w:t>;</w:t>
      </w:r>
    </w:p>
    <w:p w14:paraId="23D4C174" w14:textId="77777777" w:rsidR="00EC7C94" w:rsidRPr="00EC7C94" w:rsidRDefault="00EC7C94" w:rsidP="006065BD">
      <w:pPr>
        <w:numPr>
          <w:ilvl w:val="0"/>
          <w:numId w:val="24"/>
        </w:numPr>
        <w:suppressAutoHyphens/>
        <w:autoSpaceDN w:val="0"/>
        <w:spacing w:after="160"/>
        <w:jc w:val="both"/>
        <w:textAlignment w:val="baseline"/>
        <w:rPr>
          <w:rFonts w:ascii="Arial Narrow" w:eastAsia="Source Han Sans CN Regular" w:hAnsi="Arial Narrow" w:cs="Lohit Devanagari"/>
          <w:kern w:val="3"/>
          <w:sz w:val="24"/>
          <w:szCs w:val="24"/>
          <w:lang w:val="en-US" w:eastAsia="zh-CN" w:bidi="hi-IN"/>
        </w:rPr>
      </w:pPr>
      <w:r w:rsidRPr="00EC7C94">
        <w:rPr>
          <w:rFonts w:ascii="Arial Narrow" w:eastAsia="Source Han Sans CN Regular" w:hAnsi="Arial Narrow" w:cs="Arial Narrow"/>
          <w:kern w:val="3"/>
          <w:sz w:val="24"/>
          <w:szCs w:val="24"/>
          <w:lang w:val="en-US" w:eastAsia="zh-CN" w:bidi="hi-IN"/>
        </w:rPr>
        <w:t xml:space="preserve">Provide an evaluation and advisory role for all academic related activities of the Association, including assessment of proposed IORA Academic </w:t>
      </w:r>
      <w:proofErr w:type="spellStart"/>
      <w:r w:rsidRPr="00EC7C94">
        <w:rPr>
          <w:rFonts w:ascii="Arial Narrow" w:eastAsia="Source Han Sans CN Regular" w:hAnsi="Arial Narrow" w:cs="Arial Narrow"/>
          <w:kern w:val="3"/>
          <w:sz w:val="24"/>
          <w:szCs w:val="24"/>
          <w:lang w:val="en-US" w:eastAsia="zh-CN" w:bidi="hi-IN"/>
        </w:rPr>
        <w:t>Centres</w:t>
      </w:r>
      <w:proofErr w:type="spellEnd"/>
      <w:r w:rsidRPr="00EC7C94">
        <w:rPr>
          <w:rFonts w:ascii="Arial Narrow" w:eastAsia="Source Han Sans CN Regular" w:hAnsi="Arial Narrow" w:cs="Arial Narrow"/>
          <w:kern w:val="3"/>
          <w:sz w:val="24"/>
          <w:szCs w:val="24"/>
          <w:lang w:val="en-US" w:eastAsia="zh-CN" w:bidi="hi-IN"/>
        </w:rPr>
        <w:t xml:space="preserve"> of Excellence based on the Key Performance Indicators, as approved by the CSO;</w:t>
      </w:r>
    </w:p>
    <w:p w14:paraId="340E4AF8" w14:textId="77777777" w:rsidR="00EC7C94" w:rsidRPr="00EC7C94" w:rsidRDefault="00EC7C94" w:rsidP="006065BD">
      <w:pPr>
        <w:numPr>
          <w:ilvl w:val="0"/>
          <w:numId w:val="24"/>
        </w:numPr>
        <w:suppressAutoHyphens/>
        <w:autoSpaceDN w:val="0"/>
        <w:spacing w:after="160"/>
        <w:jc w:val="both"/>
        <w:textAlignment w:val="baseline"/>
        <w:rPr>
          <w:rFonts w:ascii="Arial Narrow" w:eastAsia="Source Han Sans CN Regular" w:hAnsi="Arial Narrow" w:cs="Arial Narrow"/>
          <w:kern w:val="3"/>
          <w:sz w:val="24"/>
          <w:szCs w:val="24"/>
          <w:lang w:val="en-US" w:eastAsia="zh-CN" w:bidi="hi-IN"/>
        </w:rPr>
      </w:pPr>
      <w:r w:rsidRPr="00EC7C94">
        <w:rPr>
          <w:rFonts w:ascii="Arial Narrow" w:eastAsia="Source Han Sans CN Regular" w:hAnsi="Arial Narrow" w:cs="Arial Narrow"/>
          <w:kern w:val="3"/>
          <w:sz w:val="24"/>
          <w:szCs w:val="24"/>
          <w:lang w:val="en-US" w:eastAsia="zh-CN" w:bidi="hi-IN"/>
        </w:rPr>
        <w:t>Coordinate and evaluate all academic research generated and conducted through IORA and its Institutional Mechanisms;</w:t>
      </w:r>
    </w:p>
    <w:p w14:paraId="235EDF0B" w14:textId="77777777" w:rsidR="00EC7C94" w:rsidRPr="00EC7C94" w:rsidRDefault="00EC7C94" w:rsidP="006065BD">
      <w:pPr>
        <w:numPr>
          <w:ilvl w:val="0"/>
          <w:numId w:val="24"/>
        </w:numPr>
        <w:suppressAutoHyphens/>
        <w:autoSpaceDN w:val="0"/>
        <w:spacing w:after="160"/>
        <w:jc w:val="both"/>
        <w:textAlignment w:val="baseline"/>
        <w:rPr>
          <w:rFonts w:ascii="Arial Narrow" w:eastAsia="Source Han Sans CN Regular" w:hAnsi="Arial Narrow" w:cs="Lohit Devanagari"/>
          <w:kern w:val="3"/>
          <w:sz w:val="24"/>
          <w:szCs w:val="24"/>
          <w:lang w:val="en-US" w:eastAsia="zh-CN" w:bidi="hi-IN"/>
        </w:rPr>
      </w:pPr>
      <w:r w:rsidRPr="00EC7C94">
        <w:rPr>
          <w:rFonts w:ascii="Arial Narrow" w:eastAsia="Source Han Sans CN Regular" w:hAnsi="Arial Narrow" w:cs="Arial Narrow"/>
          <w:kern w:val="3"/>
          <w:sz w:val="24"/>
          <w:szCs w:val="24"/>
          <w:lang w:val="en-US" w:eastAsia="zh-CN" w:bidi="hi-IN"/>
        </w:rPr>
        <w:t>Serve as a vehicle for the development and dissemination of the research-based policy-making and decision-making support</w:t>
      </w:r>
      <w:r w:rsidRPr="00EC7C94">
        <w:rPr>
          <w:rFonts w:ascii="Arial Narrow" w:hAnsi="Arial Narrow" w:cs="Arial Narrow"/>
          <w:kern w:val="3"/>
          <w:sz w:val="24"/>
          <w:szCs w:val="24"/>
          <w:lang w:val="en-US" w:eastAsia="en-US"/>
        </w:rPr>
        <w:t>; Publish research papers/ academic conference proceedings in IORA Journals and on the IORA Website;</w:t>
      </w:r>
    </w:p>
    <w:p w14:paraId="099F5F66" w14:textId="77777777" w:rsidR="00EC7C94" w:rsidRPr="00EC7C94" w:rsidRDefault="00EC7C94" w:rsidP="006065BD">
      <w:pPr>
        <w:numPr>
          <w:ilvl w:val="0"/>
          <w:numId w:val="24"/>
        </w:numPr>
        <w:suppressAutoHyphens/>
        <w:autoSpaceDN w:val="0"/>
        <w:spacing w:after="160"/>
        <w:jc w:val="both"/>
        <w:textAlignment w:val="baseline"/>
        <w:rPr>
          <w:rFonts w:ascii="Arial Narrow" w:eastAsia="Source Han Sans CN Regular" w:hAnsi="Arial Narrow" w:cs="Lohit Devanagari"/>
          <w:kern w:val="3"/>
          <w:sz w:val="24"/>
          <w:szCs w:val="24"/>
          <w:lang w:val="en-US" w:eastAsia="zh-CN" w:bidi="hi-IN"/>
        </w:rPr>
      </w:pPr>
      <w:r w:rsidRPr="00EC7C94">
        <w:rPr>
          <w:rFonts w:ascii="Arial Narrow" w:hAnsi="Arial Narrow" w:cs="Arial Narrow"/>
          <w:kern w:val="3"/>
          <w:sz w:val="24"/>
          <w:szCs w:val="24"/>
          <w:lang w:val="en-US" w:eastAsia="en-US"/>
        </w:rPr>
        <w:t xml:space="preserve">Promote national and regional academic networks and co-operation in the development and exchange of human resources, particularly through closer linkages among training institutions, universities and other </w:t>
      </w:r>
      <w:proofErr w:type="spellStart"/>
      <w:r w:rsidRPr="00EC7C94">
        <w:rPr>
          <w:rFonts w:ascii="Arial Narrow" w:hAnsi="Arial Narrow" w:cs="Arial Narrow"/>
          <w:kern w:val="3"/>
          <w:sz w:val="24"/>
          <w:szCs w:val="24"/>
          <w:lang w:val="en-US" w:eastAsia="en-US"/>
        </w:rPr>
        <w:t>specialised</w:t>
      </w:r>
      <w:proofErr w:type="spellEnd"/>
      <w:r w:rsidRPr="00EC7C94">
        <w:rPr>
          <w:rFonts w:ascii="Arial Narrow" w:hAnsi="Arial Narrow" w:cs="Arial Narrow"/>
          <w:kern w:val="3"/>
          <w:sz w:val="24"/>
          <w:szCs w:val="24"/>
          <w:lang w:val="en-US" w:eastAsia="en-US"/>
        </w:rPr>
        <w:t xml:space="preserve"> institutions of the Member States;</w:t>
      </w:r>
    </w:p>
    <w:p w14:paraId="421B7A96" w14:textId="77777777" w:rsidR="00EC7C94" w:rsidRPr="00EC7C94" w:rsidRDefault="00EC7C94" w:rsidP="006065BD">
      <w:pPr>
        <w:numPr>
          <w:ilvl w:val="0"/>
          <w:numId w:val="24"/>
        </w:numPr>
        <w:suppressAutoHyphens/>
        <w:autoSpaceDN w:val="0"/>
        <w:spacing w:after="160"/>
        <w:jc w:val="both"/>
        <w:textAlignment w:val="baseline"/>
        <w:rPr>
          <w:rFonts w:ascii="Arial Narrow" w:eastAsia="Source Han Sans CN Regular" w:hAnsi="Arial Narrow" w:cs="Lohit Devanagari"/>
          <w:kern w:val="3"/>
          <w:sz w:val="24"/>
          <w:szCs w:val="24"/>
          <w:lang w:val="en-US" w:eastAsia="zh-CN" w:bidi="hi-IN"/>
        </w:rPr>
      </w:pPr>
      <w:r w:rsidRPr="00EC7C94">
        <w:rPr>
          <w:rFonts w:ascii="Arial Narrow" w:hAnsi="Arial Narrow" w:cs="Arial Narrow"/>
          <w:kern w:val="3"/>
          <w:sz w:val="24"/>
          <w:szCs w:val="24"/>
          <w:lang w:val="en-US" w:eastAsia="en-US"/>
        </w:rPr>
        <w:t>Strengthen regional political analysis and scientific research collaboration;</w:t>
      </w:r>
    </w:p>
    <w:p w14:paraId="333A9E9D" w14:textId="77777777" w:rsidR="00EC7C94" w:rsidRPr="00EC7C94" w:rsidRDefault="00EC7C94" w:rsidP="006065BD">
      <w:pPr>
        <w:numPr>
          <w:ilvl w:val="0"/>
          <w:numId w:val="24"/>
        </w:numPr>
        <w:suppressAutoHyphens/>
        <w:autoSpaceDN w:val="0"/>
        <w:spacing w:after="160"/>
        <w:jc w:val="both"/>
        <w:textAlignment w:val="baseline"/>
        <w:rPr>
          <w:rFonts w:ascii="Arial Narrow" w:hAnsi="Arial Narrow" w:cs="Arial Narrow"/>
          <w:kern w:val="3"/>
          <w:sz w:val="24"/>
          <w:szCs w:val="24"/>
          <w:lang w:val="en-US" w:eastAsia="en-US"/>
        </w:rPr>
      </w:pPr>
      <w:r w:rsidRPr="00EC7C94">
        <w:rPr>
          <w:rFonts w:ascii="Arial Narrow" w:hAnsi="Arial Narrow" w:cs="Arial Narrow"/>
          <w:kern w:val="3"/>
          <w:sz w:val="24"/>
          <w:szCs w:val="24"/>
          <w:lang w:val="en-US" w:eastAsia="en-US"/>
        </w:rPr>
        <w:t>Facilitate the dissemination of knowledge and innovation to drive economic growth and environmental sustainability, including through the creative economy and the ‘blue’ economy;</w:t>
      </w:r>
    </w:p>
    <w:p w14:paraId="6AE3C9DE" w14:textId="77777777" w:rsidR="00EC7C94" w:rsidRPr="00EC7C94" w:rsidRDefault="00EC7C94" w:rsidP="006065BD">
      <w:pPr>
        <w:numPr>
          <w:ilvl w:val="0"/>
          <w:numId w:val="24"/>
        </w:numPr>
        <w:suppressAutoHyphens/>
        <w:autoSpaceDN w:val="0"/>
        <w:spacing w:after="160"/>
        <w:jc w:val="both"/>
        <w:textAlignment w:val="baseline"/>
        <w:rPr>
          <w:rFonts w:ascii="Arial Narrow" w:eastAsia="Source Han Sans CN Regular" w:hAnsi="Arial Narrow" w:cs="Lohit Devanagari"/>
          <w:kern w:val="3"/>
          <w:sz w:val="24"/>
          <w:szCs w:val="24"/>
          <w:lang w:val="en-US" w:eastAsia="zh-CN" w:bidi="hi-IN"/>
        </w:rPr>
      </w:pPr>
      <w:proofErr w:type="spellStart"/>
      <w:r w:rsidRPr="00EC7C94">
        <w:rPr>
          <w:rFonts w:ascii="Arial Narrow" w:hAnsi="Arial Narrow" w:cs="Arial Narrow"/>
          <w:kern w:val="3"/>
          <w:sz w:val="24"/>
          <w:szCs w:val="24"/>
          <w:lang w:val="en-US" w:eastAsia="en-US"/>
        </w:rPr>
        <w:t>Catalyse</w:t>
      </w:r>
      <w:proofErr w:type="spellEnd"/>
      <w:r w:rsidRPr="00EC7C94">
        <w:rPr>
          <w:rFonts w:ascii="Arial Narrow" w:hAnsi="Arial Narrow" w:cs="Arial Narrow"/>
          <w:kern w:val="3"/>
          <w:sz w:val="24"/>
          <w:szCs w:val="24"/>
          <w:lang w:val="en-US" w:eastAsia="en-US"/>
        </w:rPr>
        <w:t xml:space="preserve"> discussions within IORA on issues of regional importance through organizing ‘Indian Ocean Dialogue’ (annually/biennially); and</w:t>
      </w:r>
    </w:p>
    <w:p w14:paraId="3FC44BE0" w14:textId="77777777" w:rsidR="00EC7C94" w:rsidRPr="00EC7C94" w:rsidRDefault="00EC7C94" w:rsidP="006065BD">
      <w:pPr>
        <w:numPr>
          <w:ilvl w:val="0"/>
          <w:numId w:val="24"/>
        </w:numPr>
        <w:suppressAutoHyphens/>
        <w:autoSpaceDN w:val="0"/>
        <w:spacing w:after="160"/>
        <w:jc w:val="both"/>
        <w:textAlignment w:val="baseline"/>
        <w:rPr>
          <w:rFonts w:ascii="Arial Narrow" w:eastAsia="Source Han Sans CN Regular" w:hAnsi="Arial Narrow" w:cs="Lohit Devanagari"/>
          <w:kern w:val="3"/>
          <w:sz w:val="24"/>
          <w:szCs w:val="24"/>
          <w:lang w:val="en-US" w:eastAsia="zh-CN" w:bidi="hi-IN"/>
        </w:rPr>
      </w:pPr>
      <w:r w:rsidRPr="00EC7C94">
        <w:rPr>
          <w:rFonts w:ascii="Arial Narrow" w:hAnsi="Arial Narrow" w:cs="Arial Narrow"/>
          <w:kern w:val="3"/>
          <w:sz w:val="24"/>
          <w:szCs w:val="24"/>
          <w:lang w:val="en-US" w:eastAsia="en-US"/>
        </w:rPr>
        <w:t>Develop a network of Think Tanks across the IORA Member States.</w:t>
      </w:r>
    </w:p>
    <w:p w14:paraId="689F9E86" w14:textId="77777777" w:rsidR="00EC7C94" w:rsidRPr="00EC7C94" w:rsidRDefault="00EC7C94" w:rsidP="006065BD">
      <w:pPr>
        <w:numPr>
          <w:ilvl w:val="0"/>
          <w:numId w:val="22"/>
        </w:numPr>
        <w:pBdr>
          <w:top w:val="single" w:sz="4" w:space="1" w:color="000000"/>
          <w:left w:val="single" w:sz="4" w:space="4" w:color="000000"/>
          <w:bottom w:val="single" w:sz="4" w:space="1" w:color="000000"/>
          <w:right w:val="single" w:sz="4" w:space="4" w:color="000000"/>
        </w:pBdr>
        <w:suppressAutoHyphens/>
        <w:autoSpaceDN w:val="0"/>
        <w:jc w:val="both"/>
        <w:textAlignment w:val="baseline"/>
        <w:rPr>
          <w:rFonts w:ascii="Arial Narrow" w:eastAsia="Times New Roman" w:hAnsi="Arial Narrow" w:cs="Arial Narrow"/>
          <w:b/>
          <w:kern w:val="3"/>
          <w:sz w:val="24"/>
          <w:szCs w:val="24"/>
          <w:lang w:val="en-US" w:eastAsia="zh-CN" w:bidi="th-TH"/>
        </w:rPr>
        <w:sectPr w:rsidR="00EC7C94" w:rsidRPr="00EC7C94" w:rsidSect="00484B51">
          <w:headerReference w:type="first" r:id="rId16"/>
          <w:pgSz w:w="12240" w:h="15840"/>
          <w:pgMar w:top="1134" w:right="1134" w:bottom="1134" w:left="1134" w:header="144" w:footer="720" w:gutter="0"/>
          <w:cols w:space="720"/>
          <w:titlePg/>
          <w:docGrid w:linePitch="326"/>
        </w:sectPr>
      </w:pPr>
    </w:p>
    <w:p w14:paraId="4E9165D4" w14:textId="77777777" w:rsidR="00EC7C94" w:rsidRPr="00EC7C94" w:rsidRDefault="00EC7C94" w:rsidP="006065BD">
      <w:pPr>
        <w:numPr>
          <w:ilvl w:val="0"/>
          <w:numId w:val="22"/>
        </w:numPr>
        <w:pBdr>
          <w:top w:val="single" w:sz="4" w:space="1" w:color="000000"/>
          <w:left w:val="single" w:sz="4" w:space="4" w:color="000000"/>
          <w:bottom w:val="single" w:sz="4" w:space="1" w:color="000000"/>
          <w:right w:val="single" w:sz="4" w:space="4" w:color="000000"/>
        </w:pBdr>
        <w:suppressAutoHyphens/>
        <w:autoSpaceDN w:val="0"/>
        <w:jc w:val="both"/>
        <w:textAlignment w:val="baseline"/>
        <w:rPr>
          <w:rFonts w:ascii="Arial Narrow" w:eastAsia="Times New Roman" w:hAnsi="Arial Narrow" w:cs="Arial Narrow"/>
          <w:b/>
          <w:kern w:val="3"/>
          <w:sz w:val="24"/>
          <w:szCs w:val="24"/>
          <w:lang w:val="en-US" w:eastAsia="zh-CN" w:bidi="th-TH"/>
        </w:rPr>
      </w:pPr>
      <w:r w:rsidRPr="00EC7C94">
        <w:rPr>
          <w:rFonts w:ascii="Arial Narrow" w:eastAsia="Times New Roman" w:hAnsi="Arial Narrow" w:cs="Arial Narrow"/>
          <w:b/>
          <w:kern w:val="3"/>
          <w:sz w:val="24"/>
          <w:szCs w:val="24"/>
          <w:lang w:val="en-US" w:eastAsia="zh-CN" w:bidi="th-TH"/>
        </w:rPr>
        <w:lastRenderedPageBreak/>
        <w:t>Structure and Operation of the IORAG</w:t>
      </w:r>
    </w:p>
    <w:p w14:paraId="3AFC461D" w14:textId="77777777" w:rsidR="00EC7C94" w:rsidRPr="00EC7C94" w:rsidRDefault="00EC7C94" w:rsidP="00EC7C94">
      <w:pPr>
        <w:suppressAutoHyphens/>
        <w:autoSpaceDN w:val="0"/>
        <w:jc w:val="both"/>
        <w:textAlignment w:val="baseline"/>
        <w:rPr>
          <w:rFonts w:ascii="Arial Narrow" w:eastAsia="Source Han Sans CN Regular" w:hAnsi="Arial Narrow" w:cs="Arial Narrow"/>
          <w:b/>
          <w:kern w:val="3"/>
          <w:sz w:val="24"/>
          <w:szCs w:val="24"/>
          <w:lang w:val="en-US" w:eastAsia="zh-CN" w:bidi="hi-IN"/>
        </w:rPr>
      </w:pPr>
    </w:p>
    <w:p w14:paraId="7B1AA70A" w14:textId="77777777" w:rsidR="00EC7C94" w:rsidRPr="00EC7C94" w:rsidRDefault="00EC7C94" w:rsidP="006065BD">
      <w:pPr>
        <w:numPr>
          <w:ilvl w:val="0"/>
          <w:numId w:val="37"/>
        </w:numPr>
        <w:suppressAutoHyphens/>
        <w:autoSpaceDN w:val="0"/>
        <w:jc w:val="both"/>
        <w:textAlignment w:val="baseline"/>
        <w:rPr>
          <w:rFonts w:ascii="Arial Narrow" w:eastAsia="Source Han Sans CN Regular" w:hAnsi="Arial Narrow" w:cs="Arial Narrow"/>
          <w:b/>
          <w:kern w:val="3"/>
          <w:sz w:val="24"/>
          <w:szCs w:val="24"/>
          <w:lang w:val="en-US" w:eastAsia="zh-CN" w:bidi="hi-IN"/>
        </w:rPr>
      </w:pPr>
      <w:r w:rsidRPr="00EC7C94">
        <w:rPr>
          <w:rFonts w:ascii="Arial Narrow" w:eastAsia="Source Han Sans CN Regular" w:hAnsi="Arial Narrow" w:cs="Arial Narrow"/>
          <w:b/>
          <w:kern w:val="3"/>
          <w:sz w:val="24"/>
          <w:szCs w:val="24"/>
          <w:lang w:val="en-US" w:eastAsia="zh-CN" w:bidi="hi-IN"/>
        </w:rPr>
        <w:t>Composition</w:t>
      </w:r>
    </w:p>
    <w:p w14:paraId="48872909" w14:textId="77777777" w:rsidR="00EC7C94" w:rsidRPr="00EC7C94" w:rsidRDefault="00EC7C94" w:rsidP="006065BD">
      <w:pPr>
        <w:numPr>
          <w:ilvl w:val="0"/>
          <w:numId w:val="38"/>
        </w:numPr>
        <w:suppressAutoHyphens/>
        <w:autoSpaceDN w:val="0"/>
        <w:jc w:val="both"/>
        <w:textAlignment w:val="baseline"/>
        <w:rPr>
          <w:rFonts w:ascii="Arial Narrow" w:eastAsia="Times New Roman" w:hAnsi="Arial Narrow" w:cs="Angsana New"/>
          <w:kern w:val="3"/>
          <w:sz w:val="24"/>
          <w:szCs w:val="24"/>
          <w:lang w:val="en-US" w:eastAsia="zh-CN" w:bidi="th-TH"/>
        </w:rPr>
      </w:pPr>
      <w:r w:rsidRPr="00EC7C94">
        <w:rPr>
          <w:rFonts w:ascii="Arial Narrow" w:eastAsia="Arial" w:hAnsi="Arial Narrow" w:cs="Arial Narrow"/>
          <w:kern w:val="3"/>
          <w:sz w:val="24"/>
          <w:szCs w:val="24"/>
          <w:lang w:bidi="en-GB"/>
        </w:rPr>
        <w:t xml:space="preserve">Member States will nominate their </w:t>
      </w:r>
      <w:bookmarkStart w:id="1811" w:name="_Hlk535310568"/>
      <w:r w:rsidRPr="00EC7C94">
        <w:rPr>
          <w:rFonts w:ascii="Arial Narrow" w:eastAsia="Arial" w:hAnsi="Arial Narrow" w:cs="Arial Narrow"/>
          <w:kern w:val="3"/>
          <w:sz w:val="24"/>
          <w:szCs w:val="24"/>
          <w:lang w:bidi="en-GB"/>
        </w:rPr>
        <w:t xml:space="preserve">academic representative/s </w:t>
      </w:r>
      <w:bookmarkEnd w:id="1811"/>
      <w:r w:rsidRPr="00EC7C94">
        <w:rPr>
          <w:rFonts w:ascii="Arial Narrow" w:eastAsia="Arial" w:hAnsi="Arial Narrow" w:cs="Arial Narrow"/>
          <w:kern w:val="3"/>
          <w:sz w:val="24"/>
          <w:szCs w:val="24"/>
          <w:lang w:bidi="en-GB"/>
        </w:rPr>
        <w:t>to all activities of the IORAG through their respective National Focal Point. The IORA Secretariat will regularly circulate the contact details of academic representatives among the representatives and National Focal Points.</w:t>
      </w:r>
    </w:p>
    <w:p w14:paraId="043E2899" w14:textId="77777777" w:rsidR="00EC7C94" w:rsidRPr="00EC7C94" w:rsidRDefault="00EC7C94" w:rsidP="006065BD">
      <w:pPr>
        <w:numPr>
          <w:ilvl w:val="0"/>
          <w:numId w:val="26"/>
        </w:numPr>
        <w:suppressAutoHyphens/>
        <w:autoSpaceDN w:val="0"/>
        <w:jc w:val="both"/>
        <w:textAlignment w:val="baseline"/>
        <w:rPr>
          <w:rFonts w:ascii="Arial Narrow" w:eastAsia="Arial" w:hAnsi="Arial Narrow" w:cs="Arial Narrow"/>
          <w:kern w:val="3"/>
          <w:sz w:val="24"/>
          <w:szCs w:val="24"/>
          <w:lang w:bidi="en-GB"/>
        </w:rPr>
      </w:pPr>
      <w:r w:rsidRPr="00EC7C94">
        <w:rPr>
          <w:rFonts w:ascii="Arial Narrow" w:eastAsia="Arial" w:hAnsi="Arial Narrow" w:cs="Arial Narrow"/>
          <w:kern w:val="3"/>
          <w:sz w:val="24"/>
          <w:szCs w:val="24"/>
          <w:lang w:bidi="en-GB"/>
        </w:rPr>
        <w:t>Specialised Agencies, other observers, experts, eminent persons and special invitees could be invited by the IORAG Chair in consultation with Member States, to attend meetings to provide diverse viewpoints and share expert knowledge.</w:t>
      </w:r>
    </w:p>
    <w:p w14:paraId="5FA81F64" w14:textId="77777777" w:rsidR="00EC7C94" w:rsidRPr="00EC7C94" w:rsidRDefault="00EC7C94" w:rsidP="006065BD">
      <w:pPr>
        <w:numPr>
          <w:ilvl w:val="0"/>
          <w:numId w:val="26"/>
        </w:numPr>
        <w:suppressAutoHyphens/>
        <w:autoSpaceDN w:val="0"/>
        <w:jc w:val="both"/>
        <w:textAlignment w:val="baseline"/>
        <w:rPr>
          <w:rFonts w:ascii="Arial Narrow" w:eastAsia="Arial" w:hAnsi="Arial Narrow" w:cs="Arial Narrow"/>
          <w:kern w:val="3"/>
          <w:sz w:val="24"/>
          <w:szCs w:val="24"/>
          <w:lang w:bidi="en-GB"/>
        </w:rPr>
      </w:pPr>
      <w:r w:rsidRPr="00EC7C94">
        <w:rPr>
          <w:rFonts w:ascii="Arial Narrow" w:eastAsia="Arial" w:hAnsi="Arial Narrow" w:cs="Arial Narrow"/>
          <w:kern w:val="3"/>
          <w:sz w:val="24"/>
          <w:szCs w:val="24"/>
          <w:lang w:bidi="en-GB"/>
        </w:rPr>
        <w:t>The IORA Policy Advisor and Research Coordinator (PARC) will form a part of IORAG and will attend all its meetings. PARC will act as a link between IORAG and the research needs of IORA Member States.</w:t>
      </w:r>
    </w:p>
    <w:p w14:paraId="4FC926CE" w14:textId="77777777" w:rsidR="00EC7C94" w:rsidRPr="00EC7C94" w:rsidRDefault="00EC7C94" w:rsidP="00EC7C94">
      <w:pPr>
        <w:suppressAutoHyphens/>
        <w:autoSpaceDN w:val="0"/>
        <w:ind w:left="720"/>
        <w:jc w:val="both"/>
        <w:textAlignment w:val="baseline"/>
        <w:rPr>
          <w:rFonts w:ascii="Arial Narrow" w:eastAsia="Times New Roman" w:hAnsi="Arial Narrow" w:cs="Angsana New"/>
          <w:kern w:val="3"/>
          <w:sz w:val="24"/>
          <w:szCs w:val="24"/>
          <w:lang w:val="en-US" w:eastAsia="zh-CN" w:bidi="th-TH"/>
        </w:rPr>
      </w:pPr>
    </w:p>
    <w:p w14:paraId="72E280C1" w14:textId="77777777" w:rsidR="00EC7C94" w:rsidRPr="00EC7C94" w:rsidRDefault="00EC7C94" w:rsidP="006065BD">
      <w:pPr>
        <w:numPr>
          <w:ilvl w:val="0"/>
          <w:numId w:val="25"/>
        </w:numPr>
        <w:suppressAutoHyphens/>
        <w:autoSpaceDN w:val="0"/>
        <w:jc w:val="both"/>
        <w:textAlignment w:val="baseline"/>
        <w:rPr>
          <w:rFonts w:ascii="Arial Narrow" w:eastAsia="Source Han Sans CN Regular" w:hAnsi="Arial Narrow" w:cs="Arial Narrow"/>
          <w:b/>
          <w:kern w:val="3"/>
          <w:sz w:val="24"/>
          <w:szCs w:val="24"/>
          <w:lang w:val="en-US" w:eastAsia="zh-CN" w:bidi="hi-IN"/>
        </w:rPr>
      </w:pPr>
      <w:r w:rsidRPr="00EC7C94">
        <w:rPr>
          <w:rFonts w:ascii="Arial Narrow" w:eastAsia="Source Han Sans CN Regular" w:hAnsi="Arial Narrow" w:cs="Arial Narrow"/>
          <w:b/>
          <w:kern w:val="3"/>
          <w:sz w:val="24"/>
          <w:szCs w:val="24"/>
          <w:lang w:val="en-US" w:eastAsia="zh-CN" w:bidi="hi-IN"/>
        </w:rPr>
        <w:t>Coordinator/Host</w:t>
      </w:r>
    </w:p>
    <w:p w14:paraId="767256BC" w14:textId="77777777" w:rsidR="00EC7C94" w:rsidRPr="00EC7C94" w:rsidRDefault="00EC7C94" w:rsidP="006065BD">
      <w:pPr>
        <w:numPr>
          <w:ilvl w:val="0"/>
          <w:numId w:val="39"/>
        </w:numPr>
        <w:suppressAutoHyphens/>
        <w:autoSpaceDN w:val="0"/>
        <w:jc w:val="both"/>
        <w:textAlignment w:val="baseline"/>
        <w:rPr>
          <w:rFonts w:ascii="Arial Narrow" w:eastAsia="Times New Roman" w:hAnsi="Arial Narrow" w:cs="Angsana New"/>
          <w:kern w:val="3"/>
          <w:sz w:val="24"/>
          <w:szCs w:val="24"/>
          <w:lang w:val="en-US" w:eastAsia="zh-CN" w:bidi="th-TH"/>
        </w:rPr>
      </w:pPr>
      <w:r w:rsidRPr="00EC7C94">
        <w:rPr>
          <w:rFonts w:ascii="Arial Narrow" w:eastAsia="Arial" w:hAnsi="Arial Narrow" w:cs="Arial Narrow"/>
          <w:kern w:val="3"/>
          <w:sz w:val="24"/>
          <w:szCs w:val="24"/>
          <w:lang w:bidi="en-GB"/>
        </w:rPr>
        <w:t>Selection of the Chair for IORAG will be on a consensus basis depending on the interest expressed by Member States. This will be endorsed by the Committee of Senior Officials (CSO) for approval by the Council of Ministers (COM).</w:t>
      </w:r>
    </w:p>
    <w:p w14:paraId="1B76566C" w14:textId="77777777" w:rsidR="00EC7C94" w:rsidRPr="00EC7C94" w:rsidRDefault="00EC7C94" w:rsidP="006065BD">
      <w:pPr>
        <w:numPr>
          <w:ilvl w:val="0"/>
          <w:numId w:val="27"/>
        </w:numPr>
        <w:suppressAutoHyphens/>
        <w:autoSpaceDN w:val="0"/>
        <w:jc w:val="both"/>
        <w:textAlignment w:val="baseline"/>
        <w:rPr>
          <w:rFonts w:ascii="Arial Narrow" w:eastAsia="Times New Roman" w:hAnsi="Arial Narrow" w:cs="Angsana New"/>
          <w:kern w:val="3"/>
          <w:sz w:val="24"/>
          <w:szCs w:val="24"/>
          <w:lang w:val="en-US" w:eastAsia="zh-CN" w:bidi="th-TH"/>
        </w:rPr>
      </w:pPr>
      <w:r w:rsidRPr="00EC7C94">
        <w:rPr>
          <w:rFonts w:ascii="Arial Narrow" w:eastAsia="Arial" w:hAnsi="Arial Narrow" w:cs="Arial Narrow"/>
          <w:kern w:val="3"/>
          <w:sz w:val="24"/>
          <w:szCs w:val="24"/>
          <w:lang w:bidi="en-GB"/>
        </w:rPr>
        <w:t>Whereas the designated Country to Chair the IORAG will continue to hold the position for two (2) years, other Member States may volunteer to host any of the IORAG meetings. The Chair of the IORAG will serve as meeting Chair with the Host Country as Co-Chair.</w:t>
      </w:r>
    </w:p>
    <w:p w14:paraId="25DE24E8" w14:textId="77777777" w:rsidR="00EC7C94" w:rsidRPr="00EC7C94" w:rsidRDefault="00EC7C94" w:rsidP="006065BD">
      <w:pPr>
        <w:numPr>
          <w:ilvl w:val="0"/>
          <w:numId w:val="27"/>
        </w:numPr>
        <w:suppressAutoHyphens/>
        <w:autoSpaceDN w:val="0"/>
        <w:jc w:val="both"/>
        <w:textAlignment w:val="baseline"/>
        <w:rPr>
          <w:rFonts w:ascii="Arial Narrow" w:eastAsia="Arial" w:hAnsi="Arial Narrow" w:cs="Arial Narrow"/>
          <w:kern w:val="3"/>
          <w:sz w:val="24"/>
          <w:szCs w:val="24"/>
          <w:lang w:bidi="en-GB"/>
        </w:rPr>
      </w:pPr>
      <w:r w:rsidRPr="00EC7C94">
        <w:rPr>
          <w:rFonts w:ascii="Arial Narrow" w:eastAsia="Arial" w:hAnsi="Arial Narrow" w:cs="Arial Narrow"/>
          <w:kern w:val="3"/>
          <w:sz w:val="24"/>
          <w:szCs w:val="24"/>
          <w:lang w:bidi="en-GB"/>
        </w:rPr>
        <w:t>Where more than one (1) Member State offers to host the IORAG meetings, the decision will be based on consensus.</w:t>
      </w:r>
    </w:p>
    <w:p w14:paraId="563AB08C" w14:textId="77777777" w:rsidR="00EC7C94" w:rsidRPr="00EC7C94" w:rsidRDefault="00EC7C94" w:rsidP="00EC7C94">
      <w:pPr>
        <w:suppressAutoHyphens/>
        <w:autoSpaceDN w:val="0"/>
        <w:ind w:left="1440"/>
        <w:jc w:val="both"/>
        <w:textAlignment w:val="baseline"/>
        <w:rPr>
          <w:rFonts w:ascii="Arial Narrow" w:eastAsia="Times New Roman" w:hAnsi="Arial Narrow" w:cs="Angsana New"/>
          <w:kern w:val="3"/>
          <w:sz w:val="24"/>
          <w:szCs w:val="24"/>
          <w:lang w:val="en-US" w:eastAsia="zh-CN" w:bidi="th-TH"/>
        </w:rPr>
      </w:pPr>
    </w:p>
    <w:p w14:paraId="2493C3A7" w14:textId="77777777" w:rsidR="00EC7C94" w:rsidRPr="00EC7C94" w:rsidRDefault="00EC7C94" w:rsidP="006065BD">
      <w:pPr>
        <w:numPr>
          <w:ilvl w:val="0"/>
          <w:numId w:val="25"/>
        </w:numPr>
        <w:suppressAutoHyphens/>
        <w:autoSpaceDN w:val="0"/>
        <w:jc w:val="both"/>
        <w:textAlignment w:val="baseline"/>
        <w:rPr>
          <w:rFonts w:ascii="Arial Narrow" w:eastAsia="Times New Roman" w:hAnsi="Arial Narrow" w:cs="Arial Narrow"/>
          <w:b/>
          <w:kern w:val="3"/>
          <w:sz w:val="24"/>
          <w:szCs w:val="24"/>
          <w:lang w:val="en-US" w:eastAsia="zh-CN" w:bidi="th-TH"/>
        </w:rPr>
      </w:pPr>
      <w:r w:rsidRPr="00EC7C94">
        <w:rPr>
          <w:rFonts w:ascii="Arial Narrow" w:eastAsia="Times New Roman" w:hAnsi="Arial Narrow" w:cs="Arial Narrow"/>
          <w:b/>
          <w:kern w:val="3"/>
          <w:sz w:val="24"/>
          <w:szCs w:val="24"/>
          <w:lang w:val="en-US" w:eastAsia="zh-CN" w:bidi="th-TH"/>
        </w:rPr>
        <w:t>Agendas and Reporting</w:t>
      </w:r>
    </w:p>
    <w:p w14:paraId="53C59A82" w14:textId="77777777" w:rsidR="00EC7C94" w:rsidRPr="00EC7C94" w:rsidRDefault="00EC7C94" w:rsidP="006065BD">
      <w:pPr>
        <w:numPr>
          <w:ilvl w:val="0"/>
          <w:numId w:val="40"/>
        </w:numPr>
        <w:suppressAutoHyphens/>
        <w:autoSpaceDN w:val="0"/>
        <w:jc w:val="both"/>
        <w:textAlignment w:val="baseline"/>
        <w:rPr>
          <w:rFonts w:ascii="Arial Narrow" w:eastAsia="Arial" w:hAnsi="Arial Narrow" w:cs="Arial Narrow"/>
          <w:kern w:val="3"/>
          <w:sz w:val="24"/>
          <w:szCs w:val="24"/>
          <w:lang w:bidi="en-GB"/>
        </w:rPr>
      </w:pPr>
      <w:r w:rsidRPr="00EC7C94">
        <w:rPr>
          <w:rFonts w:ascii="Arial Narrow" w:eastAsia="Arial" w:hAnsi="Arial Narrow" w:cs="Arial Narrow"/>
          <w:kern w:val="3"/>
          <w:sz w:val="24"/>
          <w:szCs w:val="24"/>
          <w:lang w:bidi="en-GB"/>
        </w:rPr>
        <w:t>The IORAG Chair and the IORA Chair will consult on the meeting agenda and activities and circulate to Member States through the IORA Secretariat preferably eight (8) weeks or more in advance. All Member States of the IORAG can propose agenda items through the IORA Secretariat at least six (6) weeks before each scheduled meeting of the IORAG and associated activities as relevant.</w:t>
      </w:r>
    </w:p>
    <w:p w14:paraId="5EC559F2" w14:textId="77777777" w:rsidR="00EC7C94" w:rsidRPr="00EC7C94" w:rsidRDefault="00EC7C94" w:rsidP="006065BD">
      <w:pPr>
        <w:numPr>
          <w:ilvl w:val="0"/>
          <w:numId w:val="28"/>
        </w:numPr>
        <w:suppressAutoHyphens/>
        <w:autoSpaceDN w:val="0"/>
        <w:jc w:val="both"/>
        <w:textAlignment w:val="baseline"/>
        <w:rPr>
          <w:rFonts w:ascii="Arial Narrow" w:eastAsia="Source Han Sans CN Regular" w:hAnsi="Arial Narrow" w:cs="Arial Narrow"/>
          <w:kern w:val="3"/>
          <w:sz w:val="24"/>
          <w:szCs w:val="24"/>
          <w:lang w:val="en-US" w:eastAsia="zh-CN" w:bidi="hi-IN"/>
        </w:rPr>
      </w:pPr>
      <w:r w:rsidRPr="00EC7C94">
        <w:rPr>
          <w:rFonts w:ascii="Arial Narrow" w:eastAsia="Source Han Sans CN Regular" w:hAnsi="Arial Narrow" w:cs="Arial Narrow"/>
          <w:kern w:val="3"/>
          <w:sz w:val="24"/>
          <w:szCs w:val="24"/>
          <w:lang w:val="en-US" w:eastAsia="zh-CN" w:bidi="hi-IN"/>
        </w:rPr>
        <w:t>The IORA Chair will review the agenda before the Secretariat circulates the meeting documents to all Member States at least four (4) weeks prior to the scheduled meeting.</w:t>
      </w:r>
    </w:p>
    <w:p w14:paraId="54188842" w14:textId="77777777" w:rsidR="00EC7C94" w:rsidRPr="00EC7C94" w:rsidRDefault="00EC7C94" w:rsidP="006065BD">
      <w:pPr>
        <w:numPr>
          <w:ilvl w:val="0"/>
          <w:numId w:val="28"/>
        </w:numPr>
        <w:suppressAutoHyphens/>
        <w:autoSpaceDN w:val="0"/>
        <w:jc w:val="both"/>
        <w:textAlignment w:val="baseline"/>
        <w:rPr>
          <w:rFonts w:ascii="Arial Narrow" w:eastAsia="Source Han Sans CN Regular" w:hAnsi="Arial Narrow" w:cs="Arial Narrow"/>
          <w:kern w:val="3"/>
          <w:sz w:val="24"/>
          <w:szCs w:val="24"/>
          <w:lang w:val="en-US" w:eastAsia="zh-CN" w:bidi="hi-IN"/>
        </w:rPr>
      </w:pPr>
      <w:r w:rsidRPr="00EC7C94">
        <w:rPr>
          <w:rFonts w:ascii="Arial Narrow" w:eastAsia="Source Han Sans CN Regular" w:hAnsi="Arial Narrow" w:cs="Arial Narrow"/>
          <w:kern w:val="3"/>
          <w:sz w:val="24"/>
          <w:szCs w:val="24"/>
          <w:lang w:val="en-US" w:eastAsia="zh-CN" w:bidi="hi-IN"/>
        </w:rPr>
        <w:t>The IORAG Chair and the IORA Secretariat will prepare an outcome report of the meeting and its recommendations and circulate via email within four (4) weeks of the conclusion of the meeting.</w:t>
      </w:r>
    </w:p>
    <w:p w14:paraId="4C3022AB" w14:textId="77777777" w:rsidR="00EC7C94" w:rsidRPr="00EC7C94" w:rsidRDefault="00EC7C94" w:rsidP="00EC7C94">
      <w:pPr>
        <w:suppressAutoHyphens/>
        <w:autoSpaceDN w:val="0"/>
        <w:jc w:val="both"/>
        <w:textAlignment w:val="baseline"/>
        <w:rPr>
          <w:rFonts w:ascii="Arial Narrow" w:eastAsia="Source Han Sans CN Regular" w:hAnsi="Arial Narrow" w:cs="Arial Narrow"/>
          <w:b/>
          <w:kern w:val="3"/>
          <w:sz w:val="24"/>
          <w:szCs w:val="24"/>
          <w:lang w:val="en-US" w:eastAsia="zh-CN" w:bidi="hi-IN"/>
        </w:rPr>
      </w:pPr>
    </w:p>
    <w:p w14:paraId="6DAEDA07" w14:textId="77777777" w:rsidR="00EC7C94" w:rsidRPr="00EC7C94" w:rsidRDefault="00EC7C94" w:rsidP="006065BD">
      <w:pPr>
        <w:numPr>
          <w:ilvl w:val="0"/>
          <w:numId w:val="25"/>
        </w:numPr>
        <w:suppressAutoHyphens/>
        <w:autoSpaceDN w:val="0"/>
        <w:jc w:val="both"/>
        <w:textAlignment w:val="baseline"/>
        <w:rPr>
          <w:rFonts w:ascii="Arial Narrow" w:eastAsia="Source Han Sans CN Regular" w:hAnsi="Arial Narrow" w:cs="Arial Narrow"/>
          <w:b/>
          <w:kern w:val="3"/>
          <w:sz w:val="24"/>
          <w:szCs w:val="24"/>
          <w:lang w:val="en-US" w:eastAsia="zh-CN" w:bidi="hi-IN"/>
        </w:rPr>
      </w:pPr>
      <w:r w:rsidRPr="00EC7C94">
        <w:rPr>
          <w:rFonts w:ascii="Arial Narrow" w:eastAsia="Source Han Sans CN Regular" w:hAnsi="Arial Narrow" w:cs="Arial Narrow"/>
          <w:b/>
          <w:kern w:val="3"/>
          <w:sz w:val="24"/>
          <w:szCs w:val="24"/>
          <w:lang w:val="en-US" w:eastAsia="zh-CN" w:bidi="hi-IN"/>
        </w:rPr>
        <w:t>Meeting Procedures</w:t>
      </w:r>
    </w:p>
    <w:p w14:paraId="67EF2B90" w14:textId="77777777" w:rsidR="00EC7C94" w:rsidRPr="00EC7C94" w:rsidRDefault="00EC7C94" w:rsidP="006065BD">
      <w:pPr>
        <w:numPr>
          <w:ilvl w:val="0"/>
          <w:numId w:val="41"/>
        </w:numPr>
        <w:suppressAutoHyphens/>
        <w:autoSpaceDN w:val="0"/>
        <w:jc w:val="both"/>
        <w:textAlignment w:val="baseline"/>
        <w:rPr>
          <w:rFonts w:ascii="Arial Narrow" w:eastAsia="Source Han Sans CN Regular" w:hAnsi="Arial Narrow" w:cs="Arial Narrow"/>
          <w:kern w:val="3"/>
          <w:sz w:val="24"/>
          <w:szCs w:val="24"/>
          <w:lang w:val="en-US" w:eastAsia="zh-CN" w:bidi="hi-IN"/>
        </w:rPr>
      </w:pPr>
      <w:r w:rsidRPr="00EC7C94">
        <w:rPr>
          <w:rFonts w:ascii="Arial Narrow" w:eastAsia="Source Han Sans CN Regular" w:hAnsi="Arial Narrow" w:cs="Arial Narrow"/>
          <w:kern w:val="3"/>
          <w:sz w:val="24"/>
          <w:szCs w:val="24"/>
          <w:lang w:val="en-US" w:eastAsia="zh-CN" w:bidi="hi-IN"/>
        </w:rPr>
        <w:t>IORA rules of procedure will apply to the functioning of the IORAG.</w:t>
      </w:r>
    </w:p>
    <w:p w14:paraId="5D67183D" w14:textId="77777777" w:rsidR="00EC7C94" w:rsidRPr="00EC7C94" w:rsidRDefault="00EC7C94" w:rsidP="006065BD">
      <w:pPr>
        <w:numPr>
          <w:ilvl w:val="0"/>
          <w:numId w:val="29"/>
        </w:numPr>
        <w:suppressAutoHyphens/>
        <w:autoSpaceDN w:val="0"/>
        <w:jc w:val="both"/>
        <w:textAlignment w:val="baseline"/>
        <w:rPr>
          <w:rFonts w:ascii="Arial Narrow" w:eastAsia="Source Han Sans CN Regular" w:hAnsi="Arial Narrow" w:cs="Lohit Devanagari"/>
          <w:kern w:val="3"/>
          <w:sz w:val="24"/>
          <w:szCs w:val="24"/>
          <w:lang w:val="en-US" w:eastAsia="zh-CN" w:bidi="hi-IN"/>
        </w:rPr>
      </w:pPr>
      <w:r w:rsidRPr="00EC7C94">
        <w:rPr>
          <w:rFonts w:ascii="Arial Narrow" w:eastAsia="Source Han Sans CN Regular" w:hAnsi="Arial Narrow" w:cs="Arial Narrow"/>
          <w:kern w:val="3"/>
          <w:sz w:val="24"/>
          <w:szCs w:val="24"/>
          <w:lang w:val="en-US" w:eastAsia="zh-CN" w:bidi="hi-IN"/>
        </w:rPr>
        <w:t>The IORAG will hold at least one meeting annually. It is recommended that this be held at least three weeks before a CSO meeting to enable its outcomes report to be circulated to all Member States in time for the Council of Ministers (COM) meeting. IORAG may formally engage with and attend the meetings of other Functional Bodies, if invited. IORAG may also recommend to CSO to hold IORA Academic Conferences. Any commitments given by academics/ non govt. members at IORAG meetings must be endorsed by the National Focal Points in consultation with respective national ministries.</w:t>
      </w:r>
    </w:p>
    <w:p w14:paraId="5719CFB3" w14:textId="77777777" w:rsidR="00EC7C94" w:rsidRPr="00EC7C94" w:rsidRDefault="00EC7C94" w:rsidP="006065BD">
      <w:pPr>
        <w:numPr>
          <w:ilvl w:val="0"/>
          <w:numId w:val="29"/>
        </w:numPr>
        <w:suppressAutoHyphens/>
        <w:autoSpaceDN w:val="0"/>
        <w:jc w:val="both"/>
        <w:textAlignment w:val="baseline"/>
        <w:rPr>
          <w:rFonts w:ascii="Arial Narrow" w:eastAsia="Arial" w:hAnsi="Arial Narrow" w:cs="Arial Narrow"/>
          <w:kern w:val="3"/>
          <w:sz w:val="24"/>
          <w:szCs w:val="24"/>
          <w:lang w:bidi="en-GB"/>
        </w:rPr>
      </w:pPr>
      <w:r w:rsidRPr="00EC7C94">
        <w:rPr>
          <w:rFonts w:ascii="Arial Narrow" w:eastAsia="Arial" w:hAnsi="Arial Narrow" w:cs="Arial Narrow"/>
          <w:kern w:val="3"/>
          <w:sz w:val="24"/>
          <w:szCs w:val="24"/>
          <w:lang w:bidi="en-GB"/>
        </w:rPr>
        <w:t>Logistical arrangements for each meeting will be the responsibility of the Member State hosting the meeting. The IORA Secretariat may assist the host country with the arrangements as required.</w:t>
      </w:r>
    </w:p>
    <w:p w14:paraId="1441E351" w14:textId="77777777" w:rsidR="00EC7C94" w:rsidRPr="00EC7C94" w:rsidRDefault="00EC7C94" w:rsidP="006065BD">
      <w:pPr>
        <w:numPr>
          <w:ilvl w:val="0"/>
          <w:numId w:val="29"/>
        </w:numPr>
        <w:suppressAutoHyphens/>
        <w:autoSpaceDN w:val="0"/>
        <w:jc w:val="both"/>
        <w:textAlignment w:val="baseline"/>
        <w:rPr>
          <w:rFonts w:ascii="Arial Narrow" w:eastAsia="Times New Roman" w:hAnsi="Arial Narrow" w:cs="Angsana New"/>
          <w:kern w:val="3"/>
          <w:sz w:val="24"/>
          <w:szCs w:val="24"/>
          <w:lang w:val="en-US" w:eastAsia="zh-CN" w:bidi="th-TH"/>
        </w:rPr>
      </w:pPr>
      <w:r w:rsidRPr="00EC7C94">
        <w:rPr>
          <w:rFonts w:ascii="Arial Narrow" w:eastAsia="Arial" w:hAnsi="Arial Narrow" w:cs="Arial Narrow"/>
          <w:kern w:val="3"/>
          <w:sz w:val="24"/>
          <w:szCs w:val="24"/>
          <w:lang w:bidi="en-GB"/>
        </w:rPr>
        <w:t>The IORAG should be guided by the IORA Action Plan and the Work Plans of the various Functional Bodies.</w:t>
      </w:r>
    </w:p>
    <w:p w14:paraId="3EBA535F" w14:textId="77777777" w:rsidR="00EC7C94" w:rsidRPr="00EC7C94" w:rsidRDefault="00EC7C94" w:rsidP="006065BD">
      <w:pPr>
        <w:numPr>
          <w:ilvl w:val="0"/>
          <w:numId w:val="29"/>
        </w:numPr>
        <w:suppressAutoHyphens/>
        <w:autoSpaceDN w:val="0"/>
        <w:jc w:val="both"/>
        <w:textAlignment w:val="baseline"/>
        <w:rPr>
          <w:rFonts w:ascii="Arial Narrow" w:eastAsia="Source Han Sans CN Regular" w:hAnsi="Arial Narrow" w:cs="Arial Narrow"/>
          <w:kern w:val="3"/>
          <w:sz w:val="24"/>
          <w:szCs w:val="24"/>
          <w:lang w:val="en-US" w:eastAsia="zh-CN" w:bidi="hi-IN"/>
        </w:rPr>
      </w:pPr>
      <w:r w:rsidRPr="00EC7C94">
        <w:rPr>
          <w:rFonts w:ascii="Arial Narrow" w:eastAsia="Source Han Sans CN Regular" w:hAnsi="Arial Narrow" w:cs="Arial Narrow"/>
          <w:kern w:val="3"/>
          <w:sz w:val="24"/>
          <w:szCs w:val="24"/>
          <w:lang w:val="en-US" w:eastAsia="zh-CN" w:bidi="hi-IN"/>
        </w:rPr>
        <w:lastRenderedPageBreak/>
        <w:t>The IORAG is encouraged to set realistic objectives and strategic implementation through a work plan or narrowed sectoral priorities to achieve better focus and outcomes.</w:t>
      </w:r>
    </w:p>
    <w:p w14:paraId="0D1D3F27" w14:textId="77777777" w:rsidR="00EC7C94" w:rsidRPr="00EC7C94" w:rsidRDefault="00EC7C94" w:rsidP="006065BD">
      <w:pPr>
        <w:numPr>
          <w:ilvl w:val="0"/>
          <w:numId w:val="29"/>
        </w:numPr>
        <w:suppressAutoHyphens/>
        <w:autoSpaceDN w:val="0"/>
        <w:jc w:val="both"/>
        <w:textAlignment w:val="baseline"/>
        <w:rPr>
          <w:rFonts w:ascii="Arial Narrow" w:eastAsia="Source Han Sans CN Regular" w:hAnsi="Arial Narrow" w:cs="Arial Narrow"/>
          <w:kern w:val="3"/>
          <w:sz w:val="24"/>
          <w:szCs w:val="24"/>
          <w:lang w:val="en-US" w:eastAsia="zh-CN" w:bidi="hi-IN"/>
        </w:rPr>
      </w:pPr>
      <w:r w:rsidRPr="00EC7C94">
        <w:rPr>
          <w:rFonts w:ascii="Arial Narrow" w:eastAsia="Source Han Sans CN Regular" w:hAnsi="Arial Narrow" w:cs="Arial Narrow"/>
          <w:kern w:val="3"/>
          <w:sz w:val="24"/>
          <w:szCs w:val="24"/>
          <w:lang w:val="en-US" w:eastAsia="zh-CN" w:bidi="hi-IN"/>
        </w:rPr>
        <w:t>A report shall be presented to the annual CSO meeting by its Chair in consultation with the IORA Chair. The report should include among others a set of actionable recommendations for the future and communicate on achievements.</w:t>
      </w:r>
    </w:p>
    <w:p w14:paraId="360C7444" w14:textId="77777777" w:rsidR="00EC7C94" w:rsidRPr="00EC7C94" w:rsidRDefault="00EC7C94" w:rsidP="006065BD">
      <w:pPr>
        <w:numPr>
          <w:ilvl w:val="0"/>
          <w:numId w:val="29"/>
        </w:numPr>
        <w:suppressAutoHyphens/>
        <w:autoSpaceDN w:val="0"/>
        <w:jc w:val="both"/>
        <w:textAlignment w:val="baseline"/>
        <w:rPr>
          <w:rFonts w:ascii="Arial Narrow" w:eastAsia="Source Han Sans CN Regular" w:hAnsi="Arial Narrow" w:cs="Arial Narrow"/>
          <w:kern w:val="3"/>
          <w:sz w:val="24"/>
          <w:szCs w:val="24"/>
          <w:lang w:val="en-US" w:eastAsia="zh-CN" w:bidi="hi-IN"/>
        </w:rPr>
      </w:pPr>
      <w:r w:rsidRPr="00EC7C94">
        <w:rPr>
          <w:rFonts w:ascii="Arial Narrow" w:eastAsia="Source Han Sans CN Regular" w:hAnsi="Arial Narrow" w:cs="Arial Narrow"/>
          <w:kern w:val="3"/>
          <w:sz w:val="24"/>
          <w:szCs w:val="24"/>
          <w:lang w:val="en-US" w:eastAsia="zh-CN" w:bidi="hi-IN"/>
        </w:rPr>
        <w:t xml:space="preserve">Dialogue Partners will be encouraged to participate actively in the meetings as well as on specific projects and activities. Following IORA practices, Dialogue Partners can participate in the discussions of meetings, but not in the decision-making processes.  </w:t>
      </w:r>
    </w:p>
    <w:p w14:paraId="16D517EB" w14:textId="77777777" w:rsidR="00EC7C94" w:rsidRPr="00EC7C94" w:rsidRDefault="00EC7C94" w:rsidP="00EC7C94">
      <w:pPr>
        <w:suppressAutoHyphens/>
        <w:autoSpaceDN w:val="0"/>
        <w:jc w:val="both"/>
        <w:textAlignment w:val="baseline"/>
        <w:rPr>
          <w:rFonts w:ascii="Arial Narrow" w:eastAsia="Source Han Sans CN Regular" w:hAnsi="Arial Narrow" w:cs="Arial Narrow"/>
          <w:b/>
          <w:kern w:val="3"/>
          <w:sz w:val="24"/>
          <w:szCs w:val="24"/>
          <w:lang w:val="en-US" w:eastAsia="zh-CN" w:bidi="hi-IN"/>
        </w:rPr>
      </w:pPr>
    </w:p>
    <w:p w14:paraId="0803433A" w14:textId="77777777" w:rsidR="00EC7C94" w:rsidRPr="00EC7C94" w:rsidRDefault="00EC7C94" w:rsidP="006065BD">
      <w:pPr>
        <w:numPr>
          <w:ilvl w:val="0"/>
          <w:numId w:val="25"/>
        </w:numPr>
        <w:suppressAutoHyphens/>
        <w:autoSpaceDN w:val="0"/>
        <w:jc w:val="both"/>
        <w:textAlignment w:val="baseline"/>
        <w:rPr>
          <w:rFonts w:ascii="Arial Narrow" w:eastAsia="Source Han Sans CN Regular" w:hAnsi="Arial Narrow" w:cs="Arial Narrow"/>
          <w:b/>
          <w:kern w:val="3"/>
          <w:sz w:val="24"/>
          <w:szCs w:val="24"/>
          <w:lang w:val="en-US" w:eastAsia="zh-CN" w:bidi="hi-IN"/>
        </w:rPr>
      </w:pPr>
      <w:r w:rsidRPr="00EC7C94">
        <w:rPr>
          <w:rFonts w:ascii="Arial Narrow" w:eastAsia="Source Han Sans CN Regular" w:hAnsi="Arial Narrow" w:cs="Arial Narrow"/>
          <w:b/>
          <w:kern w:val="3"/>
          <w:sz w:val="24"/>
          <w:szCs w:val="24"/>
          <w:lang w:val="en-US" w:eastAsia="zh-CN" w:bidi="hi-IN"/>
        </w:rPr>
        <w:t>Funding arrangements</w:t>
      </w:r>
    </w:p>
    <w:p w14:paraId="0036CC09" w14:textId="77777777" w:rsidR="00EC7C94" w:rsidRPr="00EC7C94" w:rsidRDefault="00EC7C94" w:rsidP="006065BD">
      <w:pPr>
        <w:numPr>
          <w:ilvl w:val="0"/>
          <w:numId w:val="42"/>
        </w:numPr>
        <w:suppressAutoHyphens/>
        <w:autoSpaceDN w:val="0"/>
        <w:jc w:val="both"/>
        <w:textAlignment w:val="baseline"/>
        <w:rPr>
          <w:rFonts w:ascii="Arial Narrow" w:eastAsia="Times New Roman" w:hAnsi="Arial Narrow" w:cs="Angsana New"/>
          <w:kern w:val="3"/>
          <w:sz w:val="24"/>
          <w:szCs w:val="24"/>
          <w:lang w:val="en-US" w:eastAsia="zh-CN" w:bidi="th-TH"/>
        </w:rPr>
      </w:pPr>
      <w:r w:rsidRPr="00EC7C94">
        <w:rPr>
          <w:rFonts w:ascii="Arial Narrow" w:eastAsia="Times New Roman" w:hAnsi="Arial Narrow" w:cs="Arial Narrow"/>
          <w:kern w:val="3"/>
          <w:sz w:val="24"/>
          <w:szCs w:val="24"/>
          <w:lang w:val="en-US" w:eastAsia="zh-CN" w:bidi="th-TH"/>
        </w:rPr>
        <w:t xml:space="preserve">All financial implications for administrative and logistical arrangements of IORAG meetings </w:t>
      </w:r>
      <w:r w:rsidRPr="00EC7C94">
        <w:rPr>
          <w:rFonts w:ascii="Arial Narrow" w:eastAsia="Arial" w:hAnsi="Arial Narrow" w:cs="Arial Narrow"/>
          <w:kern w:val="3"/>
          <w:sz w:val="24"/>
          <w:szCs w:val="24"/>
          <w:lang w:bidi="en-GB"/>
        </w:rPr>
        <w:t>will be borne by the Host of the IORAG with contributions from the IORA Special Fund where applicable, subject to its rules and procedures.</w:t>
      </w:r>
    </w:p>
    <w:p w14:paraId="513E1F14" w14:textId="77777777" w:rsidR="00EC7C94" w:rsidRPr="00EC7C94" w:rsidRDefault="00EC7C94" w:rsidP="006065BD">
      <w:pPr>
        <w:numPr>
          <w:ilvl w:val="0"/>
          <w:numId w:val="30"/>
        </w:numPr>
        <w:suppressAutoHyphens/>
        <w:autoSpaceDN w:val="0"/>
        <w:jc w:val="both"/>
        <w:textAlignment w:val="baseline"/>
        <w:rPr>
          <w:rFonts w:ascii="Arial Narrow" w:eastAsia="Source Han Sans CN Regular" w:hAnsi="Arial Narrow" w:cs="Arial Narrow"/>
          <w:kern w:val="3"/>
          <w:sz w:val="24"/>
          <w:szCs w:val="24"/>
          <w:lang w:val="en-US" w:eastAsia="zh-CN" w:bidi="hi-IN"/>
        </w:rPr>
      </w:pPr>
      <w:r w:rsidRPr="00EC7C94">
        <w:rPr>
          <w:rFonts w:ascii="Arial Narrow" w:eastAsia="Source Han Sans CN Regular" w:hAnsi="Arial Narrow" w:cs="Arial Narrow"/>
          <w:kern w:val="3"/>
          <w:sz w:val="24"/>
          <w:szCs w:val="24"/>
          <w:lang w:val="en-US" w:eastAsia="zh-CN" w:bidi="hi-IN"/>
        </w:rPr>
        <w:t>Voluntary commitments and contributions by Member States, Dialogue Partners and Development Agencies and other Partners are also welcome and encouraged.</w:t>
      </w:r>
    </w:p>
    <w:p w14:paraId="573B29BE" w14:textId="77777777" w:rsidR="00EC7C94" w:rsidRPr="00EC7C94" w:rsidRDefault="00EC7C94" w:rsidP="00EC7C94">
      <w:pPr>
        <w:suppressAutoHyphens/>
        <w:autoSpaceDN w:val="0"/>
        <w:jc w:val="both"/>
        <w:textAlignment w:val="baseline"/>
        <w:rPr>
          <w:rFonts w:ascii="Arial Narrow" w:eastAsia="Source Han Sans CN Regular" w:hAnsi="Arial Narrow" w:cs="Arial Narrow"/>
          <w:kern w:val="3"/>
          <w:sz w:val="24"/>
          <w:szCs w:val="24"/>
          <w:lang w:val="en-US" w:eastAsia="zh-CN" w:bidi="hi-IN"/>
        </w:rPr>
      </w:pPr>
    </w:p>
    <w:p w14:paraId="13BD4055" w14:textId="77777777" w:rsidR="00EC7C94" w:rsidRPr="00EC7C94" w:rsidRDefault="00EC7C94" w:rsidP="006065BD">
      <w:pPr>
        <w:numPr>
          <w:ilvl w:val="0"/>
          <w:numId w:val="25"/>
        </w:numPr>
        <w:suppressAutoHyphens/>
        <w:autoSpaceDN w:val="0"/>
        <w:jc w:val="both"/>
        <w:textAlignment w:val="baseline"/>
        <w:rPr>
          <w:rFonts w:ascii="Arial Narrow" w:eastAsia="Source Han Sans CN Regular" w:hAnsi="Arial Narrow" w:cs="Arial Narrow"/>
          <w:b/>
          <w:kern w:val="3"/>
          <w:sz w:val="24"/>
          <w:szCs w:val="24"/>
          <w:lang w:val="en-US" w:eastAsia="zh-CN" w:bidi="hi-IN"/>
        </w:rPr>
      </w:pPr>
      <w:r w:rsidRPr="00EC7C94">
        <w:rPr>
          <w:rFonts w:ascii="Arial Narrow" w:eastAsia="Source Han Sans CN Regular" w:hAnsi="Arial Narrow" w:cs="Arial Narrow"/>
          <w:b/>
          <w:kern w:val="3"/>
          <w:sz w:val="24"/>
          <w:szCs w:val="24"/>
          <w:lang w:val="en-US" w:eastAsia="zh-CN" w:bidi="hi-IN"/>
        </w:rPr>
        <w:t>Language</w:t>
      </w:r>
    </w:p>
    <w:p w14:paraId="5E59BC57" w14:textId="77777777" w:rsidR="00EC7C94" w:rsidRPr="00EC7C94" w:rsidRDefault="00EC7C94" w:rsidP="00EC7C94">
      <w:pPr>
        <w:suppressAutoHyphens/>
        <w:autoSpaceDN w:val="0"/>
        <w:ind w:left="360"/>
        <w:jc w:val="both"/>
        <w:textAlignment w:val="baseline"/>
        <w:rPr>
          <w:rFonts w:ascii="Arial Narrow" w:eastAsia="Source Han Sans CN Regular" w:hAnsi="Arial Narrow" w:cs="Arial Narrow"/>
          <w:kern w:val="3"/>
          <w:sz w:val="24"/>
          <w:szCs w:val="24"/>
          <w:lang w:val="en-US" w:eastAsia="zh-CN" w:bidi="hi-IN"/>
        </w:rPr>
      </w:pPr>
      <w:r w:rsidRPr="00EC7C94">
        <w:rPr>
          <w:rFonts w:ascii="Arial Narrow" w:eastAsia="Source Han Sans CN Regular" w:hAnsi="Arial Narrow" w:cs="Arial Narrow"/>
          <w:kern w:val="3"/>
          <w:sz w:val="24"/>
          <w:szCs w:val="24"/>
          <w:lang w:val="en-US" w:eastAsia="zh-CN" w:bidi="hi-IN"/>
        </w:rPr>
        <w:t>The working language of all IORAG meetings will be English.</w:t>
      </w:r>
    </w:p>
    <w:p w14:paraId="339B500A" w14:textId="77777777" w:rsidR="00EC7C94" w:rsidRPr="00EC7C94" w:rsidRDefault="00EC7C94" w:rsidP="00EC7C94">
      <w:pPr>
        <w:suppressAutoHyphens/>
        <w:autoSpaceDN w:val="0"/>
        <w:jc w:val="both"/>
        <w:textAlignment w:val="baseline"/>
        <w:rPr>
          <w:rFonts w:ascii="Arial Narrow" w:eastAsia="Source Han Sans CN Regular" w:hAnsi="Arial Narrow" w:cs="Arial Narrow"/>
          <w:kern w:val="3"/>
          <w:sz w:val="24"/>
          <w:szCs w:val="24"/>
          <w:lang w:val="en-US" w:eastAsia="zh-CN" w:bidi="hi-IN"/>
        </w:rPr>
      </w:pPr>
    </w:p>
    <w:p w14:paraId="685A61D4" w14:textId="77777777" w:rsidR="00EC7C94" w:rsidRPr="00EC7C94" w:rsidRDefault="00EC7C94" w:rsidP="006065BD">
      <w:pPr>
        <w:numPr>
          <w:ilvl w:val="0"/>
          <w:numId w:val="25"/>
        </w:numPr>
        <w:suppressAutoHyphens/>
        <w:autoSpaceDN w:val="0"/>
        <w:jc w:val="both"/>
        <w:textAlignment w:val="baseline"/>
        <w:rPr>
          <w:rFonts w:ascii="Arial Narrow" w:eastAsia="Source Han Sans CN Regular" w:hAnsi="Arial Narrow" w:cs="Arial Narrow"/>
          <w:b/>
          <w:kern w:val="3"/>
          <w:sz w:val="24"/>
          <w:szCs w:val="24"/>
          <w:lang w:val="en-US" w:eastAsia="zh-CN" w:bidi="hi-IN"/>
        </w:rPr>
      </w:pPr>
      <w:r w:rsidRPr="00EC7C94">
        <w:rPr>
          <w:rFonts w:ascii="Arial Narrow" w:eastAsia="Source Han Sans CN Regular" w:hAnsi="Arial Narrow" w:cs="Arial Narrow"/>
          <w:b/>
          <w:kern w:val="3"/>
          <w:sz w:val="24"/>
          <w:szCs w:val="24"/>
          <w:lang w:val="en-US" w:eastAsia="zh-CN" w:bidi="hi-IN"/>
        </w:rPr>
        <w:t>Hospitality</w:t>
      </w:r>
    </w:p>
    <w:p w14:paraId="6E67E5D1" w14:textId="77777777" w:rsidR="00EC7C94" w:rsidRPr="00EC7C94" w:rsidRDefault="00EC7C94" w:rsidP="006065BD">
      <w:pPr>
        <w:numPr>
          <w:ilvl w:val="0"/>
          <w:numId w:val="43"/>
        </w:numPr>
        <w:suppressAutoHyphens/>
        <w:autoSpaceDN w:val="0"/>
        <w:jc w:val="both"/>
        <w:textAlignment w:val="baseline"/>
        <w:rPr>
          <w:rFonts w:ascii="Arial Narrow" w:eastAsia="Source Han Sans CN Regular" w:hAnsi="Arial Narrow" w:cs="Arial Narrow"/>
          <w:kern w:val="3"/>
          <w:sz w:val="24"/>
          <w:szCs w:val="24"/>
          <w:lang w:val="en-US" w:eastAsia="zh-CN" w:bidi="hi-IN"/>
        </w:rPr>
      </w:pPr>
      <w:r w:rsidRPr="00EC7C94">
        <w:rPr>
          <w:rFonts w:ascii="Arial Narrow" w:eastAsia="Source Han Sans CN Regular" w:hAnsi="Arial Narrow" w:cs="Arial Narrow"/>
          <w:kern w:val="3"/>
          <w:sz w:val="24"/>
          <w:szCs w:val="24"/>
          <w:lang w:val="en-US" w:eastAsia="zh-CN" w:bidi="hi-IN"/>
        </w:rPr>
        <w:t>Accommodation and transportation for delegates especially from the LDC countries and Secretariat officials attending the meeting may be offered at the discretion of the host country.</w:t>
      </w:r>
    </w:p>
    <w:p w14:paraId="22E88108" w14:textId="77777777" w:rsidR="00EC7C94" w:rsidRPr="00EC7C94" w:rsidRDefault="00EC7C94" w:rsidP="006065BD">
      <w:pPr>
        <w:numPr>
          <w:ilvl w:val="0"/>
          <w:numId w:val="31"/>
        </w:numPr>
        <w:suppressAutoHyphens/>
        <w:autoSpaceDN w:val="0"/>
        <w:jc w:val="both"/>
        <w:textAlignment w:val="baseline"/>
        <w:rPr>
          <w:rFonts w:ascii="Arial Narrow" w:eastAsia="Times New Roman" w:hAnsi="Arial Narrow" w:cs="Arial Narrow"/>
          <w:kern w:val="3"/>
          <w:sz w:val="24"/>
          <w:szCs w:val="24"/>
          <w:lang w:val="en-US" w:eastAsia="zh-CN" w:bidi="hi-IN"/>
        </w:rPr>
      </w:pPr>
      <w:r w:rsidRPr="00EC7C94">
        <w:rPr>
          <w:rFonts w:ascii="Arial Narrow" w:eastAsia="Times New Roman" w:hAnsi="Arial Narrow" w:cs="Arial Narrow"/>
          <w:kern w:val="3"/>
          <w:sz w:val="24"/>
          <w:szCs w:val="24"/>
          <w:lang w:val="en-US" w:eastAsia="zh-CN" w:bidi="hi-IN"/>
        </w:rPr>
        <w:t>Full hospitality will be extended to two officials from the IORA Secretariat whenever the services of the Secretariat are required.</w:t>
      </w:r>
    </w:p>
    <w:p w14:paraId="4CAADE5B" w14:textId="77777777" w:rsidR="00EC7C94" w:rsidRPr="00EC7C94" w:rsidRDefault="00EC7C94" w:rsidP="00EC7C94">
      <w:pPr>
        <w:suppressAutoHyphens/>
        <w:autoSpaceDN w:val="0"/>
        <w:jc w:val="both"/>
        <w:textAlignment w:val="baseline"/>
        <w:rPr>
          <w:rFonts w:ascii="Arial Narrow" w:eastAsia="Source Han Sans CN Regular" w:hAnsi="Arial Narrow" w:cs="Arial Narrow"/>
          <w:kern w:val="3"/>
          <w:sz w:val="24"/>
          <w:szCs w:val="24"/>
          <w:lang w:val="en-US" w:eastAsia="zh-CN" w:bidi="hi-IN"/>
        </w:rPr>
      </w:pPr>
    </w:p>
    <w:p w14:paraId="522129B7" w14:textId="77777777" w:rsidR="00EC7C94" w:rsidRPr="00EC7C94" w:rsidRDefault="00EC7C94" w:rsidP="006065BD">
      <w:pPr>
        <w:numPr>
          <w:ilvl w:val="0"/>
          <w:numId w:val="25"/>
        </w:numPr>
        <w:suppressAutoHyphens/>
        <w:autoSpaceDN w:val="0"/>
        <w:jc w:val="both"/>
        <w:textAlignment w:val="baseline"/>
        <w:rPr>
          <w:rFonts w:ascii="Arial Narrow" w:eastAsia="Source Han Sans CN Regular" w:hAnsi="Arial Narrow" w:cs="Arial Narrow"/>
          <w:b/>
          <w:kern w:val="3"/>
          <w:sz w:val="24"/>
          <w:szCs w:val="24"/>
          <w:lang w:val="en-US" w:eastAsia="zh-CN" w:bidi="hi-IN"/>
        </w:rPr>
      </w:pPr>
      <w:r w:rsidRPr="00EC7C94">
        <w:rPr>
          <w:rFonts w:ascii="Arial Narrow" w:eastAsia="Source Han Sans CN Regular" w:hAnsi="Arial Narrow" w:cs="Arial Narrow"/>
          <w:b/>
          <w:kern w:val="3"/>
          <w:sz w:val="24"/>
          <w:szCs w:val="24"/>
          <w:lang w:val="en-US" w:eastAsia="zh-CN" w:bidi="hi-IN"/>
        </w:rPr>
        <w:t>Research</w:t>
      </w:r>
    </w:p>
    <w:p w14:paraId="5D4A3775" w14:textId="77777777" w:rsidR="00EC7C94" w:rsidRPr="00EC7C94" w:rsidRDefault="00EC7C94" w:rsidP="006065BD">
      <w:pPr>
        <w:numPr>
          <w:ilvl w:val="0"/>
          <w:numId w:val="44"/>
        </w:numPr>
        <w:suppressAutoHyphens/>
        <w:autoSpaceDN w:val="0"/>
        <w:jc w:val="both"/>
        <w:textAlignment w:val="baseline"/>
        <w:rPr>
          <w:rFonts w:ascii="Arial Narrow" w:eastAsia="Times New Roman" w:hAnsi="Arial Narrow" w:cs="Arial Narrow"/>
          <w:kern w:val="3"/>
          <w:sz w:val="24"/>
          <w:szCs w:val="24"/>
          <w:lang w:val="en-US" w:eastAsia="zh-CN" w:bidi="hi-IN"/>
        </w:rPr>
      </w:pPr>
      <w:r w:rsidRPr="00EC7C94">
        <w:rPr>
          <w:rFonts w:ascii="Arial Narrow" w:eastAsia="Times New Roman" w:hAnsi="Arial Narrow" w:cs="Arial Narrow"/>
          <w:kern w:val="3"/>
          <w:sz w:val="24"/>
          <w:szCs w:val="24"/>
          <w:lang w:val="en-US" w:eastAsia="zh-CN" w:bidi="hi-IN"/>
        </w:rPr>
        <w:t>The selection of research projects undertaken in accordance with clause 3c may follow a top-down approach (research requests nominated to IORAG by other IORA structures and mechanisms), or a bottom-up approach (IORAG identifies a project). Proposed projects supported by both top-down and bottom-up approaches would receive priority.</w:t>
      </w:r>
    </w:p>
    <w:p w14:paraId="033E6584" w14:textId="77777777" w:rsidR="00EC7C94" w:rsidRPr="00EC7C94" w:rsidRDefault="00EC7C94" w:rsidP="006065BD">
      <w:pPr>
        <w:numPr>
          <w:ilvl w:val="0"/>
          <w:numId w:val="32"/>
        </w:numPr>
        <w:suppressAutoHyphens/>
        <w:autoSpaceDN w:val="0"/>
        <w:jc w:val="both"/>
        <w:textAlignment w:val="baseline"/>
        <w:rPr>
          <w:rFonts w:ascii="Arial Narrow" w:eastAsia="Times New Roman" w:hAnsi="Arial Narrow" w:cs="Arial Narrow"/>
          <w:kern w:val="3"/>
          <w:sz w:val="24"/>
          <w:szCs w:val="24"/>
          <w:lang w:val="en-US" w:eastAsia="zh-CN" w:bidi="hi-IN"/>
        </w:rPr>
      </w:pPr>
      <w:r w:rsidRPr="00EC7C94">
        <w:rPr>
          <w:rFonts w:ascii="Arial Narrow" w:eastAsia="Times New Roman" w:hAnsi="Arial Narrow" w:cs="Arial Narrow"/>
          <w:kern w:val="3"/>
          <w:sz w:val="24"/>
          <w:szCs w:val="24"/>
          <w:lang w:val="en-US" w:eastAsia="zh-CN" w:bidi="hi-IN"/>
        </w:rPr>
        <w:t>At project conclusion, the following materials are to be produced: a full report, a shorter policy brief for circulation to other IORA structures and mechanisms, and an academic article published in an Indian Ocean Rim journal (publication in the Journal of the Indian Ocean Region or Journal of the Indian Ocean Rim Studies should be promoted), in addition to relevant training materials.</w:t>
      </w:r>
    </w:p>
    <w:p w14:paraId="0BC91C8C" w14:textId="77777777" w:rsidR="00EC7C94" w:rsidRPr="00EC7C94" w:rsidRDefault="00EC7C94" w:rsidP="00EC7C94">
      <w:pPr>
        <w:suppressAutoHyphens/>
        <w:autoSpaceDN w:val="0"/>
        <w:ind w:left="720"/>
        <w:jc w:val="both"/>
        <w:textAlignment w:val="baseline"/>
        <w:rPr>
          <w:rFonts w:ascii="Arial Narrow" w:eastAsia="Source Han Sans CN Regular" w:hAnsi="Arial Narrow" w:cs="Arial Narrow"/>
          <w:kern w:val="3"/>
          <w:sz w:val="24"/>
          <w:szCs w:val="24"/>
          <w:lang w:val="en-US" w:eastAsia="zh-CN" w:bidi="hi-IN"/>
        </w:rPr>
      </w:pPr>
    </w:p>
    <w:p w14:paraId="3D58E50D" w14:textId="77777777" w:rsidR="00EC7C94" w:rsidRPr="00EC7C94" w:rsidRDefault="00EC7C94" w:rsidP="006065BD">
      <w:pPr>
        <w:numPr>
          <w:ilvl w:val="0"/>
          <w:numId w:val="25"/>
        </w:numPr>
        <w:suppressAutoHyphens/>
        <w:autoSpaceDN w:val="0"/>
        <w:jc w:val="both"/>
        <w:textAlignment w:val="baseline"/>
        <w:rPr>
          <w:rFonts w:ascii="Arial Narrow" w:eastAsia="Times New Roman" w:hAnsi="Arial Narrow" w:cs="Arial Narrow"/>
          <w:b/>
          <w:bCs/>
          <w:kern w:val="3"/>
          <w:sz w:val="24"/>
          <w:szCs w:val="24"/>
          <w:lang w:val="en-US" w:eastAsia="zh-CN" w:bidi="th-TH"/>
        </w:rPr>
      </w:pPr>
      <w:r w:rsidRPr="00EC7C94">
        <w:rPr>
          <w:rFonts w:ascii="Arial Narrow" w:eastAsia="Times New Roman" w:hAnsi="Arial Narrow" w:cs="Arial Narrow"/>
          <w:b/>
          <w:bCs/>
          <w:kern w:val="3"/>
          <w:sz w:val="24"/>
          <w:szCs w:val="24"/>
          <w:lang w:val="en-US" w:eastAsia="zh-CN" w:bidi="th-TH"/>
        </w:rPr>
        <w:t>Responsibilities of the IORA Secretariat</w:t>
      </w:r>
    </w:p>
    <w:p w14:paraId="16580B6B" w14:textId="77777777" w:rsidR="00EC7C94" w:rsidRPr="00EC7C94" w:rsidRDefault="00EC7C94" w:rsidP="00EC7C94">
      <w:pPr>
        <w:suppressAutoHyphens/>
        <w:autoSpaceDN w:val="0"/>
        <w:jc w:val="both"/>
        <w:textAlignment w:val="baseline"/>
        <w:rPr>
          <w:rFonts w:ascii="Arial Narrow" w:eastAsia="Source Han Sans CN Regular" w:hAnsi="Arial Narrow" w:cs="Arial Narrow"/>
          <w:b/>
          <w:bCs/>
          <w:kern w:val="3"/>
          <w:sz w:val="24"/>
          <w:szCs w:val="24"/>
          <w:lang w:val="en-US" w:eastAsia="zh-CN" w:bidi="hi-IN"/>
        </w:rPr>
      </w:pPr>
    </w:p>
    <w:p w14:paraId="4ABABB0C" w14:textId="77777777" w:rsidR="00EC7C94" w:rsidRPr="00EC7C94" w:rsidRDefault="00EC7C94" w:rsidP="006065BD">
      <w:pPr>
        <w:numPr>
          <w:ilvl w:val="0"/>
          <w:numId w:val="45"/>
        </w:numPr>
        <w:suppressAutoHyphens/>
        <w:autoSpaceDN w:val="0"/>
        <w:jc w:val="both"/>
        <w:textAlignment w:val="baseline"/>
        <w:rPr>
          <w:rFonts w:ascii="Arial Narrow" w:eastAsia="Times New Roman" w:hAnsi="Arial Narrow" w:cs="Arial Narrow"/>
          <w:kern w:val="3"/>
          <w:sz w:val="24"/>
          <w:szCs w:val="24"/>
          <w:lang w:val="en-US" w:eastAsia="zh-CN" w:bidi="th-TH"/>
        </w:rPr>
      </w:pPr>
      <w:r w:rsidRPr="00EC7C94">
        <w:rPr>
          <w:rFonts w:ascii="Arial Narrow" w:eastAsia="Times New Roman" w:hAnsi="Arial Narrow" w:cs="Arial Narrow"/>
          <w:kern w:val="3"/>
          <w:sz w:val="24"/>
          <w:szCs w:val="24"/>
          <w:lang w:val="en-US" w:eastAsia="zh-CN" w:bidi="th-TH"/>
        </w:rPr>
        <w:t>Providing administrative, logistical support including guidance on IORAG meetings as and when required by the Chair of the IORAG.</w:t>
      </w:r>
    </w:p>
    <w:p w14:paraId="78A69785" w14:textId="77777777" w:rsidR="00EC7C94" w:rsidRPr="00EC7C94" w:rsidRDefault="00EC7C94" w:rsidP="006065BD">
      <w:pPr>
        <w:numPr>
          <w:ilvl w:val="0"/>
          <w:numId w:val="33"/>
        </w:numPr>
        <w:suppressAutoHyphens/>
        <w:autoSpaceDN w:val="0"/>
        <w:jc w:val="both"/>
        <w:textAlignment w:val="baseline"/>
        <w:rPr>
          <w:rFonts w:ascii="Arial Narrow" w:eastAsia="Times New Roman" w:hAnsi="Arial Narrow" w:cs="Arial Narrow"/>
          <w:kern w:val="3"/>
          <w:sz w:val="24"/>
          <w:szCs w:val="24"/>
          <w:lang w:val="en-US" w:eastAsia="zh-CN" w:bidi="th-TH"/>
        </w:rPr>
      </w:pPr>
      <w:r w:rsidRPr="00EC7C94">
        <w:rPr>
          <w:rFonts w:ascii="Arial Narrow" w:eastAsia="Times New Roman" w:hAnsi="Arial Narrow" w:cs="Arial Narrow"/>
          <w:kern w:val="3"/>
          <w:sz w:val="24"/>
          <w:szCs w:val="24"/>
          <w:lang w:val="en-US" w:eastAsia="zh-CN" w:bidi="th-TH"/>
        </w:rPr>
        <w:t>Maintaining archives and files of the Meetings.</w:t>
      </w:r>
    </w:p>
    <w:p w14:paraId="2A0FB331" w14:textId="77777777" w:rsidR="00EC7C94" w:rsidRPr="00EC7C94" w:rsidRDefault="00EC7C94" w:rsidP="006065BD">
      <w:pPr>
        <w:numPr>
          <w:ilvl w:val="0"/>
          <w:numId w:val="33"/>
        </w:numPr>
        <w:suppressAutoHyphens/>
        <w:autoSpaceDN w:val="0"/>
        <w:jc w:val="both"/>
        <w:textAlignment w:val="baseline"/>
        <w:rPr>
          <w:rFonts w:ascii="Arial Narrow" w:eastAsia="Times New Roman" w:hAnsi="Arial Narrow" w:cs="Arial Narrow"/>
          <w:kern w:val="3"/>
          <w:sz w:val="24"/>
          <w:szCs w:val="24"/>
          <w:lang w:val="en-US" w:eastAsia="zh-CN" w:bidi="th-TH"/>
        </w:rPr>
      </w:pPr>
      <w:r w:rsidRPr="00EC7C94">
        <w:rPr>
          <w:rFonts w:ascii="Arial Narrow" w:eastAsia="Times New Roman" w:hAnsi="Arial Narrow" w:cs="Arial Narrow"/>
          <w:kern w:val="3"/>
          <w:sz w:val="24"/>
          <w:szCs w:val="24"/>
          <w:lang w:val="en-US" w:eastAsia="zh-CN" w:bidi="th-TH"/>
        </w:rPr>
        <w:t>Preparing agendas and reports of the IORAG in the prescribed formats.</w:t>
      </w:r>
    </w:p>
    <w:p w14:paraId="375A2B9A" w14:textId="77777777" w:rsidR="00EC7C94" w:rsidRPr="00EC7C94" w:rsidRDefault="00EC7C94" w:rsidP="006065BD">
      <w:pPr>
        <w:numPr>
          <w:ilvl w:val="0"/>
          <w:numId w:val="33"/>
        </w:numPr>
        <w:suppressAutoHyphens/>
        <w:autoSpaceDN w:val="0"/>
        <w:jc w:val="both"/>
        <w:textAlignment w:val="baseline"/>
        <w:rPr>
          <w:rFonts w:ascii="Arial Narrow" w:eastAsia="Times New Roman" w:hAnsi="Arial Narrow" w:cs="Arial Narrow"/>
          <w:kern w:val="3"/>
          <w:sz w:val="24"/>
          <w:szCs w:val="24"/>
          <w:lang w:val="en-US" w:eastAsia="zh-CN" w:bidi="th-TH"/>
        </w:rPr>
      </w:pPr>
      <w:r w:rsidRPr="00EC7C94">
        <w:rPr>
          <w:rFonts w:ascii="Arial Narrow" w:eastAsia="Times New Roman" w:hAnsi="Arial Narrow" w:cs="Arial Narrow"/>
          <w:kern w:val="3"/>
          <w:sz w:val="24"/>
          <w:szCs w:val="24"/>
          <w:lang w:val="en-US" w:eastAsia="zh-CN" w:bidi="th-TH"/>
        </w:rPr>
        <w:t>Creating and maintaining a database of contact information of representatives designated by the National Focal Points.</w:t>
      </w:r>
    </w:p>
    <w:p w14:paraId="194793C1" w14:textId="77777777" w:rsidR="00EC7C94" w:rsidRPr="00EC7C94" w:rsidRDefault="00EC7C94" w:rsidP="006065BD">
      <w:pPr>
        <w:numPr>
          <w:ilvl w:val="0"/>
          <w:numId w:val="33"/>
        </w:numPr>
        <w:suppressAutoHyphens/>
        <w:autoSpaceDN w:val="0"/>
        <w:jc w:val="both"/>
        <w:textAlignment w:val="baseline"/>
        <w:rPr>
          <w:rFonts w:ascii="Arial Narrow" w:eastAsia="Times New Roman" w:hAnsi="Arial Narrow" w:cs="Arial Narrow"/>
          <w:kern w:val="3"/>
          <w:sz w:val="24"/>
          <w:szCs w:val="24"/>
          <w:lang w:val="en-US" w:eastAsia="zh-CN" w:bidi="th-TH"/>
        </w:rPr>
      </w:pPr>
      <w:r w:rsidRPr="00EC7C94">
        <w:rPr>
          <w:rFonts w:ascii="Arial Narrow" w:eastAsia="Times New Roman" w:hAnsi="Arial Narrow" w:cs="Arial Narrow"/>
          <w:kern w:val="3"/>
          <w:sz w:val="24"/>
          <w:szCs w:val="24"/>
          <w:lang w:val="en-US" w:eastAsia="zh-CN" w:bidi="th-TH"/>
        </w:rPr>
        <w:t>Facilitating information sharing between participants, including circulating agendas and outcome reports to Member States and Dialogue Partners.</w:t>
      </w:r>
    </w:p>
    <w:p w14:paraId="69FC20A9" w14:textId="77777777" w:rsidR="00EC7C94" w:rsidRPr="00EC7C94" w:rsidRDefault="00EC7C94" w:rsidP="006065BD">
      <w:pPr>
        <w:numPr>
          <w:ilvl w:val="0"/>
          <w:numId w:val="33"/>
        </w:numPr>
        <w:suppressAutoHyphens/>
        <w:autoSpaceDN w:val="0"/>
        <w:jc w:val="both"/>
        <w:textAlignment w:val="baseline"/>
        <w:rPr>
          <w:rFonts w:ascii="Arial Narrow" w:eastAsia="Times New Roman" w:hAnsi="Arial Narrow" w:cs="Angsana New"/>
          <w:kern w:val="3"/>
          <w:sz w:val="24"/>
          <w:szCs w:val="24"/>
          <w:lang w:val="en-US" w:eastAsia="zh-CN" w:bidi="th-TH"/>
        </w:rPr>
      </w:pPr>
      <w:r w:rsidRPr="00EC7C94">
        <w:rPr>
          <w:rFonts w:ascii="Arial Narrow" w:eastAsia="Times New Roman" w:hAnsi="Arial Narrow" w:cs="Arial Narrow"/>
          <w:kern w:val="3"/>
          <w:sz w:val="24"/>
          <w:szCs w:val="24"/>
          <w:lang w:val="en-US" w:eastAsia="zh-CN" w:bidi="th-TH"/>
        </w:rPr>
        <w:t>Inter-sessional communication through a dedicated email group coordinated by the IORA Secretariat.</w:t>
      </w:r>
    </w:p>
    <w:p w14:paraId="087DF387" w14:textId="77777777" w:rsidR="00EC7C94" w:rsidRPr="00EC7C94" w:rsidRDefault="00EC7C94" w:rsidP="006065BD">
      <w:pPr>
        <w:numPr>
          <w:ilvl w:val="0"/>
          <w:numId w:val="33"/>
        </w:numPr>
        <w:suppressAutoHyphens/>
        <w:autoSpaceDN w:val="0"/>
        <w:jc w:val="both"/>
        <w:textAlignment w:val="baseline"/>
        <w:rPr>
          <w:rFonts w:ascii="Arial Narrow" w:eastAsia="Times New Roman" w:hAnsi="Arial Narrow" w:cs="Arial Narrow"/>
          <w:kern w:val="3"/>
          <w:sz w:val="24"/>
          <w:szCs w:val="24"/>
          <w:lang w:val="en-US" w:eastAsia="zh-CN" w:bidi="th-TH"/>
        </w:rPr>
      </w:pPr>
      <w:r w:rsidRPr="00EC7C94">
        <w:rPr>
          <w:rFonts w:ascii="Arial Narrow" w:eastAsia="Times New Roman" w:hAnsi="Arial Narrow" w:cs="Arial Narrow"/>
          <w:kern w:val="3"/>
          <w:sz w:val="24"/>
          <w:szCs w:val="24"/>
          <w:lang w:val="en-US" w:eastAsia="zh-CN" w:bidi="th-TH"/>
        </w:rPr>
        <w:t>Coordinating and sustaining the implementation of the decisions of the Working Group by seeking and sharing regular progress reports.</w:t>
      </w:r>
    </w:p>
    <w:p w14:paraId="62F42662" w14:textId="77777777" w:rsidR="00EC7C94" w:rsidRPr="00EC7C94" w:rsidRDefault="00EC7C94" w:rsidP="006065BD">
      <w:pPr>
        <w:numPr>
          <w:ilvl w:val="0"/>
          <w:numId w:val="33"/>
        </w:numPr>
        <w:suppressAutoHyphens/>
        <w:autoSpaceDN w:val="0"/>
        <w:jc w:val="both"/>
        <w:textAlignment w:val="baseline"/>
        <w:rPr>
          <w:rFonts w:ascii="Arial Narrow" w:eastAsia="Times New Roman" w:hAnsi="Arial Narrow" w:cs="Arial Narrow"/>
          <w:kern w:val="3"/>
          <w:sz w:val="24"/>
          <w:szCs w:val="24"/>
          <w:lang w:val="en-US" w:eastAsia="zh-CN" w:bidi="th-TH"/>
        </w:rPr>
      </w:pPr>
      <w:r w:rsidRPr="00EC7C94">
        <w:rPr>
          <w:rFonts w:ascii="Arial Narrow" w:eastAsia="Times New Roman" w:hAnsi="Arial Narrow" w:cs="Arial Narrow"/>
          <w:kern w:val="3"/>
          <w:sz w:val="24"/>
          <w:szCs w:val="24"/>
          <w:lang w:val="en-US" w:eastAsia="zh-CN" w:bidi="th-TH"/>
        </w:rPr>
        <w:lastRenderedPageBreak/>
        <w:t xml:space="preserve">Other activities as proposed by the IORAG and as agreed by Member States for the Secretariat to assist with the implementation of work plan activities and meeting the objectives of the IORAG. </w:t>
      </w:r>
    </w:p>
    <w:p w14:paraId="4B715B1D" w14:textId="77777777" w:rsidR="00EC7C94" w:rsidRPr="00EC7C94" w:rsidRDefault="00EC7C94" w:rsidP="00EC7C94">
      <w:pPr>
        <w:suppressAutoHyphens/>
        <w:autoSpaceDN w:val="0"/>
        <w:jc w:val="both"/>
        <w:textAlignment w:val="baseline"/>
        <w:rPr>
          <w:rFonts w:ascii="Arial Narrow" w:eastAsia="Times New Roman" w:hAnsi="Arial Narrow" w:cs="Arial Narrow"/>
          <w:b/>
          <w:bCs/>
          <w:kern w:val="3"/>
          <w:sz w:val="24"/>
          <w:szCs w:val="24"/>
          <w:lang w:val="en-US" w:eastAsia="zh-CN" w:bidi="hi-IN"/>
        </w:rPr>
      </w:pPr>
    </w:p>
    <w:p w14:paraId="56C13562" w14:textId="77777777" w:rsidR="00EC7C94" w:rsidRPr="00EC7C94" w:rsidRDefault="00EC7C94" w:rsidP="006065BD">
      <w:pPr>
        <w:numPr>
          <w:ilvl w:val="0"/>
          <w:numId w:val="25"/>
        </w:numPr>
        <w:suppressAutoHyphens/>
        <w:autoSpaceDN w:val="0"/>
        <w:jc w:val="both"/>
        <w:textAlignment w:val="baseline"/>
        <w:rPr>
          <w:rFonts w:ascii="Arial Narrow" w:eastAsia="Source Han Sans CN Regular" w:hAnsi="Arial Narrow" w:cs="Arial Narrow"/>
          <w:b/>
          <w:kern w:val="3"/>
          <w:sz w:val="24"/>
          <w:szCs w:val="24"/>
          <w:lang w:val="en-US" w:eastAsia="zh-CN" w:bidi="hi-IN"/>
        </w:rPr>
      </w:pPr>
      <w:r w:rsidRPr="00EC7C94">
        <w:rPr>
          <w:rFonts w:ascii="Arial Narrow" w:eastAsia="Source Han Sans CN Regular" w:hAnsi="Arial Narrow" w:cs="Arial Narrow"/>
          <w:b/>
          <w:kern w:val="3"/>
          <w:sz w:val="24"/>
          <w:szCs w:val="24"/>
          <w:lang w:val="en-US" w:eastAsia="zh-CN" w:bidi="hi-IN"/>
        </w:rPr>
        <w:t>Amendment, Modification or Variation</w:t>
      </w:r>
    </w:p>
    <w:p w14:paraId="4D29E63D" w14:textId="77777777" w:rsidR="00EC7C94" w:rsidRPr="00EC7C94" w:rsidRDefault="00EC7C94" w:rsidP="00EC7C94">
      <w:pPr>
        <w:suppressAutoHyphens/>
        <w:autoSpaceDN w:val="0"/>
        <w:ind w:left="360"/>
        <w:jc w:val="both"/>
        <w:textAlignment w:val="baseline"/>
        <w:rPr>
          <w:rFonts w:ascii="Arial Narrow" w:eastAsia="Times New Roman" w:hAnsi="Arial Narrow" w:cs="Times New Roman"/>
          <w:sz w:val="24"/>
          <w:szCs w:val="24"/>
          <w:lang w:val="en-US" w:eastAsia="zh-CN"/>
        </w:rPr>
      </w:pPr>
      <w:r w:rsidRPr="00EC7C94">
        <w:rPr>
          <w:rFonts w:ascii="Arial Narrow" w:eastAsia="Source Han Sans CN Regular" w:hAnsi="Arial Narrow" w:cs="Arial Narrow"/>
          <w:kern w:val="3"/>
          <w:sz w:val="24"/>
          <w:szCs w:val="24"/>
          <w:lang w:val="en-US" w:eastAsia="zh-CN" w:bidi="hi-IN"/>
        </w:rPr>
        <w:t>The Modalities and TOR may be amended, varied, or modified in writing after consultation and agreement by the IORA Chair and Member States.</w:t>
      </w:r>
    </w:p>
    <w:p w14:paraId="5B7292BE" w14:textId="77777777" w:rsidR="00EC7C94" w:rsidRDefault="00EC7C94">
      <w:pPr>
        <w:rPr>
          <w:sz w:val="24"/>
          <w:szCs w:val="24"/>
        </w:rPr>
      </w:pPr>
      <w:r>
        <w:rPr>
          <w:sz w:val="24"/>
          <w:szCs w:val="24"/>
        </w:rPr>
        <w:br w:type="page"/>
      </w:r>
    </w:p>
    <w:p w14:paraId="55746208" w14:textId="77777777" w:rsidR="00EC7C94" w:rsidRDefault="00EC7C94" w:rsidP="00663CE1">
      <w:pPr>
        <w:rPr>
          <w:sz w:val="24"/>
          <w:szCs w:val="24"/>
        </w:rPr>
      </w:pPr>
    </w:p>
    <w:p w14:paraId="6CE1B308" w14:textId="77777777" w:rsidR="00EC7C94" w:rsidRPr="008F4001" w:rsidRDefault="00EC7C94" w:rsidP="008F4001">
      <w:pPr>
        <w:pStyle w:val="Heading5"/>
      </w:pPr>
      <w:bookmarkStart w:id="1812" w:name="_Toc85886643"/>
      <w:bookmarkStart w:id="1813" w:name="_Toc87466600"/>
      <w:r w:rsidRPr="008F4001">
        <w:t>IOR/23CSO-Annual/2021/DOC2.5</w:t>
      </w:r>
      <w:bookmarkEnd w:id="1812"/>
      <w:r w:rsidR="008F4001" w:rsidRPr="008F4001">
        <w:t xml:space="preserve"> – IORAG Work Plan</w:t>
      </w:r>
      <w:bookmarkEnd w:id="1813"/>
    </w:p>
    <w:p w14:paraId="299E29DA" w14:textId="77777777" w:rsidR="00EC7C94" w:rsidRDefault="00EC7C94" w:rsidP="00663CE1">
      <w:pPr>
        <w:rPr>
          <w:sz w:val="24"/>
          <w:szCs w:val="24"/>
        </w:rPr>
      </w:pPr>
    </w:p>
    <w:p w14:paraId="33B8520F" w14:textId="77777777" w:rsidR="00EC7C94" w:rsidRDefault="00EC7C94" w:rsidP="00663CE1">
      <w:pPr>
        <w:rPr>
          <w:sz w:val="24"/>
          <w:szCs w:val="24"/>
        </w:rPr>
      </w:pPr>
    </w:p>
    <w:p w14:paraId="4130D653" w14:textId="77777777" w:rsidR="00EC7C94" w:rsidRPr="00EC7C94" w:rsidRDefault="00EC7C94" w:rsidP="00EC7C94">
      <w:pPr>
        <w:tabs>
          <w:tab w:val="left" w:pos="6435"/>
        </w:tabs>
        <w:suppressAutoHyphens/>
        <w:jc w:val="right"/>
        <w:rPr>
          <w:rFonts w:ascii="Arial Narrow" w:eastAsia="Times New Roman" w:hAnsi="Arial Narrow" w:cs="Times New Roman"/>
          <w:sz w:val="24"/>
          <w:szCs w:val="24"/>
          <w:lang w:eastAsia="zh-CN"/>
        </w:rPr>
      </w:pPr>
      <w:r w:rsidRPr="00EC7C94">
        <w:rPr>
          <w:rFonts w:ascii="Arial Narrow" w:eastAsia="Times New Roman" w:hAnsi="Arial Narrow" w:cs="Times New Roman"/>
          <w:sz w:val="24"/>
          <w:szCs w:val="24"/>
          <w:lang w:eastAsia="zh-CN"/>
        </w:rPr>
        <w:t>Draft as endorsed by the 26</w:t>
      </w:r>
      <w:r w:rsidRPr="00EC7C94">
        <w:rPr>
          <w:rFonts w:ascii="Arial Narrow" w:eastAsia="Times New Roman" w:hAnsi="Arial Narrow" w:cs="Times New Roman"/>
          <w:sz w:val="24"/>
          <w:szCs w:val="24"/>
          <w:vertAlign w:val="superscript"/>
          <w:lang w:eastAsia="zh-CN"/>
        </w:rPr>
        <w:t>th</w:t>
      </w:r>
      <w:r w:rsidRPr="00EC7C94">
        <w:rPr>
          <w:rFonts w:ascii="Arial Narrow" w:eastAsia="Times New Roman" w:hAnsi="Arial Narrow" w:cs="Times New Roman"/>
          <w:sz w:val="24"/>
          <w:szCs w:val="24"/>
          <w:lang w:eastAsia="zh-CN"/>
        </w:rPr>
        <w:t xml:space="preserve"> IORAG meeting on 6 October 2021 for onward transmission to the CSO</w:t>
      </w:r>
    </w:p>
    <w:p w14:paraId="099B15EF" w14:textId="77777777" w:rsidR="00EC7C94" w:rsidRPr="00EC7C94" w:rsidRDefault="00EC7C94" w:rsidP="00EC7C94">
      <w:pPr>
        <w:suppressAutoHyphens/>
        <w:jc w:val="center"/>
        <w:rPr>
          <w:rFonts w:ascii="Arial Narrow" w:eastAsia="Arial" w:hAnsi="Arial Narrow" w:cs="Times New Roman"/>
          <w:bCs/>
          <w:sz w:val="24"/>
          <w:szCs w:val="24"/>
          <w:lang w:eastAsia="zh-CN"/>
        </w:rPr>
      </w:pPr>
    </w:p>
    <w:p w14:paraId="1DA514E5" w14:textId="77777777" w:rsidR="00EC7C94" w:rsidRPr="00EC7C94" w:rsidRDefault="00EC7C94" w:rsidP="00EC7C94">
      <w:pPr>
        <w:suppressAutoHyphens/>
        <w:jc w:val="center"/>
        <w:rPr>
          <w:rFonts w:ascii="Arial Narrow" w:eastAsia="Times New Roman" w:hAnsi="Arial Narrow" w:cs="Times New Roman"/>
          <w:sz w:val="24"/>
          <w:szCs w:val="24"/>
          <w:lang w:eastAsia="zh-CN"/>
        </w:rPr>
      </w:pPr>
      <w:bookmarkStart w:id="1814" w:name="_Hlk85842812"/>
      <w:r w:rsidRPr="00EC7C94">
        <w:rPr>
          <w:rFonts w:ascii="Arial Narrow" w:eastAsia="Arial" w:hAnsi="Arial Narrow" w:cs="Times New Roman"/>
          <w:b/>
          <w:bCs/>
          <w:sz w:val="24"/>
          <w:szCs w:val="24"/>
          <w:lang w:eastAsia="zh-CN"/>
        </w:rPr>
        <w:t>Proposed Work Plan for the Indian Ocean Rim Association Academic Group</w:t>
      </w:r>
    </w:p>
    <w:p w14:paraId="611F48F7" w14:textId="77777777" w:rsidR="00EC7C94" w:rsidRPr="00EC7C94" w:rsidRDefault="00EC7C94" w:rsidP="00EC7C94">
      <w:pPr>
        <w:suppressAutoHyphens/>
        <w:jc w:val="center"/>
        <w:rPr>
          <w:rFonts w:ascii="Arial Narrow" w:eastAsia="Arial" w:hAnsi="Arial Narrow" w:cs="Times New Roman"/>
          <w:b/>
          <w:bCs/>
          <w:sz w:val="24"/>
          <w:szCs w:val="24"/>
          <w:lang w:eastAsia="zh-CN"/>
        </w:rPr>
      </w:pPr>
      <w:r w:rsidRPr="00EC7C94">
        <w:rPr>
          <w:rFonts w:ascii="Arial Narrow" w:eastAsia="Arial" w:hAnsi="Arial Narrow" w:cs="Times New Roman"/>
          <w:b/>
          <w:bCs/>
          <w:sz w:val="24"/>
          <w:szCs w:val="24"/>
          <w:lang w:eastAsia="zh-CN"/>
        </w:rPr>
        <w:t>2021/2022</w:t>
      </w:r>
      <w:bookmarkEnd w:id="1814"/>
    </w:p>
    <w:p w14:paraId="083F1948" w14:textId="77777777" w:rsidR="00EC7C94" w:rsidRPr="00EC7C94" w:rsidRDefault="00EC7C94" w:rsidP="00EC7C94">
      <w:pPr>
        <w:tabs>
          <w:tab w:val="left" w:pos="2483"/>
        </w:tabs>
        <w:suppressAutoHyphens/>
        <w:rPr>
          <w:rFonts w:ascii="Arial Narrow" w:eastAsia="Times New Roman" w:hAnsi="Arial Narrow" w:cs="Times New Roman"/>
          <w:sz w:val="24"/>
          <w:szCs w:val="24"/>
          <w:lang w:eastAsia="zh-CN"/>
        </w:rPr>
      </w:pPr>
    </w:p>
    <w:tbl>
      <w:tblPr>
        <w:tblStyle w:val="TableGrid7"/>
        <w:tblW w:w="9052" w:type="dxa"/>
        <w:tblInd w:w="15" w:type="dxa"/>
        <w:tblLook w:val="04A0" w:firstRow="1" w:lastRow="0" w:firstColumn="1" w:lastColumn="0" w:noHBand="0" w:noVBand="1"/>
      </w:tblPr>
      <w:tblGrid>
        <w:gridCol w:w="923"/>
        <w:gridCol w:w="1195"/>
        <w:gridCol w:w="1240"/>
        <w:gridCol w:w="1501"/>
        <w:gridCol w:w="1124"/>
        <w:gridCol w:w="1365"/>
        <w:gridCol w:w="1704"/>
      </w:tblGrid>
      <w:tr w:rsidR="00EC7C94" w:rsidRPr="00EC7C94" w14:paraId="0E7ECCC8" w14:textId="77777777" w:rsidTr="00EC7C94">
        <w:tc>
          <w:tcPr>
            <w:tcW w:w="923" w:type="dxa"/>
            <w:shd w:val="clear" w:color="auto" w:fill="D5DCE4" w:themeFill="text2" w:themeFillTint="33"/>
          </w:tcPr>
          <w:p w14:paraId="77B981B2" w14:textId="77777777" w:rsidR="00EC7C94" w:rsidRPr="00EC7C94" w:rsidRDefault="00EC7C94" w:rsidP="00EC7C94">
            <w:pPr>
              <w:tabs>
                <w:tab w:val="left" w:pos="2483"/>
              </w:tabs>
              <w:suppressAutoHyphens/>
              <w:spacing w:line="276" w:lineRule="auto"/>
              <w:ind w:left="113" w:right="397"/>
              <w:contextualSpacing/>
              <w:jc w:val="both"/>
              <w:rPr>
                <w:rFonts w:ascii="Arial Narrow" w:eastAsia="Times New Roman" w:hAnsi="Arial Narrow" w:cs="Times New Roman"/>
                <w:sz w:val="24"/>
                <w:szCs w:val="24"/>
                <w:lang w:eastAsia="zh-CN"/>
              </w:rPr>
            </w:pPr>
            <w:r w:rsidRPr="00EC7C94">
              <w:rPr>
                <w:rFonts w:ascii="Arial Narrow" w:eastAsia="Times New Roman" w:hAnsi="Arial Narrow" w:cs="Times New Roman"/>
                <w:b/>
                <w:bCs/>
                <w:sz w:val="24"/>
                <w:szCs w:val="24"/>
                <w:lang w:eastAsia="zh-CN"/>
              </w:rPr>
              <w:t>A.</w:t>
            </w:r>
          </w:p>
        </w:tc>
        <w:tc>
          <w:tcPr>
            <w:tcW w:w="8129" w:type="dxa"/>
            <w:gridSpan w:val="6"/>
            <w:tcBorders>
              <w:top w:val="single" w:sz="8" w:space="0" w:color="000000"/>
              <w:left w:val="single" w:sz="8" w:space="0" w:color="000000"/>
              <w:right w:val="single" w:sz="8" w:space="0" w:color="000000"/>
            </w:tcBorders>
            <w:shd w:val="clear" w:color="auto" w:fill="D5DCE4" w:themeFill="text2" w:themeFillTint="33"/>
            <w:vAlign w:val="bottom"/>
          </w:tcPr>
          <w:p w14:paraId="22B17FC1" w14:textId="77777777" w:rsidR="00EC7C94" w:rsidRPr="00EC7C94" w:rsidRDefault="00EC7C94" w:rsidP="00EC7C94">
            <w:pPr>
              <w:tabs>
                <w:tab w:val="left" w:pos="2483"/>
              </w:tabs>
              <w:suppressAutoHyphens/>
              <w:spacing w:line="276" w:lineRule="auto"/>
              <w:jc w:val="both"/>
              <w:rPr>
                <w:rFonts w:ascii="Arial Narrow" w:eastAsia="Times New Roman" w:hAnsi="Arial Narrow" w:cs="Times New Roman"/>
                <w:b/>
                <w:bCs/>
                <w:sz w:val="24"/>
                <w:szCs w:val="24"/>
                <w:lang w:eastAsia="zh-CN"/>
              </w:rPr>
            </w:pPr>
            <w:r w:rsidRPr="00EC7C94">
              <w:rPr>
                <w:rFonts w:ascii="Arial Narrow" w:eastAsia="Arial" w:hAnsi="Arial Narrow" w:cs="Times New Roman"/>
                <w:b/>
                <w:bCs/>
                <w:sz w:val="24"/>
                <w:szCs w:val="24"/>
                <w:lang w:eastAsia="zh-CN"/>
              </w:rPr>
              <w:t>STRATEGIC OBJECTIVE ONE: Strengthening the IORAG</w:t>
            </w:r>
          </w:p>
        </w:tc>
      </w:tr>
      <w:tr w:rsidR="00EC7C94" w:rsidRPr="00EC7C94" w14:paraId="7775C02F" w14:textId="77777777" w:rsidTr="00EC7C94">
        <w:tc>
          <w:tcPr>
            <w:tcW w:w="923" w:type="dxa"/>
            <w:tcBorders>
              <w:left w:val="single" w:sz="8" w:space="0" w:color="000000"/>
              <w:right w:val="single" w:sz="8" w:space="0" w:color="000000"/>
            </w:tcBorders>
            <w:shd w:val="clear" w:color="auto" w:fill="auto"/>
            <w:vAlign w:val="bottom"/>
          </w:tcPr>
          <w:p w14:paraId="3182DAF1" w14:textId="77777777" w:rsidR="00EC7C94" w:rsidRPr="00EC7C94" w:rsidRDefault="00EC7C94" w:rsidP="00EC7C94">
            <w:pPr>
              <w:tabs>
                <w:tab w:val="left" w:pos="2483"/>
              </w:tabs>
              <w:suppressAutoHyphens/>
              <w:spacing w:line="276" w:lineRule="auto"/>
              <w:jc w:val="center"/>
              <w:rPr>
                <w:rFonts w:ascii="Arial Narrow" w:eastAsia="Times New Roman" w:hAnsi="Arial Narrow" w:cs="Times New Roman"/>
                <w:sz w:val="24"/>
                <w:szCs w:val="24"/>
                <w:lang w:eastAsia="zh-CN"/>
              </w:rPr>
            </w:pPr>
            <w:r w:rsidRPr="00EC7C94">
              <w:rPr>
                <w:rFonts w:ascii="Arial Narrow" w:eastAsia="Arial" w:hAnsi="Arial Narrow" w:cs="Times New Roman"/>
                <w:b/>
                <w:bCs/>
                <w:sz w:val="24"/>
                <w:szCs w:val="24"/>
                <w:lang w:eastAsia="zh-CN"/>
              </w:rPr>
              <w:t>S.</w:t>
            </w:r>
          </w:p>
          <w:p w14:paraId="04161191" w14:textId="77777777" w:rsidR="00EC7C94" w:rsidRPr="00EC7C94" w:rsidRDefault="00EC7C94" w:rsidP="00EC7C94">
            <w:pPr>
              <w:tabs>
                <w:tab w:val="left" w:pos="2483"/>
              </w:tabs>
              <w:suppressAutoHyphens/>
              <w:spacing w:line="276" w:lineRule="auto"/>
              <w:jc w:val="center"/>
              <w:rPr>
                <w:rFonts w:ascii="Arial Narrow" w:eastAsia="Times New Roman" w:hAnsi="Arial Narrow" w:cs="Times New Roman"/>
                <w:sz w:val="24"/>
                <w:szCs w:val="24"/>
                <w:lang w:eastAsia="zh-CN"/>
              </w:rPr>
            </w:pPr>
            <w:r w:rsidRPr="00EC7C94">
              <w:rPr>
                <w:rFonts w:ascii="Arial Narrow" w:eastAsia="Arial" w:hAnsi="Arial Narrow" w:cs="Times New Roman"/>
                <w:b/>
                <w:bCs/>
                <w:sz w:val="24"/>
                <w:szCs w:val="24"/>
                <w:lang w:eastAsia="zh-CN"/>
              </w:rPr>
              <w:t>No.</w:t>
            </w:r>
          </w:p>
          <w:p w14:paraId="5DAC9C20" w14:textId="77777777" w:rsidR="00EC7C94" w:rsidRPr="00EC7C94" w:rsidRDefault="00EC7C94" w:rsidP="00EC7C94">
            <w:pPr>
              <w:tabs>
                <w:tab w:val="left" w:pos="2483"/>
              </w:tabs>
              <w:suppressAutoHyphens/>
              <w:spacing w:line="276" w:lineRule="auto"/>
              <w:jc w:val="center"/>
              <w:rPr>
                <w:rFonts w:ascii="Arial Narrow" w:eastAsia="Times New Roman" w:hAnsi="Arial Narrow" w:cs="Times New Roman"/>
                <w:b/>
                <w:bCs/>
                <w:sz w:val="24"/>
                <w:szCs w:val="24"/>
                <w:lang w:eastAsia="zh-CN"/>
              </w:rPr>
            </w:pPr>
          </w:p>
        </w:tc>
        <w:tc>
          <w:tcPr>
            <w:tcW w:w="1281" w:type="dxa"/>
            <w:shd w:val="clear" w:color="auto" w:fill="auto"/>
          </w:tcPr>
          <w:p w14:paraId="41EE5729" w14:textId="77777777" w:rsidR="00EC7C94" w:rsidRPr="00EC7C94" w:rsidRDefault="00EC7C94" w:rsidP="00EC7C94">
            <w:pPr>
              <w:tabs>
                <w:tab w:val="left" w:pos="2483"/>
              </w:tabs>
              <w:suppressAutoHyphens/>
              <w:spacing w:line="276" w:lineRule="auto"/>
              <w:jc w:val="both"/>
              <w:rPr>
                <w:rFonts w:ascii="Arial Narrow" w:eastAsia="Times New Roman" w:hAnsi="Arial Narrow" w:cs="Times New Roman"/>
                <w:b/>
                <w:bCs/>
                <w:sz w:val="24"/>
                <w:szCs w:val="24"/>
                <w:lang w:eastAsia="zh-CN"/>
              </w:rPr>
            </w:pPr>
            <w:r w:rsidRPr="00EC7C94">
              <w:rPr>
                <w:rFonts w:ascii="Arial Narrow" w:eastAsia="Times New Roman" w:hAnsi="Arial Narrow" w:cs="Times New Roman"/>
                <w:b/>
                <w:bCs/>
                <w:sz w:val="24"/>
                <w:szCs w:val="24"/>
                <w:lang w:eastAsia="zh-CN"/>
              </w:rPr>
              <w:t>Objective</w:t>
            </w:r>
          </w:p>
        </w:tc>
        <w:tc>
          <w:tcPr>
            <w:tcW w:w="1996" w:type="dxa"/>
            <w:shd w:val="clear" w:color="auto" w:fill="auto"/>
          </w:tcPr>
          <w:p w14:paraId="6F928A12" w14:textId="77777777" w:rsidR="00EC7C94" w:rsidRPr="00EC7C94" w:rsidRDefault="00EC7C94" w:rsidP="00EC7C94">
            <w:pPr>
              <w:tabs>
                <w:tab w:val="left" w:pos="2483"/>
              </w:tabs>
              <w:suppressAutoHyphens/>
              <w:spacing w:line="276" w:lineRule="auto"/>
              <w:jc w:val="center"/>
              <w:rPr>
                <w:rFonts w:ascii="Arial Narrow" w:eastAsia="Times New Roman" w:hAnsi="Arial Narrow" w:cs="Times New Roman"/>
                <w:b/>
                <w:bCs/>
                <w:sz w:val="24"/>
                <w:szCs w:val="24"/>
                <w:lang w:eastAsia="zh-CN"/>
              </w:rPr>
            </w:pPr>
            <w:r w:rsidRPr="00EC7C94">
              <w:rPr>
                <w:rFonts w:ascii="Arial Narrow" w:eastAsia="Times New Roman" w:hAnsi="Arial Narrow" w:cs="Times New Roman"/>
                <w:b/>
                <w:bCs/>
                <w:sz w:val="24"/>
                <w:szCs w:val="24"/>
                <w:lang w:eastAsia="zh-CN"/>
              </w:rPr>
              <w:t>Actions</w:t>
            </w:r>
          </w:p>
        </w:tc>
        <w:tc>
          <w:tcPr>
            <w:tcW w:w="1571" w:type="dxa"/>
            <w:tcBorders>
              <w:left w:val="single" w:sz="8" w:space="0" w:color="000000"/>
              <w:right w:val="single" w:sz="8" w:space="0" w:color="000000"/>
            </w:tcBorders>
            <w:shd w:val="clear" w:color="auto" w:fill="auto"/>
            <w:vAlign w:val="bottom"/>
          </w:tcPr>
          <w:p w14:paraId="63C7CDFF" w14:textId="77777777" w:rsidR="00EC7C94" w:rsidRPr="00EC7C94" w:rsidRDefault="00EC7C94" w:rsidP="00EC7C94">
            <w:pPr>
              <w:tabs>
                <w:tab w:val="left" w:pos="2483"/>
              </w:tabs>
              <w:suppressAutoHyphens/>
              <w:spacing w:line="276" w:lineRule="auto"/>
              <w:jc w:val="both"/>
              <w:rPr>
                <w:rFonts w:ascii="Arial Narrow" w:eastAsia="Times New Roman" w:hAnsi="Arial Narrow" w:cs="Times New Roman"/>
                <w:sz w:val="24"/>
                <w:szCs w:val="24"/>
                <w:lang w:eastAsia="zh-CN"/>
              </w:rPr>
            </w:pPr>
            <w:r w:rsidRPr="00EC7C94">
              <w:rPr>
                <w:rFonts w:ascii="Arial Narrow" w:eastAsia="Arial" w:hAnsi="Arial Narrow" w:cs="Times New Roman"/>
                <w:b/>
                <w:bCs/>
                <w:sz w:val="24"/>
                <w:szCs w:val="24"/>
                <w:lang w:eastAsia="zh-CN"/>
              </w:rPr>
              <w:t xml:space="preserve">Implementing </w:t>
            </w:r>
            <w:proofErr w:type="spellStart"/>
            <w:r w:rsidRPr="00EC7C94">
              <w:rPr>
                <w:rFonts w:ascii="Arial Narrow" w:eastAsia="Arial" w:hAnsi="Arial Narrow" w:cs="Times New Roman"/>
                <w:b/>
                <w:bCs/>
                <w:sz w:val="24"/>
                <w:szCs w:val="24"/>
                <w:lang w:eastAsia="zh-CN"/>
              </w:rPr>
              <w:t>Organisation</w:t>
            </w:r>
            <w:proofErr w:type="spellEnd"/>
            <w:r w:rsidRPr="00EC7C94">
              <w:rPr>
                <w:rFonts w:ascii="Arial Narrow" w:eastAsia="Arial" w:hAnsi="Arial Narrow" w:cs="Times New Roman"/>
                <w:b/>
                <w:bCs/>
                <w:sz w:val="24"/>
                <w:szCs w:val="24"/>
                <w:lang w:eastAsia="zh-CN"/>
              </w:rPr>
              <w:t xml:space="preserve"> /Country</w:t>
            </w:r>
          </w:p>
        </w:tc>
        <w:tc>
          <w:tcPr>
            <w:tcW w:w="1125" w:type="dxa"/>
            <w:tcBorders>
              <w:left w:val="single" w:sz="8" w:space="0" w:color="000000"/>
              <w:right w:val="single" w:sz="8" w:space="0" w:color="000000"/>
            </w:tcBorders>
            <w:shd w:val="clear" w:color="auto" w:fill="auto"/>
            <w:vAlign w:val="bottom"/>
          </w:tcPr>
          <w:p w14:paraId="03369A6A" w14:textId="77777777" w:rsidR="00EC7C94" w:rsidRPr="00EC7C94" w:rsidRDefault="00EC7C94" w:rsidP="00EC7C94">
            <w:pPr>
              <w:tabs>
                <w:tab w:val="left" w:pos="2483"/>
              </w:tabs>
              <w:suppressAutoHyphens/>
              <w:spacing w:line="276" w:lineRule="auto"/>
              <w:jc w:val="center"/>
              <w:rPr>
                <w:rFonts w:ascii="Arial Narrow" w:eastAsia="Arial" w:hAnsi="Arial Narrow" w:cs="Times New Roman"/>
                <w:b/>
                <w:bCs/>
                <w:sz w:val="24"/>
                <w:szCs w:val="24"/>
                <w:lang w:eastAsia="zh-CN"/>
              </w:rPr>
            </w:pPr>
            <w:r w:rsidRPr="00EC7C94">
              <w:rPr>
                <w:rFonts w:ascii="Arial Narrow" w:eastAsia="Arial" w:hAnsi="Arial Narrow" w:cs="Times New Roman"/>
                <w:b/>
                <w:bCs/>
                <w:sz w:val="24"/>
                <w:szCs w:val="24"/>
                <w:lang w:eastAsia="zh-CN"/>
              </w:rPr>
              <w:t>Time Frame</w:t>
            </w:r>
          </w:p>
          <w:p w14:paraId="60CE81C3" w14:textId="77777777" w:rsidR="00EC7C94" w:rsidRPr="00EC7C94" w:rsidRDefault="00EC7C94" w:rsidP="00EC7C94">
            <w:pPr>
              <w:tabs>
                <w:tab w:val="left" w:pos="2483"/>
              </w:tabs>
              <w:suppressAutoHyphens/>
              <w:spacing w:line="276" w:lineRule="auto"/>
              <w:jc w:val="center"/>
              <w:rPr>
                <w:rFonts w:ascii="Arial Narrow" w:eastAsia="Times New Roman" w:hAnsi="Arial Narrow" w:cs="Times New Roman"/>
                <w:b/>
                <w:bCs/>
                <w:sz w:val="24"/>
                <w:szCs w:val="24"/>
                <w:lang w:eastAsia="zh-CN"/>
              </w:rPr>
            </w:pPr>
          </w:p>
        </w:tc>
        <w:tc>
          <w:tcPr>
            <w:tcW w:w="1365" w:type="dxa"/>
            <w:tcBorders>
              <w:left w:val="single" w:sz="8" w:space="0" w:color="000000"/>
              <w:right w:val="single" w:sz="8" w:space="0" w:color="000000"/>
            </w:tcBorders>
            <w:shd w:val="clear" w:color="auto" w:fill="auto"/>
            <w:vAlign w:val="bottom"/>
          </w:tcPr>
          <w:p w14:paraId="6D550AF4" w14:textId="77777777" w:rsidR="00EC7C94" w:rsidRPr="00EC7C94" w:rsidRDefault="00EC7C94" w:rsidP="00EC7C94">
            <w:pPr>
              <w:tabs>
                <w:tab w:val="left" w:pos="2265"/>
              </w:tabs>
              <w:suppressAutoHyphens/>
              <w:spacing w:line="276" w:lineRule="auto"/>
              <w:jc w:val="center"/>
              <w:rPr>
                <w:rFonts w:ascii="Arial Narrow" w:eastAsia="Times New Roman" w:hAnsi="Arial Narrow" w:cs="Times New Roman"/>
                <w:sz w:val="24"/>
                <w:szCs w:val="24"/>
                <w:lang w:eastAsia="zh-CN"/>
              </w:rPr>
            </w:pPr>
            <w:r w:rsidRPr="00EC7C94">
              <w:rPr>
                <w:rFonts w:ascii="Arial Narrow" w:eastAsia="Arial" w:hAnsi="Arial Narrow" w:cs="Times New Roman"/>
                <w:b/>
                <w:bCs/>
                <w:sz w:val="24"/>
                <w:szCs w:val="24"/>
                <w:lang w:eastAsia="zh-CN"/>
              </w:rPr>
              <w:t xml:space="preserve">Resource </w:t>
            </w:r>
            <w:proofErr w:type="spellStart"/>
            <w:r w:rsidRPr="00EC7C94">
              <w:rPr>
                <w:rFonts w:ascii="Arial Narrow" w:eastAsia="Arial" w:hAnsi="Arial Narrow" w:cs="Times New Roman"/>
                <w:b/>
                <w:bCs/>
                <w:sz w:val="24"/>
                <w:szCs w:val="24"/>
                <w:lang w:eastAsia="zh-CN"/>
              </w:rPr>
              <w:t>Mobilisation</w:t>
            </w:r>
            <w:proofErr w:type="spellEnd"/>
          </w:p>
        </w:tc>
        <w:tc>
          <w:tcPr>
            <w:tcW w:w="791" w:type="dxa"/>
            <w:tcBorders>
              <w:left w:val="single" w:sz="8" w:space="0" w:color="000000"/>
              <w:right w:val="single" w:sz="8" w:space="0" w:color="000000"/>
            </w:tcBorders>
            <w:shd w:val="clear" w:color="auto" w:fill="auto"/>
            <w:vAlign w:val="bottom"/>
          </w:tcPr>
          <w:p w14:paraId="72921FCF" w14:textId="77777777" w:rsidR="00EC7C94" w:rsidRPr="00EC7C94" w:rsidRDefault="00EC7C94" w:rsidP="00EC7C94">
            <w:pPr>
              <w:tabs>
                <w:tab w:val="left" w:pos="2483"/>
              </w:tabs>
              <w:suppressAutoHyphens/>
              <w:spacing w:line="276" w:lineRule="auto"/>
              <w:jc w:val="center"/>
              <w:rPr>
                <w:rFonts w:ascii="Arial Narrow" w:eastAsia="Arial" w:hAnsi="Arial Narrow" w:cs="Times New Roman"/>
                <w:b/>
                <w:bCs/>
                <w:sz w:val="24"/>
                <w:szCs w:val="24"/>
                <w:lang w:eastAsia="zh-CN"/>
              </w:rPr>
            </w:pPr>
            <w:r w:rsidRPr="00EC7C94">
              <w:rPr>
                <w:rFonts w:ascii="Arial Narrow" w:eastAsia="Arial" w:hAnsi="Arial Narrow" w:cs="Times New Roman"/>
                <w:b/>
                <w:bCs/>
                <w:sz w:val="24"/>
                <w:szCs w:val="24"/>
                <w:lang w:eastAsia="zh-CN"/>
              </w:rPr>
              <w:t>Remarks/Status</w:t>
            </w:r>
          </w:p>
          <w:p w14:paraId="6ADB3B10" w14:textId="77777777" w:rsidR="00EC7C94" w:rsidRPr="00EC7C94" w:rsidRDefault="00EC7C94" w:rsidP="00EC7C94">
            <w:pPr>
              <w:tabs>
                <w:tab w:val="left" w:pos="2483"/>
              </w:tabs>
              <w:suppressAutoHyphens/>
              <w:spacing w:line="276" w:lineRule="auto"/>
              <w:jc w:val="center"/>
              <w:rPr>
                <w:rFonts w:ascii="Arial Narrow" w:eastAsia="Times New Roman" w:hAnsi="Arial Narrow" w:cs="Times New Roman"/>
                <w:b/>
                <w:bCs/>
                <w:sz w:val="24"/>
                <w:szCs w:val="24"/>
                <w:lang w:eastAsia="zh-CN"/>
              </w:rPr>
            </w:pPr>
          </w:p>
        </w:tc>
      </w:tr>
      <w:tr w:rsidR="00EC7C94" w:rsidRPr="00EC7C94" w14:paraId="1EEE4021" w14:textId="77777777" w:rsidTr="00EC7C94">
        <w:trPr>
          <w:trHeight w:val="970"/>
        </w:trPr>
        <w:tc>
          <w:tcPr>
            <w:tcW w:w="923" w:type="dxa"/>
            <w:shd w:val="clear" w:color="auto" w:fill="auto"/>
          </w:tcPr>
          <w:p w14:paraId="7B5AB026" w14:textId="77777777" w:rsidR="00EC7C94" w:rsidRPr="00EC7C94" w:rsidRDefault="00EC7C94" w:rsidP="006065BD">
            <w:pPr>
              <w:numPr>
                <w:ilvl w:val="0"/>
                <w:numId w:val="46"/>
              </w:numPr>
              <w:tabs>
                <w:tab w:val="left" w:pos="2483"/>
              </w:tabs>
              <w:suppressAutoHyphens/>
              <w:spacing w:line="276" w:lineRule="auto"/>
              <w:ind w:right="397"/>
              <w:contextualSpacing/>
              <w:rPr>
                <w:rFonts w:ascii="Arial Narrow" w:eastAsia="Arial" w:hAnsi="Arial Narrow" w:cs="Times New Roman"/>
                <w:sz w:val="24"/>
                <w:szCs w:val="24"/>
                <w:lang w:eastAsia="zh-CN"/>
              </w:rPr>
            </w:pPr>
          </w:p>
        </w:tc>
        <w:tc>
          <w:tcPr>
            <w:tcW w:w="1281" w:type="dxa"/>
            <w:shd w:val="clear" w:color="auto" w:fill="auto"/>
          </w:tcPr>
          <w:p w14:paraId="6124A35B" w14:textId="77777777" w:rsidR="00EC7C94" w:rsidRPr="00EC7C94" w:rsidRDefault="00EC7C94" w:rsidP="00EC7C94">
            <w:pPr>
              <w:tabs>
                <w:tab w:val="left" w:pos="2483"/>
              </w:tabs>
              <w:suppressAutoHyphens/>
              <w:spacing w:line="276" w:lineRule="auto"/>
              <w:rPr>
                <w:rFonts w:ascii="Arial Narrow" w:eastAsia="Arial" w:hAnsi="Arial Narrow" w:cs="Times New Roman"/>
                <w:sz w:val="24"/>
                <w:szCs w:val="24"/>
                <w:lang w:eastAsia="zh-CN"/>
              </w:rPr>
            </w:pPr>
            <w:r w:rsidRPr="00EC7C94">
              <w:rPr>
                <w:rFonts w:ascii="Arial Narrow" w:eastAsia="Arial" w:hAnsi="Arial Narrow" w:cs="Times New Roman"/>
                <w:sz w:val="24"/>
                <w:szCs w:val="24"/>
                <w:lang w:eastAsia="zh-CN"/>
              </w:rPr>
              <w:t xml:space="preserve">Updated IORAG Focal Point list </w:t>
            </w:r>
          </w:p>
        </w:tc>
        <w:tc>
          <w:tcPr>
            <w:tcW w:w="1996" w:type="dxa"/>
            <w:shd w:val="clear" w:color="auto" w:fill="auto"/>
          </w:tcPr>
          <w:p w14:paraId="559BB625" w14:textId="77777777" w:rsidR="00EC7C94" w:rsidRPr="00EC7C94" w:rsidRDefault="00EC7C94" w:rsidP="00EC7C94">
            <w:pPr>
              <w:tabs>
                <w:tab w:val="left" w:pos="2483"/>
              </w:tabs>
              <w:suppressAutoHyphens/>
              <w:spacing w:line="276" w:lineRule="auto"/>
              <w:contextualSpacing/>
              <w:rPr>
                <w:rFonts w:ascii="Arial Narrow" w:eastAsia="Times New Roman" w:hAnsi="Arial Narrow" w:cs="Times New Roman"/>
                <w:sz w:val="24"/>
                <w:szCs w:val="24"/>
                <w:lang w:eastAsia="zh-CN"/>
              </w:rPr>
            </w:pPr>
            <w:r w:rsidRPr="00EC7C94">
              <w:rPr>
                <w:rFonts w:ascii="Arial Narrow" w:eastAsia="Arial" w:hAnsi="Arial Narrow" w:cs="Times New Roman"/>
                <w:sz w:val="24"/>
                <w:szCs w:val="24"/>
                <w:lang w:eastAsia="zh-CN"/>
              </w:rPr>
              <w:t>All MS to provide a Focal Point for the IORAG</w:t>
            </w:r>
          </w:p>
        </w:tc>
        <w:tc>
          <w:tcPr>
            <w:tcW w:w="1571" w:type="dxa"/>
            <w:shd w:val="clear" w:color="auto" w:fill="auto"/>
          </w:tcPr>
          <w:p w14:paraId="51A78C59" w14:textId="77777777" w:rsidR="00EC7C94" w:rsidRPr="00EC7C94" w:rsidRDefault="00EC7C94" w:rsidP="00EC7C94">
            <w:pPr>
              <w:tabs>
                <w:tab w:val="left" w:pos="2483"/>
              </w:tabs>
              <w:suppressAutoHyphens/>
              <w:spacing w:line="276" w:lineRule="auto"/>
              <w:jc w:val="center"/>
              <w:rPr>
                <w:rFonts w:ascii="Arial Narrow" w:eastAsia="Arial" w:hAnsi="Arial Narrow" w:cs="Times New Roman"/>
                <w:sz w:val="24"/>
                <w:szCs w:val="24"/>
                <w:lang w:eastAsia="zh-CN"/>
              </w:rPr>
            </w:pPr>
            <w:r w:rsidRPr="00EC7C94">
              <w:rPr>
                <w:rFonts w:ascii="Arial Narrow" w:eastAsia="Arial" w:hAnsi="Arial Narrow" w:cs="Times New Roman"/>
                <w:sz w:val="24"/>
                <w:szCs w:val="24"/>
                <w:lang w:eastAsia="zh-CN"/>
              </w:rPr>
              <w:t>All MS</w:t>
            </w:r>
          </w:p>
        </w:tc>
        <w:tc>
          <w:tcPr>
            <w:tcW w:w="1125" w:type="dxa"/>
            <w:shd w:val="clear" w:color="auto" w:fill="auto"/>
          </w:tcPr>
          <w:p w14:paraId="23C0032F" w14:textId="77777777" w:rsidR="00EC7C94" w:rsidRPr="00EC7C94" w:rsidRDefault="00EC7C94" w:rsidP="00EC7C94">
            <w:pPr>
              <w:tabs>
                <w:tab w:val="left" w:pos="2483"/>
              </w:tabs>
              <w:suppressAutoHyphens/>
              <w:spacing w:line="276" w:lineRule="auto"/>
              <w:jc w:val="center"/>
              <w:rPr>
                <w:rFonts w:ascii="Arial Narrow" w:eastAsia="Times New Roman" w:hAnsi="Arial Narrow" w:cs="Times New Roman"/>
                <w:sz w:val="24"/>
                <w:szCs w:val="24"/>
                <w:lang w:eastAsia="zh-CN"/>
              </w:rPr>
            </w:pPr>
            <w:r w:rsidRPr="00EC7C94">
              <w:rPr>
                <w:rFonts w:ascii="Arial Narrow" w:eastAsia="Arial" w:hAnsi="Arial Narrow" w:cs="Times New Roman"/>
                <w:sz w:val="24"/>
                <w:szCs w:val="24"/>
                <w:lang w:eastAsia="zh-CN"/>
              </w:rPr>
              <w:t>Before next IORAG meeting</w:t>
            </w:r>
          </w:p>
        </w:tc>
        <w:tc>
          <w:tcPr>
            <w:tcW w:w="1365" w:type="dxa"/>
            <w:shd w:val="clear" w:color="auto" w:fill="auto"/>
          </w:tcPr>
          <w:p w14:paraId="1846D52E" w14:textId="77777777" w:rsidR="00EC7C94" w:rsidRPr="00EC7C94" w:rsidRDefault="00EC7C94" w:rsidP="00EC7C94">
            <w:pPr>
              <w:tabs>
                <w:tab w:val="left" w:pos="2483"/>
              </w:tabs>
              <w:suppressAutoHyphens/>
              <w:spacing w:line="276" w:lineRule="auto"/>
              <w:jc w:val="center"/>
              <w:rPr>
                <w:rFonts w:ascii="Arial Narrow" w:eastAsia="Times New Roman" w:hAnsi="Arial Narrow" w:cs="Times New Roman"/>
                <w:sz w:val="24"/>
                <w:szCs w:val="24"/>
                <w:lang w:eastAsia="zh-CN"/>
              </w:rPr>
            </w:pPr>
            <w:r w:rsidRPr="00EC7C94">
              <w:rPr>
                <w:rFonts w:ascii="Arial Narrow" w:eastAsia="Arial" w:hAnsi="Arial Narrow" w:cs="Times New Roman"/>
                <w:sz w:val="24"/>
                <w:szCs w:val="24"/>
                <w:lang w:eastAsia="zh-CN"/>
              </w:rPr>
              <w:t>Secretariat</w:t>
            </w:r>
          </w:p>
        </w:tc>
        <w:tc>
          <w:tcPr>
            <w:tcW w:w="791" w:type="dxa"/>
            <w:shd w:val="clear" w:color="auto" w:fill="auto"/>
          </w:tcPr>
          <w:p w14:paraId="706CF48A" w14:textId="77777777" w:rsidR="00EC7C94" w:rsidRPr="00EC7C94" w:rsidRDefault="00EC7C94" w:rsidP="00EC7C94">
            <w:pPr>
              <w:tabs>
                <w:tab w:val="left" w:pos="2483"/>
              </w:tabs>
              <w:suppressAutoHyphens/>
              <w:spacing w:line="276" w:lineRule="auto"/>
              <w:contextualSpacing/>
              <w:rPr>
                <w:rFonts w:ascii="Arial Narrow" w:eastAsia="Arial" w:hAnsi="Arial Narrow" w:cs="Times New Roman"/>
                <w:sz w:val="24"/>
                <w:szCs w:val="24"/>
                <w:lang w:eastAsia="zh-CN"/>
              </w:rPr>
            </w:pPr>
            <w:r w:rsidRPr="00EC7C94">
              <w:rPr>
                <w:rFonts w:ascii="Arial Narrow" w:eastAsia="Arial" w:hAnsi="Arial Narrow" w:cs="Times New Roman"/>
                <w:sz w:val="24"/>
                <w:szCs w:val="24"/>
                <w:lang w:eastAsia="zh-CN"/>
              </w:rPr>
              <w:t>Secretariat may send an NV to all MS and collate the info received</w:t>
            </w:r>
          </w:p>
        </w:tc>
      </w:tr>
      <w:tr w:rsidR="00EC7C94" w:rsidRPr="00EC7C94" w14:paraId="59B8EAA9" w14:textId="77777777" w:rsidTr="00EC7C94">
        <w:trPr>
          <w:trHeight w:val="936"/>
        </w:trPr>
        <w:tc>
          <w:tcPr>
            <w:tcW w:w="923" w:type="dxa"/>
            <w:shd w:val="clear" w:color="auto" w:fill="auto"/>
          </w:tcPr>
          <w:p w14:paraId="351EFE57" w14:textId="77777777" w:rsidR="00EC7C94" w:rsidRPr="00EC7C94" w:rsidRDefault="00EC7C94" w:rsidP="006065BD">
            <w:pPr>
              <w:numPr>
                <w:ilvl w:val="0"/>
                <w:numId w:val="46"/>
              </w:numPr>
              <w:tabs>
                <w:tab w:val="left" w:pos="2483"/>
              </w:tabs>
              <w:suppressAutoHyphens/>
              <w:spacing w:line="276" w:lineRule="auto"/>
              <w:ind w:right="397"/>
              <w:contextualSpacing/>
              <w:rPr>
                <w:rFonts w:ascii="Arial Narrow" w:eastAsia="Arial" w:hAnsi="Arial Narrow" w:cs="Times New Roman"/>
                <w:sz w:val="24"/>
                <w:szCs w:val="24"/>
                <w:lang w:eastAsia="zh-CN"/>
              </w:rPr>
            </w:pPr>
          </w:p>
        </w:tc>
        <w:tc>
          <w:tcPr>
            <w:tcW w:w="1281" w:type="dxa"/>
            <w:shd w:val="clear" w:color="auto" w:fill="auto"/>
          </w:tcPr>
          <w:p w14:paraId="01102CF8" w14:textId="77777777" w:rsidR="00EC7C94" w:rsidRPr="00EC7C94" w:rsidRDefault="00EC7C94" w:rsidP="00EC7C94">
            <w:pPr>
              <w:tabs>
                <w:tab w:val="left" w:pos="2483"/>
              </w:tabs>
              <w:suppressAutoHyphens/>
              <w:spacing w:line="276" w:lineRule="auto"/>
              <w:rPr>
                <w:rFonts w:ascii="Arial Narrow" w:eastAsia="Arial" w:hAnsi="Arial Narrow" w:cs="Times New Roman"/>
                <w:sz w:val="24"/>
                <w:szCs w:val="24"/>
                <w:lang w:eastAsia="zh-CN"/>
              </w:rPr>
            </w:pPr>
            <w:r w:rsidRPr="00EC7C94">
              <w:rPr>
                <w:rFonts w:ascii="Arial Narrow" w:eastAsia="Arial" w:hAnsi="Arial Narrow" w:cs="Times New Roman"/>
                <w:sz w:val="24"/>
                <w:szCs w:val="24"/>
                <w:lang w:eastAsia="zh-CN"/>
              </w:rPr>
              <w:t xml:space="preserve">Adopt IORAG </w:t>
            </w:r>
            <w:proofErr w:type="spellStart"/>
            <w:r w:rsidRPr="00EC7C94">
              <w:rPr>
                <w:rFonts w:ascii="Arial Narrow" w:eastAsia="Arial" w:hAnsi="Arial Narrow" w:cs="Times New Roman"/>
                <w:sz w:val="24"/>
                <w:szCs w:val="24"/>
                <w:lang w:eastAsia="zh-CN"/>
              </w:rPr>
              <w:t>ToR</w:t>
            </w:r>
            <w:proofErr w:type="spellEnd"/>
          </w:p>
        </w:tc>
        <w:tc>
          <w:tcPr>
            <w:tcW w:w="1996" w:type="dxa"/>
            <w:shd w:val="clear" w:color="auto" w:fill="auto"/>
          </w:tcPr>
          <w:p w14:paraId="6499E601" w14:textId="77777777" w:rsidR="00EC7C94" w:rsidRPr="00EC7C94" w:rsidRDefault="00EC7C94" w:rsidP="00EC7C94">
            <w:pPr>
              <w:tabs>
                <w:tab w:val="left" w:pos="2483"/>
              </w:tabs>
              <w:suppressAutoHyphens/>
              <w:spacing w:line="276" w:lineRule="auto"/>
              <w:rPr>
                <w:rFonts w:ascii="Arial Narrow" w:eastAsia="Times New Roman" w:hAnsi="Arial Narrow" w:cs="Times New Roman"/>
                <w:sz w:val="24"/>
                <w:szCs w:val="24"/>
                <w:lang w:eastAsia="zh-CN"/>
              </w:rPr>
            </w:pPr>
            <w:r w:rsidRPr="00EC7C94">
              <w:rPr>
                <w:rFonts w:ascii="Arial Narrow" w:eastAsia="Times New Roman" w:hAnsi="Arial Narrow" w:cs="Times New Roman"/>
                <w:sz w:val="24"/>
                <w:szCs w:val="24"/>
                <w:lang w:eastAsia="zh-CN"/>
              </w:rPr>
              <w:t xml:space="preserve">Finalize and submit </w:t>
            </w:r>
            <w:proofErr w:type="spellStart"/>
            <w:r w:rsidRPr="00EC7C94">
              <w:rPr>
                <w:rFonts w:ascii="Arial Narrow" w:eastAsia="Times New Roman" w:hAnsi="Arial Narrow" w:cs="Times New Roman"/>
                <w:sz w:val="24"/>
                <w:szCs w:val="24"/>
                <w:lang w:eastAsia="zh-CN"/>
              </w:rPr>
              <w:t>ToR</w:t>
            </w:r>
            <w:proofErr w:type="spellEnd"/>
            <w:r w:rsidRPr="00EC7C94">
              <w:rPr>
                <w:rFonts w:ascii="Arial Narrow" w:eastAsia="Times New Roman" w:hAnsi="Arial Narrow" w:cs="Times New Roman"/>
                <w:sz w:val="24"/>
                <w:szCs w:val="24"/>
                <w:lang w:eastAsia="zh-CN"/>
              </w:rPr>
              <w:t xml:space="preserve"> to the CSO and COM for approval</w:t>
            </w:r>
          </w:p>
        </w:tc>
        <w:tc>
          <w:tcPr>
            <w:tcW w:w="1571" w:type="dxa"/>
            <w:shd w:val="clear" w:color="auto" w:fill="auto"/>
          </w:tcPr>
          <w:p w14:paraId="7F19B23E" w14:textId="77777777" w:rsidR="00EC7C94" w:rsidRPr="00EC7C94" w:rsidRDefault="00EC7C94" w:rsidP="00EC7C94">
            <w:pPr>
              <w:suppressAutoHyphens/>
              <w:spacing w:line="276" w:lineRule="auto"/>
              <w:jc w:val="center"/>
              <w:rPr>
                <w:rFonts w:ascii="Arial Narrow" w:eastAsia="Arial" w:hAnsi="Arial Narrow" w:cs="Times New Roman"/>
                <w:sz w:val="24"/>
                <w:szCs w:val="24"/>
                <w:lang w:eastAsia="zh-CN"/>
              </w:rPr>
            </w:pPr>
            <w:r w:rsidRPr="00EC7C94">
              <w:rPr>
                <w:rFonts w:ascii="Arial Narrow" w:eastAsia="Arial" w:hAnsi="Arial Narrow" w:cs="Times New Roman"/>
                <w:sz w:val="24"/>
                <w:szCs w:val="24"/>
                <w:lang w:eastAsia="zh-CN"/>
              </w:rPr>
              <w:t>All MS</w:t>
            </w:r>
          </w:p>
        </w:tc>
        <w:tc>
          <w:tcPr>
            <w:tcW w:w="1125" w:type="dxa"/>
            <w:shd w:val="clear" w:color="auto" w:fill="auto"/>
          </w:tcPr>
          <w:p w14:paraId="17D7DFD3" w14:textId="77777777" w:rsidR="00EC7C94" w:rsidRPr="00EC7C94" w:rsidRDefault="00EC7C94" w:rsidP="00EC7C94">
            <w:pPr>
              <w:tabs>
                <w:tab w:val="left" w:pos="2483"/>
              </w:tabs>
              <w:suppressAutoHyphens/>
              <w:spacing w:line="276" w:lineRule="auto"/>
              <w:jc w:val="center"/>
              <w:rPr>
                <w:rFonts w:ascii="Arial Narrow" w:eastAsia="Arial" w:hAnsi="Arial Narrow" w:cs="Times New Roman"/>
                <w:sz w:val="24"/>
                <w:szCs w:val="24"/>
                <w:lang w:eastAsia="zh-CN"/>
              </w:rPr>
            </w:pPr>
            <w:r w:rsidRPr="00EC7C94">
              <w:rPr>
                <w:rFonts w:ascii="Arial Narrow" w:eastAsia="Arial" w:hAnsi="Arial Narrow" w:cs="Times New Roman"/>
                <w:sz w:val="24"/>
                <w:szCs w:val="24"/>
                <w:lang w:eastAsia="zh-CN"/>
              </w:rPr>
              <w:t>Before next CSO on 15-16 November 2021</w:t>
            </w:r>
          </w:p>
        </w:tc>
        <w:tc>
          <w:tcPr>
            <w:tcW w:w="1365" w:type="dxa"/>
            <w:shd w:val="clear" w:color="auto" w:fill="auto"/>
          </w:tcPr>
          <w:p w14:paraId="4FB25953" w14:textId="77777777" w:rsidR="00EC7C94" w:rsidRPr="00EC7C94" w:rsidRDefault="00EC7C94" w:rsidP="00EC7C94">
            <w:pPr>
              <w:tabs>
                <w:tab w:val="left" w:pos="2483"/>
              </w:tabs>
              <w:suppressAutoHyphens/>
              <w:spacing w:line="276" w:lineRule="auto"/>
              <w:jc w:val="center"/>
              <w:rPr>
                <w:rFonts w:ascii="Arial Narrow" w:eastAsia="Times New Roman" w:hAnsi="Arial Narrow" w:cs="Times New Roman"/>
                <w:sz w:val="24"/>
                <w:szCs w:val="24"/>
                <w:lang w:eastAsia="zh-CN"/>
              </w:rPr>
            </w:pPr>
            <w:r w:rsidRPr="00EC7C94">
              <w:rPr>
                <w:rFonts w:ascii="Arial Narrow" w:eastAsia="Arial" w:hAnsi="Arial Narrow" w:cs="Times New Roman"/>
                <w:sz w:val="24"/>
                <w:szCs w:val="24"/>
                <w:lang w:eastAsia="zh-CN"/>
              </w:rPr>
              <w:t>IORAG Host</w:t>
            </w:r>
          </w:p>
        </w:tc>
        <w:tc>
          <w:tcPr>
            <w:tcW w:w="791" w:type="dxa"/>
            <w:shd w:val="clear" w:color="auto" w:fill="auto"/>
          </w:tcPr>
          <w:p w14:paraId="08199D6C" w14:textId="77777777" w:rsidR="00EC7C94" w:rsidRPr="00EC7C94" w:rsidRDefault="00EC7C94" w:rsidP="00EC7C94">
            <w:pPr>
              <w:tabs>
                <w:tab w:val="left" w:pos="2483"/>
              </w:tabs>
              <w:suppressAutoHyphens/>
              <w:spacing w:line="276" w:lineRule="auto"/>
              <w:contextualSpacing/>
              <w:rPr>
                <w:rFonts w:ascii="Arial Narrow" w:eastAsia="Arial" w:hAnsi="Arial Narrow" w:cs="Times New Roman"/>
                <w:sz w:val="24"/>
                <w:szCs w:val="24"/>
                <w:lang w:eastAsia="zh-CN"/>
              </w:rPr>
            </w:pPr>
            <w:r w:rsidRPr="00EC7C94">
              <w:rPr>
                <w:rFonts w:ascii="Arial Narrow" w:eastAsia="Arial" w:hAnsi="Arial Narrow" w:cs="Times New Roman"/>
                <w:sz w:val="24"/>
                <w:szCs w:val="24"/>
                <w:lang w:eastAsia="zh-CN"/>
              </w:rPr>
              <w:t xml:space="preserve">Next IORAG meeting may finalize the </w:t>
            </w:r>
            <w:proofErr w:type="spellStart"/>
            <w:r w:rsidRPr="00EC7C94">
              <w:rPr>
                <w:rFonts w:ascii="Arial Narrow" w:eastAsia="Arial" w:hAnsi="Arial Narrow" w:cs="Times New Roman"/>
                <w:sz w:val="24"/>
                <w:szCs w:val="24"/>
                <w:lang w:eastAsia="zh-CN"/>
              </w:rPr>
              <w:t>ToR</w:t>
            </w:r>
            <w:proofErr w:type="spellEnd"/>
          </w:p>
        </w:tc>
      </w:tr>
      <w:tr w:rsidR="00EC7C94" w:rsidRPr="00EC7C94" w14:paraId="096A00DE" w14:textId="77777777" w:rsidTr="00EC7C94">
        <w:trPr>
          <w:trHeight w:val="643"/>
        </w:trPr>
        <w:tc>
          <w:tcPr>
            <w:tcW w:w="923" w:type="dxa"/>
            <w:shd w:val="clear" w:color="auto" w:fill="auto"/>
          </w:tcPr>
          <w:p w14:paraId="260F389A" w14:textId="77777777" w:rsidR="00EC7C94" w:rsidRPr="00EC7C94" w:rsidRDefault="00EC7C94" w:rsidP="006065BD">
            <w:pPr>
              <w:numPr>
                <w:ilvl w:val="0"/>
                <w:numId w:val="46"/>
              </w:numPr>
              <w:tabs>
                <w:tab w:val="left" w:pos="2483"/>
              </w:tabs>
              <w:suppressAutoHyphens/>
              <w:spacing w:line="276" w:lineRule="auto"/>
              <w:ind w:right="397"/>
              <w:contextualSpacing/>
              <w:rPr>
                <w:rFonts w:ascii="Arial Narrow" w:eastAsia="Arial" w:hAnsi="Arial Narrow" w:cs="Times New Roman"/>
                <w:sz w:val="24"/>
                <w:szCs w:val="24"/>
                <w:lang w:eastAsia="zh-CN"/>
              </w:rPr>
            </w:pPr>
          </w:p>
        </w:tc>
        <w:tc>
          <w:tcPr>
            <w:tcW w:w="1281" w:type="dxa"/>
            <w:shd w:val="clear" w:color="auto" w:fill="auto"/>
          </w:tcPr>
          <w:p w14:paraId="30FB324E" w14:textId="77777777" w:rsidR="00EC7C94" w:rsidRPr="00EC7C94" w:rsidRDefault="00EC7C94" w:rsidP="00EC7C94">
            <w:pPr>
              <w:tabs>
                <w:tab w:val="left" w:pos="2483"/>
              </w:tabs>
              <w:suppressAutoHyphens/>
              <w:spacing w:line="276" w:lineRule="auto"/>
              <w:rPr>
                <w:rFonts w:ascii="Arial Narrow" w:eastAsia="Arial" w:hAnsi="Arial Narrow" w:cs="Times New Roman"/>
                <w:sz w:val="24"/>
                <w:szCs w:val="24"/>
                <w:lang w:eastAsia="zh-CN"/>
              </w:rPr>
            </w:pPr>
            <w:r w:rsidRPr="00EC7C94">
              <w:rPr>
                <w:rFonts w:ascii="Arial Narrow" w:eastAsia="Arial" w:hAnsi="Arial Narrow" w:cs="Times New Roman"/>
                <w:sz w:val="24"/>
                <w:szCs w:val="24"/>
                <w:lang w:eastAsia="zh-CN"/>
              </w:rPr>
              <w:t>Collate information on MS IORAG Structures</w:t>
            </w:r>
          </w:p>
        </w:tc>
        <w:tc>
          <w:tcPr>
            <w:tcW w:w="1996" w:type="dxa"/>
            <w:shd w:val="clear" w:color="auto" w:fill="auto"/>
          </w:tcPr>
          <w:p w14:paraId="2FC5A351" w14:textId="77777777" w:rsidR="00EC7C94" w:rsidRPr="00EC7C94" w:rsidRDefault="00EC7C94" w:rsidP="00EC7C94">
            <w:pPr>
              <w:tabs>
                <w:tab w:val="left" w:pos="2483"/>
              </w:tabs>
              <w:suppressAutoHyphens/>
              <w:spacing w:line="276" w:lineRule="auto"/>
              <w:rPr>
                <w:rFonts w:ascii="Arial Narrow" w:eastAsia="Times New Roman" w:hAnsi="Arial Narrow" w:cs="Times New Roman"/>
                <w:sz w:val="24"/>
                <w:szCs w:val="24"/>
                <w:lang w:eastAsia="zh-CN"/>
              </w:rPr>
            </w:pPr>
            <w:r w:rsidRPr="00EC7C94">
              <w:rPr>
                <w:rFonts w:ascii="Arial Narrow" w:eastAsia="Times New Roman" w:hAnsi="Arial Narrow" w:cs="Times New Roman"/>
                <w:sz w:val="24"/>
                <w:szCs w:val="24"/>
                <w:lang w:eastAsia="zh-CN"/>
              </w:rPr>
              <w:t xml:space="preserve">IORAG Focal Points to provide information on their IORAG chapters. </w:t>
            </w:r>
          </w:p>
        </w:tc>
        <w:tc>
          <w:tcPr>
            <w:tcW w:w="1571" w:type="dxa"/>
            <w:shd w:val="clear" w:color="auto" w:fill="auto"/>
          </w:tcPr>
          <w:p w14:paraId="4C17311E" w14:textId="77777777" w:rsidR="00EC7C94" w:rsidRPr="00EC7C94" w:rsidRDefault="00EC7C94" w:rsidP="00EC7C94">
            <w:pPr>
              <w:suppressAutoHyphens/>
              <w:spacing w:line="276" w:lineRule="auto"/>
              <w:jc w:val="center"/>
              <w:rPr>
                <w:rFonts w:ascii="Arial Narrow" w:eastAsia="Times New Roman" w:hAnsi="Arial Narrow" w:cs="Times New Roman"/>
                <w:sz w:val="24"/>
                <w:szCs w:val="24"/>
                <w:lang w:eastAsia="zh-CN"/>
              </w:rPr>
            </w:pPr>
            <w:r w:rsidRPr="00EC7C94">
              <w:rPr>
                <w:rFonts w:ascii="Arial Narrow" w:eastAsia="Arial" w:hAnsi="Arial Narrow" w:cs="Times New Roman"/>
                <w:sz w:val="24"/>
                <w:szCs w:val="24"/>
                <w:lang w:eastAsia="zh-CN"/>
              </w:rPr>
              <w:t>All MS</w:t>
            </w:r>
          </w:p>
        </w:tc>
        <w:tc>
          <w:tcPr>
            <w:tcW w:w="1125" w:type="dxa"/>
            <w:shd w:val="clear" w:color="auto" w:fill="auto"/>
          </w:tcPr>
          <w:p w14:paraId="30C42BCF" w14:textId="77777777" w:rsidR="00EC7C94" w:rsidRPr="00EC7C94" w:rsidRDefault="00EC7C94" w:rsidP="00EC7C94">
            <w:pPr>
              <w:tabs>
                <w:tab w:val="left" w:pos="2483"/>
              </w:tabs>
              <w:suppressAutoHyphens/>
              <w:spacing w:line="276" w:lineRule="auto"/>
              <w:jc w:val="center"/>
              <w:rPr>
                <w:rFonts w:ascii="Arial Narrow" w:eastAsia="Times New Roman" w:hAnsi="Arial Narrow" w:cs="Times New Roman"/>
                <w:sz w:val="24"/>
                <w:szCs w:val="24"/>
                <w:lang w:eastAsia="zh-CN"/>
              </w:rPr>
            </w:pPr>
            <w:r w:rsidRPr="00EC7C94">
              <w:rPr>
                <w:rFonts w:ascii="Arial Narrow" w:eastAsia="Arial" w:hAnsi="Arial Narrow" w:cs="Times New Roman"/>
                <w:sz w:val="24"/>
                <w:szCs w:val="24"/>
                <w:lang w:eastAsia="zh-CN"/>
              </w:rPr>
              <w:t>TBD</w:t>
            </w:r>
          </w:p>
        </w:tc>
        <w:tc>
          <w:tcPr>
            <w:tcW w:w="1365" w:type="dxa"/>
            <w:shd w:val="clear" w:color="auto" w:fill="auto"/>
          </w:tcPr>
          <w:p w14:paraId="70D16ADB" w14:textId="77777777" w:rsidR="00EC7C94" w:rsidRPr="00EC7C94" w:rsidRDefault="00EC7C94" w:rsidP="00EC7C94">
            <w:pPr>
              <w:tabs>
                <w:tab w:val="left" w:pos="2483"/>
              </w:tabs>
              <w:suppressAutoHyphens/>
              <w:spacing w:line="276" w:lineRule="auto"/>
              <w:jc w:val="center"/>
              <w:rPr>
                <w:rFonts w:ascii="Arial Narrow" w:eastAsia="Times New Roman" w:hAnsi="Arial Narrow" w:cs="Times New Roman"/>
                <w:sz w:val="24"/>
                <w:szCs w:val="24"/>
                <w:lang w:eastAsia="zh-CN"/>
              </w:rPr>
            </w:pPr>
            <w:r w:rsidRPr="00EC7C94">
              <w:rPr>
                <w:rFonts w:ascii="Arial Narrow" w:eastAsia="Arial" w:hAnsi="Arial Narrow" w:cs="Times New Roman"/>
                <w:sz w:val="24"/>
                <w:szCs w:val="24"/>
                <w:lang w:eastAsia="zh-CN"/>
              </w:rPr>
              <w:t>Secretariat</w:t>
            </w:r>
          </w:p>
        </w:tc>
        <w:tc>
          <w:tcPr>
            <w:tcW w:w="791" w:type="dxa"/>
            <w:shd w:val="clear" w:color="auto" w:fill="auto"/>
          </w:tcPr>
          <w:p w14:paraId="2CFD386A" w14:textId="77777777" w:rsidR="00EC7C94" w:rsidRPr="00EC7C94" w:rsidRDefault="00EC7C94" w:rsidP="00EC7C94">
            <w:pPr>
              <w:tabs>
                <w:tab w:val="left" w:pos="2483"/>
              </w:tabs>
              <w:suppressAutoHyphens/>
              <w:spacing w:line="276" w:lineRule="auto"/>
              <w:contextualSpacing/>
              <w:rPr>
                <w:rFonts w:ascii="Arial Narrow" w:eastAsia="Times New Roman" w:hAnsi="Arial Narrow" w:cs="Times New Roman"/>
                <w:sz w:val="24"/>
                <w:szCs w:val="24"/>
                <w:lang w:eastAsia="zh-CN"/>
              </w:rPr>
            </w:pPr>
            <w:r w:rsidRPr="00EC7C94">
              <w:rPr>
                <w:rFonts w:ascii="Arial Narrow" w:eastAsia="Times New Roman" w:hAnsi="Arial Narrow" w:cs="Times New Roman"/>
                <w:sz w:val="24"/>
                <w:szCs w:val="24"/>
                <w:lang w:eastAsia="zh-CN"/>
              </w:rPr>
              <w:t>Secretariat may send an NV to all MS and collate and disseminate the info received</w:t>
            </w:r>
          </w:p>
        </w:tc>
      </w:tr>
    </w:tbl>
    <w:p w14:paraId="42B00DA1" w14:textId="77777777" w:rsidR="00EC7C94" w:rsidRPr="00EC7C94" w:rsidRDefault="00EC7C94" w:rsidP="00EC7C94">
      <w:pPr>
        <w:tabs>
          <w:tab w:val="left" w:pos="2483"/>
        </w:tabs>
        <w:suppressAutoHyphens/>
        <w:spacing w:line="276" w:lineRule="auto"/>
        <w:ind w:right="567"/>
        <w:rPr>
          <w:rFonts w:ascii="Arial Narrow" w:eastAsia="Times New Roman" w:hAnsi="Arial Narrow" w:cs="Times New Roman"/>
          <w:sz w:val="24"/>
          <w:szCs w:val="24"/>
          <w:lang w:eastAsia="zh-CN"/>
        </w:rPr>
      </w:pPr>
    </w:p>
    <w:tbl>
      <w:tblPr>
        <w:tblStyle w:val="TableGrid7"/>
        <w:tblW w:w="8926" w:type="dxa"/>
        <w:tblLook w:val="04A0" w:firstRow="1" w:lastRow="0" w:firstColumn="1" w:lastColumn="0" w:noHBand="0" w:noVBand="1"/>
      </w:tblPr>
      <w:tblGrid>
        <w:gridCol w:w="1070"/>
        <w:gridCol w:w="1240"/>
        <w:gridCol w:w="1474"/>
        <w:gridCol w:w="1463"/>
        <w:gridCol w:w="994"/>
        <w:gridCol w:w="1335"/>
        <w:gridCol w:w="1666"/>
      </w:tblGrid>
      <w:tr w:rsidR="00EC7C94" w:rsidRPr="00EC7C94" w14:paraId="5263FE6B" w14:textId="77777777" w:rsidTr="00EC7C94">
        <w:tc>
          <w:tcPr>
            <w:tcW w:w="1093" w:type="dxa"/>
            <w:shd w:val="clear" w:color="auto" w:fill="D5DCE4" w:themeFill="text2" w:themeFillTint="33"/>
          </w:tcPr>
          <w:p w14:paraId="7707B02D" w14:textId="77777777" w:rsidR="00EC7C94" w:rsidRPr="00EC7C94" w:rsidRDefault="00EC7C94" w:rsidP="00EC7C94">
            <w:pPr>
              <w:tabs>
                <w:tab w:val="left" w:pos="2483"/>
              </w:tabs>
              <w:suppressAutoHyphens/>
              <w:spacing w:line="276" w:lineRule="auto"/>
              <w:ind w:left="737" w:right="283" w:hanging="340"/>
              <w:contextualSpacing/>
              <w:jc w:val="both"/>
              <w:rPr>
                <w:rFonts w:ascii="Arial Narrow" w:eastAsia="Times New Roman" w:hAnsi="Arial Narrow" w:cs="Times New Roman"/>
                <w:sz w:val="24"/>
                <w:szCs w:val="24"/>
                <w:lang w:eastAsia="zh-CN"/>
              </w:rPr>
            </w:pPr>
            <w:r w:rsidRPr="00EC7C94">
              <w:rPr>
                <w:rFonts w:ascii="Arial Narrow" w:eastAsia="Arial" w:hAnsi="Arial Narrow" w:cs="Times New Roman"/>
                <w:b/>
                <w:bCs/>
                <w:sz w:val="24"/>
                <w:szCs w:val="24"/>
                <w:lang w:eastAsia="zh-CN"/>
              </w:rPr>
              <w:t>B.</w:t>
            </w:r>
          </w:p>
        </w:tc>
        <w:tc>
          <w:tcPr>
            <w:tcW w:w="7833" w:type="dxa"/>
            <w:gridSpan w:val="6"/>
            <w:shd w:val="clear" w:color="auto" w:fill="D5DCE4" w:themeFill="text2" w:themeFillTint="33"/>
          </w:tcPr>
          <w:p w14:paraId="7CFEB49E" w14:textId="77777777" w:rsidR="00EC7C94" w:rsidRPr="00EC7C94" w:rsidRDefault="00EC7C94" w:rsidP="00EC7C94">
            <w:pPr>
              <w:tabs>
                <w:tab w:val="left" w:pos="2483"/>
              </w:tabs>
              <w:suppressAutoHyphens/>
              <w:spacing w:line="276" w:lineRule="auto"/>
              <w:jc w:val="both"/>
              <w:rPr>
                <w:rFonts w:ascii="Arial Narrow" w:eastAsia="Arial" w:hAnsi="Arial Narrow" w:cs="Times New Roman"/>
                <w:b/>
                <w:bCs/>
                <w:sz w:val="24"/>
                <w:szCs w:val="24"/>
                <w:lang w:eastAsia="zh-CN"/>
              </w:rPr>
            </w:pPr>
            <w:r w:rsidRPr="00EC7C94">
              <w:rPr>
                <w:rFonts w:ascii="Arial Narrow" w:eastAsia="Arial" w:hAnsi="Arial Narrow" w:cs="Times New Roman"/>
                <w:b/>
                <w:bCs/>
                <w:sz w:val="24"/>
                <w:szCs w:val="24"/>
                <w:lang w:eastAsia="zh-CN"/>
              </w:rPr>
              <w:t xml:space="preserve">STRATEGIC OBJECTIVE TWO: </w:t>
            </w:r>
            <w:r w:rsidRPr="00EC7C94">
              <w:rPr>
                <w:rFonts w:ascii="Arial Narrow" w:eastAsia="Times New Roman" w:hAnsi="Arial Narrow" w:cs="Times New Roman"/>
                <w:b/>
                <w:bCs/>
                <w:sz w:val="24"/>
                <w:szCs w:val="24"/>
                <w:lang w:eastAsia="zh-CN"/>
              </w:rPr>
              <w:tab/>
              <w:t>Establish the IORAG as the Think Tank of IORA</w:t>
            </w:r>
          </w:p>
        </w:tc>
      </w:tr>
      <w:tr w:rsidR="00EC7C94" w:rsidRPr="00EC7C94" w14:paraId="73E79AC3" w14:textId="77777777" w:rsidTr="00EC7C94">
        <w:tc>
          <w:tcPr>
            <w:tcW w:w="1093" w:type="dxa"/>
            <w:shd w:val="clear" w:color="auto" w:fill="auto"/>
          </w:tcPr>
          <w:p w14:paraId="612433CC" w14:textId="77777777" w:rsidR="00EC7C94" w:rsidRPr="00EC7C94" w:rsidRDefault="00EC7C94" w:rsidP="00EC7C94">
            <w:pPr>
              <w:tabs>
                <w:tab w:val="left" w:pos="2483"/>
              </w:tabs>
              <w:suppressAutoHyphens/>
              <w:spacing w:line="276" w:lineRule="auto"/>
              <w:jc w:val="center"/>
              <w:rPr>
                <w:rFonts w:ascii="Arial Narrow" w:eastAsia="Times New Roman" w:hAnsi="Arial Narrow" w:cs="Times New Roman"/>
                <w:sz w:val="24"/>
                <w:szCs w:val="24"/>
                <w:lang w:eastAsia="zh-CN"/>
              </w:rPr>
            </w:pPr>
            <w:r w:rsidRPr="00EC7C94">
              <w:rPr>
                <w:rFonts w:ascii="Arial Narrow" w:eastAsia="Arial" w:hAnsi="Arial Narrow" w:cs="Times New Roman"/>
                <w:b/>
                <w:bCs/>
                <w:sz w:val="24"/>
                <w:szCs w:val="24"/>
                <w:lang w:eastAsia="zh-CN"/>
              </w:rPr>
              <w:t>S.</w:t>
            </w:r>
          </w:p>
          <w:p w14:paraId="44E40CA6" w14:textId="77777777" w:rsidR="00EC7C94" w:rsidRPr="00EC7C94" w:rsidRDefault="00EC7C94" w:rsidP="00EC7C94">
            <w:pPr>
              <w:tabs>
                <w:tab w:val="left" w:pos="2483"/>
              </w:tabs>
              <w:suppressAutoHyphens/>
              <w:spacing w:line="276" w:lineRule="auto"/>
              <w:jc w:val="center"/>
              <w:rPr>
                <w:rFonts w:ascii="Arial Narrow" w:eastAsia="Times New Roman" w:hAnsi="Arial Narrow" w:cs="Times New Roman"/>
                <w:sz w:val="24"/>
                <w:szCs w:val="24"/>
                <w:lang w:eastAsia="zh-CN"/>
              </w:rPr>
            </w:pPr>
            <w:r w:rsidRPr="00EC7C94">
              <w:rPr>
                <w:rFonts w:ascii="Arial Narrow" w:eastAsia="Arial" w:hAnsi="Arial Narrow" w:cs="Times New Roman"/>
                <w:b/>
                <w:bCs/>
                <w:sz w:val="24"/>
                <w:szCs w:val="24"/>
                <w:lang w:eastAsia="zh-CN"/>
              </w:rPr>
              <w:t>No.</w:t>
            </w:r>
          </w:p>
          <w:p w14:paraId="7BC61996" w14:textId="77777777" w:rsidR="00EC7C94" w:rsidRPr="00EC7C94" w:rsidRDefault="00EC7C94" w:rsidP="00EC7C94">
            <w:pPr>
              <w:tabs>
                <w:tab w:val="left" w:pos="2483"/>
              </w:tabs>
              <w:suppressAutoHyphens/>
              <w:spacing w:line="276" w:lineRule="auto"/>
              <w:jc w:val="center"/>
              <w:rPr>
                <w:rFonts w:ascii="Arial Narrow" w:eastAsia="Times New Roman" w:hAnsi="Arial Narrow" w:cs="Times New Roman"/>
                <w:b/>
                <w:bCs/>
                <w:sz w:val="24"/>
                <w:szCs w:val="24"/>
                <w:lang w:eastAsia="zh-CN"/>
              </w:rPr>
            </w:pPr>
          </w:p>
        </w:tc>
        <w:tc>
          <w:tcPr>
            <w:tcW w:w="1267" w:type="dxa"/>
            <w:shd w:val="clear" w:color="auto" w:fill="auto"/>
          </w:tcPr>
          <w:p w14:paraId="79D09529" w14:textId="77777777" w:rsidR="00EC7C94" w:rsidRPr="00EC7C94" w:rsidRDefault="00EC7C94" w:rsidP="00EC7C94">
            <w:pPr>
              <w:tabs>
                <w:tab w:val="left" w:pos="2483"/>
              </w:tabs>
              <w:suppressAutoHyphens/>
              <w:spacing w:line="276" w:lineRule="auto"/>
              <w:jc w:val="both"/>
              <w:rPr>
                <w:rFonts w:ascii="Arial Narrow" w:eastAsia="Times New Roman" w:hAnsi="Arial Narrow" w:cs="Times New Roman"/>
                <w:sz w:val="24"/>
                <w:szCs w:val="24"/>
                <w:lang w:eastAsia="zh-CN"/>
              </w:rPr>
            </w:pPr>
            <w:r w:rsidRPr="00EC7C94">
              <w:rPr>
                <w:rFonts w:ascii="Arial Narrow" w:eastAsia="Times New Roman" w:hAnsi="Arial Narrow" w:cs="Times New Roman"/>
                <w:b/>
                <w:bCs/>
                <w:sz w:val="24"/>
                <w:szCs w:val="24"/>
                <w:lang w:eastAsia="zh-CN"/>
              </w:rPr>
              <w:t>Objective</w:t>
            </w:r>
          </w:p>
        </w:tc>
        <w:tc>
          <w:tcPr>
            <w:tcW w:w="1507" w:type="dxa"/>
            <w:shd w:val="clear" w:color="auto" w:fill="auto"/>
          </w:tcPr>
          <w:p w14:paraId="51F747E5" w14:textId="77777777" w:rsidR="00EC7C94" w:rsidRPr="00EC7C94" w:rsidRDefault="00EC7C94" w:rsidP="00EC7C94">
            <w:pPr>
              <w:tabs>
                <w:tab w:val="left" w:pos="2483"/>
              </w:tabs>
              <w:suppressAutoHyphens/>
              <w:spacing w:line="276" w:lineRule="auto"/>
              <w:jc w:val="center"/>
              <w:rPr>
                <w:rFonts w:ascii="Arial Narrow" w:eastAsia="Times New Roman" w:hAnsi="Arial Narrow" w:cs="Times New Roman"/>
                <w:sz w:val="24"/>
                <w:szCs w:val="24"/>
                <w:lang w:eastAsia="zh-CN"/>
              </w:rPr>
            </w:pPr>
            <w:r w:rsidRPr="00EC7C94">
              <w:rPr>
                <w:rFonts w:ascii="Arial Narrow" w:eastAsia="Times New Roman" w:hAnsi="Arial Narrow" w:cs="Times New Roman"/>
                <w:b/>
                <w:bCs/>
                <w:sz w:val="24"/>
                <w:szCs w:val="24"/>
                <w:lang w:eastAsia="zh-CN"/>
              </w:rPr>
              <w:t>Actions</w:t>
            </w:r>
          </w:p>
        </w:tc>
        <w:tc>
          <w:tcPr>
            <w:tcW w:w="1496" w:type="dxa"/>
            <w:shd w:val="clear" w:color="auto" w:fill="auto"/>
          </w:tcPr>
          <w:p w14:paraId="168DFBBA" w14:textId="77777777" w:rsidR="00EC7C94" w:rsidRPr="00EC7C94" w:rsidRDefault="00EC7C94" w:rsidP="00EC7C94">
            <w:pPr>
              <w:tabs>
                <w:tab w:val="left" w:pos="2483"/>
              </w:tabs>
              <w:suppressAutoHyphens/>
              <w:spacing w:line="276" w:lineRule="auto"/>
              <w:jc w:val="both"/>
              <w:rPr>
                <w:rFonts w:ascii="Arial Narrow" w:eastAsia="Times New Roman" w:hAnsi="Arial Narrow" w:cs="Times New Roman"/>
                <w:sz w:val="24"/>
                <w:szCs w:val="24"/>
                <w:lang w:eastAsia="zh-CN"/>
              </w:rPr>
            </w:pPr>
            <w:r w:rsidRPr="00EC7C94">
              <w:rPr>
                <w:rFonts w:ascii="Arial Narrow" w:eastAsia="Arial" w:hAnsi="Arial Narrow" w:cs="Times New Roman"/>
                <w:b/>
                <w:bCs/>
                <w:sz w:val="24"/>
                <w:szCs w:val="24"/>
                <w:lang w:eastAsia="zh-CN"/>
              </w:rPr>
              <w:t xml:space="preserve">Implementing </w:t>
            </w:r>
            <w:proofErr w:type="spellStart"/>
            <w:r w:rsidRPr="00EC7C94">
              <w:rPr>
                <w:rFonts w:ascii="Arial Narrow" w:eastAsia="Arial" w:hAnsi="Arial Narrow" w:cs="Times New Roman"/>
                <w:b/>
                <w:bCs/>
                <w:sz w:val="24"/>
                <w:szCs w:val="24"/>
                <w:lang w:eastAsia="zh-CN"/>
              </w:rPr>
              <w:t>Organisation</w:t>
            </w:r>
            <w:proofErr w:type="spellEnd"/>
            <w:r w:rsidRPr="00EC7C94">
              <w:rPr>
                <w:rFonts w:ascii="Arial Narrow" w:eastAsia="Arial" w:hAnsi="Arial Narrow" w:cs="Times New Roman"/>
                <w:b/>
                <w:bCs/>
                <w:sz w:val="24"/>
                <w:szCs w:val="24"/>
                <w:lang w:eastAsia="zh-CN"/>
              </w:rPr>
              <w:t xml:space="preserve"> /Country</w:t>
            </w:r>
          </w:p>
        </w:tc>
        <w:tc>
          <w:tcPr>
            <w:tcW w:w="1015" w:type="dxa"/>
            <w:shd w:val="clear" w:color="auto" w:fill="auto"/>
          </w:tcPr>
          <w:p w14:paraId="5FFED8BF" w14:textId="77777777" w:rsidR="00EC7C94" w:rsidRPr="00EC7C94" w:rsidRDefault="00EC7C94" w:rsidP="00EC7C94">
            <w:pPr>
              <w:tabs>
                <w:tab w:val="left" w:pos="2483"/>
              </w:tabs>
              <w:suppressAutoHyphens/>
              <w:spacing w:line="276" w:lineRule="auto"/>
              <w:jc w:val="center"/>
              <w:rPr>
                <w:rFonts w:ascii="Arial Narrow" w:eastAsia="Times New Roman" w:hAnsi="Arial Narrow" w:cs="Times New Roman"/>
                <w:sz w:val="24"/>
                <w:szCs w:val="24"/>
                <w:lang w:eastAsia="zh-CN"/>
              </w:rPr>
            </w:pPr>
            <w:r w:rsidRPr="00EC7C94">
              <w:rPr>
                <w:rFonts w:ascii="Arial Narrow" w:eastAsia="Arial" w:hAnsi="Arial Narrow" w:cs="Times New Roman"/>
                <w:b/>
                <w:bCs/>
                <w:sz w:val="24"/>
                <w:szCs w:val="24"/>
                <w:lang w:eastAsia="zh-CN"/>
              </w:rPr>
              <w:t>Time Frame</w:t>
            </w:r>
          </w:p>
          <w:p w14:paraId="4ECE10D8" w14:textId="77777777" w:rsidR="00EC7C94" w:rsidRPr="00EC7C94" w:rsidRDefault="00EC7C94" w:rsidP="00EC7C94">
            <w:pPr>
              <w:tabs>
                <w:tab w:val="left" w:pos="2483"/>
              </w:tabs>
              <w:suppressAutoHyphens/>
              <w:spacing w:line="276" w:lineRule="auto"/>
              <w:jc w:val="center"/>
              <w:rPr>
                <w:rFonts w:ascii="Arial Narrow" w:eastAsia="Times New Roman" w:hAnsi="Arial Narrow" w:cs="Times New Roman"/>
                <w:b/>
                <w:bCs/>
                <w:sz w:val="24"/>
                <w:szCs w:val="24"/>
                <w:lang w:eastAsia="zh-CN"/>
              </w:rPr>
            </w:pPr>
          </w:p>
        </w:tc>
        <w:tc>
          <w:tcPr>
            <w:tcW w:w="1365" w:type="dxa"/>
            <w:shd w:val="clear" w:color="auto" w:fill="auto"/>
          </w:tcPr>
          <w:p w14:paraId="5269192A" w14:textId="77777777" w:rsidR="00EC7C94" w:rsidRPr="00EC7C94" w:rsidRDefault="00EC7C94" w:rsidP="00EC7C94">
            <w:pPr>
              <w:tabs>
                <w:tab w:val="left" w:pos="2265"/>
              </w:tabs>
              <w:suppressAutoHyphens/>
              <w:spacing w:line="276" w:lineRule="auto"/>
              <w:jc w:val="center"/>
              <w:rPr>
                <w:rFonts w:ascii="Arial Narrow" w:eastAsia="Times New Roman" w:hAnsi="Arial Narrow" w:cs="Times New Roman"/>
                <w:sz w:val="24"/>
                <w:szCs w:val="24"/>
                <w:lang w:eastAsia="zh-CN"/>
              </w:rPr>
            </w:pPr>
            <w:r w:rsidRPr="00EC7C94">
              <w:rPr>
                <w:rFonts w:ascii="Arial Narrow" w:eastAsia="Arial" w:hAnsi="Arial Narrow" w:cs="Times New Roman"/>
                <w:b/>
                <w:bCs/>
                <w:sz w:val="24"/>
                <w:szCs w:val="24"/>
                <w:lang w:eastAsia="zh-CN"/>
              </w:rPr>
              <w:t xml:space="preserve">Resource </w:t>
            </w:r>
            <w:proofErr w:type="spellStart"/>
            <w:r w:rsidRPr="00EC7C94">
              <w:rPr>
                <w:rFonts w:ascii="Arial Narrow" w:eastAsia="Arial" w:hAnsi="Arial Narrow" w:cs="Times New Roman"/>
                <w:b/>
                <w:bCs/>
                <w:sz w:val="24"/>
                <w:szCs w:val="24"/>
                <w:lang w:eastAsia="zh-CN"/>
              </w:rPr>
              <w:t>Mobilisation</w:t>
            </w:r>
            <w:proofErr w:type="spellEnd"/>
          </w:p>
        </w:tc>
        <w:tc>
          <w:tcPr>
            <w:tcW w:w="1183" w:type="dxa"/>
            <w:shd w:val="clear" w:color="auto" w:fill="auto"/>
          </w:tcPr>
          <w:p w14:paraId="24F75346" w14:textId="77777777" w:rsidR="00EC7C94" w:rsidRPr="00EC7C94" w:rsidRDefault="00EC7C94" w:rsidP="00EC7C94">
            <w:pPr>
              <w:tabs>
                <w:tab w:val="left" w:pos="2483"/>
              </w:tabs>
              <w:suppressAutoHyphens/>
              <w:spacing w:line="276" w:lineRule="auto"/>
              <w:jc w:val="center"/>
              <w:rPr>
                <w:rFonts w:ascii="Arial Narrow" w:eastAsia="Times New Roman" w:hAnsi="Arial Narrow" w:cs="Times New Roman"/>
                <w:sz w:val="24"/>
                <w:szCs w:val="24"/>
                <w:lang w:eastAsia="zh-CN"/>
              </w:rPr>
            </w:pPr>
            <w:r w:rsidRPr="00EC7C94">
              <w:rPr>
                <w:rFonts w:ascii="Arial Narrow" w:eastAsia="Arial" w:hAnsi="Arial Narrow" w:cs="Times New Roman"/>
                <w:b/>
                <w:bCs/>
                <w:sz w:val="24"/>
                <w:szCs w:val="24"/>
                <w:lang w:eastAsia="zh-CN"/>
              </w:rPr>
              <w:t>Remarks/Status</w:t>
            </w:r>
          </w:p>
          <w:p w14:paraId="3F42774D" w14:textId="77777777" w:rsidR="00EC7C94" w:rsidRPr="00EC7C94" w:rsidRDefault="00EC7C94" w:rsidP="00EC7C94">
            <w:pPr>
              <w:tabs>
                <w:tab w:val="left" w:pos="2483"/>
              </w:tabs>
              <w:suppressAutoHyphens/>
              <w:spacing w:line="276" w:lineRule="auto"/>
              <w:jc w:val="center"/>
              <w:rPr>
                <w:rFonts w:ascii="Arial Narrow" w:eastAsia="Times New Roman" w:hAnsi="Arial Narrow" w:cs="Times New Roman"/>
                <w:b/>
                <w:bCs/>
                <w:sz w:val="24"/>
                <w:szCs w:val="24"/>
                <w:lang w:eastAsia="zh-CN"/>
              </w:rPr>
            </w:pPr>
          </w:p>
        </w:tc>
      </w:tr>
      <w:tr w:rsidR="00EC7C94" w:rsidRPr="00EC7C94" w14:paraId="40929D16" w14:textId="77777777" w:rsidTr="00EC7C94">
        <w:trPr>
          <w:trHeight w:val="643"/>
        </w:trPr>
        <w:tc>
          <w:tcPr>
            <w:tcW w:w="1093" w:type="dxa"/>
            <w:shd w:val="clear" w:color="auto" w:fill="auto"/>
          </w:tcPr>
          <w:p w14:paraId="17292A39" w14:textId="77777777" w:rsidR="00EC7C94" w:rsidRPr="00EC7C94" w:rsidRDefault="00EC7C94" w:rsidP="006065BD">
            <w:pPr>
              <w:numPr>
                <w:ilvl w:val="0"/>
                <w:numId w:val="46"/>
              </w:numPr>
              <w:tabs>
                <w:tab w:val="left" w:pos="2483"/>
              </w:tabs>
              <w:suppressAutoHyphens/>
              <w:spacing w:line="276" w:lineRule="auto"/>
              <w:ind w:right="283"/>
              <w:contextualSpacing/>
              <w:rPr>
                <w:rFonts w:ascii="Arial Narrow" w:eastAsia="Arial" w:hAnsi="Arial Narrow" w:cs="Times New Roman"/>
                <w:sz w:val="24"/>
                <w:szCs w:val="24"/>
                <w:lang w:eastAsia="zh-CN"/>
              </w:rPr>
            </w:pPr>
          </w:p>
        </w:tc>
        <w:tc>
          <w:tcPr>
            <w:tcW w:w="1267" w:type="dxa"/>
            <w:shd w:val="clear" w:color="auto" w:fill="auto"/>
          </w:tcPr>
          <w:p w14:paraId="21457818" w14:textId="77777777" w:rsidR="00EC7C94" w:rsidRPr="00EC7C94" w:rsidRDefault="00EC7C94" w:rsidP="00EC7C94">
            <w:pPr>
              <w:tabs>
                <w:tab w:val="left" w:pos="2483"/>
              </w:tabs>
              <w:suppressAutoHyphens/>
              <w:spacing w:line="276" w:lineRule="auto"/>
              <w:rPr>
                <w:rFonts w:ascii="Arial Narrow" w:eastAsia="Arial" w:hAnsi="Arial Narrow" w:cs="Times New Roman"/>
                <w:sz w:val="24"/>
                <w:szCs w:val="24"/>
                <w:lang w:eastAsia="zh-CN"/>
              </w:rPr>
            </w:pPr>
            <w:r w:rsidRPr="00EC7C94">
              <w:rPr>
                <w:rFonts w:ascii="Arial Narrow" w:eastAsia="Arial" w:hAnsi="Arial Narrow" w:cs="Times New Roman"/>
                <w:sz w:val="24"/>
                <w:szCs w:val="24"/>
                <w:lang w:eastAsia="zh-CN"/>
              </w:rPr>
              <w:t>Identify research and policy needs of IORA</w:t>
            </w:r>
          </w:p>
        </w:tc>
        <w:tc>
          <w:tcPr>
            <w:tcW w:w="1507" w:type="dxa"/>
            <w:shd w:val="clear" w:color="auto" w:fill="auto"/>
          </w:tcPr>
          <w:p w14:paraId="011CEAB8" w14:textId="77777777" w:rsidR="00EC7C94" w:rsidRPr="00EC7C94" w:rsidRDefault="00EC7C94" w:rsidP="00EC7C94">
            <w:pPr>
              <w:tabs>
                <w:tab w:val="left" w:pos="2483"/>
              </w:tabs>
              <w:suppressAutoHyphens/>
              <w:spacing w:line="276" w:lineRule="auto"/>
              <w:ind w:left="113"/>
              <w:contextualSpacing/>
              <w:rPr>
                <w:rFonts w:ascii="Arial Narrow" w:eastAsia="Times New Roman" w:hAnsi="Arial Narrow" w:cs="Times New Roman"/>
                <w:sz w:val="24"/>
                <w:szCs w:val="24"/>
                <w:lang w:eastAsia="zh-CN"/>
              </w:rPr>
            </w:pPr>
            <w:r w:rsidRPr="00EC7C94">
              <w:rPr>
                <w:rFonts w:ascii="Arial Narrow" w:eastAsia="Arial" w:hAnsi="Arial Narrow" w:cs="Times New Roman"/>
                <w:sz w:val="24"/>
                <w:szCs w:val="24"/>
                <w:lang w:eastAsia="zh-CN"/>
              </w:rPr>
              <w:t xml:space="preserve">Each Working Group/ Functional Body to </w:t>
            </w:r>
            <w:r w:rsidRPr="00EC7C94">
              <w:rPr>
                <w:rFonts w:ascii="Arial Narrow" w:eastAsia="Arial" w:hAnsi="Arial Narrow" w:cs="Times New Roman"/>
                <w:sz w:val="24"/>
                <w:szCs w:val="24"/>
                <w:lang w:eastAsia="zh-CN"/>
              </w:rPr>
              <w:lastRenderedPageBreak/>
              <w:t>provide inputs pertaining to their area of work.</w:t>
            </w:r>
          </w:p>
          <w:p w14:paraId="4D653896" w14:textId="77777777" w:rsidR="00EC7C94" w:rsidRPr="00EC7C94" w:rsidRDefault="00EC7C94" w:rsidP="00EC7C94">
            <w:pPr>
              <w:tabs>
                <w:tab w:val="left" w:pos="2483"/>
              </w:tabs>
              <w:suppressAutoHyphens/>
              <w:spacing w:line="276" w:lineRule="auto"/>
              <w:ind w:left="113"/>
              <w:contextualSpacing/>
              <w:rPr>
                <w:rFonts w:ascii="Arial Narrow" w:eastAsia="Arial" w:hAnsi="Arial Narrow" w:cs="Times New Roman"/>
                <w:sz w:val="24"/>
                <w:szCs w:val="24"/>
                <w:lang w:eastAsia="zh-CN"/>
              </w:rPr>
            </w:pPr>
          </w:p>
          <w:p w14:paraId="3F389E9F" w14:textId="77777777" w:rsidR="00EC7C94" w:rsidRPr="00EC7C94" w:rsidRDefault="00EC7C94" w:rsidP="00EC7C94">
            <w:pPr>
              <w:tabs>
                <w:tab w:val="left" w:pos="2483"/>
              </w:tabs>
              <w:suppressAutoHyphens/>
              <w:spacing w:line="276" w:lineRule="auto"/>
              <w:ind w:left="113"/>
              <w:contextualSpacing/>
              <w:rPr>
                <w:rFonts w:ascii="Arial Narrow" w:eastAsia="Arial" w:hAnsi="Arial Narrow" w:cs="Times New Roman"/>
                <w:sz w:val="24"/>
                <w:szCs w:val="24"/>
                <w:lang w:eastAsia="zh-CN"/>
              </w:rPr>
            </w:pPr>
            <w:r w:rsidRPr="00EC7C94">
              <w:rPr>
                <w:rFonts w:ascii="Arial Narrow" w:eastAsia="Arial" w:hAnsi="Arial Narrow" w:cs="Times New Roman"/>
                <w:sz w:val="24"/>
                <w:szCs w:val="24"/>
                <w:lang w:eastAsia="zh-CN"/>
              </w:rPr>
              <w:t xml:space="preserve">IORAG to identify gaps in IORA capabilities based on CSO and COM outcomes and commission research on the same. </w:t>
            </w:r>
          </w:p>
          <w:p w14:paraId="7A2A0DAE" w14:textId="77777777" w:rsidR="00EC7C94" w:rsidRPr="00EC7C94" w:rsidRDefault="00EC7C94" w:rsidP="00EC7C94">
            <w:pPr>
              <w:tabs>
                <w:tab w:val="left" w:pos="2483"/>
              </w:tabs>
              <w:suppressAutoHyphens/>
              <w:spacing w:line="276" w:lineRule="auto"/>
              <w:ind w:left="113"/>
              <w:contextualSpacing/>
              <w:rPr>
                <w:rFonts w:ascii="Arial Narrow" w:eastAsia="Arial" w:hAnsi="Arial Narrow" w:cs="Times New Roman"/>
                <w:sz w:val="24"/>
                <w:szCs w:val="24"/>
                <w:lang w:eastAsia="zh-CN"/>
              </w:rPr>
            </w:pPr>
          </w:p>
          <w:p w14:paraId="3A5BB6D6" w14:textId="77777777" w:rsidR="00EC7C94" w:rsidRPr="00EC7C94" w:rsidRDefault="00EC7C94" w:rsidP="00EC7C94">
            <w:pPr>
              <w:tabs>
                <w:tab w:val="left" w:pos="2483"/>
              </w:tabs>
              <w:suppressAutoHyphens/>
              <w:spacing w:line="276" w:lineRule="auto"/>
              <w:ind w:left="113"/>
              <w:contextualSpacing/>
              <w:rPr>
                <w:rFonts w:ascii="Arial Narrow" w:eastAsia="Times New Roman" w:hAnsi="Arial Narrow" w:cs="Times New Roman"/>
                <w:sz w:val="24"/>
                <w:szCs w:val="24"/>
                <w:lang w:eastAsia="zh-CN"/>
              </w:rPr>
            </w:pPr>
            <w:r w:rsidRPr="00EC7C94">
              <w:rPr>
                <w:rFonts w:ascii="Arial Narrow" w:eastAsia="Arial" w:hAnsi="Arial Narrow" w:cs="Times New Roman"/>
                <w:sz w:val="24"/>
                <w:szCs w:val="24"/>
                <w:lang w:eastAsia="zh-CN"/>
              </w:rPr>
              <w:t>Annual IORAG meetings would identify some of the most pressing research areas to focus on</w:t>
            </w:r>
          </w:p>
        </w:tc>
        <w:tc>
          <w:tcPr>
            <w:tcW w:w="1496" w:type="dxa"/>
            <w:shd w:val="clear" w:color="auto" w:fill="auto"/>
          </w:tcPr>
          <w:p w14:paraId="6B81F580" w14:textId="77777777" w:rsidR="00EC7C94" w:rsidRPr="00EC7C94" w:rsidRDefault="00EC7C94" w:rsidP="00EC7C94">
            <w:pPr>
              <w:widowControl w:val="0"/>
              <w:spacing w:line="276" w:lineRule="auto"/>
              <w:rPr>
                <w:rFonts w:ascii="Arial Narrow" w:eastAsia="Liberation Serif" w:hAnsi="Arial Narrow" w:cs="Liberation Serif"/>
                <w:sz w:val="24"/>
                <w:szCs w:val="24"/>
              </w:rPr>
            </w:pPr>
            <w:r w:rsidRPr="00EC7C94">
              <w:rPr>
                <w:rFonts w:ascii="Arial Narrow" w:eastAsia="Liberation Serif" w:hAnsi="Arial Narrow" w:cs="Liberation Serif"/>
                <w:sz w:val="24"/>
                <w:szCs w:val="24"/>
              </w:rPr>
              <w:lastRenderedPageBreak/>
              <w:t xml:space="preserve">Member States may volunteer to lead on this. </w:t>
            </w:r>
          </w:p>
        </w:tc>
        <w:tc>
          <w:tcPr>
            <w:tcW w:w="1015" w:type="dxa"/>
            <w:shd w:val="clear" w:color="auto" w:fill="auto"/>
          </w:tcPr>
          <w:p w14:paraId="73B40D75" w14:textId="77777777" w:rsidR="00EC7C94" w:rsidRPr="00EC7C94" w:rsidRDefault="00EC7C94" w:rsidP="00EC7C94">
            <w:pPr>
              <w:tabs>
                <w:tab w:val="left" w:pos="2483"/>
              </w:tabs>
              <w:suppressAutoHyphens/>
              <w:spacing w:line="276" w:lineRule="auto"/>
              <w:jc w:val="center"/>
              <w:rPr>
                <w:rFonts w:ascii="Arial Narrow" w:eastAsia="Arial" w:hAnsi="Arial Narrow" w:cs="Times New Roman"/>
                <w:sz w:val="24"/>
                <w:szCs w:val="24"/>
                <w:lang w:eastAsia="zh-CN"/>
              </w:rPr>
            </w:pPr>
            <w:r w:rsidRPr="00EC7C94">
              <w:rPr>
                <w:rFonts w:ascii="Arial Narrow" w:eastAsia="Arial" w:hAnsi="Arial Narrow" w:cs="Times New Roman"/>
                <w:sz w:val="24"/>
                <w:szCs w:val="24"/>
                <w:lang w:eastAsia="zh-CN"/>
              </w:rPr>
              <w:t>TBD</w:t>
            </w:r>
          </w:p>
        </w:tc>
        <w:tc>
          <w:tcPr>
            <w:tcW w:w="1365" w:type="dxa"/>
            <w:shd w:val="clear" w:color="auto" w:fill="auto"/>
          </w:tcPr>
          <w:p w14:paraId="5D753950" w14:textId="77777777" w:rsidR="00EC7C94" w:rsidRPr="00EC7C94" w:rsidRDefault="00EC7C94" w:rsidP="00EC7C94">
            <w:pPr>
              <w:widowControl w:val="0"/>
              <w:spacing w:line="276" w:lineRule="auto"/>
              <w:jc w:val="center"/>
              <w:rPr>
                <w:rFonts w:ascii="Arial Narrow" w:eastAsia="Liberation Serif" w:hAnsi="Arial Narrow" w:cs="Liberation Serif"/>
                <w:sz w:val="24"/>
                <w:szCs w:val="24"/>
              </w:rPr>
            </w:pPr>
            <w:r w:rsidRPr="00EC7C94">
              <w:rPr>
                <w:rFonts w:ascii="Arial Narrow" w:eastAsia="Liberation Serif" w:hAnsi="Arial Narrow" w:cs="Liberation Serif"/>
                <w:sz w:val="24"/>
                <w:szCs w:val="24"/>
              </w:rPr>
              <w:t xml:space="preserve">Chairs of Working Groups and National IORAG focal </w:t>
            </w:r>
            <w:r w:rsidRPr="00EC7C94">
              <w:rPr>
                <w:rFonts w:ascii="Arial Narrow" w:eastAsia="Liberation Serif" w:hAnsi="Arial Narrow" w:cs="Liberation Serif"/>
                <w:sz w:val="24"/>
                <w:szCs w:val="24"/>
              </w:rPr>
              <w:lastRenderedPageBreak/>
              <w:t>points</w:t>
            </w:r>
          </w:p>
        </w:tc>
        <w:tc>
          <w:tcPr>
            <w:tcW w:w="1183" w:type="dxa"/>
            <w:shd w:val="clear" w:color="auto" w:fill="auto"/>
          </w:tcPr>
          <w:p w14:paraId="75249CFB" w14:textId="77777777" w:rsidR="00EC7C94" w:rsidRPr="00EC7C94" w:rsidRDefault="00EC7C94" w:rsidP="00EC7C94">
            <w:pPr>
              <w:tabs>
                <w:tab w:val="left" w:pos="2483"/>
              </w:tabs>
              <w:suppressAutoHyphens/>
              <w:spacing w:line="276" w:lineRule="auto"/>
              <w:rPr>
                <w:rFonts w:ascii="Arial Narrow" w:eastAsia="Arial" w:hAnsi="Arial Narrow" w:cs="Times New Roman"/>
                <w:sz w:val="24"/>
                <w:szCs w:val="24"/>
                <w:lang w:eastAsia="zh-CN"/>
              </w:rPr>
            </w:pPr>
            <w:r w:rsidRPr="00EC7C94">
              <w:rPr>
                <w:rFonts w:ascii="Arial Narrow" w:eastAsia="Arial" w:hAnsi="Arial Narrow" w:cs="Times New Roman"/>
                <w:sz w:val="24"/>
                <w:szCs w:val="24"/>
                <w:lang w:eastAsia="zh-CN"/>
              </w:rPr>
              <w:lastRenderedPageBreak/>
              <w:t xml:space="preserve">All MS may identify which research topics they may wish to focus on to </w:t>
            </w:r>
            <w:r w:rsidRPr="00EC7C94">
              <w:rPr>
                <w:rFonts w:ascii="Arial Narrow" w:eastAsia="Arial" w:hAnsi="Arial Narrow" w:cs="Times New Roman"/>
                <w:sz w:val="24"/>
                <w:szCs w:val="24"/>
                <w:lang w:eastAsia="zh-CN"/>
              </w:rPr>
              <w:lastRenderedPageBreak/>
              <w:t>support Functional Body work plans (including through existing research and current projects); preferably through research partnerships and to apply for IORA Special Fund support, where needed.</w:t>
            </w:r>
          </w:p>
          <w:p w14:paraId="18A7511B" w14:textId="77777777" w:rsidR="00EC7C94" w:rsidRPr="00EC7C94" w:rsidRDefault="00EC7C94" w:rsidP="00EC7C94">
            <w:pPr>
              <w:tabs>
                <w:tab w:val="left" w:pos="2483"/>
              </w:tabs>
              <w:suppressAutoHyphens/>
              <w:spacing w:line="276" w:lineRule="auto"/>
              <w:rPr>
                <w:rFonts w:ascii="Arial Narrow" w:eastAsia="Arial" w:hAnsi="Arial Narrow" w:cs="Times New Roman"/>
                <w:sz w:val="24"/>
                <w:szCs w:val="24"/>
                <w:lang w:eastAsia="zh-CN"/>
              </w:rPr>
            </w:pPr>
          </w:p>
          <w:p w14:paraId="65DF3F77" w14:textId="77777777" w:rsidR="00EC7C94" w:rsidRPr="00EC7C94" w:rsidRDefault="00EC7C94" w:rsidP="00EC7C94">
            <w:pPr>
              <w:tabs>
                <w:tab w:val="left" w:pos="2483"/>
              </w:tabs>
              <w:suppressAutoHyphens/>
              <w:spacing w:line="276" w:lineRule="auto"/>
              <w:rPr>
                <w:rFonts w:ascii="Arial Narrow" w:eastAsia="Times New Roman" w:hAnsi="Arial Narrow" w:cs="Times New Roman"/>
                <w:sz w:val="24"/>
                <w:szCs w:val="24"/>
                <w:lang w:eastAsia="zh-CN"/>
              </w:rPr>
            </w:pPr>
          </w:p>
        </w:tc>
      </w:tr>
      <w:tr w:rsidR="00EC7C94" w:rsidRPr="00EC7C94" w14:paraId="29E9A139" w14:textId="77777777" w:rsidTr="00EC7C94">
        <w:tc>
          <w:tcPr>
            <w:tcW w:w="1093" w:type="dxa"/>
            <w:shd w:val="clear" w:color="auto" w:fill="auto"/>
          </w:tcPr>
          <w:p w14:paraId="53A11B33" w14:textId="77777777" w:rsidR="00EC7C94" w:rsidRPr="00EC7C94" w:rsidRDefault="00EC7C94" w:rsidP="006065BD">
            <w:pPr>
              <w:numPr>
                <w:ilvl w:val="0"/>
                <w:numId w:val="46"/>
              </w:numPr>
              <w:tabs>
                <w:tab w:val="left" w:pos="2483"/>
              </w:tabs>
              <w:suppressAutoHyphens/>
              <w:spacing w:line="276" w:lineRule="auto"/>
              <w:contextualSpacing/>
              <w:rPr>
                <w:rFonts w:ascii="Arial Narrow" w:eastAsia="Times New Roman" w:hAnsi="Arial Narrow" w:cs="Times New Roman"/>
                <w:sz w:val="24"/>
                <w:szCs w:val="24"/>
                <w:lang w:eastAsia="zh-CN"/>
              </w:rPr>
            </w:pPr>
          </w:p>
        </w:tc>
        <w:tc>
          <w:tcPr>
            <w:tcW w:w="1267" w:type="dxa"/>
            <w:shd w:val="clear" w:color="auto" w:fill="auto"/>
          </w:tcPr>
          <w:p w14:paraId="669D54EF" w14:textId="77777777" w:rsidR="00EC7C94" w:rsidRPr="00EC7C94" w:rsidRDefault="00EC7C94" w:rsidP="00EC7C94">
            <w:pPr>
              <w:tabs>
                <w:tab w:val="left" w:pos="2483"/>
              </w:tabs>
              <w:suppressAutoHyphens/>
              <w:spacing w:line="276" w:lineRule="auto"/>
              <w:rPr>
                <w:rFonts w:ascii="Arial Narrow" w:eastAsia="Arial" w:hAnsi="Arial Narrow" w:cs="Times New Roman"/>
                <w:sz w:val="24"/>
                <w:szCs w:val="24"/>
                <w:lang w:eastAsia="zh-CN"/>
              </w:rPr>
            </w:pPr>
            <w:r w:rsidRPr="00EC7C94">
              <w:rPr>
                <w:rFonts w:ascii="Arial Narrow" w:eastAsia="Arial" w:hAnsi="Arial Narrow" w:cs="Times New Roman"/>
                <w:sz w:val="24"/>
                <w:szCs w:val="24"/>
                <w:lang w:eastAsia="zh-CN"/>
              </w:rPr>
              <w:t>Collate and disseminate research work conducted within IORA/ on issues of interest to IORA</w:t>
            </w:r>
          </w:p>
        </w:tc>
        <w:tc>
          <w:tcPr>
            <w:tcW w:w="1507" w:type="dxa"/>
            <w:shd w:val="clear" w:color="auto" w:fill="auto"/>
          </w:tcPr>
          <w:p w14:paraId="3CD033C2" w14:textId="77777777" w:rsidR="00EC7C94" w:rsidRPr="00EC7C94" w:rsidRDefault="00EC7C94" w:rsidP="00EC7C94">
            <w:pPr>
              <w:tabs>
                <w:tab w:val="left" w:pos="2483"/>
              </w:tabs>
              <w:suppressAutoHyphens/>
              <w:spacing w:line="276" w:lineRule="auto"/>
              <w:rPr>
                <w:rFonts w:ascii="Arial Narrow" w:eastAsia="Times New Roman" w:hAnsi="Arial Narrow" w:cs="Times New Roman"/>
                <w:sz w:val="24"/>
                <w:szCs w:val="24"/>
                <w:lang w:eastAsia="zh-CN"/>
              </w:rPr>
            </w:pPr>
            <w:r w:rsidRPr="00EC7C94">
              <w:rPr>
                <w:rFonts w:ascii="Arial Narrow" w:eastAsia="Arial" w:hAnsi="Arial Narrow" w:cs="Times New Roman"/>
                <w:sz w:val="24"/>
                <w:szCs w:val="24"/>
                <w:lang w:eastAsia="zh-CN"/>
              </w:rPr>
              <w:t xml:space="preserve">National IORAG focal points to provide online links/electronic copies to the IORA Secretariat on any publications (research papers/policy briefs) that </w:t>
            </w:r>
            <w:r w:rsidRPr="00EC7C94">
              <w:rPr>
                <w:rFonts w:ascii="Arial Narrow" w:eastAsia="Arial" w:hAnsi="Arial Narrow" w:cs="Times New Roman"/>
                <w:sz w:val="24"/>
                <w:szCs w:val="24"/>
                <w:lang w:eastAsia="zh-CN"/>
              </w:rPr>
              <w:lastRenderedPageBreak/>
              <w:t>are specific to IORA policy needs to be published on IORA’s website</w:t>
            </w:r>
          </w:p>
        </w:tc>
        <w:tc>
          <w:tcPr>
            <w:tcW w:w="1496" w:type="dxa"/>
            <w:shd w:val="clear" w:color="auto" w:fill="auto"/>
          </w:tcPr>
          <w:p w14:paraId="1A5E78A3" w14:textId="77777777" w:rsidR="00EC7C94" w:rsidRPr="00EC7C94" w:rsidRDefault="00EC7C94" w:rsidP="00EC7C94">
            <w:pPr>
              <w:tabs>
                <w:tab w:val="left" w:pos="2483"/>
              </w:tabs>
              <w:suppressAutoHyphens/>
              <w:spacing w:line="276" w:lineRule="auto"/>
              <w:jc w:val="center"/>
              <w:rPr>
                <w:rFonts w:ascii="Arial Narrow" w:eastAsia="Arial" w:hAnsi="Arial Narrow" w:cs="Times New Roman"/>
                <w:sz w:val="24"/>
                <w:szCs w:val="24"/>
                <w:lang w:eastAsia="zh-CN"/>
              </w:rPr>
            </w:pPr>
            <w:r w:rsidRPr="00EC7C94">
              <w:rPr>
                <w:rFonts w:ascii="Arial Narrow" w:eastAsia="Arial" w:hAnsi="Arial Narrow" w:cs="Times New Roman"/>
                <w:sz w:val="24"/>
                <w:szCs w:val="24"/>
                <w:lang w:eastAsia="zh-CN"/>
              </w:rPr>
              <w:lastRenderedPageBreak/>
              <w:t>All MS</w:t>
            </w:r>
          </w:p>
        </w:tc>
        <w:tc>
          <w:tcPr>
            <w:tcW w:w="1015" w:type="dxa"/>
            <w:shd w:val="clear" w:color="auto" w:fill="auto"/>
          </w:tcPr>
          <w:p w14:paraId="3546D2EB" w14:textId="77777777" w:rsidR="00EC7C94" w:rsidRPr="00EC7C94" w:rsidRDefault="00EC7C94" w:rsidP="00EC7C94">
            <w:pPr>
              <w:tabs>
                <w:tab w:val="left" w:pos="2483"/>
              </w:tabs>
              <w:suppressAutoHyphens/>
              <w:spacing w:line="276" w:lineRule="auto"/>
              <w:jc w:val="center"/>
              <w:rPr>
                <w:rFonts w:ascii="Arial Narrow" w:eastAsia="Arial" w:hAnsi="Arial Narrow" w:cs="Times New Roman"/>
                <w:sz w:val="24"/>
                <w:szCs w:val="24"/>
                <w:lang w:eastAsia="zh-CN"/>
              </w:rPr>
            </w:pPr>
            <w:r w:rsidRPr="00EC7C94">
              <w:rPr>
                <w:rFonts w:ascii="Arial Narrow" w:eastAsia="Arial" w:hAnsi="Arial Narrow" w:cs="Times New Roman"/>
                <w:sz w:val="24"/>
                <w:szCs w:val="24"/>
                <w:lang w:eastAsia="zh-CN"/>
              </w:rPr>
              <w:t>Ongoing, with an annual report</w:t>
            </w:r>
          </w:p>
        </w:tc>
        <w:tc>
          <w:tcPr>
            <w:tcW w:w="1365" w:type="dxa"/>
            <w:shd w:val="clear" w:color="auto" w:fill="auto"/>
          </w:tcPr>
          <w:p w14:paraId="791642B5" w14:textId="77777777" w:rsidR="00EC7C94" w:rsidRPr="00EC7C94" w:rsidRDefault="00EC7C94" w:rsidP="00EC7C94">
            <w:pPr>
              <w:tabs>
                <w:tab w:val="left" w:pos="2483"/>
              </w:tabs>
              <w:suppressAutoHyphens/>
              <w:spacing w:line="276" w:lineRule="auto"/>
              <w:jc w:val="center"/>
              <w:rPr>
                <w:rFonts w:ascii="Arial Narrow" w:eastAsia="Arial" w:hAnsi="Arial Narrow" w:cs="Times New Roman"/>
                <w:sz w:val="24"/>
                <w:szCs w:val="24"/>
                <w:lang w:eastAsia="zh-CN"/>
              </w:rPr>
            </w:pPr>
            <w:r w:rsidRPr="00EC7C94">
              <w:rPr>
                <w:rFonts w:ascii="Arial Narrow" w:eastAsia="Arial" w:hAnsi="Arial Narrow" w:cs="Times New Roman"/>
                <w:sz w:val="24"/>
                <w:szCs w:val="24"/>
                <w:lang w:eastAsia="zh-CN"/>
              </w:rPr>
              <w:t>National IORAG focal point</w:t>
            </w:r>
          </w:p>
        </w:tc>
        <w:tc>
          <w:tcPr>
            <w:tcW w:w="1183" w:type="dxa"/>
            <w:shd w:val="clear" w:color="auto" w:fill="auto"/>
          </w:tcPr>
          <w:p w14:paraId="660A0294" w14:textId="77777777" w:rsidR="00EC7C94" w:rsidRPr="00EC7C94" w:rsidRDefault="00EC7C94" w:rsidP="00EC7C94">
            <w:pPr>
              <w:tabs>
                <w:tab w:val="left" w:pos="2483"/>
              </w:tabs>
              <w:suppressAutoHyphens/>
              <w:spacing w:line="276" w:lineRule="auto"/>
              <w:ind w:left="113"/>
              <w:contextualSpacing/>
              <w:rPr>
                <w:rFonts w:ascii="Arial Narrow" w:eastAsia="Times New Roman" w:hAnsi="Arial Narrow" w:cs="Times New Roman"/>
                <w:sz w:val="24"/>
                <w:szCs w:val="24"/>
                <w:lang w:eastAsia="zh-CN"/>
              </w:rPr>
            </w:pPr>
            <w:r w:rsidRPr="00EC7C94">
              <w:rPr>
                <w:rFonts w:ascii="Arial Narrow" w:eastAsia="Arial" w:hAnsi="Arial Narrow" w:cs="Times New Roman"/>
                <w:sz w:val="24"/>
                <w:szCs w:val="24"/>
                <w:lang w:eastAsia="zh-CN"/>
              </w:rPr>
              <w:t xml:space="preserve">The research work being published on IORA Website should either have already been nationally/ internationally published in reputed publications and may carry </w:t>
            </w:r>
            <w:r w:rsidRPr="00EC7C94">
              <w:rPr>
                <w:rFonts w:ascii="Arial Narrow" w:eastAsia="Arial" w:hAnsi="Arial Narrow" w:cs="Times New Roman"/>
                <w:sz w:val="24"/>
                <w:szCs w:val="24"/>
                <w:lang w:eastAsia="zh-CN"/>
              </w:rPr>
              <w:lastRenderedPageBreak/>
              <w:t xml:space="preserve">endorsement of their national governments. The IT Advisor provided by India to Secretariat may coordinate the technical aspect of the work while the substantive part may be done by responsible subject Director in the Secretariat. </w:t>
            </w:r>
          </w:p>
          <w:p w14:paraId="2911C61A" w14:textId="77777777" w:rsidR="00EC7C94" w:rsidRPr="00EC7C94" w:rsidRDefault="00EC7C94" w:rsidP="00EC7C94">
            <w:pPr>
              <w:tabs>
                <w:tab w:val="left" w:pos="2483"/>
              </w:tabs>
              <w:suppressAutoHyphens/>
              <w:spacing w:line="276" w:lineRule="auto"/>
              <w:ind w:left="720"/>
              <w:contextualSpacing/>
              <w:rPr>
                <w:rFonts w:ascii="Arial Narrow" w:eastAsia="Arial" w:hAnsi="Arial Narrow" w:cs="Times New Roman"/>
                <w:sz w:val="24"/>
                <w:szCs w:val="24"/>
                <w:lang w:eastAsia="zh-CN"/>
              </w:rPr>
            </w:pPr>
          </w:p>
        </w:tc>
      </w:tr>
    </w:tbl>
    <w:p w14:paraId="02DAD004" w14:textId="77777777" w:rsidR="00EC7C94" w:rsidRPr="00EC7C94" w:rsidRDefault="00EC7C94" w:rsidP="00EC7C94">
      <w:pPr>
        <w:tabs>
          <w:tab w:val="left" w:pos="2483"/>
        </w:tabs>
        <w:suppressAutoHyphens/>
        <w:spacing w:line="276" w:lineRule="auto"/>
        <w:rPr>
          <w:rFonts w:ascii="Arial Narrow" w:eastAsia="Times New Roman" w:hAnsi="Arial Narrow" w:cs="Times New Roman"/>
          <w:sz w:val="24"/>
          <w:szCs w:val="24"/>
          <w:lang w:eastAsia="zh-CN"/>
        </w:rPr>
      </w:pPr>
    </w:p>
    <w:tbl>
      <w:tblPr>
        <w:tblStyle w:val="TableGrid7"/>
        <w:tblW w:w="9336" w:type="dxa"/>
        <w:tblInd w:w="15" w:type="dxa"/>
        <w:tblLayout w:type="fixed"/>
        <w:tblLook w:val="04A0" w:firstRow="1" w:lastRow="0" w:firstColumn="1" w:lastColumn="0" w:noHBand="0" w:noVBand="1"/>
      </w:tblPr>
      <w:tblGrid>
        <w:gridCol w:w="1133"/>
        <w:gridCol w:w="1398"/>
        <w:gridCol w:w="1387"/>
        <w:gridCol w:w="1496"/>
        <w:gridCol w:w="1124"/>
        <w:gridCol w:w="1365"/>
        <w:gridCol w:w="1433"/>
      </w:tblGrid>
      <w:tr w:rsidR="00EC7C94" w:rsidRPr="00EC7C94" w14:paraId="574BCAE4" w14:textId="77777777" w:rsidTr="00EC7C94">
        <w:tc>
          <w:tcPr>
            <w:tcW w:w="1133" w:type="dxa"/>
            <w:shd w:val="clear" w:color="auto" w:fill="D5DCE4" w:themeFill="text2" w:themeFillTint="33"/>
          </w:tcPr>
          <w:p w14:paraId="1F6AE7CC" w14:textId="77777777" w:rsidR="00EC7C94" w:rsidRPr="00EC7C94" w:rsidRDefault="00EC7C94" w:rsidP="00EC7C94">
            <w:pPr>
              <w:tabs>
                <w:tab w:val="left" w:pos="2483"/>
              </w:tabs>
              <w:suppressAutoHyphens/>
              <w:spacing w:line="276" w:lineRule="auto"/>
              <w:ind w:left="720"/>
              <w:contextualSpacing/>
              <w:jc w:val="both"/>
              <w:rPr>
                <w:rFonts w:ascii="Arial Narrow" w:eastAsia="Arial" w:hAnsi="Arial Narrow" w:cs="Times New Roman"/>
                <w:b/>
                <w:bCs/>
                <w:sz w:val="24"/>
                <w:szCs w:val="24"/>
                <w:lang w:eastAsia="zh-CN"/>
              </w:rPr>
            </w:pPr>
            <w:r w:rsidRPr="00EC7C94">
              <w:rPr>
                <w:rFonts w:ascii="Arial Narrow" w:eastAsia="Arial" w:hAnsi="Arial Narrow" w:cs="Times New Roman"/>
                <w:b/>
                <w:bCs/>
                <w:sz w:val="24"/>
                <w:szCs w:val="24"/>
                <w:lang w:eastAsia="zh-CN"/>
              </w:rPr>
              <w:t>C.</w:t>
            </w:r>
          </w:p>
        </w:tc>
        <w:tc>
          <w:tcPr>
            <w:tcW w:w="8203" w:type="dxa"/>
            <w:gridSpan w:val="6"/>
            <w:shd w:val="clear" w:color="auto" w:fill="D5DCE4" w:themeFill="text2" w:themeFillTint="33"/>
          </w:tcPr>
          <w:p w14:paraId="634B3562" w14:textId="77777777" w:rsidR="00EC7C94" w:rsidRPr="00EC7C94" w:rsidRDefault="00EC7C94" w:rsidP="00EC7C94">
            <w:pPr>
              <w:tabs>
                <w:tab w:val="left" w:pos="2483"/>
              </w:tabs>
              <w:suppressAutoHyphens/>
              <w:spacing w:line="276" w:lineRule="auto"/>
              <w:rPr>
                <w:rFonts w:ascii="Arial Narrow" w:eastAsia="Arial" w:hAnsi="Arial Narrow" w:cs="Times New Roman"/>
                <w:b/>
                <w:bCs/>
                <w:sz w:val="24"/>
                <w:szCs w:val="24"/>
                <w:lang w:eastAsia="zh-CN"/>
              </w:rPr>
            </w:pPr>
            <w:r w:rsidRPr="00EC7C94">
              <w:rPr>
                <w:rFonts w:ascii="Arial Narrow" w:eastAsia="Arial" w:hAnsi="Arial Narrow" w:cs="Times New Roman"/>
                <w:b/>
                <w:bCs/>
                <w:sz w:val="24"/>
                <w:szCs w:val="24"/>
                <w:lang w:eastAsia="zh-CN"/>
              </w:rPr>
              <w:t>STRATEGIC OBJECTIVE THREE: Capacity Building in IORA priority areas and cross-cutting areas</w:t>
            </w:r>
          </w:p>
        </w:tc>
      </w:tr>
      <w:tr w:rsidR="00EC7C94" w:rsidRPr="00EC7C94" w14:paraId="0C51FEE5" w14:textId="77777777" w:rsidTr="00EC7C94">
        <w:tc>
          <w:tcPr>
            <w:tcW w:w="1133" w:type="dxa"/>
            <w:shd w:val="clear" w:color="auto" w:fill="auto"/>
          </w:tcPr>
          <w:p w14:paraId="11B361F3" w14:textId="77777777" w:rsidR="00EC7C94" w:rsidRPr="00EC7C94" w:rsidRDefault="00EC7C94" w:rsidP="00EC7C94">
            <w:pPr>
              <w:tabs>
                <w:tab w:val="left" w:pos="2483"/>
              </w:tabs>
              <w:suppressAutoHyphens/>
              <w:spacing w:line="276" w:lineRule="auto"/>
              <w:jc w:val="center"/>
              <w:rPr>
                <w:rFonts w:ascii="Arial Narrow" w:eastAsia="Times New Roman" w:hAnsi="Arial Narrow" w:cs="Times New Roman"/>
                <w:sz w:val="24"/>
                <w:szCs w:val="24"/>
                <w:lang w:eastAsia="zh-CN"/>
              </w:rPr>
            </w:pPr>
            <w:r w:rsidRPr="00EC7C94">
              <w:rPr>
                <w:rFonts w:ascii="Arial Narrow" w:eastAsia="Arial" w:hAnsi="Arial Narrow" w:cs="Times New Roman"/>
                <w:b/>
                <w:bCs/>
                <w:sz w:val="24"/>
                <w:szCs w:val="24"/>
                <w:lang w:eastAsia="zh-CN"/>
              </w:rPr>
              <w:t>S.</w:t>
            </w:r>
          </w:p>
          <w:p w14:paraId="29C167F1" w14:textId="77777777" w:rsidR="00EC7C94" w:rsidRPr="00EC7C94" w:rsidRDefault="00EC7C94" w:rsidP="00EC7C94">
            <w:pPr>
              <w:tabs>
                <w:tab w:val="left" w:pos="2483"/>
              </w:tabs>
              <w:suppressAutoHyphens/>
              <w:spacing w:line="276" w:lineRule="auto"/>
              <w:jc w:val="center"/>
              <w:rPr>
                <w:rFonts w:ascii="Arial Narrow" w:eastAsia="Times New Roman" w:hAnsi="Arial Narrow" w:cs="Times New Roman"/>
                <w:sz w:val="24"/>
                <w:szCs w:val="24"/>
                <w:lang w:eastAsia="zh-CN"/>
              </w:rPr>
            </w:pPr>
            <w:r w:rsidRPr="00EC7C94">
              <w:rPr>
                <w:rFonts w:ascii="Arial Narrow" w:eastAsia="Arial" w:hAnsi="Arial Narrow" w:cs="Times New Roman"/>
                <w:b/>
                <w:bCs/>
                <w:sz w:val="24"/>
                <w:szCs w:val="24"/>
                <w:lang w:eastAsia="zh-CN"/>
              </w:rPr>
              <w:t>No.</w:t>
            </w:r>
          </w:p>
          <w:p w14:paraId="7BBD5905" w14:textId="77777777" w:rsidR="00EC7C94" w:rsidRPr="00EC7C94" w:rsidRDefault="00EC7C94" w:rsidP="00EC7C94">
            <w:pPr>
              <w:tabs>
                <w:tab w:val="left" w:pos="2483"/>
              </w:tabs>
              <w:suppressAutoHyphens/>
              <w:spacing w:line="276" w:lineRule="auto"/>
              <w:jc w:val="center"/>
              <w:rPr>
                <w:rFonts w:ascii="Arial Narrow" w:eastAsia="Times New Roman" w:hAnsi="Arial Narrow" w:cs="Times New Roman"/>
                <w:b/>
                <w:bCs/>
                <w:sz w:val="24"/>
                <w:szCs w:val="24"/>
                <w:lang w:eastAsia="zh-CN"/>
              </w:rPr>
            </w:pPr>
          </w:p>
        </w:tc>
        <w:tc>
          <w:tcPr>
            <w:tcW w:w="1398" w:type="dxa"/>
            <w:shd w:val="clear" w:color="auto" w:fill="auto"/>
          </w:tcPr>
          <w:p w14:paraId="2A0D182B" w14:textId="77777777" w:rsidR="00EC7C94" w:rsidRPr="00EC7C94" w:rsidRDefault="00EC7C94" w:rsidP="00EC7C94">
            <w:pPr>
              <w:tabs>
                <w:tab w:val="left" w:pos="2483"/>
              </w:tabs>
              <w:suppressAutoHyphens/>
              <w:spacing w:line="276" w:lineRule="auto"/>
              <w:jc w:val="both"/>
              <w:rPr>
                <w:rFonts w:ascii="Arial Narrow" w:eastAsia="Times New Roman" w:hAnsi="Arial Narrow" w:cs="Times New Roman"/>
                <w:sz w:val="24"/>
                <w:szCs w:val="24"/>
                <w:lang w:eastAsia="zh-CN"/>
              </w:rPr>
            </w:pPr>
            <w:r w:rsidRPr="00EC7C94">
              <w:rPr>
                <w:rFonts w:ascii="Arial Narrow" w:eastAsia="Times New Roman" w:hAnsi="Arial Narrow" w:cs="Times New Roman"/>
                <w:b/>
                <w:bCs/>
                <w:sz w:val="24"/>
                <w:szCs w:val="24"/>
                <w:lang w:eastAsia="zh-CN"/>
              </w:rPr>
              <w:t>Objective</w:t>
            </w:r>
          </w:p>
        </w:tc>
        <w:tc>
          <w:tcPr>
            <w:tcW w:w="1387" w:type="dxa"/>
            <w:shd w:val="clear" w:color="auto" w:fill="auto"/>
          </w:tcPr>
          <w:p w14:paraId="5364ED21" w14:textId="77777777" w:rsidR="00EC7C94" w:rsidRPr="00EC7C94" w:rsidRDefault="00EC7C94" w:rsidP="00EC7C94">
            <w:pPr>
              <w:tabs>
                <w:tab w:val="left" w:pos="2483"/>
              </w:tabs>
              <w:suppressAutoHyphens/>
              <w:spacing w:line="276" w:lineRule="auto"/>
              <w:jc w:val="center"/>
              <w:rPr>
                <w:rFonts w:ascii="Arial Narrow" w:eastAsia="Times New Roman" w:hAnsi="Arial Narrow" w:cs="Times New Roman"/>
                <w:sz w:val="24"/>
                <w:szCs w:val="24"/>
                <w:lang w:eastAsia="zh-CN"/>
              </w:rPr>
            </w:pPr>
            <w:r w:rsidRPr="00EC7C94">
              <w:rPr>
                <w:rFonts w:ascii="Arial Narrow" w:eastAsia="Times New Roman" w:hAnsi="Arial Narrow" w:cs="Times New Roman"/>
                <w:b/>
                <w:bCs/>
                <w:sz w:val="24"/>
                <w:szCs w:val="24"/>
                <w:lang w:eastAsia="zh-CN"/>
              </w:rPr>
              <w:t>Actions</w:t>
            </w:r>
          </w:p>
        </w:tc>
        <w:tc>
          <w:tcPr>
            <w:tcW w:w="1496" w:type="dxa"/>
            <w:shd w:val="clear" w:color="auto" w:fill="auto"/>
          </w:tcPr>
          <w:p w14:paraId="61E9FE14" w14:textId="77777777" w:rsidR="00EC7C94" w:rsidRPr="00EC7C94" w:rsidRDefault="00EC7C94" w:rsidP="00EC7C94">
            <w:pPr>
              <w:tabs>
                <w:tab w:val="left" w:pos="2483"/>
              </w:tabs>
              <w:suppressAutoHyphens/>
              <w:spacing w:line="276" w:lineRule="auto"/>
              <w:jc w:val="both"/>
              <w:rPr>
                <w:rFonts w:ascii="Arial Narrow" w:eastAsia="Times New Roman" w:hAnsi="Arial Narrow" w:cs="Times New Roman"/>
                <w:sz w:val="24"/>
                <w:szCs w:val="24"/>
                <w:lang w:eastAsia="zh-CN"/>
              </w:rPr>
            </w:pPr>
            <w:r w:rsidRPr="00EC7C94">
              <w:rPr>
                <w:rFonts w:ascii="Arial Narrow" w:eastAsia="Arial" w:hAnsi="Arial Narrow" w:cs="Times New Roman"/>
                <w:b/>
                <w:bCs/>
                <w:sz w:val="24"/>
                <w:szCs w:val="24"/>
                <w:lang w:eastAsia="zh-CN"/>
              </w:rPr>
              <w:t xml:space="preserve">Implementing </w:t>
            </w:r>
            <w:proofErr w:type="spellStart"/>
            <w:r w:rsidRPr="00EC7C94">
              <w:rPr>
                <w:rFonts w:ascii="Arial Narrow" w:eastAsia="Arial" w:hAnsi="Arial Narrow" w:cs="Times New Roman"/>
                <w:b/>
                <w:bCs/>
                <w:sz w:val="24"/>
                <w:szCs w:val="24"/>
                <w:lang w:eastAsia="zh-CN"/>
              </w:rPr>
              <w:t>Organisation</w:t>
            </w:r>
            <w:proofErr w:type="spellEnd"/>
            <w:r w:rsidRPr="00EC7C94">
              <w:rPr>
                <w:rFonts w:ascii="Arial Narrow" w:eastAsia="Arial" w:hAnsi="Arial Narrow" w:cs="Times New Roman"/>
                <w:b/>
                <w:bCs/>
                <w:sz w:val="24"/>
                <w:szCs w:val="24"/>
                <w:lang w:eastAsia="zh-CN"/>
              </w:rPr>
              <w:t xml:space="preserve"> /Country</w:t>
            </w:r>
          </w:p>
        </w:tc>
        <w:tc>
          <w:tcPr>
            <w:tcW w:w="1124" w:type="dxa"/>
            <w:shd w:val="clear" w:color="auto" w:fill="auto"/>
          </w:tcPr>
          <w:p w14:paraId="68C51F1A" w14:textId="77777777" w:rsidR="00EC7C94" w:rsidRPr="00EC7C94" w:rsidRDefault="00EC7C94" w:rsidP="00EC7C94">
            <w:pPr>
              <w:tabs>
                <w:tab w:val="left" w:pos="2483"/>
              </w:tabs>
              <w:suppressAutoHyphens/>
              <w:spacing w:line="276" w:lineRule="auto"/>
              <w:jc w:val="center"/>
              <w:rPr>
                <w:rFonts w:ascii="Arial Narrow" w:eastAsia="Times New Roman" w:hAnsi="Arial Narrow" w:cs="Times New Roman"/>
                <w:sz w:val="24"/>
                <w:szCs w:val="24"/>
                <w:lang w:eastAsia="zh-CN"/>
              </w:rPr>
            </w:pPr>
            <w:r w:rsidRPr="00EC7C94">
              <w:rPr>
                <w:rFonts w:ascii="Arial Narrow" w:eastAsia="Arial" w:hAnsi="Arial Narrow" w:cs="Times New Roman"/>
                <w:b/>
                <w:bCs/>
                <w:sz w:val="24"/>
                <w:szCs w:val="24"/>
                <w:lang w:eastAsia="zh-CN"/>
              </w:rPr>
              <w:t>Time Frame</w:t>
            </w:r>
          </w:p>
          <w:p w14:paraId="6D47207A" w14:textId="77777777" w:rsidR="00EC7C94" w:rsidRPr="00EC7C94" w:rsidRDefault="00EC7C94" w:rsidP="00EC7C94">
            <w:pPr>
              <w:tabs>
                <w:tab w:val="left" w:pos="2483"/>
              </w:tabs>
              <w:suppressAutoHyphens/>
              <w:spacing w:line="276" w:lineRule="auto"/>
              <w:jc w:val="center"/>
              <w:rPr>
                <w:rFonts w:ascii="Arial Narrow" w:eastAsia="Times New Roman" w:hAnsi="Arial Narrow" w:cs="Times New Roman"/>
                <w:b/>
                <w:bCs/>
                <w:sz w:val="24"/>
                <w:szCs w:val="24"/>
                <w:lang w:eastAsia="zh-CN"/>
              </w:rPr>
            </w:pPr>
          </w:p>
        </w:tc>
        <w:tc>
          <w:tcPr>
            <w:tcW w:w="1365" w:type="dxa"/>
            <w:shd w:val="clear" w:color="auto" w:fill="auto"/>
          </w:tcPr>
          <w:p w14:paraId="5CB5E812" w14:textId="77777777" w:rsidR="00EC7C94" w:rsidRPr="00EC7C94" w:rsidRDefault="00EC7C94" w:rsidP="00EC7C94">
            <w:pPr>
              <w:tabs>
                <w:tab w:val="left" w:pos="2265"/>
              </w:tabs>
              <w:suppressAutoHyphens/>
              <w:spacing w:line="276" w:lineRule="auto"/>
              <w:jc w:val="center"/>
              <w:rPr>
                <w:rFonts w:ascii="Arial Narrow" w:eastAsia="Times New Roman" w:hAnsi="Arial Narrow" w:cs="Times New Roman"/>
                <w:sz w:val="24"/>
                <w:szCs w:val="24"/>
                <w:lang w:eastAsia="zh-CN"/>
              </w:rPr>
            </w:pPr>
            <w:r w:rsidRPr="00EC7C94">
              <w:rPr>
                <w:rFonts w:ascii="Arial Narrow" w:eastAsia="Arial" w:hAnsi="Arial Narrow" w:cs="Times New Roman"/>
                <w:b/>
                <w:bCs/>
                <w:sz w:val="24"/>
                <w:szCs w:val="24"/>
                <w:lang w:eastAsia="zh-CN"/>
              </w:rPr>
              <w:t xml:space="preserve">Resource </w:t>
            </w:r>
            <w:proofErr w:type="spellStart"/>
            <w:r w:rsidRPr="00EC7C94">
              <w:rPr>
                <w:rFonts w:ascii="Arial Narrow" w:eastAsia="Arial" w:hAnsi="Arial Narrow" w:cs="Times New Roman"/>
                <w:b/>
                <w:bCs/>
                <w:sz w:val="24"/>
                <w:szCs w:val="24"/>
                <w:lang w:eastAsia="zh-CN"/>
              </w:rPr>
              <w:t>Mobilisation</w:t>
            </w:r>
            <w:proofErr w:type="spellEnd"/>
          </w:p>
        </w:tc>
        <w:tc>
          <w:tcPr>
            <w:tcW w:w="1433" w:type="dxa"/>
            <w:shd w:val="clear" w:color="auto" w:fill="auto"/>
          </w:tcPr>
          <w:p w14:paraId="4994EF34" w14:textId="77777777" w:rsidR="00EC7C94" w:rsidRPr="00EC7C94" w:rsidRDefault="00EC7C94" w:rsidP="00EC7C94">
            <w:pPr>
              <w:tabs>
                <w:tab w:val="left" w:pos="2483"/>
              </w:tabs>
              <w:suppressAutoHyphens/>
              <w:spacing w:line="276" w:lineRule="auto"/>
              <w:jc w:val="center"/>
              <w:rPr>
                <w:rFonts w:ascii="Arial Narrow" w:eastAsia="Times New Roman" w:hAnsi="Arial Narrow" w:cs="Times New Roman"/>
                <w:sz w:val="24"/>
                <w:szCs w:val="24"/>
                <w:lang w:eastAsia="zh-CN"/>
              </w:rPr>
            </w:pPr>
            <w:r w:rsidRPr="00EC7C94">
              <w:rPr>
                <w:rFonts w:ascii="Arial Narrow" w:eastAsia="Arial" w:hAnsi="Arial Narrow" w:cs="Times New Roman"/>
                <w:b/>
                <w:bCs/>
                <w:sz w:val="24"/>
                <w:szCs w:val="24"/>
                <w:lang w:eastAsia="zh-CN"/>
              </w:rPr>
              <w:t>Remarks/Status</w:t>
            </w:r>
          </w:p>
          <w:p w14:paraId="71A9709C" w14:textId="77777777" w:rsidR="00EC7C94" w:rsidRPr="00EC7C94" w:rsidRDefault="00EC7C94" w:rsidP="00EC7C94">
            <w:pPr>
              <w:tabs>
                <w:tab w:val="left" w:pos="2483"/>
              </w:tabs>
              <w:suppressAutoHyphens/>
              <w:spacing w:line="276" w:lineRule="auto"/>
              <w:jc w:val="center"/>
              <w:rPr>
                <w:rFonts w:ascii="Arial Narrow" w:eastAsia="Times New Roman" w:hAnsi="Arial Narrow" w:cs="Times New Roman"/>
                <w:b/>
                <w:bCs/>
                <w:sz w:val="24"/>
                <w:szCs w:val="24"/>
                <w:lang w:eastAsia="zh-CN"/>
              </w:rPr>
            </w:pPr>
          </w:p>
        </w:tc>
      </w:tr>
      <w:tr w:rsidR="00EC7C94" w:rsidRPr="00EC7C94" w14:paraId="5DBC9EBE" w14:textId="77777777" w:rsidTr="00EC7C94">
        <w:tc>
          <w:tcPr>
            <w:tcW w:w="1133" w:type="dxa"/>
            <w:shd w:val="clear" w:color="auto" w:fill="auto"/>
          </w:tcPr>
          <w:p w14:paraId="40AC5229" w14:textId="77777777" w:rsidR="00EC7C94" w:rsidRPr="00EC7C94" w:rsidRDefault="00EC7C94" w:rsidP="006065BD">
            <w:pPr>
              <w:numPr>
                <w:ilvl w:val="0"/>
                <w:numId w:val="46"/>
              </w:numPr>
              <w:tabs>
                <w:tab w:val="left" w:pos="2483"/>
              </w:tabs>
              <w:suppressAutoHyphens/>
              <w:spacing w:line="276" w:lineRule="auto"/>
              <w:contextualSpacing/>
              <w:rPr>
                <w:rFonts w:ascii="Arial Narrow" w:eastAsia="Times New Roman" w:hAnsi="Arial Narrow" w:cs="Times New Roman"/>
                <w:sz w:val="24"/>
                <w:szCs w:val="24"/>
                <w:lang w:eastAsia="zh-CN"/>
              </w:rPr>
            </w:pPr>
          </w:p>
        </w:tc>
        <w:tc>
          <w:tcPr>
            <w:tcW w:w="1398" w:type="dxa"/>
            <w:shd w:val="clear" w:color="auto" w:fill="auto"/>
          </w:tcPr>
          <w:p w14:paraId="2DD8C6DD" w14:textId="77777777" w:rsidR="00EC7C94" w:rsidRPr="00EC7C94" w:rsidRDefault="00EC7C94" w:rsidP="00EC7C94">
            <w:pPr>
              <w:tabs>
                <w:tab w:val="left" w:pos="2483"/>
              </w:tabs>
              <w:suppressAutoHyphens/>
              <w:spacing w:line="276" w:lineRule="auto"/>
              <w:rPr>
                <w:rFonts w:ascii="Arial Narrow" w:eastAsia="Arial" w:hAnsi="Arial Narrow" w:cs="Times New Roman"/>
                <w:sz w:val="24"/>
                <w:szCs w:val="24"/>
                <w:lang w:eastAsia="zh-CN"/>
              </w:rPr>
            </w:pPr>
            <w:r w:rsidRPr="00EC7C94">
              <w:rPr>
                <w:rFonts w:ascii="Arial Narrow" w:eastAsia="Arial" w:hAnsi="Arial Narrow" w:cs="Times New Roman"/>
                <w:sz w:val="24"/>
                <w:szCs w:val="24"/>
                <w:lang w:eastAsia="zh-CN"/>
              </w:rPr>
              <w:t>Develop Early-Career Professionals(E-CP) network within IORA</w:t>
            </w:r>
          </w:p>
        </w:tc>
        <w:tc>
          <w:tcPr>
            <w:tcW w:w="1387" w:type="dxa"/>
            <w:shd w:val="clear" w:color="auto" w:fill="auto"/>
          </w:tcPr>
          <w:p w14:paraId="7051C933" w14:textId="77777777" w:rsidR="00EC7C94" w:rsidRPr="00EC7C94" w:rsidRDefault="00EC7C94" w:rsidP="00EC7C94">
            <w:pPr>
              <w:tabs>
                <w:tab w:val="left" w:pos="2483"/>
              </w:tabs>
              <w:suppressAutoHyphens/>
              <w:spacing w:line="276" w:lineRule="auto"/>
              <w:ind w:left="170"/>
              <w:contextualSpacing/>
              <w:jc w:val="both"/>
              <w:rPr>
                <w:rFonts w:ascii="Arial Narrow" w:eastAsia="Times New Roman" w:hAnsi="Arial Narrow" w:cs="Times New Roman"/>
                <w:sz w:val="24"/>
                <w:szCs w:val="24"/>
                <w:lang w:eastAsia="zh-CN"/>
              </w:rPr>
            </w:pPr>
            <w:r w:rsidRPr="00EC7C94">
              <w:rPr>
                <w:rFonts w:ascii="Arial Narrow" w:eastAsia="Arial" w:hAnsi="Arial Narrow" w:cs="Times New Roman"/>
                <w:sz w:val="24"/>
                <w:szCs w:val="24"/>
                <w:lang w:eastAsia="zh-CN"/>
              </w:rPr>
              <w:t>MS to encourage identifying and inviting E-CP to national IORAG network</w:t>
            </w:r>
          </w:p>
        </w:tc>
        <w:tc>
          <w:tcPr>
            <w:tcW w:w="1496" w:type="dxa"/>
            <w:shd w:val="clear" w:color="auto" w:fill="auto"/>
          </w:tcPr>
          <w:p w14:paraId="0CA09D38" w14:textId="77777777" w:rsidR="00EC7C94" w:rsidRPr="00EC7C94" w:rsidRDefault="00EC7C94" w:rsidP="00EC7C94">
            <w:pPr>
              <w:tabs>
                <w:tab w:val="left" w:pos="2483"/>
              </w:tabs>
              <w:suppressAutoHyphens/>
              <w:spacing w:line="276" w:lineRule="auto"/>
              <w:jc w:val="center"/>
              <w:rPr>
                <w:rFonts w:ascii="Arial Narrow" w:eastAsia="Times New Roman" w:hAnsi="Arial Narrow" w:cs="Times New Roman"/>
                <w:sz w:val="24"/>
                <w:szCs w:val="24"/>
                <w:lang w:eastAsia="zh-CN"/>
              </w:rPr>
            </w:pPr>
            <w:r w:rsidRPr="00EC7C94">
              <w:rPr>
                <w:rFonts w:ascii="Arial Narrow" w:eastAsia="Times New Roman" w:hAnsi="Arial Narrow" w:cs="Times New Roman"/>
                <w:sz w:val="24"/>
                <w:szCs w:val="24"/>
                <w:lang w:eastAsia="zh-CN"/>
              </w:rPr>
              <w:t>South Africa</w:t>
            </w:r>
          </w:p>
        </w:tc>
        <w:tc>
          <w:tcPr>
            <w:tcW w:w="1124" w:type="dxa"/>
            <w:shd w:val="clear" w:color="auto" w:fill="auto"/>
          </w:tcPr>
          <w:p w14:paraId="08BC3235" w14:textId="77777777" w:rsidR="00EC7C94" w:rsidRPr="00EC7C94" w:rsidRDefault="00EC7C94" w:rsidP="00EC7C94">
            <w:pPr>
              <w:tabs>
                <w:tab w:val="left" w:pos="2483"/>
              </w:tabs>
              <w:suppressAutoHyphens/>
              <w:spacing w:line="276" w:lineRule="auto"/>
              <w:jc w:val="center"/>
              <w:rPr>
                <w:rFonts w:ascii="Arial Narrow" w:eastAsia="Arial" w:hAnsi="Arial Narrow" w:cs="Times New Roman"/>
                <w:sz w:val="24"/>
                <w:szCs w:val="24"/>
                <w:lang w:eastAsia="zh-CN"/>
              </w:rPr>
            </w:pPr>
            <w:r w:rsidRPr="00EC7C94">
              <w:rPr>
                <w:rFonts w:ascii="Arial Narrow" w:eastAsia="Arial" w:hAnsi="Arial Narrow" w:cs="Times New Roman"/>
                <w:sz w:val="24"/>
                <w:szCs w:val="24"/>
                <w:lang w:eastAsia="zh-CN"/>
              </w:rPr>
              <w:t>N/A</w:t>
            </w:r>
          </w:p>
        </w:tc>
        <w:tc>
          <w:tcPr>
            <w:tcW w:w="1365" w:type="dxa"/>
            <w:shd w:val="clear" w:color="auto" w:fill="auto"/>
          </w:tcPr>
          <w:p w14:paraId="36DECBF5" w14:textId="77777777" w:rsidR="00EC7C94" w:rsidRPr="00EC7C94" w:rsidRDefault="00EC7C94" w:rsidP="00EC7C94">
            <w:pPr>
              <w:tabs>
                <w:tab w:val="left" w:pos="2483"/>
              </w:tabs>
              <w:suppressAutoHyphens/>
              <w:spacing w:line="276" w:lineRule="auto"/>
              <w:jc w:val="center"/>
              <w:rPr>
                <w:rFonts w:ascii="Arial Narrow" w:eastAsia="Arial" w:hAnsi="Arial Narrow" w:cs="Times New Roman"/>
                <w:sz w:val="24"/>
                <w:szCs w:val="24"/>
                <w:lang w:eastAsia="zh-CN"/>
              </w:rPr>
            </w:pPr>
            <w:r w:rsidRPr="00EC7C94">
              <w:rPr>
                <w:rFonts w:ascii="Arial Narrow" w:eastAsia="Arial" w:hAnsi="Arial Narrow" w:cs="Times New Roman"/>
                <w:sz w:val="24"/>
                <w:szCs w:val="24"/>
                <w:lang w:eastAsia="zh-CN"/>
              </w:rPr>
              <w:t>Volunteer</w:t>
            </w:r>
          </w:p>
        </w:tc>
        <w:tc>
          <w:tcPr>
            <w:tcW w:w="1433" w:type="dxa"/>
            <w:shd w:val="clear" w:color="auto" w:fill="auto"/>
          </w:tcPr>
          <w:p w14:paraId="1C435265" w14:textId="77777777" w:rsidR="00EC7C94" w:rsidRPr="00EC7C94" w:rsidRDefault="00EC7C94" w:rsidP="00EC7C94">
            <w:pPr>
              <w:tabs>
                <w:tab w:val="left" w:pos="2483"/>
              </w:tabs>
              <w:suppressAutoHyphens/>
              <w:spacing w:line="276" w:lineRule="auto"/>
              <w:rPr>
                <w:rFonts w:ascii="Arial Narrow" w:eastAsia="Times New Roman" w:hAnsi="Arial Narrow" w:cs="Times New Roman"/>
                <w:sz w:val="24"/>
                <w:szCs w:val="24"/>
                <w:lang w:eastAsia="zh-CN"/>
              </w:rPr>
            </w:pPr>
            <w:r w:rsidRPr="00EC7C94">
              <w:rPr>
                <w:rFonts w:ascii="Arial Narrow" w:eastAsia="Arial" w:hAnsi="Arial Narrow" w:cs="Times New Roman"/>
                <w:sz w:val="24"/>
                <w:szCs w:val="24"/>
                <w:lang w:eastAsia="zh-CN"/>
              </w:rPr>
              <w:t xml:space="preserve">MS could also consider inviting E-CP to IORAG meeting </w:t>
            </w:r>
          </w:p>
        </w:tc>
      </w:tr>
      <w:tr w:rsidR="00EC7C94" w:rsidRPr="00EC7C94" w14:paraId="1DDDB963" w14:textId="77777777" w:rsidTr="00EC7C94">
        <w:tc>
          <w:tcPr>
            <w:tcW w:w="1133" w:type="dxa"/>
            <w:shd w:val="clear" w:color="auto" w:fill="auto"/>
          </w:tcPr>
          <w:p w14:paraId="2822C5C0" w14:textId="77777777" w:rsidR="00EC7C94" w:rsidRPr="00EC7C94" w:rsidRDefault="00EC7C94" w:rsidP="006065BD">
            <w:pPr>
              <w:numPr>
                <w:ilvl w:val="0"/>
                <w:numId w:val="46"/>
              </w:numPr>
              <w:tabs>
                <w:tab w:val="left" w:pos="2483"/>
              </w:tabs>
              <w:suppressAutoHyphens/>
              <w:spacing w:line="276" w:lineRule="auto"/>
              <w:contextualSpacing/>
              <w:rPr>
                <w:rFonts w:ascii="Arial Narrow" w:eastAsia="Times New Roman" w:hAnsi="Arial Narrow" w:cs="Times New Roman"/>
                <w:sz w:val="24"/>
                <w:szCs w:val="24"/>
                <w:lang w:eastAsia="zh-CN"/>
              </w:rPr>
            </w:pPr>
          </w:p>
        </w:tc>
        <w:tc>
          <w:tcPr>
            <w:tcW w:w="1398" w:type="dxa"/>
            <w:shd w:val="clear" w:color="auto" w:fill="auto"/>
          </w:tcPr>
          <w:p w14:paraId="590931B6" w14:textId="77777777" w:rsidR="00EC7C94" w:rsidRPr="00EC7C94" w:rsidRDefault="00EC7C94" w:rsidP="00EC7C94">
            <w:pPr>
              <w:tabs>
                <w:tab w:val="left" w:pos="2483"/>
              </w:tabs>
              <w:suppressAutoHyphens/>
              <w:spacing w:line="276" w:lineRule="auto"/>
              <w:rPr>
                <w:rFonts w:ascii="Arial Narrow" w:eastAsia="Times New Roman" w:hAnsi="Arial Narrow" w:cs="Times New Roman"/>
                <w:sz w:val="24"/>
                <w:szCs w:val="24"/>
                <w:lang w:eastAsia="zh-CN"/>
              </w:rPr>
            </w:pPr>
            <w:r w:rsidRPr="00EC7C94">
              <w:rPr>
                <w:rFonts w:ascii="Arial Narrow" w:eastAsia="Arial" w:hAnsi="Arial Narrow" w:cs="Times New Roman"/>
                <w:sz w:val="24"/>
                <w:szCs w:val="24"/>
                <w:lang w:eastAsia="zh-CN"/>
              </w:rPr>
              <w:t xml:space="preserve">Capacity building in IORA priority areas through collaboration with international </w:t>
            </w:r>
            <w:r w:rsidRPr="00EC7C94">
              <w:rPr>
                <w:rFonts w:ascii="Arial Narrow" w:eastAsia="Arial" w:hAnsi="Arial Narrow" w:cs="Times New Roman"/>
                <w:sz w:val="24"/>
                <w:szCs w:val="24"/>
                <w:lang w:eastAsia="zh-CN"/>
              </w:rPr>
              <w:lastRenderedPageBreak/>
              <w:t>organizations</w:t>
            </w:r>
          </w:p>
        </w:tc>
        <w:tc>
          <w:tcPr>
            <w:tcW w:w="1387" w:type="dxa"/>
            <w:shd w:val="clear" w:color="auto" w:fill="auto"/>
          </w:tcPr>
          <w:p w14:paraId="50C50096" w14:textId="77777777" w:rsidR="00EC7C94" w:rsidRPr="00EC7C94" w:rsidRDefault="00EC7C94" w:rsidP="00EC7C94">
            <w:pPr>
              <w:tabs>
                <w:tab w:val="left" w:pos="2483"/>
              </w:tabs>
              <w:suppressAutoHyphens/>
              <w:spacing w:line="276" w:lineRule="auto"/>
              <w:jc w:val="both"/>
              <w:rPr>
                <w:rFonts w:ascii="Arial Narrow" w:eastAsia="Times New Roman" w:hAnsi="Arial Narrow" w:cs="Times New Roman"/>
                <w:sz w:val="24"/>
                <w:szCs w:val="24"/>
                <w:lang w:eastAsia="zh-CN"/>
              </w:rPr>
            </w:pPr>
            <w:r w:rsidRPr="00EC7C94">
              <w:rPr>
                <w:rFonts w:ascii="Arial Narrow" w:eastAsia="Arial" w:hAnsi="Arial Narrow" w:cs="Times New Roman"/>
                <w:sz w:val="24"/>
                <w:szCs w:val="24"/>
                <w:lang w:eastAsia="zh-CN"/>
              </w:rPr>
              <w:lastRenderedPageBreak/>
              <w:t xml:space="preserve">IORAG MS to take advantage of activities arranged through IORA </w:t>
            </w:r>
            <w:proofErr w:type="spellStart"/>
            <w:r w:rsidRPr="00EC7C94">
              <w:rPr>
                <w:rFonts w:ascii="Arial Narrow" w:eastAsia="Arial" w:hAnsi="Arial Narrow" w:cs="Times New Roman"/>
                <w:sz w:val="24"/>
                <w:szCs w:val="24"/>
                <w:lang w:eastAsia="zh-CN"/>
              </w:rPr>
              <w:t>MoUs</w:t>
            </w:r>
            <w:proofErr w:type="spellEnd"/>
            <w:r w:rsidRPr="00EC7C94">
              <w:rPr>
                <w:rFonts w:ascii="Arial Narrow" w:eastAsia="Arial" w:hAnsi="Arial Narrow" w:cs="Times New Roman"/>
                <w:sz w:val="24"/>
                <w:szCs w:val="24"/>
                <w:lang w:eastAsia="zh-CN"/>
              </w:rPr>
              <w:t xml:space="preserve"> with external </w:t>
            </w:r>
            <w:r w:rsidRPr="00EC7C94">
              <w:rPr>
                <w:rFonts w:ascii="Arial Narrow" w:eastAsia="Arial" w:hAnsi="Arial Narrow" w:cs="Times New Roman"/>
                <w:sz w:val="24"/>
                <w:szCs w:val="24"/>
                <w:lang w:eastAsia="zh-CN"/>
              </w:rPr>
              <w:lastRenderedPageBreak/>
              <w:t>organizations /associations (</w:t>
            </w:r>
            <w:proofErr w:type="spellStart"/>
            <w:r w:rsidRPr="00EC7C94">
              <w:rPr>
                <w:rFonts w:ascii="Arial Narrow" w:eastAsia="Arial" w:hAnsi="Arial Narrow" w:cs="Times New Roman"/>
                <w:sz w:val="24"/>
                <w:szCs w:val="24"/>
                <w:lang w:eastAsia="zh-CN"/>
              </w:rPr>
              <w:t>e.</w:t>
            </w:r>
            <w:proofErr w:type="gramStart"/>
            <w:r w:rsidRPr="00EC7C94">
              <w:rPr>
                <w:rFonts w:ascii="Arial Narrow" w:eastAsia="Arial" w:hAnsi="Arial Narrow" w:cs="Times New Roman"/>
                <w:sz w:val="24"/>
                <w:szCs w:val="24"/>
                <w:lang w:eastAsia="zh-CN"/>
              </w:rPr>
              <w:t>g.International</w:t>
            </w:r>
            <w:proofErr w:type="spellEnd"/>
            <w:proofErr w:type="gramEnd"/>
            <w:r w:rsidRPr="00EC7C94">
              <w:rPr>
                <w:rFonts w:ascii="Arial Narrow" w:eastAsia="Arial" w:hAnsi="Arial Narrow" w:cs="Times New Roman"/>
                <w:sz w:val="24"/>
                <w:szCs w:val="24"/>
                <w:lang w:eastAsia="zh-CN"/>
              </w:rPr>
              <w:t xml:space="preserve"> Solar Alliance)</w:t>
            </w:r>
          </w:p>
        </w:tc>
        <w:tc>
          <w:tcPr>
            <w:tcW w:w="1496" w:type="dxa"/>
            <w:shd w:val="clear" w:color="auto" w:fill="auto"/>
          </w:tcPr>
          <w:p w14:paraId="30B462CB" w14:textId="77777777" w:rsidR="00EC7C94" w:rsidRPr="00EC7C94" w:rsidRDefault="00EC7C94" w:rsidP="00EC7C94">
            <w:pPr>
              <w:tabs>
                <w:tab w:val="left" w:pos="2483"/>
              </w:tabs>
              <w:suppressAutoHyphens/>
              <w:spacing w:line="276" w:lineRule="auto"/>
              <w:jc w:val="center"/>
              <w:rPr>
                <w:rFonts w:ascii="Arial Narrow" w:eastAsia="Times New Roman" w:hAnsi="Arial Narrow" w:cs="Times New Roman"/>
                <w:sz w:val="24"/>
                <w:szCs w:val="24"/>
                <w:lang w:eastAsia="zh-CN"/>
              </w:rPr>
            </w:pPr>
            <w:r w:rsidRPr="00EC7C94">
              <w:rPr>
                <w:rFonts w:ascii="Arial Narrow" w:eastAsia="Times New Roman" w:hAnsi="Arial Narrow" w:cs="Times New Roman"/>
                <w:sz w:val="24"/>
                <w:szCs w:val="24"/>
                <w:lang w:eastAsia="zh-CN"/>
              </w:rPr>
              <w:lastRenderedPageBreak/>
              <w:t>All MS</w:t>
            </w:r>
          </w:p>
        </w:tc>
        <w:tc>
          <w:tcPr>
            <w:tcW w:w="1124" w:type="dxa"/>
            <w:shd w:val="clear" w:color="auto" w:fill="auto"/>
          </w:tcPr>
          <w:p w14:paraId="133ED998" w14:textId="77777777" w:rsidR="00EC7C94" w:rsidRPr="00EC7C94" w:rsidRDefault="00EC7C94" w:rsidP="00EC7C94">
            <w:pPr>
              <w:tabs>
                <w:tab w:val="left" w:pos="2483"/>
              </w:tabs>
              <w:suppressAutoHyphens/>
              <w:spacing w:line="276" w:lineRule="auto"/>
              <w:jc w:val="center"/>
              <w:rPr>
                <w:rFonts w:ascii="Arial Narrow" w:eastAsia="Arial" w:hAnsi="Arial Narrow" w:cs="Times New Roman"/>
                <w:sz w:val="24"/>
                <w:szCs w:val="24"/>
                <w:lang w:eastAsia="zh-CN"/>
              </w:rPr>
            </w:pPr>
            <w:r w:rsidRPr="00EC7C94">
              <w:rPr>
                <w:rFonts w:ascii="Arial Narrow" w:eastAsia="Arial" w:hAnsi="Arial Narrow" w:cs="Times New Roman"/>
                <w:sz w:val="24"/>
                <w:szCs w:val="24"/>
                <w:lang w:eastAsia="zh-CN"/>
              </w:rPr>
              <w:t>Ongoing</w:t>
            </w:r>
          </w:p>
        </w:tc>
        <w:tc>
          <w:tcPr>
            <w:tcW w:w="1365" w:type="dxa"/>
            <w:shd w:val="clear" w:color="auto" w:fill="auto"/>
          </w:tcPr>
          <w:p w14:paraId="6D2E5982" w14:textId="77777777" w:rsidR="00EC7C94" w:rsidRPr="00EC7C94" w:rsidRDefault="00EC7C94" w:rsidP="00EC7C94">
            <w:pPr>
              <w:tabs>
                <w:tab w:val="left" w:pos="2483"/>
              </w:tabs>
              <w:suppressAutoHyphens/>
              <w:spacing w:line="276" w:lineRule="auto"/>
              <w:jc w:val="center"/>
              <w:rPr>
                <w:rFonts w:ascii="Arial Narrow" w:eastAsia="Arial" w:hAnsi="Arial Narrow" w:cs="Times New Roman"/>
                <w:sz w:val="24"/>
                <w:szCs w:val="24"/>
                <w:lang w:eastAsia="zh-CN"/>
              </w:rPr>
            </w:pPr>
            <w:r w:rsidRPr="00EC7C94">
              <w:rPr>
                <w:rFonts w:ascii="Arial Narrow" w:eastAsia="Arial" w:hAnsi="Arial Narrow" w:cs="Times New Roman"/>
                <w:sz w:val="24"/>
                <w:szCs w:val="24"/>
                <w:lang w:eastAsia="zh-CN"/>
              </w:rPr>
              <w:t>-</w:t>
            </w:r>
          </w:p>
        </w:tc>
        <w:tc>
          <w:tcPr>
            <w:tcW w:w="1433" w:type="dxa"/>
            <w:shd w:val="clear" w:color="auto" w:fill="auto"/>
          </w:tcPr>
          <w:p w14:paraId="262CC065" w14:textId="77777777" w:rsidR="00EC7C94" w:rsidRPr="00EC7C94" w:rsidRDefault="00EC7C94" w:rsidP="00EC7C94">
            <w:pPr>
              <w:tabs>
                <w:tab w:val="left" w:pos="2483"/>
              </w:tabs>
              <w:suppressAutoHyphens/>
              <w:spacing w:line="276" w:lineRule="auto"/>
              <w:jc w:val="center"/>
              <w:rPr>
                <w:rFonts w:ascii="Arial Narrow" w:eastAsia="Arial" w:hAnsi="Arial Narrow" w:cs="Times New Roman"/>
                <w:sz w:val="24"/>
                <w:szCs w:val="24"/>
                <w:lang w:eastAsia="zh-CN"/>
              </w:rPr>
            </w:pPr>
            <w:r w:rsidRPr="00EC7C94">
              <w:rPr>
                <w:rFonts w:ascii="Arial Narrow" w:eastAsia="Arial" w:hAnsi="Arial Narrow" w:cs="Times New Roman"/>
                <w:sz w:val="24"/>
                <w:szCs w:val="24"/>
                <w:lang w:eastAsia="zh-CN"/>
              </w:rPr>
              <w:t>-</w:t>
            </w:r>
          </w:p>
        </w:tc>
      </w:tr>
      <w:tr w:rsidR="00EC7C94" w:rsidRPr="00EC7C94" w14:paraId="511C9730" w14:textId="77777777" w:rsidTr="00EC7C94">
        <w:tc>
          <w:tcPr>
            <w:tcW w:w="1133" w:type="dxa"/>
            <w:shd w:val="clear" w:color="auto" w:fill="auto"/>
          </w:tcPr>
          <w:p w14:paraId="5E1DC482" w14:textId="77777777" w:rsidR="00EC7C94" w:rsidRPr="00EC7C94" w:rsidRDefault="00EC7C94" w:rsidP="006065BD">
            <w:pPr>
              <w:numPr>
                <w:ilvl w:val="0"/>
                <w:numId w:val="46"/>
              </w:numPr>
              <w:tabs>
                <w:tab w:val="left" w:pos="2483"/>
              </w:tabs>
              <w:suppressAutoHyphens/>
              <w:spacing w:line="276" w:lineRule="auto"/>
              <w:contextualSpacing/>
              <w:rPr>
                <w:rFonts w:ascii="Arial Narrow" w:eastAsia="Times New Roman" w:hAnsi="Arial Narrow" w:cs="Times New Roman"/>
                <w:sz w:val="24"/>
                <w:szCs w:val="24"/>
                <w:lang w:eastAsia="zh-CN"/>
              </w:rPr>
            </w:pPr>
          </w:p>
        </w:tc>
        <w:tc>
          <w:tcPr>
            <w:tcW w:w="1398" w:type="dxa"/>
            <w:shd w:val="clear" w:color="auto" w:fill="auto"/>
          </w:tcPr>
          <w:p w14:paraId="37089C40" w14:textId="77777777" w:rsidR="00EC7C94" w:rsidRPr="00EC7C94" w:rsidRDefault="00EC7C94" w:rsidP="00EC7C94">
            <w:pPr>
              <w:tabs>
                <w:tab w:val="left" w:pos="2483"/>
              </w:tabs>
              <w:suppressAutoHyphens/>
              <w:spacing w:line="276" w:lineRule="auto"/>
              <w:rPr>
                <w:rFonts w:ascii="Arial Narrow" w:eastAsia="Arial" w:hAnsi="Arial Narrow" w:cs="Times New Roman"/>
                <w:sz w:val="24"/>
                <w:szCs w:val="24"/>
                <w:lang w:eastAsia="zh-CN"/>
              </w:rPr>
            </w:pPr>
            <w:r w:rsidRPr="00EC7C94">
              <w:rPr>
                <w:rFonts w:ascii="Arial Narrow" w:eastAsia="Arial" w:hAnsi="Arial Narrow" w:cs="Times New Roman"/>
                <w:sz w:val="24"/>
                <w:szCs w:val="24"/>
                <w:lang w:eastAsia="zh-CN"/>
              </w:rPr>
              <w:t xml:space="preserve">Collate current MS academic mobility </w:t>
            </w:r>
            <w:proofErr w:type="spellStart"/>
            <w:r w:rsidRPr="00EC7C94">
              <w:rPr>
                <w:rFonts w:ascii="Arial Narrow" w:eastAsia="Arial" w:hAnsi="Arial Narrow" w:cs="Times New Roman"/>
                <w:sz w:val="24"/>
                <w:szCs w:val="24"/>
                <w:lang w:eastAsia="zh-CN"/>
              </w:rPr>
              <w:t>programmes</w:t>
            </w:r>
            <w:proofErr w:type="spellEnd"/>
            <w:r w:rsidRPr="00EC7C94">
              <w:rPr>
                <w:rFonts w:ascii="Arial Narrow" w:eastAsia="Arial" w:hAnsi="Arial Narrow" w:cs="Times New Roman"/>
                <w:sz w:val="24"/>
                <w:szCs w:val="24"/>
                <w:lang w:eastAsia="zh-CN"/>
              </w:rPr>
              <w:t xml:space="preserve"> in the region</w:t>
            </w:r>
          </w:p>
        </w:tc>
        <w:tc>
          <w:tcPr>
            <w:tcW w:w="1387" w:type="dxa"/>
            <w:shd w:val="clear" w:color="auto" w:fill="auto"/>
          </w:tcPr>
          <w:p w14:paraId="605F01BD" w14:textId="77777777" w:rsidR="00EC7C94" w:rsidRPr="00EC7C94" w:rsidRDefault="00EC7C94" w:rsidP="00EC7C94">
            <w:pPr>
              <w:tabs>
                <w:tab w:val="left" w:pos="2483"/>
              </w:tabs>
              <w:suppressAutoHyphens/>
              <w:spacing w:line="276" w:lineRule="auto"/>
              <w:jc w:val="both"/>
              <w:rPr>
                <w:rFonts w:ascii="Arial Narrow" w:eastAsia="Times New Roman" w:hAnsi="Arial Narrow" w:cs="Times New Roman"/>
                <w:sz w:val="24"/>
                <w:szCs w:val="24"/>
                <w:lang w:eastAsia="zh-CN"/>
              </w:rPr>
            </w:pPr>
            <w:r w:rsidRPr="00EC7C94">
              <w:rPr>
                <w:rFonts w:ascii="Arial Narrow" w:eastAsia="Arial" w:hAnsi="Arial Narrow" w:cs="Times New Roman"/>
                <w:sz w:val="24"/>
                <w:szCs w:val="24"/>
                <w:lang w:eastAsia="zh-CN"/>
              </w:rPr>
              <w:t xml:space="preserve">MS to provide current list of university </w:t>
            </w:r>
            <w:proofErr w:type="spellStart"/>
            <w:r w:rsidRPr="00EC7C94">
              <w:rPr>
                <w:rFonts w:ascii="Arial Narrow" w:eastAsia="Arial" w:hAnsi="Arial Narrow" w:cs="Times New Roman"/>
                <w:sz w:val="24"/>
                <w:szCs w:val="24"/>
                <w:lang w:eastAsia="zh-CN"/>
              </w:rPr>
              <w:t>programmes</w:t>
            </w:r>
            <w:proofErr w:type="spellEnd"/>
          </w:p>
          <w:p w14:paraId="37D29C3B" w14:textId="77777777" w:rsidR="00EC7C94" w:rsidRPr="00EC7C94" w:rsidRDefault="00EC7C94" w:rsidP="00EC7C94">
            <w:pPr>
              <w:tabs>
                <w:tab w:val="left" w:pos="2483"/>
              </w:tabs>
              <w:suppressAutoHyphens/>
              <w:spacing w:line="276" w:lineRule="auto"/>
              <w:jc w:val="both"/>
              <w:rPr>
                <w:rFonts w:ascii="Arial Narrow" w:eastAsia="Times New Roman" w:hAnsi="Arial Narrow" w:cs="Times New Roman"/>
                <w:sz w:val="24"/>
                <w:szCs w:val="24"/>
                <w:lang w:eastAsia="zh-CN"/>
              </w:rPr>
            </w:pPr>
            <w:r w:rsidRPr="00EC7C94">
              <w:rPr>
                <w:rFonts w:ascii="Arial Narrow" w:eastAsia="Arial" w:hAnsi="Arial Narrow" w:cs="Times New Roman"/>
                <w:sz w:val="24"/>
                <w:szCs w:val="24"/>
                <w:lang w:eastAsia="zh-CN"/>
              </w:rPr>
              <w:t xml:space="preserve">and regional academic mobility </w:t>
            </w:r>
            <w:proofErr w:type="spellStart"/>
            <w:r w:rsidRPr="00EC7C94">
              <w:rPr>
                <w:rFonts w:ascii="Arial Narrow" w:eastAsia="Arial" w:hAnsi="Arial Narrow" w:cs="Times New Roman"/>
                <w:sz w:val="24"/>
                <w:szCs w:val="24"/>
                <w:lang w:eastAsia="zh-CN"/>
              </w:rPr>
              <w:t>programmes</w:t>
            </w:r>
            <w:proofErr w:type="spellEnd"/>
          </w:p>
        </w:tc>
        <w:tc>
          <w:tcPr>
            <w:tcW w:w="1496" w:type="dxa"/>
            <w:shd w:val="clear" w:color="auto" w:fill="auto"/>
          </w:tcPr>
          <w:p w14:paraId="25C064D8" w14:textId="77777777" w:rsidR="00EC7C94" w:rsidRPr="00EC7C94" w:rsidRDefault="00EC7C94" w:rsidP="00EC7C94">
            <w:pPr>
              <w:tabs>
                <w:tab w:val="left" w:pos="2483"/>
              </w:tabs>
              <w:suppressAutoHyphens/>
              <w:spacing w:line="276" w:lineRule="auto"/>
              <w:jc w:val="center"/>
              <w:rPr>
                <w:rFonts w:ascii="Arial Narrow" w:eastAsia="Times New Roman" w:hAnsi="Arial Narrow" w:cs="Times New Roman"/>
                <w:sz w:val="24"/>
                <w:szCs w:val="24"/>
                <w:lang w:eastAsia="zh-CN"/>
              </w:rPr>
            </w:pPr>
            <w:r w:rsidRPr="00EC7C94">
              <w:rPr>
                <w:rFonts w:ascii="Arial Narrow" w:eastAsia="Times New Roman" w:hAnsi="Arial Narrow" w:cs="Times New Roman"/>
                <w:sz w:val="24"/>
                <w:szCs w:val="24"/>
                <w:lang w:eastAsia="zh-CN"/>
              </w:rPr>
              <w:t>TBD</w:t>
            </w:r>
          </w:p>
        </w:tc>
        <w:tc>
          <w:tcPr>
            <w:tcW w:w="1124" w:type="dxa"/>
            <w:shd w:val="clear" w:color="auto" w:fill="auto"/>
          </w:tcPr>
          <w:p w14:paraId="60E96B0A" w14:textId="77777777" w:rsidR="00EC7C94" w:rsidRPr="00EC7C94" w:rsidRDefault="00EC7C94" w:rsidP="00EC7C94">
            <w:pPr>
              <w:tabs>
                <w:tab w:val="left" w:pos="2483"/>
              </w:tabs>
              <w:suppressAutoHyphens/>
              <w:spacing w:line="276" w:lineRule="auto"/>
              <w:jc w:val="center"/>
              <w:rPr>
                <w:rFonts w:ascii="Arial Narrow" w:eastAsia="Arial" w:hAnsi="Arial Narrow" w:cs="Times New Roman"/>
                <w:sz w:val="24"/>
                <w:szCs w:val="24"/>
                <w:lang w:eastAsia="zh-CN"/>
              </w:rPr>
            </w:pPr>
            <w:r w:rsidRPr="00EC7C94">
              <w:rPr>
                <w:rFonts w:ascii="Arial Narrow" w:eastAsia="Arial" w:hAnsi="Arial Narrow" w:cs="Times New Roman"/>
                <w:sz w:val="24"/>
                <w:szCs w:val="24"/>
                <w:lang w:eastAsia="zh-CN"/>
              </w:rPr>
              <w:t>December 2021</w:t>
            </w:r>
          </w:p>
        </w:tc>
        <w:tc>
          <w:tcPr>
            <w:tcW w:w="1365" w:type="dxa"/>
            <w:shd w:val="clear" w:color="auto" w:fill="auto"/>
          </w:tcPr>
          <w:p w14:paraId="75BC3DCA" w14:textId="77777777" w:rsidR="00EC7C94" w:rsidRPr="00EC7C94" w:rsidRDefault="00EC7C94" w:rsidP="00EC7C94">
            <w:pPr>
              <w:tabs>
                <w:tab w:val="left" w:pos="2483"/>
              </w:tabs>
              <w:suppressAutoHyphens/>
              <w:spacing w:line="276" w:lineRule="auto"/>
              <w:jc w:val="center"/>
              <w:rPr>
                <w:rFonts w:ascii="Arial Narrow" w:eastAsia="Times New Roman" w:hAnsi="Arial Narrow" w:cs="Times New Roman"/>
                <w:sz w:val="24"/>
                <w:szCs w:val="24"/>
                <w:lang w:eastAsia="zh-CN"/>
              </w:rPr>
            </w:pPr>
            <w:r w:rsidRPr="00EC7C94">
              <w:rPr>
                <w:rFonts w:ascii="Arial Narrow" w:eastAsia="Arial" w:hAnsi="Arial Narrow" w:cs="Times New Roman"/>
                <w:sz w:val="24"/>
                <w:szCs w:val="24"/>
                <w:lang w:eastAsia="zh-CN"/>
              </w:rPr>
              <w:t>Secretariat to collate</w:t>
            </w:r>
          </w:p>
        </w:tc>
        <w:tc>
          <w:tcPr>
            <w:tcW w:w="1433" w:type="dxa"/>
            <w:shd w:val="clear" w:color="auto" w:fill="auto"/>
          </w:tcPr>
          <w:p w14:paraId="519B6272" w14:textId="77777777" w:rsidR="00EC7C94" w:rsidRPr="00EC7C94" w:rsidRDefault="00EC7C94" w:rsidP="00EC7C94">
            <w:pPr>
              <w:tabs>
                <w:tab w:val="left" w:pos="2483"/>
              </w:tabs>
              <w:suppressAutoHyphens/>
              <w:spacing w:line="276" w:lineRule="auto"/>
              <w:rPr>
                <w:rFonts w:ascii="Arial Narrow" w:eastAsia="Arial" w:hAnsi="Arial Narrow" w:cs="Times New Roman"/>
                <w:sz w:val="24"/>
                <w:szCs w:val="24"/>
                <w:lang w:eastAsia="zh-CN"/>
              </w:rPr>
            </w:pPr>
            <w:r w:rsidRPr="00EC7C94">
              <w:rPr>
                <w:rFonts w:ascii="Arial Narrow" w:eastAsia="Arial" w:hAnsi="Arial Narrow" w:cs="Times New Roman"/>
                <w:sz w:val="24"/>
                <w:szCs w:val="24"/>
                <w:lang w:eastAsia="zh-CN"/>
              </w:rPr>
              <w:t>MS to nominate organizations to lead the process.</w:t>
            </w:r>
          </w:p>
        </w:tc>
      </w:tr>
      <w:tr w:rsidR="00EC7C94" w:rsidRPr="00EC7C94" w14:paraId="4EE3E4B3" w14:textId="77777777" w:rsidTr="00EC7C94">
        <w:tc>
          <w:tcPr>
            <w:tcW w:w="1133" w:type="dxa"/>
            <w:shd w:val="clear" w:color="auto" w:fill="auto"/>
          </w:tcPr>
          <w:p w14:paraId="50E0FC3B" w14:textId="77777777" w:rsidR="00EC7C94" w:rsidRPr="00EC7C94" w:rsidRDefault="00EC7C94" w:rsidP="006065BD">
            <w:pPr>
              <w:numPr>
                <w:ilvl w:val="0"/>
                <w:numId w:val="46"/>
              </w:numPr>
              <w:tabs>
                <w:tab w:val="left" w:pos="2483"/>
              </w:tabs>
              <w:suppressAutoHyphens/>
              <w:spacing w:line="276" w:lineRule="auto"/>
              <w:contextualSpacing/>
              <w:rPr>
                <w:rFonts w:ascii="Arial Narrow" w:eastAsia="Arial" w:hAnsi="Arial Narrow" w:cs="Times New Roman"/>
                <w:sz w:val="24"/>
                <w:szCs w:val="24"/>
                <w:lang w:eastAsia="zh-CN"/>
              </w:rPr>
            </w:pPr>
          </w:p>
        </w:tc>
        <w:tc>
          <w:tcPr>
            <w:tcW w:w="1398" w:type="dxa"/>
            <w:shd w:val="clear" w:color="auto" w:fill="auto"/>
          </w:tcPr>
          <w:p w14:paraId="62393D92" w14:textId="77777777" w:rsidR="00EC7C94" w:rsidRPr="00EC7C94" w:rsidRDefault="00EC7C94" w:rsidP="00EC7C94">
            <w:pPr>
              <w:tabs>
                <w:tab w:val="left" w:pos="2483"/>
              </w:tabs>
              <w:suppressAutoHyphens/>
              <w:spacing w:line="276" w:lineRule="auto"/>
              <w:rPr>
                <w:rFonts w:ascii="Arial Narrow" w:eastAsia="Arial" w:hAnsi="Arial Narrow" w:cs="Times New Roman"/>
                <w:sz w:val="24"/>
                <w:szCs w:val="24"/>
                <w:lang w:eastAsia="zh-CN"/>
              </w:rPr>
            </w:pPr>
            <w:r w:rsidRPr="00EC7C94">
              <w:rPr>
                <w:rFonts w:ascii="Arial Narrow" w:eastAsia="Arial" w:hAnsi="Arial Narrow" w:cs="Times New Roman"/>
                <w:sz w:val="24"/>
                <w:szCs w:val="24"/>
                <w:lang w:eastAsia="zh-CN"/>
              </w:rPr>
              <w:t>Establish an IORA University Network</w:t>
            </w:r>
          </w:p>
        </w:tc>
        <w:tc>
          <w:tcPr>
            <w:tcW w:w="1387" w:type="dxa"/>
            <w:shd w:val="clear" w:color="auto" w:fill="auto"/>
          </w:tcPr>
          <w:p w14:paraId="48FBF796" w14:textId="77777777" w:rsidR="00EC7C94" w:rsidRPr="00EC7C94" w:rsidRDefault="00EC7C94" w:rsidP="00EC7C94">
            <w:pPr>
              <w:tabs>
                <w:tab w:val="left" w:pos="2483"/>
              </w:tabs>
              <w:suppressAutoHyphens/>
              <w:spacing w:line="276" w:lineRule="auto"/>
              <w:jc w:val="both"/>
              <w:rPr>
                <w:rFonts w:ascii="Arial Narrow" w:eastAsia="Arial" w:hAnsi="Arial Narrow" w:cs="Times New Roman"/>
                <w:sz w:val="24"/>
                <w:szCs w:val="24"/>
                <w:lang w:eastAsia="zh-CN"/>
              </w:rPr>
            </w:pPr>
            <w:r w:rsidRPr="00EC7C94">
              <w:rPr>
                <w:rFonts w:ascii="Arial Narrow" w:eastAsia="Arial" w:hAnsi="Arial Narrow" w:cs="Times New Roman"/>
                <w:sz w:val="24"/>
                <w:szCs w:val="24"/>
                <w:lang w:eastAsia="zh-CN"/>
              </w:rPr>
              <w:t xml:space="preserve">MS to contribute to an IORA network of </w:t>
            </w:r>
            <w:proofErr w:type="gramStart"/>
            <w:r w:rsidRPr="00EC7C94">
              <w:rPr>
                <w:rFonts w:ascii="Arial Narrow" w:eastAsia="Arial" w:hAnsi="Arial Narrow" w:cs="Times New Roman"/>
                <w:sz w:val="24"/>
                <w:szCs w:val="24"/>
                <w:lang w:eastAsia="zh-CN"/>
              </w:rPr>
              <w:t>Universities</w:t>
            </w:r>
            <w:proofErr w:type="gramEnd"/>
          </w:p>
        </w:tc>
        <w:tc>
          <w:tcPr>
            <w:tcW w:w="1496" w:type="dxa"/>
            <w:shd w:val="clear" w:color="auto" w:fill="auto"/>
          </w:tcPr>
          <w:p w14:paraId="0555FE67" w14:textId="77777777" w:rsidR="00EC7C94" w:rsidRPr="00EC7C94" w:rsidRDefault="00EC7C94" w:rsidP="00EC7C94">
            <w:pPr>
              <w:tabs>
                <w:tab w:val="left" w:pos="2483"/>
              </w:tabs>
              <w:suppressAutoHyphens/>
              <w:spacing w:line="276" w:lineRule="auto"/>
              <w:jc w:val="center"/>
              <w:rPr>
                <w:rFonts w:ascii="Arial Narrow" w:eastAsia="Times New Roman" w:hAnsi="Arial Narrow" w:cs="Times New Roman"/>
                <w:sz w:val="24"/>
                <w:szCs w:val="24"/>
                <w:lang w:eastAsia="zh-CN"/>
              </w:rPr>
            </w:pPr>
            <w:r w:rsidRPr="00EC7C94">
              <w:rPr>
                <w:rFonts w:ascii="Arial Narrow" w:eastAsia="Times New Roman" w:hAnsi="Arial Narrow" w:cs="Times New Roman"/>
                <w:sz w:val="24"/>
                <w:szCs w:val="24"/>
                <w:lang w:eastAsia="zh-CN"/>
              </w:rPr>
              <w:t>Australia/All MS</w:t>
            </w:r>
          </w:p>
        </w:tc>
        <w:tc>
          <w:tcPr>
            <w:tcW w:w="1124" w:type="dxa"/>
            <w:shd w:val="clear" w:color="auto" w:fill="auto"/>
          </w:tcPr>
          <w:p w14:paraId="4F0D5EC7" w14:textId="77777777" w:rsidR="00EC7C94" w:rsidRPr="00EC7C94" w:rsidRDefault="00EC7C94" w:rsidP="00EC7C94">
            <w:pPr>
              <w:tabs>
                <w:tab w:val="left" w:pos="2483"/>
              </w:tabs>
              <w:suppressAutoHyphens/>
              <w:spacing w:line="276" w:lineRule="auto"/>
              <w:jc w:val="center"/>
              <w:rPr>
                <w:rFonts w:ascii="Arial Narrow" w:eastAsia="Arial" w:hAnsi="Arial Narrow" w:cs="Times New Roman"/>
                <w:sz w:val="24"/>
                <w:szCs w:val="24"/>
                <w:lang w:eastAsia="zh-CN"/>
              </w:rPr>
            </w:pPr>
            <w:r w:rsidRPr="00EC7C94">
              <w:rPr>
                <w:rFonts w:ascii="Arial Narrow" w:eastAsia="Arial" w:hAnsi="Arial Narrow" w:cs="Times New Roman"/>
                <w:sz w:val="24"/>
                <w:szCs w:val="24"/>
                <w:lang w:eastAsia="zh-CN"/>
              </w:rPr>
              <w:t>Ongoing</w:t>
            </w:r>
          </w:p>
        </w:tc>
        <w:tc>
          <w:tcPr>
            <w:tcW w:w="1365" w:type="dxa"/>
            <w:shd w:val="clear" w:color="auto" w:fill="auto"/>
          </w:tcPr>
          <w:p w14:paraId="4EF9DC52" w14:textId="77777777" w:rsidR="00EC7C94" w:rsidRPr="00EC7C94" w:rsidRDefault="00EC7C94" w:rsidP="00EC7C94">
            <w:pPr>
              <w:tabs>
                <w:tab w:val="left" w:pos="2483"/>
              </w:tabs>
              <w:suppressAutoHyphens/>
              <w:spacing w:line="276" w:lineRule="auto"/>
              <w:jc w:val="center"/>
              <w:rPr>
                <w:rFonts w:ascii="Arial Narrow" w:eastAsia="Arial" w:hAnsi="Arial Narrow" w:cs="Times New Roman"/>
                <w:sz w:val="24"/>
                <w:szCs w:val="24"/>
                <w:lang w:eastAsia="zh-CN"/>
              </w:rPr>
            </w:pPr>
            <w:r w:rsidRPr="00EC7C94">
              <w:rPr>
                <w:rFonts w:ascii="Arial Narrow" w:eastAsia="Arial" w:hAnsi="Arial Narrow" w:cs="Times New Roman"/>
                <w:sz w:val="24"/>
                <w:szCs w:val="24"/>
                <w:lang w:eastAsia="zh-CN"/>
              </w:rPr>
              <w:t>Volunteer</w:t>
            </w:r>
          </w:p>
        </w:tc>
        <w:tc>
          <w:tcPr>
            <w:tcW w:w="1433" w:type="dxa"/>
            <w:shd w:val="clear" w:color="auto" w:fill="auto"/>
          </w:tcPr>
          <w:p w14:paraId="6286226F" w14:textId="77777777" w:rsidR="00EC7C94" w:rsidRPr="00EC7C94" w:rsidRDefault="00EC7C94" w:rsidP="00EC7C94">
            <w:pPr>
              <w:tabs>
                <w:tab w:val="left" w:pos="2483"/>
              </w:tabs>
              <w:suppressAutoHyphens/>
              <w:spacing w:line="276" w:lineRule="auto"/>
              <w:rPr>
                <w:rFonts w:ascii="Arial Narrow" w:eastAsia="Arial" w:hAnsi="Arial Narrow" w:cs="Times New Roman"/>
                <w:sz w:val="24"/>
                <w:szCs w:val="24"/>
                <w:lang w:eastAsia="zh-CN"/>
              </w:rPr>
            </w:pPr>
            <w:r w:rsidRPr="00EC7C94">
              <w:rPr>
                <w:rFonts w:ascii="Arial Narrow" w:eastAsia="Arial" w:hAnsi="Arial Narrow" w:cs="Times New Roman"/>
                <w:sz w:val="24"/>
                <w:szCs w:val="24"/>
                <w:lang w:eastAsia="zh-CN"/>
              </w:rPr>
              <w:t>MS to nominate appropriate universities and suggest/propose models for such a network to be included in a Concept Note.</w:t>
            </w:r>
          </w:p>
        </w:tc>
      </w:tr>
    </w:tbl>
    <w:p w14:paraId="17C981D8" w14:textId="77777777" w:rsidR="00EC7C94" w:rsidRPr="00EC7C94" w:rsidRDefault="00EC7C94" w:rsidP="00EC7C94">
      <w:pPr>
        <w:tabs>
          <w:tab w:val="left" w:pos="2483"/>
        </w:tabs>
        <w:suppressAutoHyphens/>
        <w:spacing w:line="276" w:lineRule="auto"/>
        <w:rPr>
          <w:rFonts w:ascii="Arial Narrow" w:eastAsia="Times New Roman" w:hAnsi="Arial Narrow" w:cs="Times New Roman"/>
          <w:sz w:val="24"/>
          <w:szCs w:val="24"/>
          <w:lang w:eastAsia="zh-CN"/>
        </w:rPr>
      </w:pPr>
    </w:p>
    <w:p w14:paraId="2886F4A4" w14:textId="77777777" w:rsidR="000B0008" w:rsidRDefault="000B0008">
      <w:pPr>
        <w:rPr>
          <w:rFonts w:ascii="Arial Narrow" w:eastAsia="Times New Roman" w:hAnsi="Arial Narrow" w:cs="Times New Roman"/>
          <w:sz w:val="24"/>
          <w:szCs w:val="24"/>
          <w:lang w:eastAsia="zh-CN"/>
        </w:rPr>
        <w:sectPr w:rsidR="000B0008" w:rsidSect="00973283">
          <w:headerReference w:type="default" r:id="rId17"/>
          <w:footerReference w:type="default" r:id="rId18"/>
          <w:pgSz w:w="11906" w:h="16838"/>
          <w:pgMar w:top="1440" w:right="1440" w:bottom="1440" w:left="1440" w:header="708" w:footer="708" w:gutter="0"/>
          <w:cols w:space="708"/>
          <w:docGrid w:linePitch="360"/>
        </w:sectPr>
      </w:pPr>
    </w:p>
    <w:p w14:paraId="5C6401C1" w14:textId="77777777" w:rsidR="000B0008" w:rsidRDefault="000B0008">
      <w:pPr>
        <w:rPr>
          <w:rFonts w:ascii="Arial Narrow" w:eastAsia="Times New Roman" w:hAnsi="Arial Narrow" w:cs="Times New Roman"/>
          <w:sz w:val="24"/>
          <w:szCs w:val="24"/>
          <w:lang w:eastAsia="zh-CN"/>
        </w:rPr>
      </w:pPr>
    </w:p>
    <w:p w14:paraId="03A44293" w14:textId="70F4F32D" w:rsidR="000B0008" w:rsidRPr="000B0008" w:rsidRDefault="000B0008" w:rsidP="000B0008">
      <w:pPr>
        <w:pStyle w:val="Heading5"/>
      </w:pPr>
      <w:bookmarkStart w:id="1815" w:name="_Toc87466601"/>
      <w:r w:rsidRPr="000B0008">
        <w:t>IOR/23CSO-Annual/2021/DOC2.7 – Gender balance</w:t>
      </w:r>
      <w:bookmarkEnd w:id="1815"/>
    </w:p>
    <w:p w14:paraId="4F9AC5BC" w14:textId="77777777" w:rsidR="000B0008" w:rsidRDefault="000B0008">
      <w:pPr>
        <w:rPr>
          <w:rFonts w:ascii="Arial Narrow" w:eastAsia="Times New Roman" w:hAnsi="Arial Narrow" w:cs="Times New Roman"/>
          <w:sz w:val="24"/>
          <w:szCs w:val="24"/>
          <w:lang w:eastAsia="zh-CN"/>
        </w:rPr>
      </w:pPr>
    </w:p>
    <w:p w14:paraId="7FA0B04F" w14:textId="77777777" w:rsidR="000B0008" w:rsidRPr="000B0008" w:rsidRDefault="000B0008" w:rsidP="000B0008">
      <w:pPr>
        <w:pBdr>
          <w:top w:val="nil"/>
          <w:left w:val="nil"/>
          <w:bottom w:val="single" w:sz="4" w:space="0" w:color="000000"/>
          <w:right w:val="nil"/>
          <w:between w:val="nil"/>
          <w:bar w:val="nil"/>
        </w:pBdr>
        <w:jc w:val="center"/>
        <w:rPr>
          <w:rFonts w:ascii="Arial Narrow" w:eastAsia="Arial Narrow" w:hAnsi="Arial Narrow" w:cs="Arial"/>
          <w:i/>
          <w:iCs/>
          <w:color w:val="000000"/>
          <w:sz w:val="24"/>
          <w:szCs w:val="24"/>
          <w:u w:color="000000"/>
          <w:bdr w:val="nil"/>
          <w:lang w:val="en-AU"/>
        </w:rPr>
      </w:pPr>
      <w:r w:rsidRPr="000B0008">
        <w:rPr>
          <w:rFonts w:ascii="Arial Narrow" w:eastAsia="Arial Unicode MS" w:hAnsi="Arial Narrow" w:cs="Arial"/>
          <w:i/>
          <w:iCs/>
          <w:color w:val="000000"/>
          <w:sz w:val="24"/>
          <w:szCs w:val="24"/>
          <w:u w:color="000000"/>
          <w:bdr w:val="nil"/>
          <w:lang w:val="en-AU"/>
        </w:rPr>
        <w:t>Concept Note (draft)</w:t>
      </w:r>
    </w:p>
    <w:p w14:paraId="5298BFEF" w14:textId="77777777" w:rsidR="000B0008" w:rsidRPr="000B0008" w:rsidRDefault="000B0008" w:rsidP="000B0008">
      <w:pPr>
        <w:pBdr>
          <w:top w:val="nil"/>
          <w:left w:val="nil"/>
          <w:bottom w:val="nil"/>
          <w:right w:val="nil"/>
          <w:between w:val="nil"/>
          <w:bar w:val="nil"/>
        </w:pBdr>
        <w:tabs>
          <w:tab w:val="left" w:pos="720"/>
        </w:tabs>
        <w:jc w:val="center"/>
        <w:rPr>
          <w:rFonts w:ascii="Arial Narrow" w:eastAsia="Arial Narrow" w:hAnsi="Arial Narrow" w:cs="Arial"/>
          <w:b/>
          <w:bCs/>
          <w:color w:val="000000"/>
          <w:sz w:val="24"/>
          <w:szCs w:val="24"/>
          <w:u w:color="000000"/>
          <w:bdr w:val="nil"/>
          <w:lang w:val="en-AU"/>
        </w:rPr>
      </w:pPr>
    </w:p>
    <w:p w14:paraId="490809C4" w14:textId="77777777" w:rsidR="000B0008" w:rsidRPr="000B0008" w:rsidRDefault="000B0008" w:rsidP="000B0008">
      <w:pPr>
        <w:pBdr>
          <w:top w:val="nil"/>
          <w:left w:val="nil"/>
          <w:bottom w:val="nil"/>
          <w:right w:val="nil"/>
          <w:between w:val="nil"/>
          <w:bar w:val="nil"/>
        </w:pBdr>
        <w:jc w:val="center"/>
        <w:rPr>
          <w:rFonts w:ascii="Arial Narrow" w:eastAsia="Arial Unicode MS" w:hAnsi="Arial Narrow" w:cs="Arial"/>
          <w:b/>
          <w:bCs/>
          <w:color w:val="000000"/>
          <w:sz w:val="24"/>
          <w:szCs w:val="24"/>
          <w:u w:color="000000"/>
          <w:bdr w:val="nil"/>
          <w:lang w:val="en-AU"/>
        </w:rPr>
      </w:pPr>
      <w:r w:rsidRPr="000B0008">
        <w:rPr>
          <w:rFonts w:ascii="Arial Narrow" w:eastAsia="Arial Unicode MS" w:hAnsi="Arial Narrow" w:cs="Arial"/>
          <w:b/>
          <w:bCs/>
          <w:color w:val="000000"/>
          <w:sz w:val="24"/>
          <w:szCs w:val="24"/>
          <w:u w:color="000000"/>
          <w:bdr w:val="nil"/>
          <w:lang w:val="en-AU"/>
        </w:rPr>
        <w:t>Improving gender balance in IORA</w:t>
      </w:r>
    </w:p>
    <w:p w14:paraId="546B8B27" w14:textId="77777777" w:rsidR="000B0008" w:rsidRPr="000B0008" w:rsidRDefault="000B0008" w:rsidP="000B0008">
      <w:pPr>
        <w:pBdr>
          <w:top w:val="nil"/>
          <w:left w:val="nil"/>
          <w:bottom w:val="nil"/>
          <w:right w:val="nil"/>
          <w:between w:val="nil"/>
          <w:bar w:val="nil"/>
        </w:pBdr>
        <w:rPr>
          <w:rFonts w:ascii="Arial Narrow" w:eastAsia="Arial" w:hAnsi="Arial Narrow" w:cs="Arial"/>
          <w:b/>
          <w:bCs/>
          <w:color w:val="000000"/>
          <w:sz w:val="24"/>
          <w:szCs w:val="24"/>
          <w:u w:color="000000"/>
          <w:bdr w:val="nil"/>
          <w:lang w:val="en-AU"/>
        </w:rPr>
      </w:pPr>
    </w:p>
    <w:p w14:paraId="3CC64709" w14:textId="77777777" w:rsidR="000B0008" w:rsidRPr="000B0008" w:rsidRDefault="000B0008" w:rsidP="000B0008">
      <w:pPr>
        <w:numPr>
          <w:ilvl w:val="0"/>
          <w:numId w:val="74"/>
        </w:numPr>
        <w:pBdr>
          <w:top w:val="nil"/>
          <w:left w:val="nil"/>
          <w:bottom w:val="nil"/>
          <w:right w:val="nil"/>
          <w:between w:val="nil"/>
          <w:bar w:val="nil"/>
        </w:pBdr>
        <w:jc w:val="both"/>
        <w:rPr>
          <w:rFonts w:ascii="Arial Narrow" w:eastAsia="Arial" w:hAnsi="Arial Narrow" w:cs="Arial"/>
          <w:b/>
          <w:bCs/>
          <w:color w:val="000000"/>
          <w:sz w:val="24"/>
          <w:szCs w:val="24"/>
          <w:u w:val="single" w:color="000000"/>
          <w:bdr w:val="nil"/>
          <w:lang w:val="en-AU"/>
        </w:rPr>
      </w:pPr>
      <w:r w:rsidRPr="000B0008">
        <w:rPr>
          <w:rFonts w:ascii="Arial Narrow" w:eastAsia="Arial Unicode MS" w:hAnsi="Arial Narrow" w:cs="Arial"/>
          <w:b/>
          <w:bCs/>
          <w:color w:val="000000"/>
          <w:sz w:val="24"/>
          <w:szCs w:val="24"/>
          <w:u w:val="single" w:color="000000"/>
          <w:bdr w:val="nil"/>
          <w:lang w:val="en-AU"/>
        </w:rPr>
        <w:t xml:space="preserve">Background Information </w:t>
      </w:r>
    </w:p>
    <w:p w14:paraId="1DA00561" w14:textId="77777777" w:rsidR="000B0008" w:rsidRPr="000B0008" w:rsidRDefault="000B0008" w:rsidP="000B0008">
      <w:pPr>
        <w:pBdr>
          <w:top w:val="nil"/>
          <w:left w:val="nil"/>
          <w:bottom w:val="nil"/>
          <w:right w:val="nil"/>
          <w:between w:val="nil"/>
          <w:bar w:val="nil"/>
        </w:pBdr>
        <w:jc w:val="both"/>
        <w:rPr>
          <w:rFonts w:ascii="Arial Narrow" w:eastAsia="Arial" w:hAnsi="Arial Narrow" w:cs="Arial"/>
          <w:color w:val="000000"/>
          <w:sz w:val="24"/>
          <w:szCs w:val="24"/>
          <w:u w:color="000000"/>
          <w:bdr w:val="nil"/>
          <w:lang w:val="en-AU"/>
        </w:rPr>
      </w:pPr>
    </w:p>
    <w:p w14:paraId="1EFB1D4D" w14:textId="77777777" w:rsidR="000B0008" w:rsidRPr="000B0008" w:rsidRDefault="000B0008" w:rsidP="000B0008">
      <w:pPr>
        <w:pBdr>
          <w:top w:val="nil"/>
          <w:left w:val="nil"/>
          <w:bottom w:val="nil"/>
          <w:right w:val="nil"/>
          <w:between w:val="nil"/>
          <w:bar w:val="nil"/>
        </w:pBdr>
        <w:jc w:val="both"/>
        <w:rPr>
          <w:rFonts w:ascii="Arial Narrow" w:eastAsia="Arial Unicode MS" w:hAnsi="Arial Narrow" w:cs="Arial"/>
          <w:color w:val="000000"/>
          <w:sz w:val="24"/>
          <w:szCs w:val="24"/>
          <w:u w:color="000000"/>
          <w:bdr w:val="nil"/>
          <w:shd w:val="clear" w:color="auto" w:fill="FFFFFF"/>
          <w:lang w:val="en-AU"/>
        </w:rPr>
      </w:pPr>
      <w:r w:rsidRPr="000B0008">
        <w:rPr>
          <w:rFonts w:ascii="Arial Narrow" w:eastAsia="Arial Unicode MS" w:hAnsi="Arial Narrow" w:cs="Arial"/>
          <w:color w:val="000000"/>
          <w:sz w:val="24"/>
          <w:szCs w:val="24"/>
          <w:u w:color="000000"/>
          <w:bdr w:val="nil"/>
          <w:shd w:val="clear" w:color="auto" w:fill="FFFFFF"/>
          <w:lang w:val="en-AU"/>
        </w:rPr>
        <w:t xml:space="preserve">Women’s Economic Empowerment is a cross-cutting issue and of high priority for the Indian Ocean Rim Association (IORA), evidenced in the </w:t>
      </w:r>
      <w:r w:rsidRPr="000B0008">
        <w:rPr>
          <w:rFonts w:ascii="Arial Narrow" w:eastAsia="Arial Unicode MS" w:hAnsi="Arial Narrow" w:cs="Arial"/>
          <w:i/>
          <w:iCs/>
          <w:color w:val="000000"/>
          <w:sz w:val="24"/>
          <w:szCs w:val="24"/>
          <w:u w:color="000000"/>
          <w:bdr w:val="nil"/>
          <w:shd w:val="clear" w:color="auto" w:fill="FFFFFF"/>
          <w:lang w:val="en-AU"/>
        </w:rPr>
        <w:t xml:space="preserve">Jakarta Concord </w:t>
      </w:r>
      <w:r w:rsidRPr="000B0008">
        <w:rPr>
          <w:rFonts w:ascii="Arial Narrow" w:eastAsia="Arial Unicode MS" w:hAnsi="Arial Narrow" w:cs="Arial"/>
          <w:color w:val="000000"/>
          <w:sz w:val="24"/>
          <w:szCs w:val="24"/>
          <w:u w:color="000000"/>
          <w:bdr w:val="nil"/>
          <w:shd w:val="clear" w:color="auto" w:fill="FFFFFF"/>
          <w:lang w:val="en-AU"/>
        </w:rPr>
        <w:t xml:space="preserve">adopted on 7 March 2017, </w:t>
      </w:r>
      <w:r w:rsidRPr="000B0008">
        <w:rPr>
          <w:rFonts w:ascii="Arial Narrow" w:eastAsia="Arial Unicode MS" w:hAnsi="Arial Narrow" w:cs="Arial"/>
          <w:i/>
          <w:iCs/>
          <w:color w:val="000000"/>
          <w:sz w:val="24"/>
          <w:szCs w:val="24"/>
          <w:u w:color="000000"/>
          <w:bdr w:val="nil"/>
          <w:shd w:val="clear" w:color="auto" w:fill="FFFFFF"/>
          <w:lang w:val="en-AU"/>
        </w:rPr>
        <w:t xml:space="preserve">Mahé Consensus on Gender Equality and Women's Economic Empowerment </w:t>
      </w:r>
      <w:r w:rsidRPr="000B0008">
        <w:rPr>
          <w:rFonts w:ascii="Arial Narrow" w:eastAsia="Arial Unicode MS" w:hAnsi="Arial Narrow" w:cs="Arial"/>
          <w:color w:val="000000"/>
          <w:sz w:val="24"/>
          <w:szCs w:val="24"/>
          <w:u w:color="000000"/>
          <w:bdr w:val="nil"/>
          <w:shd w:val="clear" w:color="auto" w:fill="FFFFFF"/>
          <w:lang w:val="en-AU"/>
        </w:rPr>
        <w:t>adopted on 24</w:t>
      </w:r>
      <w:r w:rsidRPr="000B0008">
        <w:rPr>
          <w:rFonts w:ascii="Arial Narrow" w:eastAsia="Arial Unicode MS" w:hAnsi="Arial Narrow" w:cs="Arial"/>
          <w:color w:val="000000"/>
          <w:sz w:val="24"/>
          <w:szCs w:val="24"/>
          <w:u w:color="000000"/>
          <w:bdr w:val="nil"/>
          <w:shd w:val="clear" w:color="auto" w:fill="FFFFFF"/>
          <w:lang w:val="en-AU"/>
        </w:rPr>
        <w:noBreakHyphen/>
        <w:t>25 August 2015</w:t>
      </w:r>
      <w:r w:rsidRPr="000B0008">
        <w:rPr>
          <w:rFonts w:ascii="Arial Narrow" w:eastAsia="Arial Unicode MS" w:hAnsi="Arial Narrow" w:cs="Arial"/>
          <w:i/>
          <w:iCs/>
          <w:color w:val="000000"/>
          <w:sz w:val="24"/>
          <w:szCs w:val="24"/>
          <w:u w:color="000000"/>
          <w:bdr w:val="nil"/>
          <w:shd w:val="clear" w:color="auto" w:fill="FFFFFF"/>
          <w:lang w:val="en-AU"/>
        </w:rPr>
        <w:t xml:space="preserve">, Declaration on Gender Equality and Women's Economic Empowerment </w:t>
      </w:r>
      <w:r w:rsidRPr="000B0008">
        <w:rPr>
          <w:rFonts w:ascii="Arial Narrow" w:eastAsia="Arial Unicode MS" w:hAnsi="Arial Narrow" w:cs="Arial"/>
          <w:color w:val="000000"/>
          <w:sz w:val="24"/>
          <w:szCs w:val="24"/>
          <w:u w:color="000000"/>
          <w:bdr w:val="nil"/>
          <w:shd w:val="clear" w:color="auto" w:fill="FFFFFF"/>
          <w:lang w:val="en-AU"/>
        </w:rPr>
        <w:t>adopted on 27 October 2016</w:t>
      </w:r>
      <w:r w:rsidRPr="000B0008">
        <w:rPr>
          <w:rFonts w:ascii="Arial Narrow" w:eastAsia="Arial Unicode MS" w:hAnsi="Arial Narrow" w:cs="Arial"/>
          <w:i/>
          <w:iCs/>
          <w:color w:val="000000"/>
          <w:sz w:val="24"/>
          <w:szCs w:val="24"/>
          <w:u w:color="000000"/>
          <w:bdr w:val="nil"/>
          <w:shd w:val="clear" w:color="auto" w:fill="FFFFFF"/>
          <w:lang w:val="en-AU"/>
        </w:rPr>
        <w:t xml:space="preserve">, </w:t>
      </w:r>
      <w:r w:rsidRPr="000B0008">
        <w:rPr>
          <w:rFonts w:ascii="Arial Narrow" w:eastAsia="Arial Unicode MS" w:hAnsi="Arial Narrow" w:cs="Arial"/>
          <w:color w:val="000000"/>
          <w:sz w:val="24"/>
          <w:szCs w:val="24"/>
          <w:u w:color="000000"/>
          <w:bdr w:val="nil"/>
          <w:shd w:val="clear" w:color="auto" w:fill="FFFFFF"/>
          <w:lang w:val="en-AU"/>
        </w:rPr>
        <w:t>and</w:t>
      </w:r>
      <w:r w:rsidRPr="000B0008">
        <w:rPr>
          <w:rFonts w:ascii="Arial Narrow" w:eastAsia="Arial Unicode MS" w:hAnsi="Arial Narrow" w:cs="Arial"/>
          <w:i/>
          <w:iCs/>
          <w:color w:val="000000"/>
          <w:sz w:val="24"/>
          <w:szCs w:val="24"/>
          <w:u w:color="000000"/>
          <w:bdr w:val="nil"/>
          <w:shd w:val="clear" w:color="auto" w:fill="FFFFFF"/>
          <w:lang w:val="en-AU"/>
        </w:rPr>
        <w:t xml:space="preserve"> Balaclava Declaration on Women's Economic Empowerment </w:t>
      </w:r>
      <w:r w:rsidRPr="000B0008">
        <w:rPr>
          <w:rFonts w:ascii="Arial Narrow" w:eastAsia="Arial Unicode MS" w:hAnsi="Arial Narrow" w:cs="Arial"/>
          <w:color w:val="000000"/>
          <w:sz w:val="24"/>
          <w:szCs w:val="24"/>
          <w:u w:color="000000"/>
          <w:bdr w:val="nil"/>
          <w:shd w:val="clear" w:color="auto" w:fill="FFFFFF"/>
          <w:lang w:val="en-AU"/>
        </w:rPr>
        <w:t xml:space="preserve">and </w:t>
      </w:r>
      <w:r w:rsidRPr="000B0008">
        <w:rPr>
          <w:rFonts w:ascii="Arial Narrow" w:eastAsia="Arial Unicode MS" w:hAnsi="Arial Narrow" w:cs="Arial"/>
          <w:i/>
          <w:iCs/>
          <w:color w:val="000000"/>
          <w:sz w:val="24"/>
          <w:szCs w:val="24"/>
          <w:u w:color="000000"/>
          <w:bdr w:val="nil"/>
          <w:shd w:val="clear" w:color="auto" w:fill="FFFFFF"/>
          <w:lang w:val="en-AU"/>
        </w:rPr>
        <w:t xml:space="preserve">Gender Equality as a Pre-Requisite for Sustainable Development </w:t>
      </w:r>
      <w:r w:rsidRPr="000B0008">
        <w:rPr>
          <w:rFonts w:ascii="Arial Narrow" w:eastAsia="Arial Unicode MS" w:hAnsi="Arial Narrow" w:cs="Arial"/>
          <w:color w:val="000000"/>
          <w:sz w:val="24"/>
          <w:szCs w:val="24"/>
          <w:u w:color="000000"/>
          <w:bdr w:val="nil"/>
          <w:shd w:val="clear" w:color="auto" w:fill="FFFFFF"/>
          <w:lang w:val="en-AU"/>
        </w:rPr>
        <w:t xml:space="preserve">adopted on 4-5 September 2019.  </w:t>
      </w:r>
    </w:p>
    <w:p w14:paraId="229FDC41" w14:textId="77777777" w:rsidR="000B0008" w:rsidRPr="000B0008" w:rsidRDefault="000B0008" w:rsidP="000B0008">
      <w:pPr>
        <w:pBdr>
          <w:top w:val="nil"/>
          <w:left w:val="nil"/>
          <w:bottom w:val="nil"/>
          <w:right w:val="nil"/>
          <w:between w:val="nil"/>
          <w:bar w:val="nil"/>
        </w:pBdr>
        <w:jc w:val="both"/>
        <w:rPr>
          <w:rFonts w:ascii="Arial Narrow" w:eastAsia="Arial Unicode MS" w:hAnsi="Arial Narrow" w:cs="Arial"/>
          <w:color w:val="000000"/>
          <w:sz w:val="24"/>
          <w:szCs w:val="24"/>
          <w:u w:color="000000"/>
          <w:bdr w:val="nil"/>
          <w:shd w:val="clear" w:color="auto" w:fill="FFFFFF"/>
          <w:lang w:val="en-AU"/>
        </w:rPr>
      </w:pPr>
    </w:p>
    <w:p w14:paraId="69D175D0" w14:textId="77777777" w:rsidR="000B0008" w:rsidRPr="000B0008" w:rsidRDefault="000B0008" w:rsidP="000B0008">
      <w:pPr>
        <w:pBdr>
          <w:top w:val="nil"/>
          <w:left w:val="nil"/>
          <w:bottom w:val="nil"/>
          <w:right w:val="nil"/>
          <w:between w:val="nil"/>
          <w:bar w:val="nil"/>
        </w:pBdr>
        <w:jc w:val="both"/>
        <w:rPr>
          <w:rFonts w:ascii="Arial Narrow" w:eastAsia="Arial Unicode MS" w:hAnsi="Arial Narrow" w:cs="Arial"/>
          <w:color w:val="000000"/>
          <w:sz w:val="24"/>
          <w:szCs w:val="24"/>
          <w:u w:color="000000"/>
          <w:bdr w:val="nil"/>
          <w:shd w:val="clear" w:color="auto" w:fill="FFFFFF"/>
          <w:lang w:val="en-AU"/>
        </w:rPr>
      </w:pPr>
      <w:r w:rsidRPr="000B0008">
        <w:rPr>
          <w:rFonts w:ascii="Arial Narrow" w:eastAsia="Arial Unicode MS" w:hAnsi="Arial Narrow" w:cs="Arial"/>
          <w:color w:val="000000"/>
          <w:sz w:val="24"/>
          <w:szCs w:val="24"/>
          <w:u w:color="000000"/>
          <w:bdr w:val="nil"/>
          <w:shd w:val="clear" w:color="auto" w:fill="FFFFFF"/>
          <w:lang w:val="en-AU"/>
        </w:rPr>
        <w:t xml:space="preserve">At the Fourth Meeting of the Working Group on Women’s Economic Empowerment (WGWEE) held virtually on 22 July 2021, the WGWEE noted that the Committee of Senior Officials (CSO) had </w:t>
      </w:r>
      <w:proofErr w:type="spellStart"/>
      <w:r w:rsidRPr="000B0008">
        <w:rPr>
          <w:rFonts w:ascii="Arial Narrow" w:eastAsia="Arial Unicode MS" w:hAnsi="Arial Narrow" w:cs="Arial"/>
          <w:color w:val="000000"/>
          <w:sz w:val="24"/>
          <w:szCs w:val="24"/>
          <w:u w:color="000000"/>
          <w:bdr w:val="nil"/>
          <w:shd w:val="clear" w:color="auto" w:fill="FFFFFF"/>
          <w:lang w:val="en-AU"/>
        </w:rPr>
        <w:t>intersessionally</w:t>
      </w:r>
      <w:proofErr w:type="spellEnd"/>
      <w:r w:rsidRPr="000B0008">
        <w:rPr>
          <w:rFonts w:ascii="Arial Narrow" w:eastAsia="Arial Unicode MS" w:hAnsi="Arial Narrow" w:cs="Arial"/>
          <w:color w:val="000000"/>
          <w:sz w:val="24"/>
          <w:szCs w:val="24"/>
          <w:u w:color="000000"/>
          <w:bdr w:val="nil"/>
          <w:shd w:val="clear" w:color="auto" w:fill="FFFFFF"/>
          <w:lang w:val="en-AU"/>
        </w:rPr>
        <w:t xml:space="preserve"> endorsed the </w:t>
      </w:r>
      <w:r w:rsidRPr="000B0008">
        <w:rPr>
          <w:rFonts w:ascii="Arial Narrow" w:eastAsia="Arial Unicode MS" w:hAnsi="Arial Narrow" w:cs="Arial"/>
          <w:i/>
          <w:iCs/>
          <w:color w:val="000000"/>
          <w:sz w:val="24"/>
          <w:szCs w:val="24"/>
          <w:u w:color="000000"/>
          <w:bdr w:val="nil"/>
          <w:shd w:val="clear" w:color="auto" w:fill="FFFFFF"/>
          <w:lang w:val="en-AU"/>
        </w:rPr>
        <w:t>Gender Balance Review of IORA January 2019 – August 2020</w:t>
      </w:r>
      <w:r w:rsidRPr="000B0008">
        <w:rPr>
          <w:rFonts w:ascii="Arial Narrow" w:eastAsia="Arial Unicode MS" w:hAnsi="Arial Narrow" w:cs="Arial"/>
          <w:color w:val="000000"/>
          <w:sz w:val="24"/>
          <w:szCs w:val="24"/>
          <w:u w:color="000000"/>
          <w:bdr w:val="nil"/>
          <w:shd w:val="clear" w:color="auto" w:fill="FFFFFF"/>
          <w:lang w:val="en-AU"/>
        </w:rPr>
        <w:t xml:space="preserve"> report and its recommendations, effective from 5 February 2021. Recommendation one of the </w:t>
      </w:r>
      <w:proofErr w:type="gramStart"/>
      <w:r w:rsidRPr="000B0008">
        <w:rPr>
          <w:rFonts w:ascii="Arial Narrow" w:eastAsia="Arial Unicode MS" w:hAnsi="Arial Narrow" w:cs="Arial"/>
          <w:color w:val="000000"/>
          <w:sz w:val="24"/>
          <w:szCs w:val="24"/>
          <w:u w:color="000000"/>
          <w:bdr w:val="nil"/>
          <w:shd w:val="clear" w:color="auto" w:fill="FFFFFF"/>
          <w:lang w:val="en-AU"/>
        </w:rPr>
        <w:t>report</w:t>
      </w:r>
      <w:proofErr w:type="gramEnd"/>
      <w:r w:rsidRPr="000B0008">
        <w:rPr>
          <w:rFonts w:ascii="Arial Narrow" w:eastAsia="Arial Unicode MS" w:hAnsi="Arial Narrow" w:cs="Arial"/>
          <w:color w:val="000000"/>
          <w:sz w:val="24"/>
          <w:szCs w:val="24"/>
          <w:u w:color="000000"/>
          <w:bdr w:val="nil"/>
          <w:shd w:val="clear" w:color="auto" w:fill="FFFFFF"/>
          <w:lang w:val="en-AU"/>
        </w:rPr>
        <w:t xml:space="preserve"> is: “Member States consider making a public commitment at Ministerial level such as an ‘IORA gender equality pledge’ to set targets for female/male participation in IORA events.” Recommendation two is to include a target for female/male speaking and Head of Delegation roles in the pledge. To that end, the WGWEE requested Australia as Coordinating Country for Women’s Economic Empowerment to “develop a Concept Note for the consideration of the CSO on next steps to improve women’s participation in IORA, including draft text for the proposed ministerial ‘IORA Gender Equality Pledge’”</w:t>
      </w:r>
      <w:r w:rsidRPr="000B0008">
        <w:rPr>
          <w:rFonts w:ascii="Arial Narrow" w:eastAsia="Arial Unicode MS" w:hAnsi="Arial Narrow" w:cs="Arial"/>
          <w:color w:val="000000"/>
          <w:sz w:val="24"/>
          <w:szCs w:val="24"/>
          <w:u w:color="000000"/>
          <w:bdr w:val="nil"/>
          <w:shd w:val="clear" w:color="auto" w:fill="FFFFFF"/>
          <w:vertAlign w:val="superscript"/>
          <w:lang w:val="en-AU"/>
        </w:rPr>
        <w:footnoteReference w:id="1"/>
      </w:r>
      <w:r w:rsidRPr="000B0008">
        <w:rPr>
          <w:rFonts w:ascii="Arial Narrow" w:eastAsia="Arial Unicode MS" w:hAnsi="Arial Narrow" w:cs="Arial"/>
          <w:color w:val="000000"/>
          <w:sz w:val="24"/>
          <w:szCs w:val="24"/>
          <w:u w:color="000000"/>
          <w:bdr w:val="nil"/>
          <w:shd w:val="clear" w:color="auto" w:fill="FFFFFF"/>
          <w:lang w:val="en-AU"/>
        </w:rPr>
        <w:t xml:space="preserve">.  </w:t>
      </w:r>
    </w:p>
    <w:p w14:paraId="23A1A25A" w14:textId="77777777" w:rsidR="000B0008" w:rsidRPr="000B0008" w:rsidRDefault="000B0008" w:rsidP="000B0008">
      <w:pPr>
        <w:pBdr>
          <w:top w:val="nil"/>
          <w:left w:val="nil"/>
          <w:bottom w:val="nil"/>
          <w:right w:val="nil"/>
          <w:between w:val="nil"/>
          <w:bar w:val="nil"/>
        </w:pBdr>
        <w:jc w:val="both"/>
        <w:rPr>
          <w:rFonts w:ascii="Arial Narrow" w:eastAsia="Arial Unicode MS" w:hAnsi="Arial Narrow" w:cs="Arial"/>
          <w:color w:val="000000"/>
          <w:sz w:val="24"/>
          <w:szCs w:val="24"/>
          <w:u w:color="000000"/>
          <w:bdr w:val="nil"/>
          <w:shd w:val="clear" w:color="auto" w:fill="FFFFFF"/>
          <w:lang w:val="en-AU"/>
        </w:rPr>
      </w:pPr>
    </w:p>
    <w:p w14:paraId="0ADE1EDB" w14:textId="77777777" w:rsidR="000B0008" w:rsidRPr="000B0008" w:rsidRDefault="000B0008" w:rsidP="000B0008">
      <w:pPr>
        <w:numPr>
          <w:ilvl w:val="0"/>
          <w:numId w:val="74"/>
        </w:numPr>
        <w:pBdr>
          <w:top w:val="nil"/>
          <w:left w:val="nil"/>
          <w:bottom w:val="nil"/>
          <w:right w:val="nil"/>
          <w:between w:val="nil"/>
          <w:bar w:val="nil"/>
        </w:pBdr>
        <w:jc w:val="both"/>
        <w:rPr>
          <w:rFonts w:ascii="Arial Narrow" w:eastAsia="Arial Unicode MS" w:hAnsi="Arial Narrow" w:cs="Arial"/>
          <w:b/>
          <w:bCs/>
          <w:color w:val="000000"/>
          <w:sz w:val="24"/>
          <w:szCs w:val="24"/>
          <w:u w:val="single" w:color="000000"/>
          <w:bdr w:val="nil"/>
          <w:shd w:val="clear" w:color="auto" w:fill="FFFFFF"/>
          <w:lang w:val="en-AU"/>
        </w:rPr>
      </w:pPr>
      <w:r w:rsidRPr="000B0008">
        <w:rPr>
          <w:rFonts w:ascii="Arial Narrow" w:eastAsia="Arial Unicode MS" w:hAnsi="Arial Narrow" w:cs="Arial"/>
          <w:b/>
          <w:bCs/>
          <w:color w:val="000000"/>
          <w:sz w:val="24"/>
          <w:szCs w:val="24"/>
          <w:u w:val="single" w:color="000000"/>
          <w:bdr w:val="nil"/>
          <w:shd w:val="clear" w:color="auto" w:fill="FFFFFF"/>
          <w:lang w:val="en-AU"/>
        </w:rPr>
        <w:t>Proposal</w:t>
      </w:r>
    </w:p>
    <w:p w14:paraId="065267F7" w14:textId="77777777" w:rsidR="000B0008" w:rsidRPr="000B0008" w:rsidRDefault="000B0008" w:rsidP="000B0008">
      <w:pPr>
        <w:pBdr>
          <w:top w:val="nil"/>
          <w:left w:val="nil"/>
          <w:bottom w:val="nil"/>
          <w:right w:val="nil"/>
          <w:between w:val="nil"/>
          <w:bar w:val="nil"/>
        </w:pBdr>
        <w:jc w:val="both"/>
        <w:rPr>
          <w:rFonts w:ascii="Arial Narrow" w:eastAsia="Arial Unicode MS" w:hAnsi="Arial Narrow" w:cs="Arial"/>
          <w:color w:val="000000"/>
          <w:sz w:val="24"/>
          <w:szCs w:val="24"/>
          <w:u w:color="000000"/>
          <w:bdr w:val="nil"/>
          <w:shd w:val="clear" w:color="auto" w:fill="FFFFFF"/>
          <w:lang w:val="en-AU"/>
        </w:rPr>
      </w:pPr>
    </w:p>
    <w:p w14:paraId="226B2F3F" w14:textId="77777777" w:rsidR="000B0008" w:rsidRPr="000B0008" w:rsidRDefault="000B0008" w:rsidP="000B0008">
      <w:pPr>
        <w:pBdr>
          <w:top w:val="nil"/>
          <w:left w:val="nil"/>
          <w:bottom w:val="nil"/>
          <w:right w:val="nil"/>
          <w:between w:val="nil"/>
          <w:bar w:val="nil"/>
        </w:pBdr>
        <w:jc w:val="both"/>
        <w:rPr>
          <w:rFonts w:ascii="Arial Narrow" w:eastAsia="Arial Unicode MS" w:hAnsi="Arial Narrow" w:cs="Arial"/>
          <w:color w:val="000000"/>
          <w:sz w:val="24"/>
          <w:szCs w:val="24"/>
          <w:u w:color="000000"/>
          <w:bdr w:val="nil"/>
          <w:shd w:val="clear" w:color="auto" w:fill="FFFFFF"/>
          <w:lang w:val="en-AU"/>
        </w:rPr>
      </w:pPr>
      <w:bookmarkStart w:id="1816" w:name="_Hlk68680987"/>
      <w:r w:rsidRPr="000B0008">
        <w:rPr>
          <w:rFonts w:ascii="Arial Narrow" w:eastAsia="Arial Unicode MS" w:hAnsi="Arial Narrow" w:cs="Arial"/>
          <w:color w:val="000000"/>
          <w:sz w:val="24"/>
          <w:szCs w:val="24"/>
          <w:u w:color="000000"/>
          <w:bdr w:val="nil"/>
          <w:shd w:val="clear" w:color="auto" w:fill="FFFFFF"/>
          <w:lang w:val="en-AU"/>
        </w:rPr>
        <w:t xml:space="preserve">It is proposed that the CSO considers this Concept Note and the zero draft of ‘IORA Gender Equality Pledge’ (Annex A) at their next meeting on 15-16 November 2021, and agrees to recommend the Council of Ministers (COM) on 17 November 2021 endorses its further development, with a view to Ministers endorsing the final version </w:t>
      </w:r>
      <w:proofErr w:type="spellStart"/>
      <w:r w:rsidRPr="000B0008">
        <w:rPr>
          <w:rFonts w:ascii="Arial Narrow" w:eastAsia="Arial Unicode MS" w:hAnsi="Arial Narrow" w:cs="Arial"/>
          <w:color w:val="000000"/>
          <w:sz w:val="24"/>
          <w:szCs w:val="24"/>
          <w:u w:color="000000"/>
          <w:bdr w:val="nil"/>
          <w:shd w:val="clear" w:color="auto" w:fill="FFFFFF"/>
          <w:lang w:val="en-AU"/>
        </w:rPr>
        <w:t>intersessionally</w:t>
      </w:r>
      <w:proofErr w:type="spellEnd"/>
      <w:r w:rsidRPr="000B0008">
        <w:rPr>
          <w:rFonts w:ascii="Arial Narrow" w:eastAsia="Arial Unicode MS" w:hAnsi="Arial Narrow" w:cs="Arial"/>
          <w:color w:val="000000"/>
          <w:sz w:val="24"/>
          <w:szCs w:val="24"/>
          <w:u w:color="000000"/>
          <w:bdr w:val="nil"/>
          <w:shd w:val="clear" w:color="auto" w:fill="FFFFFF"/>
          <w:lang w:val="en-AU"/>
        </w:rPr>
        <w:t xml:space="preserve"> for publication on International Women's Day 2022 (8 March 2022).</w:t>
      </w:r>
    </w:p>
    <w:p w14:paraId="0500466D" w14:textId="77777777" w:rsidR="000B0008" w:rsidRPr="000B0008" w:rsidRDefault="000B0008" w:rsidP="000B0008">
      <w:pPr>
        <w:pBdr>
          <w:top w:val="nil"/>
          <w:left w:val="nil"/>
          <w:bottom w:val="nil"/>
          <w:right w:val="nil"/>
          <w:between w:val="nil"/>
          <w:bar w:val="nil"/>
        </w:pBdr>
        <w:jc w:val="both"/>
        <w:rPr>
          <w:rFonts w:ascii="Arial Narrow" w:eastAsia="Arial Unicode MS" w:hAnsi="Arial Narrow" w:cs="Arial"/>
          <w:color w:val="000000"/>
          <w:sz w:val="24"/>
          <w:szCs w:val="24"/>
          <w:u w:color="000000"/>
          <w:bdr w:val="nil"/>
          <w:shd w:val="clear" w:color="auto" w:fill="FFFFFF"/>
          <w:lang w:val="en-AU"/>
        </w:rPr>
      </w:pPr>
    </w:p>
    <w:bookmarkEnd w:id="1816"/>
    <w:p w14:paraId="769A8276" w14:textId="77777777" w:rsidR="000B0008" w:rsidRPr="000B0008" w:rsidRDefault="000B0008" w:rsidP="000B0008">
      <w:pPr>
        <w:pBdr>
          <w:top w:val="nil"/>
          <w:left w:val="nil"/>
          <w:bottom w:val="nil"/>
          <w:right w:val="nil"/>
          <w:between w:val="nil"/>
          <w:bar w:val="nil"/>
        </w:pBdr>
        <w:jc w:val="both"/>
        <w:rPr>
          <w:rFonts w:ascii="Arial Narrow" w:eastAsia="Arial Unicode MS" w:hAnsi="Arial Narrow" w:cs="Arial"/>
          <w:color w:val="000000"/>
          <w:sz w:val="24"/>
          <w:szCs w:val="24"/>
          <w:u w:color="000000"/>
          <w:bdr w:val="nil"/>
          <w:shd w:val="clear" w:color="auto" w:fill="FFFFFF"/>
          <w:lang w:val="en-AU"/>
        </w:rPr>
      </w:pPr>
      <w:r w:rsidRPr="000B0008">
        <w:rPr>
          <w:rFonts w:ascii="Arial Narrow" w:eastAsia="Arial Unicode MS" w:hAnsi="Arial Narrow" w:cs="Arial"/>
          <w:color w:val="000000"/>
          <w:sz w:val="24"/>
          <w:szCs w:val="24"/>
          <w:u w:color="000000"/>
          <w:bdr w:val="nil"/>
          <w:shd w:val="clear" w:color="auto" w:fill="FFFFFF"/>
          <w:lang w:val="en-AU"/>
        </w:rPr>
        <w:t xml:space="preserve">Releasing a public pledge at the ministerial level will demonstrate IORA’s continued commitment to women’s economic empowerment through improving women’s participation in IORA. It will promote more women to participate in the IORA, which will enhance IORA’s decision making and capacity to deliver on the objectives in the IORA Charter. By securing more women’s participation, IORA can set an example for the private sector and national, regional and global organisations, addressing a key barrier identified in the reports published as part of </w:t>
      </w:r>
      <w:proofErr w:type="gramStart"/>
      <w:r w:rsidRPr="000B0008">
        <w:rPr>
          <w:rFonts w:ascii="Arial Narrow" w:eastAsia="Arial Unicode MS" w:hAnsi="Arial Narrow" w:cs="Arial"/>
          <w:i/>
          <w:iCs/>
          <w:color w:val="000000"/>
          <w:sz w:val="24"/>
          <w:szCs w:val="24"/>
          <w:u w:color="000000"/>
          <w:bdr w:val="nil"/>
          <w:shd w:val="clear" w:color="auto" w:fill="FFFFFF"/>
          <w:lang w:val="en-AU"/>
        </w:rPr>
        <w:t>The</w:t>
      </w:r>
      <w:proofErr w:type="gramEnd"/>
      <w:r w:rsidRPr="000B0008">
        <w:rPr>
          <w:rFonts w:ascii="Arial Narrow" w:eastAsia="Arial Unicode MS" w:hAnsi="Arial Narrow" w:cs="Arial"/>
          <w:i/>
          <w:iCs/>
          <w:color w:val="000000"/>
          <w:sz w:val="24"/>
          <w:szCs w:val="24"/>
          <w:u w:color="000000"/>
          <w:bdr w:val="nil"/>
          <w:shd w:val="clear" w:color="auto" w:fill="FFFFFF"/>
          <w:lang w:val="en-AU"/>
        </w:rPr>
        <w:t xml:space="preserve"> IORA</w:t>
      </w:r>
      <w:r w:rsidRPr="000B0008">
        <w:rPr>
          <w:rFonts w:ascii="Arial Narrow" w:eastAsia="Arial Unicode MS" w:hAnsi="Arial Narrow" w:cs="Arial"/>
          <w:i/>
          <w:iCs/>
          <w:color w:val="000000"/>
          <w:sz w:val="24"/>
          <w:szCs w:val="24"/>
          <w:u w:color="000000"/>
          <w:bdr w:val="nil"/>
          <w:shd w:val="clear" w:color="auto" w:fill="FFFFFF"/>
          <w:lang w:val="en-AU"/>
        </w:rPr>
        <w:noBreakHyphen/>
        <w:t>UN Women Women’s Economic Empowerment Project,</w:t>
      </w:r>
      <w:r w:rsidRPr="000B0008">
        <w:rPr>
          <w:rFonts w:ascii="Arial Narrow" w:eastAsia="Arial Unicode MS" w:hAnsi="Arial Narrow" w:cs="Arial"/>
          <w:color w:val="000000"/>
          <w:sz w:val="24"/>
          <w:szCs w:val="24"/>
          <w:u w:color="000000"/>
          <w:bdr w:val="nil"/>
          <w:shd w:val="clear" w:color="auto" w:fill="FFFFFF"/>
          <w:vertAlign w:val="superscript"/>
          <w:lang w:val="en-AU"/>
        </w:rPr>
        <w:footnoteReference w:id="2"/>
      </w:r>
      <w:r w:rsidRPr="000B0008">
        <w:rPr>
          <w:rFonts w:ascii="Arial Narrow" w:eastAsia="Arial Unicode MS" w:hAnsi="Arial Narrow" w:cs="Arial"/>
          <w:color w:val="000000"/>
          <w:sz w:val="24"/>
          <w:szCs w:val="24"/>
          <w:u w:color="000000"/>
          <w:bdr w:val="nil"/>
          <w:shd w:val="clear" w:color="auto" w:fill="FFFFFF"/>
          <w:lang w:val="en-AU"/>
        </w:rPr>
        <w:t xml:space="preserve">as well as create role models for younger female government officers. </w:t>
      </w:r>
    </w:p>
    <w:p w14:paraId="208BD1EB" w14:textId="77777777" w:rsidR="000B0008" w:rsidRPr="000B0008" w:rsidRDefault="000B0008" w:rsidP="000B0008">
      <w:pPr>
        <w:pBdr>
          <w:top w:val="nil"/>
          <w:left w:val="nil"/>
          <w:bottom w:val="nil"/>
          <w:right w:val="nil"/>
          <w:between w:val="nil"/>
          <w:bar w:val="nil"/>
        </w:pBdr>
        <w:jc w:val="both"/>
        <w:rPr>
          <w:rFonts w:ascii="Arial Narrow" w:eastAsia="Arial Unicode MS" w:hAnsi="Arial Narrow" w:cs="Arial"/>
          <w:color w:val="000000"/>
          <w:sz w:val="24"/>
          <w:szCs w:val="24"/>
          <w:u w:color="000000"/>
          <w:bdr w:val="nil"/>
          <w:shd w:val="clear" w:color="auto" w:fill="FFFFFF"/>
          <w:lang w:val="en-AU"/>
        </w:rPr>
      </w:pPr>
    </w:p>
    <w:p w14:paraId="2F00F153" w14:textId="77777777" w:rsidR="000B0008" w:rsidRPr="000B0008" w:rsidRDefault="000B0008" w:rsidP="000B0008">
      <w:pPr>
        <w:pBdr>
          <w:top w:val="nil"/>
          <w:left w:val="nil"/>
          <w:bottom w:val="nil"/>
          <w:right w:val="nil"/>
          <w:between w:val="nil"/>
          <w:bar w:val="nil"/>
        </w:pBdr>
        <w:jc w:val="both"/>
        <w:rPr>
          <w:rFonts w:ascii="Arial Narrow" w:eastAsia="Arial Unicode MS" w:hAnsi="Arial Narrow" w:cs="Arial"/>
          <w:color w:val="000000"/>
          <w:sz w:val="24"/>
          <w:szCs w:val="24"/>
          <w:u w:color="000000"/>
          <w:bdr w:val="nil"/>
          <w:shd w:val="clear" w:color="auto" w:fill="FFFFFF"/>
          <w:lang w:val="en-AU"/>
        </w:rPr>
      </w:pPr>
      <w:bookmarkStart w:id="1817" w:name="_Hlk84507274"/>
      <w:r w:rsidRPr="000B0008">
        <w:rPr>
          <w:rFonts w:ascii="Arial Narrow" w:eastAsia="Arial Unicode MS" w:hAnsi="Arial Narrow" w:cs="Arial"/>
          <w:color w:val="000000"/>
          <w:sz w:val="24"/>
          <w:szCs w:val="24"/>
          <w:u w:color="000000"/>
          <w:bdr w:val="nil"/>
          <w:shd w:val="clear" w:color="auto" w:fill="FFFFFF"/>
          <w:lang w:val="en-AU"/>
        </w:rPr>
        <w:t>The 40:40:20 ratio is gaining wider support and adoption globally as an effective goal for organisations seeking to increase women’s full, equal and meaningful participation and leadership. It offers flexibility to meet the ratio while accommodating natural movement in and out of organisations. In practice, it provides a minimum 40 percent female and 40 percent male split, with a 20 percent buffer for flexibility.</w:t>
      </w:r>
    </w:p>
    <w:bookmarkEnd w:id="1817"/>
    <w:p w14:paraId="5236C588" w14:textId="77777777" w:rsidR="000B0008" w:rsidRPr="000B0008" w:rsidRDefault="000B0008" w:rsidP="000B0008">
      <w:pPr>
        <w:pBdr>
          <w:top w:val="nil"/>
          <w:left w:val="nil"/>
          <w:bottom w:val="nil"/>
          <w:right w:val="nil"/>
          <w:between w:val="nil"/>
          <w:bar w:val="nil"/>
        </w:pBdr>
        <w:jc w:val="both"/>
        <w:rPr>
          <w:rFonts w:ascii="Arial Narrow" w:eastAsia="Arial Unicode MS" w:hAnsi="Arial Narrow" w:cs="Arial"/>
          <w:color w:val="000000"/>
          <w:sz w:val="24"/>
          <w:szCs w:val="24"/>
          <w:u w:color="000000"/>
          <w:bdr w:val="nil"/>
          <w:shd w:val="clear" w:color="auto" w:fill="FFFFFF"/>
          <w:lang w:val="en-AU"/>
        </w:rPr>
      </w:pPr>
    </w:p>
    <w:p w14:paraId="1A44DE15" w14:textId="77777777" w:rsidR="000B0008" w:rsidRPr="000B0008" w:rsidRDefault="000B0008" w:rsidP="000B0008">
      <w:pPr>
        <w:numPr>
          <w:ilvl w:val="0"/>
          <w:numId w:val="74"/>
        </w:numPr>
        <w:pBdr>
          <w:top w:val="nil"/>
          <w:left w:val="nil"/>
          <w:bottom w:val="nil"/>
          <w:right w:val="nil"/>
          <w:between w:val="nil"/>
          <w:bar w:val="nil"/>
        </w:pBdr>
        <w:jc w:val="both"/>
        <w:rPr>
          <w:rFonts w:ascii="Arial Narrow" w:eastAsia="Arial Unicode MS" w:hAnsi="Arial Narrow" w:cs="Arial"/>
          <w:b/>
          <w:bCs/>
          <w:color w:val="000000"/>
          <w:sz w:val="24"/>
          <w:szCs w:val="24"/>
          <w:u w:val="single" w:color="000000"/>
          <w:bdr w:val="nil"/>
          <w:shd w:val="clear" w:color="auto" w:fill="FFFFFF"/>
          <w:lang w:val="en-AU"/>
        </w:rPr>
      </w:pPr>
      <w:r w:rsidRPr="000B0008">
        <w:rPr>
          <w:rFonts w:ascii="Arial Narrow" w:eastAsia="Arial Unicode MS" w:hAnsi="Arial Narrow" w:cs="Arial"/>
          <w:b/>
          <w:bCs/>
          <w:color w:val="000000"/>
          <w:sz w:val="24"/>
          <w:szCs w:val="24"/>
          <w:u w:val="single" w:color="000000"/>
          <w:bdr w:val="nil"/>
          <w:shd w:val="clear" w:color="auto" w:fill="FFFFFF"/>
          <w:lang w:val="en-AU"/>
        </w:rPr>
        <w:t>Objectives and outputs</w:t>
      </w:r>
    </w:p>
    <w:p w14:paraId="5F087FC7" w14:textId="77777777" w:rsidR="000B0008" w:rsidRPr="000B0008" w:rsidRDefault="000B0008" w:rsidP="000B0008">
      <w:pPr>
        <w:pBdr>
          <w:top w:val="nil"/>
          <w:left w:val="nil"/>
          <w:bottom w:val="nil"/>
          <w:right w:val="nil"/>
          <w:between w:val="nil"/>
          <w:bar w:val="nil"/>
        </w:pBdr>
        <w:jc w:val="both"/>
        <w:rPr>
          <w:rFonts w:ascii="Arial Narrow" w:eastAsia="Arial Unicode MS" w:hAnsi="Arial Narrow" w:cs="Arial"/>
          <w:color w:val="000000"/>
          <w:sz w:val="24"/>
          <w:szCs w:val="24"/>
          <w:u w:color="000000"/>
          <w:bdr w:val="nil"/>
          <w:shd w:val="clear" w:color="auto" w:fill="FFFFFF"/>
          <w:lang w:val="en-AU"/>
        </w:rPr>
      </w:pPr>
    </w:p>
    <w:p w14:paraId="641ADF51" w14:textId="77777777" w:rsidR="000B0008" w:rsidRPr="000B0008" w:rsidRDefault="000B0008" w:rsidP="000B0008">
      <w:pPr>
        <w:pBdr>
          <w:top w:val="nil"/>
          <w:left w:val="nil"/>
          <w:bottom w:val="nil"/>
          <w:right w:val="nil"/>
          <w:between w:val="nil"/>
          <w:bar w:val="nil"/>
        </w:pBdr>
        <w:jc w:val="both"/>
        <w:rPr>
          <w:rFonts w:ascii="Arial Narrow" w:eastAsia="Arial Unicode MS" w:hAnsi="Arial Narrow" w:cs="Arial"/>
          <w:color w:val="000000"/>
          <w:sz w:val="24"/>
          <w:szCs w:val="24"/>
          <w:u w:color="000000"/>
          <w:bdr w:val="nil"/>
          <w:shd w:val="clear" w:color="auto" w:fill="FFFFFF"/>
          <w:lang w:val="en-AU"/>
        </w:rPr>
      </w:pPr>
      <w:r w:rsidRPr="000B0008">
        <w:rPr>
          <w:rFonts w:ascii="Arial Narrow" w:eastAsia="Arial Unicode MS" w:hAnsi="Arial Narrow" w:cs="Arial"/>
          <w:color w:val="000000"/>
          <w:sz w:val="24"/>
          <w:szCs w:val="24"/>
          <w:u w:color="000000"/>
          <w:bdr w:val="nil"/>
          <w:shd w:val="clear" w:color="auto" w:fill="FFFFFF"/>
          <w:lang w:val="en-AU"/>
        </w:rPr>
        <w:t>The objectives of the pledge are to:</w:t>
      </w:r>
    </w:p>
    <w:p w14:paraId="75F60116" w14:textId="77777777" w:rsidR="000B0008" w:rsidRPr="000B0008" w:rsidRDefault="000B0008" w:rsidP="000B0008">
      <w:pPr>
        <w:numPr>
          <w:ilvl w:val="0"/>
          <w:numId w:val="73"/>
        </w:numPr>
        <w:pBdr>
          <w:top w:val="nil"/>
          <w:left w:val="nil"/>
          <w:bottom w:val="nil"/>
          <w:right w:val="nil"/>
          <w:between w:val="nil"/>
          <w:bar w:val="nil"/>
        </w:pBdr>
        <w:jc w:val="both"/>
        <w:rPr>
          <w:rFonts w:ascii="Arial Narrow" w:eastAsia="Arial Unicode MS" w:hAnsi="Arial Narrow" w:cs="Arial"/>
          <w:color w:val="000000"/>
          <w:sz w:val="24"/>
          <w:szCs w:val="24"/>
          <w:u w:color="000000"/>
          <w:bdr w:val="nil"/>
          <w:shd w:val="clear" w:color="auto" w:fill="FFFFFF"/>
          <w:lang w:val="en-AU"/>
        </w:rPr>
      </w:pPr>
      <w:r w:rsidRPr="000B0008">
        <w:rPr>
          <w:rFonts w:ascii="Arial Narrow" w:eastAsia="Arial Unicode MS" w:hAnsi="Arial Narrow" w:cs="Arial"/>
          <w:color w:val="000000"/>
          <w:sz w:val="24"/>
          <w:szCs w:val="24"/>
          <w:u w:color="000000"/>
          <w:bdr w:val="nil"/>
          <w:shd w:val="clear" w:color="auto" w:fill="FFFFFF"/>
          <w:lang w:val="en-AU"/>
        </w:rPr>
        <w:t>publicly demonstrate IORA’s ongoing commitment to women’s economic empowerment</w:t>
      </w:r>
    </w:p>
    <w:p w14:paraId="7994A0F3" w14:textId="77777777" w:rsidR="000B0008" w:rsidRPr="000B0008" w:rsidRDefault="000B0008" w:rsidP="000B0008">
      <w:pPr>
        <w:numPr>
          <w:ilvl w:val="0"/>
          <w:numId w:val="73"/>
        </w:numPr>
        <w:pBdr>
          <w:top w:val="nil"/>
          <w:left w:val="nil"/>
          <w:bottom w:val="nil"/>
          <w:right w:val="nil"/>
          <w:between w:val="nil"/>
          <w:bar w:val="nil"/>
        </w:pBdr>
        <w:jc w:val="both"/>
        <w:rPr>
          <w:rFonts w:ascii="Arial Narrow" w:eastAsia="Arial Unicode MS" w:hAnsi="Arial Narrow" w:cs="Arial"/>
          <w:color w:val="000000"/>
          <w:sz w:val="24"/>
          <w:szCs w:val="24"/>
          <w:u w:color="000000"/>
          <w:bdr w:val="nil"/>
          <w:shd w:val="clear" w:color="auto" w:fill="FFFFFF"/>
          <w:lang w:val="en-AU"/>
        </w:rPr>
      </w:pPr>
      <w:r w:rsidRPr="000B0008">
        <w:rPr>
          <w:rFonts w:ascii="Arial Narrow" w:eastAsia="Arial Unicode MS" w:hAnsi="Arial Narrow" w:cs="Arial"/>
          <w:color w:val="000000"/>
          <w:sz w:val="24"/>
          <w:szCs w:val="24"/>
          <w:u w:color="000000"/>
          <w:bdr w:val="nil"/>
          <w:shd w:val="clear" w:color="auto" w:fill="FFFFFF"/>
          <w:lang w:val="en-AU"/>
        </w:rPr>
        <w:t>increase women’s meaningful participation and leadership in IORA to enhance IORA’s decision making and capacity to deliver on the objectives in the IORA Charter</w:t>
      </w:r>
    </w:p>
    <w:p w14:paraId="55EF8323" w14:textId="77777777" w:rsidR="000B0008" w:rsidRPr="000B0008" w:rsidRDefault="000B0008" w:rsidP="000B0008">
      <w:pPr>
        <w:pBdr>
          <w:top w:val="nil"/>
          <w:left w:val="nil"/>
          <w:bottom w:val="nil"/>
          <w:right w:val="nil"/>
          <w:between w:val="nil"/>
          <w:bar w:val="nil"/>
        </w:pBdr>
        <w:jc w:val="both"/>
        <w:rPr>
          <w:rFonts w:ascii="Arial Narrow" w:eastAsia="Arial Unicode MS" w:hAnsi="Arial Narrow" w:cs="Arial"/>
          <w:color w:val="000000"/>
          <w:sz w:val="24"/>
          <w:szCs w:val="24"/>
          <w:u w:color="000000"/>
          <w:bdr w:val="nil"/>
          <w:shd w:val="clear" w:color="auto" w:fill="FFFFFF"/>
          <w:lang w:val="en-AU"/>
        </w:rPr>
      </w:pPr>
    </w:p>
    <w:p w14:paraId="6086AF1A" w14:textId="77777777" w:rsidR="000B0008" w:rsidRPr="000B0008" w:rsidRDefault="000B0008" w:rsidP="000B0008">
      <w:pPr>
        <w:pBdr>
          <w:top w:val="nil"/>
          <w:left w:val="nil"/>
          <w:bottom w:val="nil"/>
          <w:right w:val="nil"/>
          <w:between w:val="nil"/>
          <w:bar w:val="nil"/>
        </w:pBdr>
        <w:jc w:val="both"/>
        <w:rPr>
          <w:rFonts w:ascii="Arial Narrow" w:eastAsia="Arial Unicode MS" w:hAnsi="Arial Narrow" w:cs="Arial"/>
          <w:color w:val="000000"/>
          <w:sz w:val="24"/>
          <w:szCs w:val="24"/>
          <w:u w:color="000000"/>
          <w:bdr w:val="nil"/>
          <w:shd w:val="clear" w:color="auto" w:fill="FFFFFF"/>
          <w:lang w:val="en-AU"/>
        </w:rPr>
      </w:pPr>
      <w:r w:rsidRPr="000B0008">
        <w:rPr>
          <w:rFonts w:ascii="Arial Narrow" w:eastAsia="Arial Unicode MS" w:hAnsi="Arial Narrow" w:cs="Arial"/>
          <w:color w:val="000000"/>
          <w:sz w:val="24"/>
          <w:szCs w:val="24"/>
          <w:u w:color="000000"/>
          <w:bdr w:val="nil"/>
          <w:shd w:val="clear" w:color="auto" w:fill="FFFFFF"/>
          <w:lang w:val="en-AU"/>
        </w:rPr>
        <w:t>The pledge will commit IORA to:</w:t>
      </w:r>
    </w:p>
    <w:p w14:paraId="29F86D09" w14:textId="77777777" w:rsidR="000B0008" w:rsidRPr="000B0008" w:rsidRDefault="000B0008" w:rsidP="000B0008">
      <w:pPr>
        <w:numPr>
          <w:ilvl w:val="0"/>
          <w:numId w:val="73"/>
        </w:numPr>
        <w:pBdr>
          <w:top w:val="nil"/>
          <w:left w:val="nil"/>
          <w:bottom w:val="nil"/>
          <w:right w:val="nil"/>
          <w:between w:val="nil"/>
          <w:bar w:val="nil"/>
        </w:pBdr>
        <w:jc w:val="both"/>
        <w:rPr>
          <w:rFonts w:ascii="Arial Narrow" w:eastAsia="Arial Unicode MS" w:hAnsi="Arial Narrow" w:cs="Arial"/>
          <w:color w:val="000000"/>
          <w:sz w:val="24"/>
          <w:szCs w:val="24"/>
          <w:u w:color="000000"/>
          <w:bdr w:val="nil"/>
          <w:shd w:val="clear" w:color="auto" w:fill="FFFFFF"/>
          <w:lang w:val="en-AU"/>
        </w:rPr>
      </w:pPr>
      <w:r w:rsidRPr="000B0008">
        <w:rPr>
          <w:rFonts w:ascii="Arial Narrow" w:eastAsia="Arial Unicode MS" w:hAnsi="Arial Narrow" w:cs="Arial"/>
          <w:color w:val="000000"/>
          <w:sz w:val="24"/>
          <w:szCs w:val="24"/>
          <w:u w:color="000000"/>
          <w:bdr w:val="nil"/>
          <w:shd w:val="clear" w:color="auto" w:fill="FFFFFF"/>
          <w:lang w:val="en-AU"/>
        </w:rPr>
        <w:t xml:space="preserve">public targets for a female/male ratio of participation in IORA </w:t>
      </w:r>
    </w:p>
    <w:p w14:paraId="3A7BBE06" w14:textId="77777777" w:rsidR="000B0008" w:rsidRPr="000B0008" w:rsidRDefault="000B0008" w:rsidP="000B0008">
      <w:pPr>
        <w:numPr>
          <w:ilvl w:val="0"/>
          <w:numId w:val="73"/>
        </w:numPr>
        <w:pBdr>
          <w:top w:val="nil"/>
          <w:left w:val="nil"/>
          <w:bottom w:val="nil"/>
          <w:right w:val="nil"/>
          <w:between w:val="nil"/>
          <w:bar w:val="nil"/>
        </w:pBdr>
        <w:jc w:val="both"/>
        <w:rPr>
          <w:rFonts w:ascii="Arial Narrow" w:eastAsia="Arial Unicode MS" w:hAnsi="Arial Narrow" w:cs="Arial"/>
          <w:color w:val="000000"/>
          <w:sz w:val="24"/>
          <w:szCs w:val="24"/>
          <w:u w:color="000000"/>
          <w:bdr w:val="nil"/>
          <w:shd w:val="clear" w:color="auto" w:fill="FFFFFF"/>
          <w:lang w:val="en-AU"/>
        </w:rPr>
      </w:pPr>
      <w:r w:rsidRPr="000B0008">
        <w:rPr>
          <w:rFonts w:ascii="Arial Narrow" w:eastAsia="Arial Unicode MS" w:hAnsi="Arial Narrow" w:cs="Arial"/>
          <w:color w:val="000000"/>
          <w:sz w:val="24"/>
          <w:szCs w:val="24"/>
          <w:u w:color="000000"/>
          <w:bdr w:val="nil"/>
          <w:shd w:val="clear" w:color="auto" w:fill="FFFFFF"/>
          <w:lang w:val="en-AU"/>
        </w:rPr>
        <w:t>public reporting on IORA’s female/male ratio against the targets</w:t>
      </w:r>
    </w:p>
    <w:p w14:paraId="3835B828" w14:textId="77777777" w:rsidR="000B0008" w:rsidRPr="000B0008" w:rsidRDefault="000B0008" w:rsidP="000B0008">
      <w:pPr>
        <w:pBdr>
          <w:top w:val="nil"/>
          <w:left w:val="nil"/>
          <w:bottom w:val="nil"/>
          <w:right w:val="nil"/>
          <w:between w:val="nil"/>
          <w:bar w:val="nil"/>
        </w:pBdr>
        <w:jc w:val="both"/>
        <w:rPr>
          <w:rFonts w:ascii="Arial Narrow" w:eastAsia="Arial Unicode MS" w:hAnsi="Arial Narrow" w:cs="Arial"/>
          <w:color w:val="000000"/>
          <w:sz w:val="24"/>
          <w:szCs w:val="24"/>
          <w:u w:color="000000"/>
          <w:bdr w:val="nil"/>
          <w:shd w:val="clear" w:color="auto" w:fill="FFFFFF"/>
          <w:lang w:val="en-AU"/>
        </w:rPr>
      </w:pPr>
    </w:p>
    <w:p w14:paraId="7FE6B769" w14:textId="77777777" w:rsidR="000B0008" w:rsidRPr="000B0008" w:rsidRDefault="000B0008" w:rsidP="000B0008">
      <w:pPr>
        <w:pBdr>
          <w:top w:val="nil"/>
          <w:left w:val="nil"/>
          <w:bottom w:val="nil"/>
          <w:right w:val="nil"/>
          <w:between w:val="nil"/>
          <w:bar w:val="nil"/>
        </w:pBdr>
        <w:jc w:val="both"/>
        <w:rPr>
          <w:rFonts w:ascii="Arial Narrow" w:eastAsia="Arial Unicode MS" w:hAnsi="Arial Narrow" w:cs="Arial"/>
          <w:color w:val="000000"/>
          <w:sz w:val="24"/>
          <w:szCs w:val="24"/>
          <w:u w:color="000000"/>
          <w:bdr w:val="nil"/>
          <w:shd w:val="clear" w:color="auto" w:fill="FFFFFF"/>
          <w:lang w:val="en-AU"/>
        </w:rPr>
      </w:pPr>
      <w:r w:rsidRPr="000B0008">
        <w:rPr>
          <w:rFonts w:ascii="Arial Narrow" w:eastAsia="Arial Unicode MS" w:hAnsi="Arial Narrow" w:cs="Arial"/>
          <w:color w:val="000000"/>
          <w:sz w:val="24"/>
          <w:szCs w:val="24"/>
          <w:u w:color="000000"/>
          <w:bdr w:val="nil"/>
          <w:shd w:val="clear" w:color="auto" w:fill="FFFFFF"/>
          <w:lang w:val="en-AU"/>
        </w:rPr>
        <w:t>The specific output will be the publication of the pledge on International Women's Day 2022</w:t>
      </w:r>
      <w:r w:rsidRPr="000B0008">
        <w:rPr>
          <w:rFonts w:ascii="Arial Narrow" w:eastAsia="Arial Unicode MS" w:hAnsi="Arial Narrow" w:cs="Arial"/>
          <w:color w:val="000000"/>
          <w:sz w:val="24"/>
          <w:szCs w:val="24"/>
          <w:u w:color="000000"/>
          <w:bdr w:val="nil"/>
          <w:shd w:val="clear" w:color="auto" w:fill="FFFFFF"/>
          <w:lang w:val="en-AU"/>
        </w:rPr>
        <w:br/>
        <w:t xml:space="preserve">(8 March 2022) on IORA’s website and social media (with the hashtag </w:t>
      </w:r>
      <w:r w:rsidRPr="000B0008">
        <w:rPr>
          <w:rFonts w:ascii="Arial Narrow" w:eastAsia="Arial Unicode MS" w:hAnsi="Arial Narrow" w:cs="Arial"/>
          <w:color w:val="000000"/>
          <w:sz w:val="24"/>
          <w:szCs w:val="24"/>
          <w:u w:color="000000"/>
          <w:bdr w:val="nil"/>
          <w:shd w:val="clear" w:color="auto" w:fill="FFFFFF"/>
          <w:lang w:val="en-AU"/>
        </w:rPr>
        <w:br/>
        <w:t xml:space="preserve">#IORAGenderEqualityPledge). Each Member State will be invited to promote the pledge as appropriate, such as publication on the relevant Minister’s and/or Department’s website and social media, tagging IORA’s account and with the hashtag. </w:t>
      </w:r>
    </w:p>
    <w:p w14:paraId="51173207" w14:textId="77777777" w:rsidR="000B0008" w:rsidRPr="000B0008" w:rsidRDefault="000B0008" w:rsidP="000B0008">
      <w:pPr>
        <w:pBdr>
          <w:top w:val="nil"/>
          <w:left w:val="nil"/>
          <w:bottom w:val="nil"/>
          <w:right w:val="nil"/>
          <w:between w:val="nil"/>
          <w:bar w:val="nil"/>
        </w:pBdr>
        <w:jc w:val="both"/>
        <w:rPr>
          <w:rFonts w:ascii="Arial Narrow" w:eastAsia="Arial Unicode MS" w:hAnsi="Arial Narrow" w:cs="Arial"/>
          <w:color w:val="000000"/>
          <w:sz w:val="24"/>
          <w:szCs w:val="24"/>
          <w:u w:color="000000"/>
          <w:bdr w:val="nil"/>
          <w:shd w:val="clear" w:color="auto" w:fill="FFFFFF"/>
          <w:lang w:val="en-AU"/>
        </w:rPr>
      </w:pPr>
    </w:p>
    <w:p w14:paraId="01E70C31" w14:textId="77777777" w:rsidR="000B0008" w:rsidRPr="000B0008" w:rsidRDefault="000B0008" w:rsidP="000B0008">
      <w:pPr>
        <w:numPr>
          <w:ilvl w:val="0"/>
          <w:numId w:val="74"/>
        </w:numPr>
        <w:pBdr>
          <w:top w:val="nil"/>
          <w:left w:val="nil"/>
          <w:bottom w:val="nil"/>
          <w:right w:val="nil"/>
          <w:between w:val="nil"/>
          <w:bar w:val="nil"/>
        </w:pBdr>
        <w:rPr>
          <w:rFonts w:ascii="Arial Narrow" w:eastAsia="Arial Unicode MS" w:hAnsi="Arial Narrow" w:cs="Arial"/>
          <w:b/>
          <w:bCs/>
          <w:color w:val="000000"/>
          <w:sz w:val="24"/>
          <w:szCs w:val="24"/>
          <w:u w:val="single" w:color="000000"/>
          <w:bdr w:val="nil"/>
          <w:shd w:val="clear" w:color="auto" w:fill="FFFFFF"/>
          <w:lang w:val="en-AU"/>
        </w:rPr>
      </w:pPr>
      <w:r w:rsidRPr="000B0008">
        <w:rPr>
          <w:rFonts w:ascii="Arial Narrow" w:eastAsia="Arial Unicode MS" w:hAnsi="Arial Narrow" w:cs="Arial"/>
          <w:b/>
          <w:bCs/>
          <w:color w:val="000000"/>
          <w:sz w:val="24"/>
          <w:szCs w:val="24"/>
          <w:u w:val="single" w:color="000000"/>
          <w:bdr w:val="nil"/>
          <w:shd w:val="clear" w:color="auto" w:fill="FFFFFF"/>
          <w:lang w:val="en-AU"/>
        </w:rPr>
        <w:t>Drafting timeline</w:t>
      </w:r>
    </w:p>
    <w:p w14:paraId="17CB5885" w14:textId="77777777" w:rsidR="000B0008" w:rsidRPr="000B0008" w:rsidRDefault="000B0008" w:rsidP="000B0008">
      <w:pPr>
        <w:pBdr>
          <w:top w:val="nil"/>
          <w:left w:val="nil"/>
          <w:bottom w:val="nil"/>
          <w:right w:val="nil"/>
          <w:between w:val="nil"/>
          <w:bar w:val="nil"/>
        </w:pBdr>
        <w:rPr>
          <w:rFonts w:ascii="Arial Narrow" w:eastAsia="Arial Unicode MS" w:hAnsi="Arial Narrow" w:cs="Arial"/>
          <w:b/>
          <w:bCs/>
          <w:color w:val="000000"/>
          <w:sz w:val="24"/>
          <w:szCs w:val="24"/>
          <w:u w:val="single" w:color="000000"/>
          <w:bdr w:val="nil"/>
          <w:shd w:val="clear" w:color="auto" w:fill="FFFFFF"/>
          <w:lang w:val="en-AU"/>
        </w:rPr>
      </w:pPr>
    </w:p>
    <w:tbl>
      <w:tblPr>
        <w:tblStyle w:val="TableGrid9"/>
        <w:tblW w:w="10060" w:type="dxa"/>
        <w:tblLook w:val="04A0" w:firstRow="1" w:lastRow="0" w:firstColumn="1" w:lastColumn="0" w:noHBand="0" w:noVBand="1"/>
      </w:tblPr>
      <w:tblGrid>
        <w:gridCol w:w="729"/>
        <w:gridCol w:w="4086"/>
        <w:gridCol w:w="2977"/>
        <w:gridCol w:w="2268"/>
      </w:tblGrid>
      <w:tr w:rsidR="000B0008" w:rsidRPr="000B0008" w14:paraId="29DDD14F" w14:textId="77777777" w:rsidTr="00C529C1">
        <w:tc>
          <w:tcPr>
            <w:tcW w:w="729" w:type="dxa"/>
          </w:tcPr>
          <w:p w14:paraId="6F0F99F1" w14:textId="77777777" w:rsidR="000B0008" w:rsidRPr="000B0008" w:rsidRDefault="000B0008" w:rsidP="000B0008">
            <w:pPr>
              <w:pBdr>
                <w:top w:val="nil"/>
                <w:left w:val="nil"/>
                <w:bottom w:val="nil"/>
                <w:right w:val="nil"/>
                <w:between w:val="nil"/>
                <w:bar w:val="nil"/>
              </w:pBdr>
              <w:rPr>
                <w:rFonts w:ascii="Arial Narrow" w:eastAsia="Arial Unicode MS" w:hAnsi="Arial Narrow" w:cs="Arial"/>
                <w:color w:val="000000"/>
                <w:sz w:val="24"/>
                <w:szCs w:val="24"/>
                <w:u w:color="000000"/>
                <w:bdr w:val="nil"/>
                <w:shd w:val="clear" w:color="auto" w:fill="FFFFFF"/>
              </w:rPr>
            </w:pPr>
            <w:r w:rsidRPr="000B0008">
              <w:rPr>
                <w:rFonts w:ascii="Arial Narrow" w:eastAsia="Arial Unicode MS" w:hAnsi="Arial Narrow" w:cs="Arial"/>
                <w:color w:val="000000"/>
                <w:sz w:val="24"/>
                <w:szCs w:val="24"/>
                <w:u w:color="000000"/>
                <w:bdr w:val="nil"/>
                <w:shd w:val="clear" w:color="auto" w:fill="FFFFFF"/>
              </w:rPr>
              <w:t>Step</w:t>
            </w:r>
          </w:p>
        </w:tc>
        <w:tc>
          <w:tcPr>
            <w:tcW w:w="4086" w:type="dxa"/>
          </w:tcPr>
          <w:p w14:paraId="4491A92A" w14:textId="77777777" w:rsidR="000B0008" w:rsidRPr="000B0008" w:rsidRDefault="000B0008" w:rsidP="000B0008">
            <w:pPr>
              <w:pBdr>
                <w:top w:val="nil"/>
                <w:left w:val="nil"/>
                <w:bottom w:val="nil"/>
                <w:right w:val="nil"/>
                <w:between w:val="nil"/>
                <w:bar w:val="nil"/>
              </w:pBdr>
              <w:rPr>
                <w:rFonts w:ascii="Arial Narrow" w:eastAsia="Arial Unicode MS" w:hAnsi="Arial Narrow" w:cs="Arial"/>
                <w:color w:val="000000"/>
                <w:sz w:val="24"/>
                <w:szCs w:val="24"/>
                <w:u w:color="000000"/>
                <w:bdr w:val="nil"/>
                <w:shd w:val="clear" w:color="auto" w:fill="FFFFFF"/>
              </w:rPr>
            </w:pPr>
            <w:r w:rsidRPr="000B0008">
              <w:rPr>
                <w:rFonts w:ascii="Arial Narrow" w:eastAsia="Arial Unicode MS" w:hAnsi="Arial Narrow" w:cs="Arial"/>
                <w:color w:val="000000"/>
                <w:sz w:val="24"/>
                <w:szCs w:val="24"/>
                <w:u w:color="000000"/>
                <w:bdr w:val="nil"/>
                <w:shd w:val="clear" w:color="auto" w:fill="FFFFFF"/>
              </w:rPr>
              <w:t>Item</w:t>
            </w:r>
          </w:p>
        </w:tc>
        <w:tc>
          <w:tcPr>
            <w:tcW w:w="2977" w:type="dxa"/>
          </w:tcPr>
          <w:p w14:paraId="2313786A" w14:textId="77777777" w:rsidR="000B0008" w:rsidRPr="000B0008" w:rsidRDefault="000B0008" w:rsidP="000B0008">
            <w:pPr>
              <w:pBdr>
                <w:top w:val="nil"/>
                <w:left w:val="nil"/>
                <w:bottom w:val="nil"/>
                <w:right w:val="nil"/>
                <w:between w:val="nil"/>
                <w:bar w:val="nil"/>
              </w:pBdr>
              <w:rPr>
                <w:rFonts w:ascii="Arial Narrow" w:eastAsia="Arial Unicode MS" w:hAnsi="Arial Narrow" w:cs="Arial"/>
                <w:color w:val="000000"/>
                <w:sz w:val="24"/>
                <w:szCs w:val="24"/>
                <w:u w:color="000000"/>
                <w:bdr w:val="nil"/>
                <w:shd w:val="clear" w:color="auto" w:fill="FFFFFF"/>
              </w:rPr>
            </w:pPr>
            <w:r w:rsidRPr="000B0008">
              <w:rPr>
                <w:rFonts w:ascii="Arial Narrow" w:eastAsia="Arial Unicode MS" w:hAnsi="Arial Narrow" w:cs="Arial"/>
                <w:color w:val="000000"/>
                <w:sz w:val="24"/>
                <w:szCs w:val="24"/>
                <w:u w:color="000000"/>
                <w:bdr w:val="nil"/>
                <w:shd w:val="clear" w:color="auto" w:fill="FFFFFF"/>
              </w:rPr>
              <w:t>Deadline</w:t>
            </w:r>
          </w:p>
        </w:tc>
        <w:tc>
          <w:tcPr>
            <w:tcW w:w="2268" w:type="dxa"/>
          </w:tcPr>
          <w:p w14:paraId="3CFF5146" w14:textId="77777777" w:rsidR="000B0008" w:rsidRPr="000B0008" w:rsidRDefault="000B0008" w:rsidP="000B0008">
            <w:pPr>
              <w:pBdr>
                <w:top w:val="nil"/>
                <w:left w:val="nil"/>
                <w:bottom w:val="nil"/>
                <w:right w:val="nil"/>
                <w:between w:val="nil"/>
                <w:bar w:val="nil"/>
              </w:pBdr>
              <w:rPr>
                <w:rFonts w:ascii="Arial Narrow" w:eastAsia="Arial Unicode MS" w:hAnsi="Arial Narrow" w:cs="Arial"/>
                <w:color w:val="000000"/>
                <w:sz w:val="24"/>
                <w:szCs w:val="24"/>
                <w:u w:color="000000"/>
                <w:bdr w:val="nil"/>
                <w:shd w:val="clear" w:color="auto" w:fill="FFFFFF"/>
              </w:rPr>
            </w:pPr>
            <w:r w:rsidRPr="000B0008">
              <w:rPr>
                <w:rFonts w:ascii="Arial Narrow" w:eastAsia="Arial Unicode MS" w:hAnsi="Arial Narrow" w:cs="Arial"/>
                <w:color w:val="000000"/>
                <w:sz w:val="24"/>
                <w:szCs w:val="24"/>
                <w:u w:color="000000"/>
                <w:bdr w:val="nil"/>
                <w:shd w:val="clear" w:color="auto" w:fill="FFFFFF"/>
              </w:rPr>
              <w:t>Action</w:t>
            </w:r>
          </w:p>
        </w:tc>
      </w:tr>
      <w:tr w:rsidR="000B0008" w:rsidRPr="000B0008" w14:paraId="1D34CE9B" w14:textId="77777777" w:rsidTr="00C529C1">
        <w:tc>
          <w:tcPr>
            <w:tcW w:w="729" w:type="dxa"/>
          </w:tcPr>
          <w:p w14:paraId="3DB3863C" w14:textId="77777777" w:rsidR="000B0008" w:rsidRPr="000B0008" w:rsidRDefault="000B0008" w:rsidP="000B0008">
            <w:pPr>
              <w:pBdr>
                <w:top w:val="nil"/>
                <w:left w:val="nil"/>
                <w:bottom w:val="nil"/>
                <w:right w:val="nil"/>
                <w:between w:val="nil"/>
                <w:bar w:val="nil"/>
              </w:pBdr>
              <w:rPr>
                <w:rFonts w:ascii="Arial Narrow" w:eastAsia="Arial Unicode MS" w:hAnsi="Arial Narrow" w:cs="Arial"/>
                <w:color w:val="000000"/>
                <w:sz w:val="24"/>
                <w:szCs w:val="24"/>
                <w:u w:color="000000"/>
                <w:bdr w:val="nil"/>
                <w:shd w:val="clear" w:color="auto" w:fill="FFFFFF"/>
              </w:rPr>
            </w:pPr>
            <w:r w:rsidRPr="000B0008">
              <w:rPr>
                <w:rFonts w:ascii="Arial Narrow" w:eastAsia="Arial Unicode MS" w:hAnsi="Arial Narrow" w:cs="Arial"/>
                <w:color w:val="000000"/>
                <w:sz w:val="24"/>
                <w:szCs w:val="24"/>
                <w:u w:color="000000"/>
                <w:bdr w:val="nil"/>
                <w:shd w:val="clear" w:color="auto" w:fill="FFFFFF"/>
              </w:rPr>
              <w:t>1</w:t>
            </w:r>
          </w:p>
        </w:tc>
        <w:tc>
          <w:tcPr>
            <w:tcW w:w="4086" w:type="dxa"/>
          </w:tcPr>
          <w:p w14:paraId="2B319107" w14:textId="77777777" w:rsidR="000B0008" w:rsidRPr="000B0008" w:rsidRDefault="000B0008" w:rsidP="000B0008">
            <w:pPr>
              <w:pBdr>
                <w:top w:val="nil"/>
                <w:left w:val="nil"/>
                <w:bottom w:val="nil"/>
                <w:right w:val="nil"/>
                <w:between w:val="nil"/>
                <w:bar w:val="nil"/>
              </w:pBdr>
              <w:rPr>
                <w:rFonts w:ascii="Arial Narrow" w:eastAsia="Arial Unicode MS" w:hAnsi="Arial Narrow" w:cs="Arial"/>
                <w:color w:val="000000"/>
                <w:sz w:val="24"/>
                <w:szCs w:val="24"/>
                <w:u w:color="000000"/>
                <w:bdr w:val="nil"/>
                <w:shd w:val="clear" w:color="auto" w:fill="FFFFFF"/>
              </w:rPr>
            </w:pPr>
            <w:r w:rsidRPr="000B0008">
              <w:rPr>
                <w:rFonts w:ascii="Arial Narrow" w:eastAsia="Arial Unicode MS" w:hAnsi="Arial Narrow" w:cs="Arial"/>
                <w:color w:val="000000"/>
                <w:sz w:val="24"/>
                <w:szCs w:val="24"/>
                <w:u w:color="000000"/>
                <w:bdr w:val="nil"/>
                <w:shd w:val="clear" w:color="auto" w:fill="FFFFFF"/>
              </w:rPr>
              <w:t>Draft Concept Note on IORA Gender Equality Pledge circulated to Member States for comments</w:t>
            </w:r>
          </w:p>
        </w:tc>
        <w:tc>
          <w:tcPr>
            <w:tcW w:w="2977" w:type="dxa"/>
          </w:tcPr>
          <w:p w14:paraId="27957C3B" w14:textId="77777777" w:rsidR="000B0008" w:rsidRPr="000B0008" w:rsidRDefault="000B0008" w:rsidP="000B0008">
            <w:pPr>
              <w:pBdr>
                <w:top w:val="nil"/>
                <w:left w:val="nil"/>
                <w:bottom w:val="nil"/>
                <w:right w:val="nil"/>
                <w:between w:val="nil"/>
                <w:bar w:val="nil"/>
              </w:pBdr>
              <w:rPr>
                <w:rFonts w:ascii="Arial Narrow" w:eastAsia="Arial Unicode MS" w:hAnsi="Arial Narrow" w:cs="Arial"/>
                <w:color w:val="000000"/>
                <w:sz w:val="24"/>
                <w:szCs w:val="24"/>
                <w:u w:color="000000"/>
                <w:bdr w:val="nil"/>
                <w:shd w:val="clear" w:color="auto" w:fill="FFFFFF"/>
              </w:rPr>
            </w:pPr>
            <w:r w:rsidRPr="000B0008">
              <w:rPr>
                <w:rFonts w:ascii="Arial Narrow" w:eastAsia="Arial Unicode MS" w:hAnsi="Arial Narrow" w:cs="Arial"/>
                <w:color w:val="000000"/>
                <w:sz w:val="24"/>
                <w:szCs w:val="24"/>
                <w:u w:color="000000"/>
                <w:bdr w:val="nil"/>
                <w:shd w:val="clear" w:color="auto" w:fill="FFFFFF"/>
              </w:rPr>
              <w:t>15 October 2021</w:t>
            </w:r>
          </w:p>
        </w:tc>
        <w:tc>
          <w:tcPr>
            <w:tcW w:w="2268" w:type="dxa"/>
          </w:tcPr>
          <w:p w14:paraId="2CCBB03D" w14:textId="77777777" w:rsidR="000B0008" w:rsidRPr="000B0008" w:rsidRDefault="000B0008" w:rsidP="000B0008">
            <w:pPr>
              <w:pBdr>
                <w:top w:val="nil"/>
                <w:left w:val="nil"/>
                <w:bottom w:val="nil"/>
                <w:right w:val="nil"/>
                <w:between w:val="nil"/>
                <w:bar w:val="nil"/>
              </w:pBdr>
              <w:rPr>
                <w:rFonts w:ascii="Arial Narrow" w:eastAsia="Arial Unicode MS" w:hAnsi="Arial Narrow" w:cs="Arial"/>
                <w:color w:val="000000"/>
                <w:sz w:val="24"/>
                <w:szCs w:val="24"/>
                <w:u w:color="000000"/>
                <w:bdr w:val="nil"/>
                <w:shd w:val="clear" w:color="auto" w:fill="FFFFFF"/>
              </w:rPr>
            </w:pPr>
            <w:r w:rsidRPr="000B0008">
              <w:rPr>
                <w:rFonts w:ascii="Arial Narrow" w:eastAsia="Arial Unicode MS" w:hAnsi="Arial Narrow" w:cs="Arial"/>
                <w:color w:val="000000"/>
                <w:sz w:val="24"/>
                <w:szCs w:val="24"/>
                <w:u w:color="000000"/>
                <w:bdr w:val="nil"/>
                <w:shd w:val="clear" w:color="auto" w:fill="FFFFFF"/>
              </w:rPr>
              <w:t>Secretariat</w:t>
            </w:r>
          </w:p>
        </w:tc>
      </w:tr>
      <w:tr w:rsidR="000B0008" w:rsidRPr="000B0008" w14:paraId="0AC7A915" w14:textId="77777777" w:rsidTr="00C529C1">
        <w:tc>
          <w:tcPr>
            <w:tcW w:w="729" w:type="dxa"/>
          </w:tcPr>
          <w:p w14:paraId="0DE6DDDD" w14:textId="77777777" w:rsidR="000B0008" w:rsidRPr="000B0008" w:rsidRDefault="000B0008" w:rsidP="000B0008">
            <w:pPr>
              <w:pBdr>
                <w:top w:val="nil"/>
                <w:left w:val="nil"/>
                <w:bottom w:val="nil"/>
                <w:right w:val="nil"/>
                <w:between w:val="nil"/>
                <w:bar w:val="nil"/>
              </w:pBdr>
              <w:rPr>
                <w:rFonts w:ascii="Arial Narrow" w:eastAsia="Arial Unicode MS" w:hAnsi="Arial Narrow" w:cs="Arial"/>
                <w:color w:val="000000"/>
                <w:sz w:val="24"/>
                <w:szCs w:val="24"/>
                <w:u w:color="000000"/>
                <w:bdr w:val="nil"/>
                <w:shd w:val="clear" w:color="auto" w:fill="FFFFFF"/>
              </w:rPr>
            </w:pPr>
            <w:r w:rsidRPr="000B0008">
              <w:rPr>
                <w:rFonts w:ascii="Arial Narrow" w:eastAsia="Arial Unicode MS" w:hAnsi="Arial Narrow" w:cs="Arial"/>
                <w:color w:val="000000"/>
                <w:sz w:val="24"/>
                <w:szCs w:val="24"/>
                <w:u w:color="000000"/>
                <w:bdr w:val="nil"/>
                <w:shd w:val="clear" w:color="auto" w:fill="FFFFFF"/>
              </w:rPr>
              <w:t>2</w:t>
            </w:r>
          </w:p>
        </w:tc>
        <w:tc>
          <w:tcPr>
            <w:tcW w:w="4086" w:type="dxa"/>
          </w:tcPr>
          <w:p w14:paraId="6CDA1AAF" w14:textId="77777777" w:rsidR="000B0008" w:rsidRPr="000B0008" w:rsidRDefault="000B0008" w:rsidP="000B0008">
            <w:pPr>
              <w:pBdr>
                <w:top w:val="nil"/>
                <w:left w:val="nil"/>
                <w:bottom w:val="nil"/>
                <w:right w:val="nil"/>
                <w:between w:val="nil"/>
                <w:bar w:val="nil"/>
              </w:pBdr>
              <w:rPr>
                <w:rFonts w:ascii="Arial Narrow" w:eastAsia="Arial Unicode MS" w:hAnsi="Arial Narrow" w:cs="Arial"/>
                <w:color w:val="000000"/>
                <w:sz w:val="24"/>
                <w:szCs w:val="24"/>
                <w:u w:color="000000"/>
                <w:bdr w:val="nil"/>
                <w:shd w:val="clear" w:color="auto" w:fill="FFFFFF"/>
              </w:rPr>
            </w:pPr>
            <w:r w:rsidRPr="000B0008">
              <w:rPr>
                <w:rFonts w:ascii="Arial Narrow" w:eastAsia="Arial Unicode MS" w:hAnsi="Arial Narrow" w:cs="Arial"/>
                <w:color w:val="000000"/>
                <w:sz w:val="24"/>
                <w:szCs w:val="24"/>
                <w:u w:color="000000"/>
                <w:bdr w:val="nil"/>
                <w:shd w:val="clear" w:color="auto" w:fill="FFFFFF"/>
              </w:rPr>
              <w:t>Comments on Concept Note on IORA Gender Equality Pledge due</w:t>
            </w:r>
          </w:p>
        </w:tc>
        <w:tc>
          <w:tcPr>
            <w:tcW w:w="2977" w:type="dxa"/>
          </w:tcPr>
          <w:p w14:paraId="063E9CA5" w14:textId="77777777" w:rsidR="000B0008" w:rsidRPr="000B0008" w:rsidRDefault="000B0008" w:rsidP="000B0008">
            <w:pPr>
              <w:pBdr>
                <w:top w:val="nil"/>
                <w:left w:val="nil"/>
                <w:bottom w:val="nil"/>
                <w:right w:val="nil"/>
                <w:between w:val="nil"/>
                <w:bar w:val="nil"/>
              </w:pBdr>
              <w:rPr>
                <w:rFonts w:ascii="Arial Narrow" w:eastAsia="Arial Unicode MS" w:hAnsi="Arial Narrow" w:cs="Arial"/>
                <w:color w:val="000000"/>
                <w:sz w:val="24"/>
                <w:szCs w:val="24"/>
                <w:u w:color="000000"/>
                <w:bdr w:val="nil"/>
                <w:shd w:val="clear" w:color="auto" w:fill="FFFFFF"/>
              </w:rPr>
            </w:pPr>
            <w:r w:rsidRPr="000B0008">
              <w:rPr>
                <w:rFonts w:ascii="Arial Narrow" w:eastAsia="Arial Unicode MS" w:hAnsi="Arial Narrow" w:cs="Arial"/>
                <w:color w:val="000000"/>
                <w:sz w:val="24"/>
                <w:szCs w:val="24"/>
                <w:u w:color="000000"/>
                <w:bdr w:val="nil"/>
                <w:shd w:val="clear" w:color="auto" w:fill="FFFFFF"/>
              </w:rPr>
              <w:t>1 November 2021</w:t>
            </w:r>
          </w:p>
        </w:tc>
        <w:tc>
          <w:tcPr>
            <w:tcW w:w="2268" w:type="dxa"/>
          </w:tcPr>
          <w:p w14:paraId="2B0C1D2A" w14:textId="77777777" w:rsidR="000B0008" w:rsidRPr="000B0008" w:rsidRDefault="000B0008" w:rsidP="000B0008">
            <w:pPr>
              <w:pBdr>
                <w:top w:val="nil"/>
                <w:left w:val="nil"/>
                <w:bottom w:val="nil"/>
                <w:right w:val="nil"/>
                <w:between w:val="nil"/>
                <w:bar w:val="nil"/>
              </w:pBdr>
              <w:rPr>
                <w:rFonts w:ascii="Arial Narrow" w:eastAsia="Arial Unicode MS" w:hAnsi="Arial Narrow" w:cs="Arial"/>
                <w:color w:val="000000"/>
                <w:sz w:val="24"/>
                <w:szCs w:val="24"/>
                <w:u w:color="000000"/>
                <w:bdr w:val="nil"/>
                <w:shd w:val="clear" w:color="auto" w:fill="FFFFFF"/>
              </w:rPr>
            </w:pPr>
            <w:r w:rsidRPr="000B0008">
              <w:rPr>
                <w:rFonts w:ascii="Arial Narrow" w:eastAsia="Arial Unicode MS" w:hAnsi="Arial Narrow" w:cs="Arial"/>
                <w:color w:val="000000"/>
                <w:sz w:val="24"/>
                <w:szCs w:val="24"/>
                <w:u w:color="000000"/>
                <w:bdr w:val="nil"/>
                <w:shd w:val="clear" w:color="auto" w:fill="FFFFFF"/>
              </w:rPr>
              <w:t>Member States</w:t>
            </w:r>
          </w:p>
        </w:tc>
      </w:tr>
      <w:tr w:rsidR="000B0008" w:rsidRPr="000B0008" w14:paraId="374CFB6B" w14:textId="77777777" w:rsidTr="00C529C1">
        <w:tc>
          <w:tcPr>
            <w:tcW w:w="729" w:type="dxa"/>
          </w:tcPr>
          <w:p w14:paraId="28AE2F6C" w14:textId="77777777" w:rsidR="000B0008" w:rsidRPr="000B0008" w:rsidRDefault="000B0008" w:rsidP="000B0008">
            <w:pPr>
              <w:pBdr>
                <w:top w:val="nil"/>
                <w:left w:val="nil"/>
                <w:bottom w:val="nil"/>
                <w:right w:val="nil"/>
                <w:between w:val="nil"/>
                <w:bar w:val="nil"/>
              </w:pBdr>
              <w:rPr>
                <w:rFonts w:ascii="Arial Narrow" w:eastAsia="Arial Unicode MS" w:hAnsi="Arial Narrow" w:cs="Arial"/>
                <w:color w:val="000000"/>
                <w:sz w:val="24"/>
                <w:szCs w:val="24"/>
                <w:u w:color="000000"/>
                <w:bdr w:val="nil"/>
                <w:shd w:val="clear" w:color="auto" w:fill="FFFFFF"/>
              </w:rPr>
            </w:pPr>
            <w:r w:rsidRPr="000B0008">
              <w:rPr>
                <w:rFonts w:ascii="Arial Narrow" w:eastAsia="Arial Unicode MS" w:hAnsi="Arial Narrow" w:cs="Arial"/>
                <w:color w:val="000000"/>
                <w:sz w:val="24"/>
                <w:szCs w:val="24"/>
                <w:u w:color="000000"/>
                <w:bdr w:val="nil"/>
                <w:shd w:val="clear" w:color="auto" w:fill="FFFFFF"/>
              </w:rPr>
              <w:t>3</w:t>
            </w:r>
          </w:p>
        </w:tc>
        <w:tc>
          <w:tcPr>
            <w:tcW w:w="4086" w:type="dxa"/>
          </w:tcPr>
          <w:p w14:paraId="3D5DFCD4" w14:textId="77777777" w:rsidR="000B0008" w:rsidRPr="000B0008" w:rsidRDefault="000B0008" w:rsidP="000B0008">
            <w:pPr>
              <w:pBdr>
                <w:top w:val="nil"/>
                <w:left w:val="nil"/>
                <w:bottom w:val="nil"/>
                <w:right w:val="nil"/>
                <w:between w:val="nil"/>
                <w:bar w:val="nil"/>
              </w:pBdr>
              <w:rPr>
                <w:rFonts w:ascii="Arial Narrow" w:eastAsia="Arial Unicode MS" w:hAnsi="Arial Narrow" w:cs="Arial"/>
                <w:color w:val="000000"/>
                <w:sz w:val="24"/>
                <w:szCs w:val="24"/>
                <w:u w:color="000000"/>
                <w:bdr w:val="nil"/>
                <w:shd w:val="clear" w:color="auto" w:fill="FFFFFF"/>
              </w:rPr>
            </w:pPr>
            <w:r w:rsidRPr="000B0008">
              <w:rPr>
                <w:rFonts w:ascii="Arial Narrow" w:eastAsia="Arial Unicode MS" w:hAnsi="Arial Narrow" w:cs="Arial"/>
                <w:color w:val="000000"/>
                <w:sz w:val="24"/>
                <w:szCs w:val="24"/>
                <w:u w:color="000000"/>
                <w:bdr w:val="nil"/>
                <w:shd w:val="clear" w:color="auto" w:fill="FFFFFF"/>
              </w:rPr>
              <w:t>Concept Note revised in light of comments</w:t>
            </w:r>
          </w:p>
        </w:tc>
        <w:tc>
          <w:tcPr>
            <w:tcW w:w="2977" w:type="dxa"/>
          </w:tcPr>
          <w:p w14:paraId="59B92C80" w14:textId="77777777" w:rsidR="000B0008" w:rsidRPr="000B0008" w:rsidRDefault="000B0008" w:rsidP="000B0008">
            <w:pPr>
              <w:pBdr>
                <w:top w:val="nil"/>
                <w:left w:val="nil"/>
                <w:bottom w:val="nil"/>
                <w:right w:val="nil"/>
                <w:between w:val="nil"/>
                <w:bar w:val="nil"/>
              </w:pBdr>
              <w:rPr>
                <w:rFonts w:ascii="Arial Narrow" w:eastAsia="Arial Unicode MS" w:hAnsi="Arial Narrow" w:cs="Arial"/>
                <w:color w:val="000000"/>
                <w:sz w:val="24"/>
                <w:szCs w:val="24"/>
                <w:u w:color="000000"/>
                <w:bdr w:val="nil"/>
                <w:shd w:val="clear" w:color="auto" w:fill="FFFFFF"/>
              </w:rPr>
            </w:pPr>
            <w:r w:rsidRPr="000B0008">
              <w:rPr>
                <w:rFonts w:ascii="Arial Narrow" w:eastAsia="Arial Unicode MS" w:hAnsi="Arial Narrow" w:cs="Arial"/>
                <w:color w:val="000000"/>
                <w:sz w:val="24"/>
                <w:szCs w:val="24"/>
                <w:u w:color="000000"/>
                <w:bdr w:val="nil"/>
                <w:shd w:val="clear" w:color="auto" w:fill="FFFFFF"/>
              </w:rPr>
              <w:t>1-5 November 2021</w:t>
            </w:r>
          </w:p>
        </w:tc>
        <w:tc>
          <w:tcPr>
            <w:tcW w:w="2268" w:type="dxa"/>
          </w:tcPr>
          <w:p w14:paraId="2FED2263" w14:textId="77777777" w:rsidR="000B0008" w:rsidRPr="000B0008" w:rsidRDefault="000B0008" w:rsidP="000B0008">
            <w:pPr>
              <w:pBdr>
                <w:top w:val="nil"/>
                <w:left w:val="nil"/>
                <w:bottom w:val="nil"/>
                <w:right w:val="nil"/>
                <w:between w:val="nil"/>
                <w:bar w:val="nil"/>
              </w:pBdr>
              <w:rPr>
                <w:rFonts w:ascii="Arial Narrow" w:eastAsia="Arial Unicode MS" w:hAnsi="Arial Narrow" w:cs="Arial"/>
                <w:color w:val="000000"/>
                <w:sz w:val="24"/>
                <w:szCs w:val="24"/>
                <w:u w:color="000000"/>
                <w:bdr w:val="nil"/>
                <w:shd w:val="clear" w:color="auto" w:fill="FFFFFF"/>
              </w:rPr>
            </w:pPr>
            <w:r w:rsidRPr="000B0008">
              <w:rPr>
                <w:rFonts w:ascii="Arial Narrow" w:eastAsia="Arial Unicode MS" w:hAnsi="Arial Narrow" w:cs="Arial"/>
                <w:color w:val="000000"/>
                <w:sz w:val="24"/>
                <w:szCs w:val="24"/>
                <w:u w:color="000000"/>
                <w:bdr w:val="nil"/>
                <w:shd w:val="clear" w:color="auto" w:fill="FFFFFF"/>
              </w:rPr>
              <w:t>Australia</w:t>
            </w:r>
          </w:p>
        </w:tc>
      </w:tr>
      <w:tr w:rsidR="000B0008" w:rsidRPr="000B0008" w14:paraId="4E3322AE" w14:textId="77777777" w:rsidTr="00C529C1">
        <w:tc>
          <w:tcPr>
            <w:tcW w:w="729" w:type="dxa"/>
          </w:tcPr>
          <w:p w14:paraId="1F560E57" w14:textId="77777777" w:rsidR="000B0008" w:rsidRPr="000B0008" w:rsidRDefault="000B0008" w:rsidP="000B0008">
            <w:pPr>
              <w:pBdr>
                <w:top w:val="nil"/>
                <w:left w:val="nil"/>
                <w:bottom w:val="nil"/>
                <w:right w:val="nil"/>
                <w:between w:val="nil"/>
                <w:bar w:val="nil"/>
              </w:pBdr>
              <w:rPr>
                <w:rFonts w:ascii="Arial Narrow" w:eastAsia="Arial Unicode MS" w:hAnsi="Arial Narrow" w:cs="Arial"/>
                <w:color w:val="000000"/>
                <w:sz w:val="24"/>
                <w:szCs w:val="24"/>
                <w:u w:color="000000"/>
                <w:bdr w:val="nil"/>
                <w:shd w:val="clear" w:color="auto" w:fill="FFFFFF"/>
              </w:rPr>
            </w:pPr>
            <w:r w:rsidRPr="000B0008">
              <w:rPr>
                <w:rFonts w:ascii="Arial Narrow" w:eastAsia="Arial Unicode MS" w:hAnsi="Arial Narrow" w:cs="Arial"/>
                <w:color w:val="000000"/>
                <w:sz w:val="24"/>
                <w:szCs w:val="24"/>
                <w:u w:color="000000"/>
                <w:bdr w:val="nil"/>
                <w:shd w:val="clear" w:color="auto" w:fill="FFFFFF"/>
              </w:rPr>
              <w:t>4</w:t>
            </w:r>
          </w:p>
        </w:tc>
        <w:tc>
          <w:tcPr>
            <w:tcW w:w="4086" w:type="dxa"/>
          </w:tcPr>
          <w:p w14:paraId="4370EA9C" w14:textId="77777777" w:rsidR="000B0008" w:rsidRPr="000B0008" w:rsidRDefault="000B0008" w:rsidP="000B0008">
            <w:pPr>
              <w:pBdr>
                <w:top w:val="nil"/>
                <w:left w:val="nil"/>
                <w:bottom w:val="nil"/>
                <w:right w:val="nil"/>
                <w:between w:val="nil"/>
                <w:bar w:val="nil"/>
              </w:pBdr>
              <w:rPr>
                <w:rFonts w:ascii="Arial Narrow" w:eastAsia="Arial Unicode MS" w:hAnsi="Arial Narrow" w:cs="Arial"/>
                <w:color w:val="000000"/>
                <w:sz w:val="24"/>
                <w:szCs w:val="24"/>
                <w:u w:color="000000"/>
                <w:bdr w:val="nil"/>
                <w:shd w:val="clear" w:color="auto" w:fill="FFFFFF"/>
              </w:rPr>
            </w:pPr>
            <w:r w:rsidRPr="000B0008">
              <w:rPr>
                <w:rFonts w:ascii="Arial Narrow" w:eastAsia="Arial Unicode MS" w:hAnsi="Arial Narrow" w:cs="Arial"/>
                <w:color w:val="000000"/>
                <w:sz w:val="24"/>
                <w:szCs w:val="24"/>
                <w:u w:color="000000"/>
                <w:bdr w:val="nil"/>
                <w:shd w:val="clear" w:color="auto" w:fill="FFFFFF"/>
              </w:rPr>
              <w:t>Final Concept Note to be circulated to Member States</w:t>
            </w:r>
          </w:p>
        </w:tc>
        <w:tc>
          <w:tcPr>
            <w:tcW w:w="2977" w:type="dxa"/>
          </w:tcPr>
          <w:p w14:paraId="5DE535B1" w14:textId="77777777" w:rsidR="000B0008" w:rsidRPr="000B0008" w:rsidRDefault="000B0008" w:rsidP="000B0008">
            <w:pPr>
              <w:pBdr>
                <w:top w:val="nil"/>
                <w:left w:val="nil"/>
                <w:bottom w:val="nil"/>
                <w:right w:val="nil"/>
                <w:between w:val="nil"/>
                <w:bar w:val="nil"/>
              </w:pBdr>
              <w:rPr>
                <w:rFonts w:ascii="Arial Narrow" w:eastAsia="Arial Unicode MS" w:hAnsi="Arial Narrow" w:cs="Arial"/>
                <w:color w:val="000000"/>
                <w:sz w:val="24"/>
                <w:szCs w:val="24"/>
                <w:u w:color="000000"/>
                <w:bdr w:val="nil"/>
                <w:shd w:val="clear" w:color="auto" w:fill="FFFFFF"/>
              </w:rPr>
            </w:pPr>
            <w:r w:rsidRPr="000B0008">
              <w:rPr>
                <w:rFonts w:ascii="Arial Narrow" w:eastAsia="Arial Unicode MS" w:hAnsi="Arial Narrow" w:cs="Arial"/>
                <w:color w:val="000000"/>
                <w:sz w:val="24"/>
                <w:szCs w:val="24"/>
                <w:u w:color="000000"/>
                <w:bdr w:val="nil"/>
                <w:shd w:val="clear" w:color="auto" w:fill="FFFFFF"/>
              </w:rPr>
              <w:t>9 November 2021</w:t>
            </w:r>
          </w:p>
        </w:tc>
        <w:tc>
          <w:tcPr>
            <w:tcW w:w="2268" w:type="dxa"/>
          </w:tcPr>
          <w:p w14:paraId="3D49AB08" w14:textId="77777777" w:rsidR="000B0008" w:rsidRPr="000B0008" w:rsidRDefault="000B0008" w:rsidP="000B0008">
            <w:pPr>
              <w:pBdr>
                <w:top w:val="nil"/>
                <w:left w:val="nil"/>
                <w:bottom w:val="nil"/>
                <w:right w:val="nil"/>
                <w:between w:val="nil"/>
                <w:bar w:val="nil"/>
              </w:pBdr>
              <w:rPr>
                <w:rFonts w:ascii="Arial Narrow" w:eastAsia="Arial Unicode MS" w:hAnsi="Arial Narrow" w:cs="Arial"/>
                <w:color w:val="000000"/>
                <w:sz w:val="24"/>
                <w:szCs w:val="24"/>
                <w:u w:color="000000"/>
                <w:bdr w:val="nil"/>
                <w:shd w:val="clear" w:color="auto" w:fill="FFFFFF"/>
              </w:rPr>
            </w:pPr>
            <w:r w:rsidRPr="000B0008">
              <w:rPr>
                <w:rFonts w:ascii="Arial Narrow" w:eastAsia="Arial Unicode MS" w:hAnsi="Arial Narrow" w:cs="Arial"/>
                <w:color w:val="000000"/>
                <w:sz w:val="24"/>
                <w:szCs w:val="24"/>
                <w:u w:color="000000"/>
                <w:bdr w:val="nil"/>
                <w:shd w:val="clear" w:color="auto" w:fill="FFFFFF"/>
              </w:rPr>
              <w:t xml:space="preserve">Secretariat </w:t>
            </w:r>
          </w:p>
        </w:tc>
      </w:tr>
      <w:tr w:rsidR="000B0008" w:rsidRPr="000B0008" w14:paraId="59581926" w14:textId="77777777" w:rsidTr="00C529C1">
        <w:tc>
          <w:tcPr>
            <w:tcW w:w="729" w:type="dxa"/>
          </w:tcPr>
          <w:p w14:paraId="1AC63FB6" w14:textId="77777777" w:rsidR="000B0008" w:rsidRPr="000B0008" w:rsidRDefault="000B0008" w:rsidP="000B0008">
            <w:pPr>
              <w:pBdr>
                <w:top w:val="nil"/>
                <w:left w:val="nil"/>
                <w:bottom w:val="nil"/>
                <w:right w:val="nil"/>
                <w:between w:val="nil"/>
                <w:bar w:val="nil"/>
              </w:pBdr>
              <w:rPr>
                <w:rFonts w:ascii="Arial Narrow" w:eastAsia="Arial Unicode MS" w:hAnsi="Arial Narrow" w:cs="Arial"/>
                <w:color w:val="000000"/>
                <w:sz w:val="24"/>
                <w:szCs w:val="24"/>
                <w:u w:color="000000"/>
                <w:bdr w:val="nil"/>
                <w:shd w:val="clear" w:color="auto" w:fill="FFFFFF"/>
              </w:rPr>
            </w:pPr>
            <w:r w:rsidRPr="000B0008">
              <w:rPr>
                <w:rFonts w:ascii="Arial Narrow" w:eastAsia="Arial Unicode MS" w:hAnsi="Arial Narrow" w:cs="Arial"/>
                <w:color w:val="000000"/>
                <w:sz w:val="24"/>
                <w:szCs w:val="24"/>
                <w:u w:color="000000"/>
                <w:bdr w:val="nil"/>
                <w:shd w:val="clear" w:color="auto" w:fill="FFFFFF"/>
              </w:rPr>
              <w:t>5</w:t>
            </w:r>
          </w:p>
        </w:tc>
        <w:tc>
          <w:tcPr>
            <w:tcW w:w="4086" w:type="dxa"/>
          </w:tcPr>
          <w:p w14:paraId="4286DC12" w14:textId="77777777" w:rsidR="000B0008" w:rsidRPr="000B0008" w:rsidRDefault="000B0008" w:rsidP="000B0008">
            <w:pPr>
              <w:pBdr>
                <w:top w:val="nil"/>
                <w:left w:val="nil"/>
                <w:bottom w:val="nil"/>
                <w:right w:val="nil"/>
                <w:between w:val="nil"/>
                <w:bar w:val="nil"/>
              </w:pBdr>
              <w:jc w:val="both"/>
              <w:rPr>
                <w:rFonts w:ascii="Arial Narrow" w:eastAsia="Arial Unicode MS" w:hAnsi="Arial Narrow" w:cs="Arial"/>
                <w:color w:val="000000"/>
                <w:sz w:val="24"/>
                <w:szCs w:val="24"/>
                <w:u w:color="000000"/>
                <w:bdr w:val="nil"/>
                <w:shd w:val="clear" w:color="auto" w:fill="FFFFFF"/>
              </w:rPr>
            </w:pPr>
            <w:r w:rsidRPr="000B0008">
              <w:rPr>
                <w:rFonts w:ascii="Arial Narrow" w:eastAsia="Arial Unicode MS" w:hAnsi="Arial Narrow" w:cs="Arial"/>
                <w:color w:val="000000"/>
                <w:sz w:val="24"/>
                <w:szCs w:val="24"/>
                <w:u w:color="000000"/>
                <w:bdr w:val="nil"/>
                <w:shd w:val="clear" w:color="auto" w:fill="FFFFFF"/>
              </w:rPr>
              <w:t xml:space="preserve">CSO to consider and agree to recommend the COM endorses the pledge be further developed, with the view to Ministers endorsing the final version </w:t>
            </w:r>
            <w:proofErr w:type="spellStart"/>
            <w:r w:rsidRPr="000B0008">
              <w:rPr>
                <w:rFonts w:ascii="Arial Narrow" w:eastAsia="Arial Unicode MS" w:hAnsi="Arial Narrow" w:cs="Arial"/>
                <w:color w:val="000000"/>
                <w:sz w:val="24"/>
                <w:szCs w:val="24"/>
                <w:u w:color="000000"/>
                <w:bdr w:val="nil"/>
                <w:shd w:val="clear" w:color="auto" w:fill="FFFFFF"/>
              </w:rPr>
              <w:t>intersessionally</w:t>
            </w:r>
            <w:proofErr w:type="spellEnd"/>
            <w:r w:rsidRPr="000B0008">
              <w:rPr>
                <w:rFonts w:ascii="Arial Narrow" w:eastAsia="Arial Unicode MS" w:hAnsi="Arial Narrow" w:cs="Arial"/>
                <w:color w:val="000000"/>
                <w:sz w:val="24"/>
                <w:szCs w:val="24"/>
                <w:u w:color="000000"/>
                <w:bdr w:val="nil"/>
                <w:shd w:val="clear" w:color="auto" w:fill="FFFFFF"/>
              </w:rPr>
              <w:t xml:space="preserve"> for publication on International Women's Day 2022 (8 March 2022).</w:t>
            </w:r>
          </w:p>
        </w:tc>
        <w:tc>
          <w:tcPr>
            <w:tcW w:w="2977" w:type="dxa"/>
          </w:tcPr>
          <w:p w14:paraId="4AB565CC" w14:textId="77777777" w:rsidR="000B0008" w:rsidRPr="000B0008" w:rsidRDefault="000B0008" w:rsidP="000B0008">
            <w:pPr>
              <w:pBdr>
                <w:top w:val="nil"/>
                <w:left w:val="nil"/>
                <w:bottom w:val="nil"/>
                <w:right w:val="nil"/>
                <w:between w:val="nil"/>
                <w:bar w:val="nil"/>
              </w:pBdr>
              <w:rPr>
                <w:rFonts w:ascii="Arial Narrow" w:eastAsia="Arial Unicode MS" w:hAnsi="Arial Narrow" w:cs="Arial"/>
                <w:color w:val="000000"/>
                <w:sz w:val="24"/>
                <w:szCs w:val="24"/>
                <w:u w:color="000000"/>
                <w:bdr w:val="nil"/>
                <w:shd w:val="clear" w:color="auto" w:fill="FFFFFF"/>
              </w:rPr>
            </w:pPr>
            <w:r w:rsidRPr="000B0008">
              <w:rPr>
                <w:rFonts w:ascii="Arial Narrow" w:eastAsia="Arial Unicode MS" w:hAnsi="Arial Narrow" w:cs="Arial"/>
                <w:color w:val="000000"/>
                <w:sz w:val="24"/>
                <w:szCs w:val="24"/>
                <w:u w:color="000000"/>
                <w:bdr w:val="nil"/>
                <w:shd w:val="clear" w:color="auto" w:fill="FFFFFF"/>
              </w:rPr>
              <w:t>15-16 November 2021</w:t>
            </w:r>
          </w:p>
        </w:tc>
        <w:tc>
          <w:tcPr>
            <w:tcW w:w="2268" w:type="dxa"/>
          </w:tcPr>
          <w:p w14:paraId="2C0F12FC" w14:textId="77777777" w:rsidR="000B0008" w:rsidRPr="000B0008" w:rsidRDefault="000B0008" w:rsidP="000B0008">
            <w:pPr>
              <w:pBdr>
                <w:top w:val="nil"/>
                <w:left w:val="nil"/>
                <w:bottom w:val="nil"/>
                <w:right w:val="nil"/>
                <w:between w:val="nil"/>
                <w:bar w:val="nil"/>
              </w:pBdr>
              <w:rPr>
                <w:rFonts w:ascii="Arial Narrow" w:eastAsia="Arial Unicode MS" w:hAnsi="Arial Narrow" w:cs="Arial"/>
                <w:color w:val="000000"/>
                <w:sz w:val="24"/>
                <w:szCs w:val="24"/>
                <w:u w:color="000000"/>
                <w:bdr w:val="nil"/>
                <w:shd w:val="clear" w:color="auto" w:fill="FFFFFF"/>
              </w:rPr>
            </w:pPr>
            <w:r w:rsidRPr="000B0008">
              <w:rPr>
                <w:rFonts w:ascii="Arial Narrow" w:eastAsia="Arial Unicode MS" w:hAnsi="Arial Narrow" w:cs="Arial"/>
                <w:color w:val="000000"/>
                <w:sz w:val="24"/>
                <w:szCs w:val="24"/>
                <w:u w:color="000000"/>
                <w:bdr w:val="nil"/>
                <w:shd w:val="clear" w:color="auto" w:fill="FFFFFF"/>
              </w:rPr>
              <w:t>CSO</w:t>
            </w:r>
          </w:p>
        </w:tc>
      </w:tr>
      <w:tr w:rsidR="000B0008" w:rsidRPr="000B0008" w14:paraId="7D49776E" w14:textId="77777777" w:rsidTr="00C529C1">
        <w:tc>
          <w:tcPr>
            <w:tcW w:w="729" w:type="dxa"/>
          </w:tcPr>
          <w:p w14:paraId="23C9AB36" w14:textId="77777777" w:rsidR="000B0008" w:rsidRPr="000B0008" w:rsidRDefault="000B0008" w:rsidP="000B0008">
            <w:pPr>
              <w:pBdr>
                <w:top w:val="nil"/>
                <w:left w:val="nil"/>
                <w:bottom w:val="nil"/>
                <w:right w:val="nil"/>
                <w:between w:val="nil"/>
                <w:bar w:val="nil"/>
              </w:pBdr>
              <w:rPr>
                <w:rFonts w:ascii="Arial Narrow" w:eastAsia="Arial Unicode MS" w:hAnsi="Arial Narrow" w:cs="Arial"/>
                <w:color w:val="000000"/>
                <w:sz w:val="24"/>
                <w:szCs w:val="24"/>
                <w:u w:color="000000"/>
                <w:bdr w:val="nil"/>
                <w:shd w:val="clear" w:color="auto" w:fill="FFFFFF"/>
              </w:rPr>
            </w:pPr>
            <w:r w:rsidRPr="000B0008">
              <w:rPr>
                <w:rFonts w:ascii="Arial Narrow" w:eastAsia="Arial Unicode MS" w:hAnsi="Arial Narrow" w:cs="Arial"/>
                <w:color w:val="000000"/>
                <w:sz w:val="24"/>
                <w:szCs w:val="24"/>
                <w:u w:color="000000"/>
                <w:bdr w:val="nil"/>
                <w:shd w:val="clear" w:color="auto" w:fill="FFFFFF"/>
              </w:rPr>
              <w:t>6</w:t>
            </w:r>
          </w:p>
        </w:tc>
        <w:tc>
          <w:tcPr>
            <w:tcW w:w="4086" w:type="dxa"/>
          </w:tcPr>
          <w:p w14:paraId="0AB9F962" w14:textId="77777777" w:rsidR="000B0008" w:rsidRPr="000B0008" w:rsidRDefault="000B0008" w:rsidP="000B0008">
            <w:pPr>
              <w:pBdr>
                <w:top w:val="nil"/>
                <w:left w:val="nil"/>
                <w:bottom w:val="nil"/>
                <w:right w:val="nil"/>
                <w:between w:val="nil"/>
                <w:bar w:val="nil"/>
              </w:pBdr>
              <w:rPr>
                <w:rFonts w:ascii="Arial Narrow" w:eastAsia="Arial Unicode MS" w:hAnsi="Arial Narrow" w:cs="Arial"/>
                <w:color w:val="000000"/>
                <w:sz w:val="24"/>
                <w:szCs w:val="24"/>
                <w:u w:color="000000"/>
                <w:bdr w:val="nil"/>
                <w:shd w:val="clear" w:color="auto" w:fill="FFFFFF"/>
              </w:rPr>
            </w:pPr>
            <w:r w:rsidRPr="000B0008">
              <w:rPr>
                <w:rFonts w:ascii="Arial Narrow" w:eastAsia="Arial Unicode MS" w:hAnsi="Arial Narrow" w:cs="Arial"/>
                <w:color w:val="000000"/>
                <w:sz w:val="24"/>
                <w:szCs w:val="24"/>
                <w:u w:color="000000"/>
                <w:bdr w:val="nil"/>
                <w:shd w:val="clear" w:color="auto" w:fill="FFFFFF"/>
              </w:rPr>
              <w:t xml:space="preserve">COM to consider and endorse CSO’s recommendation. </w:t>
            </w:r>
          </w:p>
        </w:tc>
        <w:tc>
          <w:tcPr>
            <w:tcW w:w="2977" w:type="dxa"/>
          </w:tcPr>
          <w:p w14:paraId="1BA0D203" w14:textId="77777777" w:rsidR="000B0008" w:rsidRPr="000B0008" w:rsidRDefault="000B0008" w:rsidP="000B0008">
            <w:pPr>
              <w:pBdr>
                <w:top w:val="nil"/>
                <w:left w:val="nil"/>
                <w:bottom w:val="nil"/>
                <w:right w:val="nil"/>
                <w:between w:val="nil"/>
                <w:bar w:val="nil"/>
              </w:pBdr>
              <w:rPr>
                <w:rFonts w:ascii="Arial Narrow" w:eastAsia="Arial Unicode MS" w:hAnsi="Arial Narrow" w:cs="Arial"/>
                <w:color w:val="000000"/>
                <w:sz w:val="24"/>
                <w:szCs w:val="24"/>
                <w:u w:color="000000"/>
                <w:bdr w:val="nil"/>
                <w:shd w:val="clear" w:color="auto" w:fill="FFFFFF"/>
              </w:rPr>
            </w:pPr>
            <w:r w:rsidRPr="000B0008">
              <w:rPr>
                <w:rFonts w:ascii="Arial Narrow" w:eastAsia="Arial Unicode MS" w:hAnsi="Arial Narrow" w:cs="Arial"/>
                <w:color w:val="000000"/>
                <w:sz w:val="24"/>
                <w:szCs w:val="24"/>
                <w:u w:color="000000"/>
                <w:bdr w:val="nil"/>
                <w:shd w:val="clear" w:color="auto" w:fill="FFFFFF"/>
              </w:rPr>
              <w:t>17 November 2021</w:t>
            </w:r>
          </w:p>
        </w:tc>
        <w:tc>
          <w:tcPr>
            <w:tcW w:w="2268" w:type="dxa"/>
          </w:tcPr>
          <w:p w14:paraId="03A5736B" w14:textId="77777777" w:rsidR="000B0008" w:rsidRPr="000B0008" w:rsidRDefault="000B0008" w:rsidP="000B0008">
            <w:pPr>
              <w:pBdr>
                <w:top w:val="nil"/>
                <w:left w:val="nil"/>
                <w:bottom w:val="nil"/>
                <w:right w:val="nil"/>
                <w:between w:val="nil"/>
                <w:bar w:val="nil"/>
              </w:pBdr>
              <w:rPr>
                <w:rFonts w:ascii="Arial Narrow" w:eastAsia="Arial Unicode MS" w:hAnsi="Arial Narrow" w:cs="Arial"/>
                <w:color w:val="000000"/>
                <w:sz w:val="24"/>
                <w:szCs w:val="24"/>
                <w:u w:color="000000"/>
                <w:bdr w:val="nil"/>
                <w:shd w:val="clear" w:color="auto" w:fill="FFFFFF"/>
              </w:rPr>
            </w:pPr>
            <w:r w:rsidRPr="000B0008">
              <w:rPr>
                <w:rFonts w:ascii="Arial Narrow" w:eastAsia="Arial Unicode MS" w:hAnsi="Arial Narrow" w:cs="Arial"/>
                <w:color w:val="000000"/>
                <w:sz w:val="24"/>
                <w:szCs w:val="24"/>
                <w:u w:color="000000"/>
                <w:bdr w:val="nil"/>
                <w:shd w:val="clear" w:color="auto" w:fill="FFFFFF"/>
              </w:rPr>
              <w:t>COM</w:t>
            </w:r>
          </w:p>
        </w:tc>
      </w:tr>
      <w:tr w:rsidR="000B0008" w:rsidRPr="000B0008" w14:paraId="4226AC7A" w14:textId="77777777" w:rsidTr="00C529C1">
        <w:tc>
          <w:tcPr>
            <w:tcW w:w="729" w:type="dxa"/>
          </w:tcPr>
          <w:p w14:paraId="0677B392" w14:textId="77777777" w:rsidR="000B0008" w:rsidRPr="000B0008" w:rsidRDefault="000B0008" w:rsidP="000B0008">
            <w:pPr>
              <w:pBdr>
                <w:top w:val="nil"/>
                <w:left w:val="nil"/>
                <w:bottom w:val="nil"/>
                <w:right w:val="nil"/>
                <w:between w:val="nil"/>
                <w:bar w:val="nil"/>
              </w:pBdr>
              <w:rPr>
                <w:rFonts w:ascii="Arial Narrow" w:eastAsia="Arial Unicode MS" w:hAnsi="Arial Narrow" w:cs="Arial"/>
                <w:color w:val="000000"/>
                <w:sz w:val="24"/>
                <w:szCs w:val="24"/>
                <w:u w:color="000000"/>
                <w:bdr w:val="nil"/>
                <w:shd w:val="clear" w:color="auto" w:fill="FFFFFF"/>
              </w:rPr>
            </w:pPr>
            <w:r w:rsidRPr="000B0008">
              <w:rPr>
                <w:rFonts w:ascii="Arial Narrow" w:eastAsia="Arial Unicode MS" w:hAnsi="Arial Narrow" w:cs="Arial"/>
                <w:color w:val="000000"/>
                <w:sz w:val="24"/>
                <w:szCs w:val="24"/>
                <w:u w:color="000000"/>
                <w:bdr w:val="nil"/>
                <w:shd w:val="clear" w:color="auto" w:fill="FFFFFF"/>
              </w:rPr>
              <w:t>7</w:t>
            </w:r>
          </w:p>
        </w:tc>
        <w:tc>
          <w:tcPr>
            <w:tcW w:w="4086" w:type="dxa"/>
          </w:tcPr>
          <w:p w14:paraId="39309E37" w14:textId="77777777" w:rsidR="000B0008" w:rsidRPr="000B0008" w:rsidRDefault="000B0008" w:rsidP="000B0008">
            <w:pPr>
              <w:pBdr>
                <w:top w:val="nil"/>
                <w:left w:val="nil"/>
                <w:bottom w:val="nil"/>
                <w:right w:val="nil"/>
                <w:between w:val="nil"/>
                <w:bar w:val="nil"/>
              </w:pBdr>
              <w:rPr>
                <w:rFonts w:ascii="Arial Narrow" w:eastAsia="Arial Unicode MS" w:hAnsi="Arial Narrow" w:cs="Arial"/>
                <w:color w:val="000000"/>
                <w:sz w:val="24"/>
                <w:szCs w:val="24"/>
                <w:u w:color="000000"/>
                <w:bdr w:val="nil"/>
                <w:shd w:val="clear" w:color="auto" w:fill="FFFFFF"/>
              </w:rPr>
            </w:pPr>
            <w:r w:rsidRPr="000B0008">
              <w:rPr>
                <w:rFonts w:ascii="Arial Narrow" w:eastAsia="Arial Unicode MS" w:hAnsi="Arial Narrow" w:cs="Arial"/>
                <w:color w:val="000000"/>
                <w:sz w:val="24"/>
                <w:szCs w:val="24"/>
                <w:u w:color="000000"/>
                <w:bdr w:val="nil"/>
                <w:shd w:val="clear" w:color="auto" w:fill="FFFFFF"/>
              </w:rPr>
              <w:t xml:space="preserve">Invitation to first session to negotiate pledge language circulated </w:t>
            </w:r>
          </w:p>
        </w:tc>
        <w:tc>
          <w:tcPr>
            <w:tcW w:w="2977" w:type="dxa"/>
          </w:tcPr>
          <w:p w14:paraId="193263F9" w14:textId="77777777" w:rsidR="000B0008" w:rsidRPr="000B0008" w:rsidRDefault="000B0008" w:rsidP="000B0008">
            <w:pPr>
              <w:pBdr>
                <w:top w:val="nil"/>
                <w:left w:val="nil"/>
                <w:bottom w:val="nil"/>
                <w:right w:val="nil"/>
                <w:between w:val="nil"/>
                <w:bar w:val="nil"/>
              </w:pBdr>
              <w:rPr>
                <w:rFonts w:ascii="Arial Narrow" w:eastAsia="Arial Unicode MS" w:hAnsi="Arial Narrow" w:cs="Arial"/>
                <w:color w:val="000000"/>
                <w:sz w:val="24"/>
                <w:szCs w:val="24"/>
                <w:u w:color="000000"/>
                <w:bdr w:val="nil"/>
                <w:shd w:val="clear" w:color="auto" w:fill="FFFFFF"/>
              </w:rPr>
            </w:pPr>
            <w:r w:rsidRPr="000B0008">
              <w:rPr>
                <w:rFonts w:ascii="Arial Narrow" w:eastAsia="Arial Unicode MS" w:hAnsi="Arial Narrow" w:cs="Arial"/>
                <w:color w:val="000000"/>
                <w:sz w:val="24"/>
                <w:szCs w:val="24"/>
                <w:u w:color="000000"/>
                <w:bdr w:val="nil"/>
                <w:shd w:val="clear" w:color="auto" w:fill="FFFFFF"/>
              </w:rPr>
              <w:t>29 November 2021</w:t>
            </w:r>
          </w:p>
        </w:tc>
        <w:tc>
          <w:tcPr>
            <w:tcW w:w="2268" w:type="dxa"/>
          </w:tcPr>
          <w:p w14:paraId="3D31FF94" w14:textId="77777777" w:rsidR="000B0008" w:rsidRPr="000B0008" w:rsidRDefault="000B0008" w:rsidP="000B0008">
            <w:pPr>
              <w:pBdr>
                <w:top w:val="nil"/>
                <w:left w:val="nil"/>
                <w:bottom w:val="nil"/>
                <w:right w:val="nil"/>
                <w:between w:val="nil"/>
                <w:bar w:val="nil"/>
              </w:pBdr>
              <w:rPr>
                <w:rFonts w:ascii="Arial Narrow" w:eastAsia="Arial Unicode MS" w:hAnsi="Arial Narrow" w:cs="Arial"/>
                <w:color w:val="000000"/>
                <w:sz w:val="24"/>
                <w:szCs w:val="24"/>
                <w:u w:color="000000"/>
                <w:bdr w:val="nil"/>
                <w:shd w:val="clear" w:color="auto" w:fill="FFFFFF"/>
              </w:rPr>
            </w:pPr>
            <w:r w:rsidRPr="000B0008">
              <w:rPr>
                <w:rFonts w:ascii="Arial Narrow" w:eastAsia="Arial Unicode MS" w:hAnsi="Arial Narrow" w:cs="Arial"/>
                <w:color w:val="000000"/>
                <w:sz w:val="24"/>
                <w:szCs w:val="24"/>
                <w:u w:color="000000"/>
                <w:bdr w:val="nil"/>
                <w:shd w:val="clear" w:color="auto" w:fill="FFFFFF"/>
              </w:rPr>
              <w:t xml:space="preserve">Secretariat </w:t>
            </w:r>
          </w:p>
        </w:tc>
      </w:tr>
      <w:tr w:rsidR="000B0008" w:rsidRPr="000B0008" w14:paraId="62C84329" w14:textId="77777777" w:rsidTr="00C529C1">
        <w:tc>
          <w:tcPr>
            <w:tcW w:w="729" w:type="dxa"/>
          </w:tcPr>
          <w:p w14:paraId="60B3AABF" w14:textId="77777777" w:rsidR="000B0008" w:rsidRPr="000B0008" w:rsidRDefault="000B0008" w:rsidP="000B0008">
            <w:pPr>
              <w:pBdr>
                <w:top w:val="nil"/>
                <w:left w:val="nil"/>
                <w:bottom w:val="nil"/>
                <w:right w:val="nil"/>
                <w:between w:val="nil"/>
                <w:bar w:val="nil"/>
              </w:pBdr>
              <w:rPr>
                <w:rFonts w:ascii="Arial Narrow" w:eastAsia="Arial Unicode MS" w:hAnsi="Arial Narrow" w:cs="Arial"/>
                <w:color w:val="000000"/>
                <w:sz w:val="24"/>
                <w:szCs w:val="24"/>
                <w:u w:color="000000"/>
                <w:bdr w:val="nil"/>
                <w:shd w:val="clear" w:color="auto" w:fill="FFFFFF"/>
              </w:rPr>
            </w:pPr>
            <w:r w:rsidRPr="000B0008">
              <w:rPr>
                <w:rFonts w:ascii="Arial Narrow" w:eastAsia="Arial Unicode MS" w:hAnsi="Arial Narrow" w:cs="Arial"/>
                <w:color w:val="000000"/>
                <w:sz w:val="24"/>
                <w:szCs w:val="24"/>
                <w:u w:color="000000"/>
                <w:bdr w:val="nil"/>
                <w:shd w:val="clear" w:color="auto" w:fill="FFFFFF"/>
              </w:rPr>
              <w:t>8</w:t>
            </w:r>
          </w:p>
        </w:tc>
        <w:tc>
          <w:tcPr>
            <w:tcW w:w="4086" w:type="dxa"/>
          </w:tcPr>
          <w:p w14:paraId="67AA46D6" w14:textId="77777777" w:rsidR="000B0008" w:rsidRPr="000B0008" w:rsidRDefault="000B0008" w:rsidP="000B0008">
            <w:pPr>
              <w:pBdr>
                <w:top w:val="nil"/>
                <w:left w:val="nil"/>
                <w:bottom w:val="nil"/>
                <w:right w:val="nil"/>
                <w:between w:val="nil"/>
                <w:bar w:val="nil"/>
              </w:pBdr>
              <w:rPr>
                <w:rFonts w:ascii="Arial Narrow" w:eastAsia="Arial Unicode MS" w:hAnsi="Arial Narrow" w:cs="Arial"/>
                <w:color w:val="000000"/>
                <w:sz w:val="24"/>
                <w:szCs w:val="24"/>
                <w:u w:color="000000"/>
                <w:bdr w:val="nil"/>
                <w:shd w:val="clear" w:color="auto" w:fill="FFFFFF"/>
              </w:rPr>
            </w:pPr>
            <w:r w:rsidRPr="000B0008">
              <w:rPr>
                <w:rFonts w:ascii="Arial Narrow" w:eastAsia="Arial Unicode MS" w:hAnsi="Arial Narrow" w:cs="Arial"/>
                <w:color w:val="000000"/>
                <w:sz w:val="24"/>
                <w:szCs w:val="24"/>
                <w:u w:color="000000"/>
                <w:bdr w:val="nil"/>
                <w:shd w:val="clear" w:color="auto" w:fill="FFFFFF"/>
              </w:rPr>
              <w:t xml:space="preserve">First session to negotiate pledge language </w:t>
            </w:r>
          </w:p>
        </w:tc>
        <w:tc>
          <w:tcPr>
            <w:tcW w:w="2977" w:type="dxa"/>
          </w:tcPr>
          <w:p w14:paraId="0A6C7DB3" w14:textId="77777777" w:rsidR="000B0008" w:rsidRPr="000B0008" w:rsidRDefault="000B0008" w:rsidP="000B0008">
            <w:pPr>
              <w:pBdr>
                <w:top w:val="nil"/>
                <w:left w:val="nil"/>
                <w:bottom w:val="nil"/>
                <w:right w:val="nil"/>
                <w:between w:val="nil"/>
                <w:bar w:val="nil"/>
              </w:pBdr>
              <w:rPr>
                <w:rFonts w:ascii="Arial Narrow" w:eastAsia="Arial Unicode MS" w:hAnsi="Arial Narrow" w:cs="Arial"/>
                <w:color w:val="000000"/>
                <w:sz w:val="24"/>
                <w:szCs w:val="24"/>
                <w:u w:color="000000"/>
                <w:bdr w:val="nil"/>
                <w:shd w:val="clear" w:color="auto" w:fill="FFFFFF"/>
              </w:rPr>
            </w:pPr>
            <w:r w:rsidRPr="000B0008">
              <w:rPr>
                <w:rFonts w:ascii="Arial Narrow" w:eastAsia="Arial Unicode MS" w:hAnsi="Arial Narrow" w:cs="Arial"/>
                <w:color w:val="000000"/>
                <w:sz w:val="24"/>
                <w:szCs w:val="24"/>
                <w:u w:color="000000"/>
                <w:bdr w:val="nil"/>
                <w:shd w:val="clear" w:color="auto" w:fill="FFFFFF"/>
              </w:rPr>
              <w:t>8 December 2021</w:t>
            </w:r>
          </w:p>
        </w:tc>
        <w:tc>
          <w:tcPr>
            <w:tcW w:w="2268" w:type="dxa"/>
          </w:tcPr>
          <w:p w14:paraId="7F1EFC76" w14:textId="77777777" w:rsidR="000B0008" w:rsidRPr="000B0008" w:rsidRDefault="000B0008" w:rsidP="000B0008">
            <w:pPr>
              <w:pBdr>
                <w:top w:val="nil"/>
                <w:left w:val="nil"/>
                <w:bottom w:val="nil"/>
                <w:right w:val="nil"/>
                <w:between w:val="nil"/>
                <w:bar w:val="nil"/>
              </w:pBdr>
              <w:rPr>
                <w:rFonts w:ascii="Arial Narrow" w:eastAsia="Arial Unicode MS" w:hAnsi="Arial Narrow" w:cs="Arial"/>
                <w:color w:val="000000"/>
                <w:sz w:val="24"/>
                <w:szCs w:val="24"/>
                <w:u w:color="000000"/>
                <w:bdr w:val="nil"/>
                <w:shd w:val="clear" w:color="auto" w:fill="FFFFFF"/>
              </w:rPr>
            </w:pPr>
            <w:r w:rsidRPr="000B0008">
              <w:rPr>
                <w:rFonts w:ascii="Arial Narrow" w:eastAsia="Arial Unicode MS" w:hAnsi="Arial Narrow" w:cs="Arial"/>
                <w:color w:val="000000"/>
                <w:sz w:val="24"/>
                <w:szCs w:val="24"/>
                <w:u w:color="000000"/>
                <w:bdr w:val="nil"/>
                <w:shd w:val="clear" w:color="auto" w:fill="FFFFFF"/>
              </w:rPr>
              <w:t>Australia host/ Member States attend</w:t>
            </w:r>
          </w:p>
        </w:tc>
      </w:tr>
      <w:tr w:rsidR="000B0008" w:rsidRPr="000B0008" w14:paraId="261CEDEF" w14:textId="77777777" w:rsidTr="00C529C1">
        <w:tc>
          <w:tcPr>
            <w:tcW w:w="729" w:type="dxa"/>
          </w:tcPr>
          <w:p w14:paraId="37C56552" w14:textId="77777777" w:rsidR="000B0008" w:rsidRPr="000B0008" w:rsidRDefault="000B0008" w:rsidP="000B0008">
            <w:pPr>
              <w:pBdr>
                <w:top w:val="nil"/>
                <w:left w:val="nil"/>
                <w:bottom w:val="nil"/>
                <w:right w:val="nil"/>
                <w:between w:val="nil"/>
                <w:bar w:val="nil"/>
              </w:pBdr>
              <w:rPr>
                <w:rFonts w:ascii="Arial Narrow" w:eastAsia="Arial Unicode MS" w:hAnsi="Arial Narrow" w:cs="Arial"/>
                <w:color w:val="000000"/>
                <w:sz w:val="24"/>
                <w:szCs w:val="24"/>
                <w:u w:color="000000"/>
                <w:bdr w:val="nil"/>
                <w:shd w:val="clear" w:color="auto" w:fill="FFFFFF"/>
              </w:rPr>
            </w:pPr>
            <w:r w:rsidRPr="000B0008">
              <w:rPr>
                <w:rFonts w:ascii="Arial Narrow" w:eastAsia="Arial Unicode MS" w:hAnsi="Arial Narrow" w:cs="Arial"/>
                <w:color w:val="000000"/>
                <w:sz w:val="24"/>
                <w:szCs w:val="24"/>
                <w:u w:color="000000"/>
                <w:bdr w:val="nil"/>
                <w:shd w:val="clear" w:color="auto" w:fill="FFFFFF"/>
              </w:rPr>
              <w:t>9</w:t>
            </w:r>
          </w:p>
        </w:tc>
        <w:tc>
          <w:tcPr>
            <w:tcW w:w="4086" w:type="dxa"/>
          </w:tcPr>
          <w:p w14:paraId="2ACCC412" w14:textId="77777777" w:rsidR="000B0008" w:rsidRPr="000B0008" w:rsidRDefault="000B0008" w:rsidP="000B0008">
            <w:pPr>
              <w:pBdr>
                <w:top w:val="nil"/>
                <w:left w:val="nil"/>
                <w:bottom w:val="nil"/>
                <w:right w:val="nil"/>
                <w:between w:val="nil"/>
                <w:bar w:val="nil"/>
              </w:pBdr>
              <w:rPr>
                <w:rFonts w:ascii="Arial Narrow" w:eastAsia="Arial Unicode MS" w:hAnsi="Arial Narrow" w:cs="Arial"/>
                <w:color w:val="000000"/>
                <w:sz w:val="24"/>
                <w:szCs w:val="24"/>
                <w:u w:color="000000"/>
                <w:bdr w:val="nil"/>
                <w:shd w:val="clear" w:color="auto" w:fill="FFFFFF"/>
              </w:rPr>
            </w:pPr>
            <w:r w:rsidRPr="000B0008">
              <w:rPr>
                <w:rFonts w:ascii="Arial Narrow" w:eastAsia="Arial Unicode MS" w:hAnsi="Arial Narrow" w:cs="Arial"/>
                <w:color w:val="000000"/>
                <w:sz w:val="24"/>
                <w:szCs w:val="24"/>
                <w:u w:color="000000"/>
                <w:bdr w:val="nil"/>
                <w:shd w:val="clear" w:color="auto" w:fill="FFFFFF"/>
              </w:rPr>
              <w:t xml:space="preserve">Pledge language revised in light </w:t>
            </w:r>
            <w:proofErr w:type="spellStart"/>
            <w:r w:rsidRPr="000B0008">
              <w:rPr>
                <w:rFonts w:ascii="Arial Narrow" w:eastAsia="Arial Unicode MS" w:hAnsi="Arial Narrow" w:cs="Arial"/>
                <w:color w:val="000000"/>
                <w:sz w:val="24"/>
                <w:szCs w:val="24"/>
                <w:u w:color="000000"/>
                <w:bdr w:val="nil"/>
                <w:shd w:val="clear" w:color="auto" w:fill="FFFFFF"/>
              </w:rPr>
              <w:t>offirst</w:t>
            </w:r>
            <w:proofErr w:type="spellEnd"/>
            <w:r w:rsidRPr="000B0008">
              <w:rPr>
                <w:rFonts w:ascii="Arial Narrow" w:eastAsia="Arial Unicode MS" w:hAnsi="Arial Narrow" w:cs="Arial"/>
                <w:color w:val="000000"/>
                <w:sz w:val="24"/>
                <w:szCs w:val="24"/>
                <w:u w:color="000000"/>
                <w:bdr w:val="nil"/>
                <w:shd w:val="clear" w:color="auto" w:fill="FFFFFF"/>
              </w:rPr>
              <w:t xml:space="preserve"> session</w:t>
            </w:r>
          </w:p>
        </w:tc>
        <w:tc>
          <w:tcPr>
            <w:tcW w:w="2977" w:type="dxa"/>
          </w:tcPr>
          <w:p w14:paraId="0C8AB2BF" w14:textId="77777777" w:rsidR="000B0008" w:rsidRPr="000B0008" w:rsidRDefault="000B0008" w:rsidP="000B0008">
            <w:pPr>
              <w:pBdr>
                <w:top w:val="nil"/>
                <w:left w:val="nil"/>
                <w:bottom w:val="nil"/>
                <w:right w:val="nil"/>
                <w:between w:val="nil"/>
                <w:bar w:val="nil"/>
              </w:pBdr>
              <w:rPr>
                <w:rFonts w:ascii="Arial Narrow" w:eastAsia="Arial Unicode MS" w:hAnsi="Arial Narrow" w:cs="Arial"/>
                <w:color w:val="000000"/>
                <w:sz w:val="24"/>
                <w:szCs w:val="24"/>
                <w:u w:color="000000"/>
                <w:bdr w:val="nil"/>
                <w:shd w:val="clear" w:color="auto" w:fill="FFFFFF"/>
              </w:rPr>
            </w:pPr>
            <w:r w:rsidRPr="000B0008">
              <w:rPr>
                <w:rFonts w:ascii="Arial Narrow" w:eastAsia="Arial Unicode MS" w:hAnsi="Arial Narrow" w:cs="Arial"/>
                <w:color w:val="000000"/>
                <w:sz w:val="24"/>
                <w:szCs w:val="24"/>
                <w:u w:color="000000"/>
                <w:bdr w:val="nil"/>
                <w:shd w:val="clear" w:color="auto" w:fill="FFFFFF"/>
              </w:rPr>
              <w:t>9-10 December 2021</w:t>
            </w:r>
          </w:p>
        </w:tc>
        <w:tc>
          <w:tcPr>
            <w:tcW w:w="2268" w:type="dxa"/>
          </w:tcPr>
          <w:p w14:paraId="3FF7F273" w14:textId="77777777" w:rsidR="000B0008" w:rsidRPr="000B0008" w:rsidRDefault="000B0008" w:rsidP="000B0008">
            <w:pPr>
              <w:pBdr>
                <w:top w:val="nil"/>
                <w:left w:val="nil"/>
                <w:bottom w:val="nil"/>
                <w:right w:val="nil"/>
                <w:between w:val="nil"/>
                <w:bar w:val="nil"/>
              </w:pBdr>
              <w:rPr>
                <w:rFonts w:ascii="Arial Narrow" w:eastAsia="Arial Unicode MS" w:hAnsi="Arial Narrow" w:cs="Arial"/>
                <w:color w:val="000000"/>
                <w:sz w:val="24"/>
                <w:szCs w:val="24"/>
                <w:u w:color="000000"/>
                <w:bdr w:val="nil"/>
                <w:shd w:val="clear" w:color="auto" w:fill="FFFFFF"/>
              </w:rPr>
            </w:pPr>
            <w:r w:rsidRPr="000B0008">
              <w:rPr>
                <w:rFonts w:ascii="Arial Narrow" w:eastAsia="Arial Unicode MS" w:hAnsi="Arial Narrow" w:cs="Arial"/>
                <w:color w:val="000000"/>
                <w:sz w:val="24"/>
                <w:szCs w:val="24"/>
                <w:u w:color="000000"/>
                <w:bdr w:val="nil"/>
                <w:shd w:val="clear" w:color="auto" w:fill="FFFFFF"/>
              </w:rPr>
              <w:t>Australia</w:t>
            </w:r>
          </w:p>
        </w:tc>
      </w:tr>
      <w:tr w:rsidR="000B0008" w:rsidRPr="000B0008" w14:paraId="0F0AF45D" w14:textId="77777777" w:rsidTr="00C529C1">
        <w:tc>
          <w:tcPr>
            <w:tcW w:w="729" w:type="dxa"/>
          </w:tcPr>
          <w:p w14:paraId="3EE0C097" w14:textId="77777777" w:rsidR="000B0008" w:rsidRPr="000B0008" w:rsidRDefault="000B0008" w:rsidP="000B0008">
            <w:pPr>
              <w:pBdr>
                <w:top w:val="nil"/>
                <w:left w:val="nil"/>
                <w:bottom w:val="nil"/>
                <w:right w:val="nil"/>
                <w:between w:val="nil"/>
                <w:bar w:val="nil"/>
              </w:pBdr>
              <w:rPr>
                <w:rFonts w:ascii="Arial Narrow" w:eastAsia="Arial Unicode MS" w:hAnsi="Arial Narrow" w:cs="Arial"/>
                <w:color w:val="000000"/>
                <w:sz w:val="24"/>
                <w:szCs w:val="24"/>
                <w:u w:color="000000"/>
                <w:bdr w:val="nil"/>
                <w:shd w:val="clear" w:color="auto" w:fill="FFFFFF"/>
              </w:rPr>
            </w:pPr>
            <w:r w:rsidRPr="000B0008">
              <w:rPr>
                <w:rFonts w:ascii="Arial Narrow" w:eastAsia="Arial Unicode MS" w:hAnsi="Arial Narrow" w:cs="Arial"/>
                <w:color w:val="000000"/>
                <w:sz w:val="24"/>
                <w:szCs w:val="24"/>
                <w:u w:color="000000"/>
                <w:bdr w:val="nil"/>
                <w:shd w:val="clear" w:color="auto" w:fill="FFFFFF"/>
              </w:rPr>
              <w:t>10</w:t>
            </w:r>
          </w:p>
        </w:tc>
        <w:tc>
          <w:tcPr>
            <w:tcW w:w="4086" w:type="dxa"/>
          </w:tcPr>
          <w:p w14:paraId="4F4947BB" w14:textId="77777777" w:rsidR="000B0008" w:rsidRPr="000B0008" w:rsidRDefault="000B0008" w:rsidP="000B0008">
            <w:pPr>
              <w:pBdr>
                <w:top w:val="nil"/>
                <w:left w:val="nil"/>
                <w:bottom w:val="nil"/>
                <w:right w:val="nil"/>
                <w:between w:val="nil"/>
                <w:bar w:val="nil"/>
              </w:pBdr>
              <w:rPr>
                <w:rFonts w:ascii="Arial Narrow" w:eastAsia="Arial Unicode MS" w:hAnsi="Arial Narrow" w:cs="Arial"/>
                <w:color w:val="000000"/>
                <w:sz w:val="24"/>
                <w:szCs w:val="24"/>
                <w:u w:color="000000"/>
                <w:bdr w:val="nil"/>
                <w:shd w:val="clear" w:color="auto" w:fill="FFFFFF"/>
              </w:rPr>
            </w:pPr>
            <w:r w:rsidRPr="000B0008">
              <w:rPr>
                <w:rFonts w:ascii="Arial Narrow" w:eastAsia="Arial Unicode MS" w:hAnsi="Arial Narrow" w:cs="Arial"/>
                <w:color w:val="000000"/>
                <w:sz w:val="24"/>
                <w:szCs w:val="24"/>
                <w:u w:color="000000"/>
                <w:bdr w:val="nil"/>
                <w:shd w:val="clear" w:color="auto" w:fill="FFFFFF"/>
              </w:rPr>
              <w:t>Revised pledge circulated to Member States for comment</w:t>
            </w:r>
          </w:p>
        </w:tc>
        <w:tc>
          <w:tcPr>
            <w:tcW w:w="2977" w:type="dxa"/>
          </w:tcPr>
          <w:p w14:paraId="4951B9D5" w14:textId="77777777" w:rsidR="000B0008" w:rsidRPr="000B0008" w:rsidRDefault="000B0008" w:rsidP="000B0008">
            <w:pPr>
              <w:pBdr>
                <w:top w:val="nil"/>
                <w:left w:val="nil"/>
                <w:bottom w:val="nil"/>
                <w:right w:val="nil"/>
                <w:between w:val="nil"/>
                <w:bar w:val="nil"/>
              </w:pBdr>
              <w:rPr>
                <w:rFonts w:ascii="Arial Narrow" w:eastAsia="Arial Unicode MS" w:hAnsi="Arial Narrow" w:cs="Arial"/>
                <w:color w:val="000000"/>
                <w:sz w:val="24"/>
                <w:szCs w:val="24"/>
                <w:u w:color="000000"/>
                <w:bdr w:val="nil"/>
                <w:shd w:val="clear" w:color="auto" w:fill="FFFFFF"/>
              </w:rPr>
            </w:pPr>
            <w:r w:rsidRPr="000B0008">
              <w:rPr>
                <w:rFonts w:ascii="Arial Narrow" w:eastAsia="Arial Unicode MS" w:hAnsi="Arial Narrow" w:cs="Arial"/>
                <w:color w:val="000000"/>
                <w:sz w:val="24"/>
                <w:szCs w:val="24"/>
                <w:u w:color="000000"/>
                <w:bdr w:val="nil"/>
                <w:shd w:val="clear" w:color="auto" w:fill="FFFFFF"/>
              </w:rPr>
              <w:t>10 December 2021</w:t>
            </w:r>
          </w:p>
        </w:tc>
        <w:tc>
          <w:tcPr>
            <w:tcW w:w="2268" w:type="dxa"/>
          </w:tcPr>
          <w:p w14:paraId="5F53059B" w14:textId="77777777" w:rsidR="000B0008" w:rsidRPr="000B0008" w:rsidRDefault="000B0008" w:rsidP="000B0008">
            <w:pPr>
              <w:pBdr>
                <w:top w:val="nil"/>
                <w:left w:val="nil"/>
                <w:bottom w:val="nil"/>
                <w:right w:val="nil"/>
                <w:between w:val="nil"/>
                <w:bar w:val="nil"/>
              </w:pBdr>
              <w:rPr>
                <w:rFonts w:ascii="Arial Narrow" w:eastAsia="Arial Unicode MS" w:hAnsi="Arial Narrow" w:cs="Arial"/>
                <w:color w:val="000000"/>
                <w:sz w:val="24"/>
                <w:szCs w:val="24"/>
                <w:u w:color="000000"/>
                <w:bdr w:val="nil"/>
                <w:shd w:val="clear" w:color="auto" w:fill="FFFFFF"/>
              </w:rPr>
            </w:pPr>
            <w:r w:rsidRPr="000B0008">
              <w:rPr>
                <w:rFonts w:ascii="Arial Narrow" w:eastAsia="Arial Unicode MS" w:hAnsi="Arial Narrow" w:cs="Arial"/>
                <w:color w:val="000000"/>
                <w:sz w:val="24"/>
                <w:szCs w:val="24"/>
                <w:u w:color="000000"/>
                <w:bdr w:val="nil"/>
                <w:shd w:val="clear" w:color="auto" w:fill="FFFFFF"/>
              </w:rPr>
              <w:t xml:space="preserve">Secretariat </w:t>
            </w:r>
          </w:p>
        </w:tc>
      </w:tr>
      <w:tr w:rsidR="000B0008" w:rsidRPr="000B0008" w14:paraId="19A50F32" w14:textId="77777777" w:rsidTr="00C529C1">
        <w:tc>
          <w:tcPr>
            <w:tcW w:w="729" w:type="dxa"/>
          </w:tcPr>
          <w:p w14:paraId="324D3A39" w14:textId="77777777" w:rsidR="000B0008" w:rsidRPr="000B0008" w:rsidRDefault="000B0008" w:rsidP="000B0008">
            <w:pPr>
              <w:pBdr>
                <w:top w:val="nil"/>
                <w:left w:val="nil"/>
                <w:bottom w:val="nil"/>
                <w:right w:val="nil"/>
                <w:between w:val="nil"/>
                <w:bar w:val="nil"/>
              </w:pBdr>
              <w:rPr>
                <w:rFonts w:ascii="Arial Narrow" w:eastAsia="Arial Unicode MS" w:hAnsi="Arial Narrow" w:cs="Arial"/>
                <w:color w:val="000000"/>
                <w:sz w:val="24"/>
                <w:szCs w:val="24"/>
                <w:u w:color="000000"/>
                <w:bdr w:val="nil"/>
                <w:shd w:val="clear" w:color="auto" w:fill="FFFFFF"/>
              </w:rPr>
            </w:pPr>
            <w:r w:rsidRPr="000B0008">
              <w:rPr>
                <w:rFonts w:ascii="Arial Narrow" w:eastAsia="Arial Unicode MS" w:hAnsi="Arial Narrow" w:cs="Arial"/>
                <w:color w:val="000000"/>
                <w:sz w:val="24"/>
                <w:szCs w:val="24"/>
                <w:u w:color="000000"/>
                <w:bdr w:val="nil"/>
                <w:shd w:val="clear" w:color="auto" w:fill="FFFFFF"/>
              </w:rPr>
              <w:t>11</w:t>
            </w:r>
          </w:p>
        </w:tc>
        <w:tc>
          <w:tcPr>
            <w:tcW w:w="4086" w:type="dxa"/>
          </w:tcPr>
          <w:p w14:paraId="57BF7D83" w14:textId="77777777" w:rsidR="000B0008" w:rsidRPr="000B0008" w:rsidRDefault="000B0008" w:rsidP="000B0008">
            <w:pPr>
              <w:pBdr>
                <w:top w:val="nil"/>
                <w:left w:val="nil"/>
                <w:bottom w:val="nil"/>
                <w:right w:val="nil"/>
                <w:between w:val="nil"/>
                <w:bar w:val="nil"/>
              </w:pBdr>
              <w:rPr>
                <w:rFonts w:ascii="Arial Narrow" w:eastAsia="Arial Unicode MS" w:hAnsi="Arial Narrow" w:cs="Arial"/>
                <w:color w:val="000000"/>
                <w:sz w:val="24"/>
                <w:szCs w:val="24"/>
                <w:u w:color="000000"/>
                <w:bdr w:val="nil"/>
                <w:shd w:val="clear" w:color="auto" w:fill="FFFFFF"/>
              </w:rPr>
            </w:pPr>
            <w:r w:rsidRPr="000B0008">
              <w:rPr>
                <w:rFonts w:ascii="Arial Narrow" w:eastAsia="Arial Unicode MS" w:hAnsi="Arial Narrow" w:cs="Arial"/>
                <w:color w:val="000000"/>
                <w:sz w:val="24"/>
                <w:szCs w:val="24"/>
                <w:u w:color="000000"/>
                <w:bdr w:val="nil"/>
                <w:shd w:val="clear" w:color="auto" w:fill="FFFFFF"/>
              </w:rPr>
              <w:t>Comments on revised pledge due</w:t>
            </w:r>
          </w:p>
        </w:tc>
        <w:tc>
          <w:tcPr>
            <w:tcW w:w="2977" w:type="dxa"/>
          </w:tcPr>
          <w:p w14:paraId="683EFE80" w14:textId="77777777" w:rsidR="000B0008" w:rsidRPr="000B0008" w:rsidRDefault="000B0008" w:rsidP="000B0008">
            <w:pPr>
              <w:pBdr>
                <w:top w:val="nil"/>
                <w:left w:val="nil"/>
                <w:bottom w:val="nil"/>
                <w:right w:val="nil"/>
                <w:between w:val="nil"/>
                <w:bar w:val="nil"/>
              </w:pBdr>
              <w:rPr>
                <w:rFonts w:ascii="Arial Narrow" w:eastAsia="Arial Unicode MS" w:hAnsi="Arial Narrow" w:cs="Arial"/>
                <w:color w:val="000000"/>
                <w:sz w:val="24"/>
                <w:szCs w:val="24"/>
                <w:u w:color="000000"/>
                <w:bdr w:val="nil"/>
                <w:shd w:val="clear" w:color="auto" w:fill="FFFFFF"/>
              </w:rPr>
            </w:pPr>
            <w:r w:rsidRPr="000B0008">
              <w:rPr>
                <w:rFonts w:ascii="Arial Narrow" w:eastAsia="Arial Unicode MS" w:hAnsi="Arial Narrow" w:cs="Arial"/>
                <w:color w:val="000000"/>
                <w:sz w:val="24"/>
                <w:szCs w:val="24"/>
                <w:u w:color="000000"/>
                <w:bdr w:val="nil"/>
                <w:shd w:val="clear" w:color="auto" w:fill="FFFFFF"/>
              </w:rPr>
              <w:t>17 January 2022</w:t>
            </w:r>
          </w:p>
        </w:tc>
        <w:tc>
          <w:tcPr>
            <w:tcW w:w="2268" w:type="dxa"/>
          </w:tcPr>
          <w:p w14:paraId="53B674A0" w14:textId="77777777" w:rsidR="000B0008" w:rsidRPr="000B0008" w:rsidRDefault="000B0008" w:rsidP="000B0008">
            <w:pPr>
              <w:pBdr>
                <w:top w:val="nil"/>
                <w:left w:val="nil"/>
                <w:bottom w:val="nil"/>
                <w:right w:val="nil"/>
                <w:between w:val="nil"/>
                <w:bar w:val="nil"/>
              </w:pBdr>
              <w:rPr>
                <w:rFonts w:ascii="Arial Narrow" w:eastAsia="Arial Unicode MS" w:hAnsi="Arial Narrow" w:cs="Arial"/>
                <w:color w:val="000000"/>
                <w:sz w:val="24"/>
                <w:szCs w:val="24"/>
                <w:u w:color="000000"/>
                <w:bdr w:val="nil"/>
                <w:shd w:val="clear" w:color="auto" w:fill="FFFFFF"/>
              </w:rPr>
            </w:pPr>
            <w:r w:rsidRPr="000B0008">
              <w:rPr>
                <w:rFonts w:ascii="Arial Narrow" w:eastAsia="Arial Unicode MS" w:hAnsi="Arial Narrow" w:cs="Arial"/>
                <w:color w:val="000000"/>
                <w:sz w:val="24"/>
                <w:szCs w:val="24"/>
                <w:u w:color="000000"/>
                <w:bdr w:val="nil"/>
                <w:shd w:val="clear" w:color="auto" w:fill="FFFFFF"/>
              </w:rPr>
              <w:t>Member States</w:t>
            </w:r>
          </w:p>
        </w:tc>
      </w:tr>
      <w:tr w:rsidR="000B0008" w:rsidRPr="000B0008" w14:paraId="1C2C5790" w14:textId="77777777" w:rsidTr="00C529C1">
        <w:tc>
          <w:tcPr>
            <w:tcW w:w="729" w:type="dxa"/>
          </w:tcPr>
          <w:p w14:paraId="6C44A84F" w14:textId="77777777" w:rsidR="000B0008" w:rsidRPr="000B0008" w:rsidRDefault="000B0008" w:rsidP="000B0008">
            <w:pPr>
              <w:pBdr>
                <w:top w:val="nil"/>
                <w:left w:val="nil"/>
                <w:bottom w:val="nil"/>
                <w:right w:val="nil"/>
                <w:between w:val="nil"/>
                <w:bar w:val="nil"/>
              </w:pBdr>
              <w:rPr>
                <w:rFonts w:ascii="Arial Narrow" w:eastAsia="Arial Unicode MS" w:hAnsi="Arial Narrow" w:cs="Arial"/>
                <w:color w:val="000000"/>
                <w:sz w:val="24"/>
                <w:szCs w:val="24"/>
                <w:u w:color="000000"/>
                <w:bdr w:val="nil"/>
                <w:shd w:val="clear" w:color="auto" w:fill="FFFFFF"/>
              </w:rPr>
            </w:pPr>
            <w:r w:rsidRPr="000B0008">
              <w:rPr>
                <w:rFonts w:ascii="Arial Narrow" w:eastAsia="Arial Unicode MS" w:hAnsi="Arial Narrow" w:cs="Arial"/>
                <w:color w:val="000000"/>
                <w:sz w:val="24"/>
                <w:szCs w:val="24"/>
                <w:u w:color="000000"/>
                <w:bdr w:val="nil"/>
                <w:shd w:val="clear" w:color="auto" w:fill="FFFFFF"/>
              </w:rPr>
              <w:t>12</w:t>
            </w:r>
          </w:p>
        </w:tc>
        <w:tc>
          <w:tcPr>
            <w:tcW w:w="4086" w:type="dxa"/>
          </w:tcPr>
          <w:p w14:paraId="20F9D2EA" w14:textId="77777777" w:rsidR="000B0008" w:rsidRPr="000B0008" w:rsidRDefault="000B0008" w:rsidP="000B0008">
            <w:pPr>
              <w:pBdr>
                <w:top w:val="nil"/>
                <w:left w:val="nil"/>
                <w:bottom w:val="nil"/>
                <w:right w:val="nil"/>
                <w:between w:val="nil"/>
                <w:bar w:val="nil"/>
              </w:pBdr>
              <w:rPr>
                <w:rFonts w:ascii="Arial Narrow" w:eastAsia="Arial Unicode MS" w:hAnsi="Arial Narrow" w:cs="Arial"/>
                <w:color w:val="000000"/>
                <w:sz w:val="24"/>
                <w:szCs w:val="24"/>
                <w:u w:color="000000"/>
                <w:bdr w:val="nil"/>
                <w:shd w:val="clear" w:color="auto" w:fill="FFFFFF"/>
              </w:rPr>
            </w:pPr>
            <w:r w:rsidRPr="000B0008">
              <w:rPr>
                <w:rFonts w:ascii="Arial Narrow" w:eastAsia="Arial Unicode MS" w:hAnsi="Arial Narrow" w:cs="Arial"/>
                <w:color w:val="000000"/>
                <w:sz w:val="24"/>
                <w:szCs w:val="24"/>
                <w:u w:color="000000"/>
                <w:bdr w:val="nil"/>
                <w:shd w:val="clear" w:color="auto" w:fill="FFFFFF"/>
              </w:rPr>
              <w:t>Pledge language revised in light of comments</w:t>
            </w:r>
          </w:p>
        </w:tc>
        <w:tc>
          <w:tcPr>
            <w:tcW w:w="2977" w:type="dxa"/>
          </w:tcPr>
          <w:p w14:paraId="2B1D2A5C" w14:textId="77777777" w:rsidR="000B0008" w:rsidRPr="000B0008" w:rsidRDefault="000B0008" w:rsidP="000B0008">
            <w:pPr>
              <w:pBdr>
                <w:top w:val="nil"/>
                <w:left w:val="nil"/>
                <w:bottom w:val="nil"/>
                <w:right w:val="nil"/>
                <w:between w:val="nil"/>
                <w:bar w:val="nil"/>
              </w:pBdr>
              <w:rPr>
                <w:rFonts w:ascii="Arial Narrow" w:eastAsia="Arial Unicode MS" w:hAnsi="Arial Narrow" w:cs="Arial"/>
                <w:color w:val="000000"/>
                <w:sz w:val="24"/>
                <w:szCs w:val="24"/>
                <w:u w:color="000000"/>
                <w:bdr w:val="nil"/>
                <w:shd w:val="clear" w:color="auto" w:fill="FFFFFF"/>
              </w:rPr>
            </w:pPr>
            <w:r w:rsidRPr="000B0008">
              <w:rPr>
                <w:rFonts w:ascii="Arial Narrow" w:eastAsia="Arial Unicode MS" w:hAnsi="Arial Narrow" w:cs="Arial"/>
                <w:color w:val="000000"/>
                <w:sz w:val="24"/>
                <w:szCs w:val="24"/>
                <w:u w:color="000000"/>
                <w:bdr w:val="nil"/>
                <w:shd w:val="clear" w:color="auto" w:fill="FFFFFF"/>
              </w:rPr>
              <w:t>17-21 January 2022</w:t>
            </w:r>
          </w:p>
        </w:tc>
        <w:tc>
          <w:tcPr>
            <w:tcW w:w="2268" w:type="dxa"/>
          </w:tcPr>
          <w:p w14:paraId="18EECC9D" w14:textId="77777777" w:rsidR="000B0008" w:rsidRPr="000B0008" w:rsidRDefault="000B0008" w:rsidP="000B0008">
            <w:pPr>
              <w:pBdr>
                <w:top w:val="nil"/>
                <w:left w:val="nil"/>
                <w:bottom w:val="nil"/>
                <w:right w:val="nil"/>
                <w:between w:val="nil"/>
                <w:bar w:val="nil"/>
              </w:pBdr>
              <w:rPr>
                <w:rFonts w:ascii="Arial Narrow" w:eastAsia="Arial Unicode MS" w:hAnsi="Arial Narrow" w:cs="Arial"/>
                <w:color w:val="000000"/>
                <w:sz w:val="24"/>
                <w:szCs w:val="24"/>
                <w:u w:color="000000"/>
                <w:bdr w:val="nil"/>
                <w:shd w:val="clear" w:color="auto" w:fill="FFFFFF"/>
              </w:rPr>
            </w:pPr>
            <w:r w:rsidRPr="000B0008">
              <w:rPr>
                <w:rFonts w:ascii="Arial Narrow" w:eastAsia="Arial Unicode MS" w:hAnsi="Arial Narrow" w:cs="Arial"/>
                <w:color w:val="000000"/>
                <w:sz w:val="24"/>
                <w:szCs w:val="24"/>
                <w:u w:color="000000"/>
                <w:bdr w:val="nil"/>
                <w:shd w:val="clear" w:color="auto" w:fill="FFFFFF"/>
              </w:rPr>
              <w:t>Australia</w:t>
            </w:r>
          </w:p>
        </w:tc>
      </w:tr>
      <w:tr w:rsidR="000B0008" w:rsidRPr="000B0008" w14:paraId="75D852DC" w14:textId="77777777" w:rsidTr="00C529C1">
        <w:tc>
          <w:tcPr>
            <w:tcW w:w="729" w:type="dxa"/>
          </w:tcPr>
          <w:p w14:paraId="6C27EF73" w14:textId="77777777" w:rsidR="000B0008" w:rsidRPr="000B0008" w:rsidRDefault="000B0008" w:rsidP="000B0008">
            <w:pPr>
              <w:pBdr>
                <w:top w:val="nil"/>
                <w:left w:val="nil"/>
                <w:bottom w:val="nil"/>
                <w:right w:val="nil"/>
                <w:between w:val="nil"/>
                <w:bar w:val="nil"/>
              </w:pBdr>
              <w:rPr>
                <w:rFonts w:ascii="Arial Narrow" w:eastAsia="Arial Unicode MS" w:hAnsi="Arial Narrow" w:cs="Arial"/>
                <w:color w:val="000000"/>
                <w:sz w:val="24"/>
                <w:szCs w:val="24"/>
                <w:u w:color="000000"/>
                <w:bdr w:val="nil"/>
                <w:shd w:val="clear" w:color="auto" w:fill="FFFFFF"/>
              </w:rPr>
            </w:pPr>
            <w:r w:rsidRPr="000B0008">
              <w:rPr>
                <w:rFonts w:ascii="Arial Narrow" w:eastAsia="Arial Unicode MS" w:hAnsi="Arial Narrow" w:cs="Arial"/>
                <w:color w:val="000000"/>
                <w:sz w:val="24"/>
                <w:szCs w:val="24"/>
                <w:u w:color="000000"/>
                <w:bdr w:val="nil"/>
                <w:shd w:val="clear" w:color="auto" w:fill="FFFFFF"/>
              </w:rPr>
              <w:t>13</w:t>
            </w:r>
          </w:p>
        </w:tc>
        <w:tc>
          <w:tcPr>
            <w:tcW w:w="4086" w:type="dxa"/>
          </w:tcPr>
          <w:p w14:paraId="5319FB33" w14:textId="77777777" w:rsidR="000B0008" w:rsidRPr="000B0008" w:rsidRDefault="000B0008" w:rsidP="000B0008">
            <w:pPr>
              <w:pBdr>
                <w:top w:val="nil"/>
                <w:left w:val="nil"/>
                <w:bottom w:val="nil"/>
                <w:right w:val="nil"/>
                <w:between w:val="nil"/>
                <w:bar w:val="nil"/>
              </w:pBdr>
              <w:rPr>
                <w:rFonts w:ascii="Arial Narrow" w:eastAsia="Arial Unicode MS" w:hAnsi="Arial Narrow" w:cs="Arial"/>
                <w:color w:val="000000"/>
                <w:sz w:val="24"/>
                <w:szCs w:val="24"/>
                <w:u w:color="000000"/>
                <w:bdr w:val="nil"/>
                <w:shd w:val="clear" w:color="auto" w:fill="FFFFFF"/>
              </w:rPr>
            </w:pPr>
            <w:r w:rsidRPr="000B0008">
              <w:rPr>
                <w:rFonts w:ascii="Arial Narrow" w:eastAsia="Arial Unicode MS" w:hAnsi="Arial Narrow" w:cs="Arial"/>
                <w:color w:val="000000"/>
                <w:sz w:val="24"/>
                <w:szCs w:val="24"/>
                <w:u w:color="000000"/>
                <w:bdr w:val="nil"/>
                <w:shd w:val="clear" w:color="auto" w:fill="FFFFFF"/>
              </w:rPr>
              <w:t xml:space="preserve">Second session to finalise pledge language </w:t>
            </w:r>
            <w:r w:rsidRPr="000B0008">
              <w:rPr>
                <w:rFonts w:ascii="Arial Narrow" w:eastAsia="Arial Unicode MS" w:hAnsi="Arial Narrow" w:cs="Arial"/>
                <w:color w:val="000000"/>
                <w:sz w:val="24"/>
                <w:szCs w:val="24"/>
                <w:u w:color="000000"/>
                <w:bdr w:val="nil"/>
                <w:shd w:val="clear" w:color="auto" w:fill="FFFFFF"/>
              </w:rPr>
              <w:lastRenderedPageBreak/>
              <w:t>(if necessary)</w:t>
            </w:r>
          </w:p>
        </w:tc>
        <w:tc>
          <w:tcPr>
            <w:tcW w:w="2977" w:type="dxa"/>
          </w:tcPr>
          <w:p w14:paraId="26C6A713" w14:textId="77777777" w:rsidR="000B0008" w:rsidRPr="000B0008" w:rsidRDefault="000B0008" w:rsidP="000B0008">
            <w:pPr>
              <w:pBdr>
                <w:top w:val="nil"/>
                <w:left w:val="nil"/>
                <w:bottom w:val="nil"/>
                <w:right w:val="nil"/>
                <w:between w:val="nil"/>
                <w:bar w:val="nil"/>
              </w:pBdr>
              <w:rPr>
                <w:rFonts w:ascii="Arial Narrow" w:eastAsia="Arial Unicode MS" w:hAnsi="Arial Narrow" w:cs="Arial"/>
                <w:color w:val="000000"/>
                <w:sz w:val="24"/>
                <w:szCs w:val="24"/>
                <w:u w:color="000000"/>
                <w:bdr w:val="nil"/>
                <w:shd w:val="clear" w:color="auto" w:fill="FFFFFF"/>
              </w:rPr>
            </w:pPr>
            <w:r w:rsidRPr="000B0008">
              <w:rPr>
                <w:rFonts w:ascii="Arial Narrow" w:eastAsia="Arial Unicode MS" w:hAnsi="Arial Narrow" w:cs="Arial"/>
                <w:color w:val="000000"/>
                <w:sz w:val="24"/>
                <w:szCs w:val="24"/>
                <w:u w:color="000000"/>
                <w:bdr w:val="nil"/>
                <w:shd w:val="clear" w:color="auto" w:fill="FFFFFF"/>
              </w:rPr>
              <w:lastRenderedPageBreak/>
              <w:t>27 January 2022</w:t>
            </w:r>
          </w:p>
        </w:tc>
        <w:tc>
          <w:tcPr>
            <w:tcW w:w="2268" w:type="dxa"/>
          </w:tcPr>
          <w:p w14:paraId="2E044BAF" w14:textId="77777777" w:rsidR="000B0008" w:rsidRPr="000B0008" w:rsidRDefault="000B0008" w:rsidP="000B0008">
            <w:pPr>
              <w:pBdr>
                <w:top w:val="nil"/>
                <w:left w:val="nil"/>
                <w:bottom w:val="nil"/>
                <w:right w:val="nil"/>
                <w:between w:val="nil"/>
                <w:bar w:val="nil"/>
              </w:pBdr>
              <w:rPr>
                <w:rFonts w:ascii="Arial Narrow" w:eastAsia="Arial Unicode MS" w:hAnsi="Arial Narrow" w:cs="Arial"/>
                <w:color w:val="000000"/>
                <w:sz w:val="24"/>
                <w:szCs w:val="24"/>
                <w:u w:color="000000"/>
                <w:bdr w:val="nil"/>
                <w:shd w:val="clear" w:color="auto" w:fill="FFFFFF"/>
              </w:rPr>
            </w:pPr>
            <w:r w:rsidRPr="000B0008">
              <w:rPr>
                <w:rFonts w:ascii="Arial Narrow" w:eastAsia="Arial Unicode MS" w:hAnsi="Arial Narrow" w:cs="Arial"/>
                <w:color w:val="000000"/>
                <w:sz w:val="24"/>
                <w:szCs w:val="24"/>
                <w:u w:color="000000"/>
                <w:bdr w:val="nil"/>
                <w:shd w:val="clear" w:color="auto" w:fill="FFFFFF"/>
              </w:rPr>
              <w:t xml:space="preserve">Australia host/ Member </w:t>
            </w:r>
            <w:r w:rsidRPr="000B0008">
              <w:rPr>
                <w:rFonts w:ascii="Arial Narrow" w:eastAsia="Arial Unicode MS" w:hAnsi="Arial Narrow" w:cs="Arial"/>
                <w:color w:val="000000"/>
                <w:sz w:val="24"/>
                <w:szCs w:val="24"/>
                <w:u w:color="000000"/>
                <w:bdr w:val="nil"/>
                <w:shd w:val="clear" w:color="auto" w:fill="FFFFFF"/>
              </w:rPr>
              <w:lastRenderedPageBreak/>
              <w:t>States attend</w:t>
            </w:r>
          </w:p>
        </w:tc>
      </w:tr>
      <w:tr w:rsidR="000B0008" w:rsidRPr="000B0008" w14:paraId="7397AA93" w14:textId="77777777" w:rsidTr="00C529C1">
        <w:tc>
          <w:tcPr>
            <w:tcW w:w="729" w:type="dxa"/>
          </w:tcPr>
          <w:p w14:paraId="06EFBD68" w14:textId="77777777" w:rsidR="000B0008" w:rsidRPr="000B0008" w:rsidRDefault="000B0008" w:rsidP="000B0008">
            <w:pPr>
              <w:pBdr>
                <w:top w:val="nil"/>
                <w:left w:val="nil"/>
                <w:bottom w:val="nil"/>
                <w:right w:val="nil"/>
                <w:between w:val="nil"/>
                <w:bar w:val="nil"/>
              </w:pBdr>
              <w:rPr>
                <w:rFonts w:ascii="Arial Narrow" w:eastAsia="Arial Unicode MS" w:hAnsi="Arial Narrow" w:cs="Arial"/>
                <w:color w:val="000000"/>
                <w:sz w:val="24"/>
                <w:szCs w:val="24"/>
                <w:u w:color="000000"/>
                <w:bdr w:val="nil"/>
                <w:shd w:val="clear" w:color="auto" w:fill="FFFFFF"/>
              </w:rPr>
            </w:pPr>
            <w:r w:rsidRPr="000B0008">
              <w:rPr>
                <w:rFonts w:ascii="Arial Narrow" w:eastAsia="Arial Unicode MS" w:hAnsi="Arial Narrow" w:cs="Arial"/>
                <w:color w:val="000000"/>
                <w:sz w:val="24"/>
                <w:szCs w:val="24"/>
                <w:u w:color="000000"/>
                <w:bdr w:val="nil"/>
                <w:shd w:val="clear" w:color="auto" w:fill="FFFFFF"/>
              </w:rPr>
              <w:lastRenderedPageBreak/>
              <w:t>14</w:t>
            </w:r>
          </w:p>
        </w:tc>
        <w:tc>
          <w:tcPr>
            <w:tcW w:w="4086" w:type="dxa"/>
          </w:tcPr>
          <w:p w14:paraId="3641FF72" w14:textId="77777777" w:rsidR="000B0008" w:rsidRPr="000B0008" w:rsidRDefault="000B0008" w:rsidP="000B0008">
            <w:pPr>
              <w:pBdr>
                <w:top w:val="nil"/>
                <w:left w:val="nil"/>
                <w:bottom w:val="nil"/>
                <w:right w:val="nil"/>
                <w:between w:val="nil"/>
                <w:bar w:val="nil"/>
              </w:pBdr>
              <w:rPr>
                <w:rFonts w:ascii="Arial Narrow" w:eastAsia="Arial Unicode MS" w:hAnsi="Arial Narrow" w:cs="Arial"/>
                <w:color w:val="000000"/>
                <w:sz w:val="24"/>
                <w:szCs w:val="24"/>
                <w:u w:color="000000"/>
                <w:bdr w:val="nil"/>
                <w:shd w:val="clear" w:color="auto" w:fill="FFFFFF"/>
              </w:rPr>
            </w:pPr>
            <w:r w:rsidRPr="000B0008">
              <w:rPr>
                <w:rFonts w:ascii="Arial Narrow" w:eastAsia="Arial Unicode MS" w:hAnsi="Arial Narrow" w:cs="Arial"/>
                <w:color w:val="000000"/>
                <w:sz w:val="24"/>
                <w:szCs w:val="24"/>
                <w:u w:color="000000"/>
                <w:bdr w:val="nil"/>
                <w:shd w:val="clear" w:color="auto" w:fill="FFFFFF"/>
              </w:rPr>
              <w:t xml:space="preserve">CSO to consider and endorse the pledge </w:t>
            </w:r>
            <w:proofErr w:type="spellStart"/>
            <w:r w:rsidRPr="000B0008">
              <w:rPr>
                <w:rFonts w:ascii="Arial Narrow" w:eastAsia="Arial Unicode MS" w:hAnsi="Arial Narrow" w:cs="Arial"/>
                <w:color w:val="000000"/>
                <w:sz w:val="24"/>
                <w:szCs w:val="24"/>
                <w:u w:color="000000"/>
                <w:bdr w:val="nil"/>
                <w:shd w:val="clear" w:color="auto" w:fill="FFFFFF"/>
              </w:rPr>
              <w:t>intersessionally</w:t>
            </w:r>
            <w:proofErr w:type="spellEnd"/>
            <w:r w:rsidRPr="000B0008">
              <w:rPr>
                <w:rFonts w:ascii="Arial Narrow" w:eastAsia="Arial Unicode MS" w:hAnsi="Arial Narrow" w:cs="Arial"/>
                <w:color w:val="000000"/>
                <w:sz w:val="24"/>
                <w:szCs w:val="24"/>
                <w:u w:color="000000"/>
                <w:bdr w:val="nil"/>
                <w:shd w:val="clear" w:color="auto" w:fill="FFFFFF"/>
              </w:rPr>
              <w:t xml:space="preserve"> and agree to recommend the COM endorse the pledge </w:t>
            </w:r>
            <w:proofErr w:type="spellStart"/>
            <w:r w:rsidRPr="000B0008">
              <w:rPr>
                <w:rFonts w:ascii="Arial Narrow" w:eastAsia="Arial Unicode MS" w:hAnsi="Arial Narrow" w:cs="Arial"/>
                <w:color w:val="000000"/>
                <w:sz w:val="24"/>
                <w:szCs w:val="24"/>
                <w:u w:color="000000"/>
                <w:bdr w:val="nil"/>
                <w:shd w:val="clear" w:color="auto" w:fill="FFFFFF"/>
              </w:rPr>
              <w:t>intersessionally</w:t>
            </w:r>
            <w:proofErr w:type="spellEnd"/>
            <w:r w:rsidRPr="000B0008">
              <w:rPr>
                <w:rFonts w:ascii="Arial Narrow" w:eastAsia="Arial Unicode MS" w:hAnsi="Arial Narrow" w:cs="Arial"/>
                <w:color w:val="000000"/>
                <w:sz w:val="24"/>
                <w:szCs w:val="24"/>
                <w:u w:color="000000"/>
                <w:bdr w:val="nil"/>
                <w:shd w:val="clear" w:color="auto" w:fill="FFFFFF"/>
              </w:rPr>
              <w:t xml:space="preserve"> and publish it on International Women's Day 2022 (8 March 2022), noting that no response constitutes agreement</w:t>
            </w:r>
          </w:p>
        </w:tc>
        <w:tc>
          <w:tcPr>
            <w:tcW w:w="2977" w:type="dxa"/>
          </w:tcPr>
          <w:p w14:paraId="1CF188E4" w14:textId="77777777" w:rsidR="000B0008" w:rsidRPr="000B0008" w:rsidRDefault="000B0008" w:rsidP="000B0008">
            <w:pPr>
              <w:pBdr>
                <w:top w:val="nil"/>
                <w:left w:val="nil"/>
                <w:bottom w:val="nil"/>
                <w:right w:val="nil"/>
                <w:between w:val="nil"/>
                <w:bar w:val="nil"/>
              </w:pBdr>
              <w:rPr>
                <w:rFonts w:ascii="Arial Narrow" w:eastAsia="Arial Unicode MS" w:hAnsi="Arial Narrow" w:cs="Arial"/>
                <w:color w:val="000000"/>
                <w:sz w:val="24"/>
                <w:szCs w:val="24"/>
                <w:u w:color="000000"/>
                <w:bdr w:val="nil"/>
                <w:shd w:val="clear" w:color="auto" w:fill="FFFFFF"/>
              </w:rPr>
            </w:pPr>
            <w:r w:rsidRPr="000B0008">
              <w:rPr>
                <w:rFonts w:ascii="Arial Narrow" w:eastAsia="Arial Unicode MS" w:hAnsi="Arial Narrow" w:cs="Arial"/>
                <w:color w:val="000000"/>
                <w:sz w:val="24"/>
                <w:szCs w:val="24"/>
                <w:u w:color="000000"/>
                <w:bdr w:val="nil"/>
                <w:shd w:val="clear" w:color="auto" w:fill="FFFFFF"/>
              </w:rPr>
              <w:t>31 January – 14 February 2022</w:t>
            </w:r>
          </w:p>
        </w:tc>
        <w:tc>
          <w:tcPr>
            <w:tcW w:w="2268" w:type="dxa"/>
          </w:tcPr>
          <w:p w14:paraId="791D4973" w14:textId="77777777" w:rsidR="000B0008" w:rsidRPr="000B0008" w:rsidRDefault="000B0008" w:rsidP="000B0008">
            <w:pPr>
              <w:pBdr>
                <w:top w:val="nil"/>
                <w:left w:val="nil"/>
                <w:bottom w:val="nil"/>
                <w:right w:val="nil"/>
                <w:between w:val="nil"/>
                <w:bar w:val="nil"/>
              </w:pBdr>
              <w:rPr>
                <w:rFonts w:ascii="Arial Narrow" w:eastAsia="Arial Unicode MS" w:hAnsi="Arial Narrow" w:cs="Arial"/>
                <w:color w:val="000000"/>
                <w:sz w:val="24"/>
                <w:szCs w:val="24"/>
                <w:u w:color="000000"/>
                <w:bdr w:val="nil"/>
                <w:shd w:val="clear" w:color="auto" w:fill="FFFFFF"/>
              </w:rPr>
            </w:pPr>
            <w:r w:rsidRPr="000B0008">
              <w:rPr>
                <w:rFonts w:ascii="Arial Narrow" w:eastAsia="Arial Unicode MS" w:hAnsi="Arial Narrow" w:cs="Arial"/>
                <w:color w:val="000000"/>
                <w:sz w:val="24"/>
                <w:szCs w:val="24"/>
                <w:u w:color="000000"/>
                <w:bdr w:val="nil"/>
                <w:shd w:val="clear" w:color="auto" w:fill="FFFFFF"/>
              </w:rPr>
              <w:t>CSO</w:t>
            </w:r>
          </w:p>
        </w:tc>
      </w:tr>
      <w:tr w:rsidR="000B0008" w:rsidRPr="000B0008" w14:paraId="2C081C8E" w14:textId="77777777" w:rsidTr="00C529C1">
        <w:tc>
          <w:tcPr>
            <w:tcW w:w="729" w:type="dxa"/>
          </w:tcPr>
          <w:p w14:paraId="1C77B587" w14:textId="77777777" w:rsidR="000B0008" w:rsidRPr="000B0008" w:rsidRDefault="000B0008" w:rsidP="000B0008">
            <w:pPr>
              <w:pBdr>
                <w:top w:val="nil"/>
                <w:left w:val="nil"/>
                <w:bottom w:val="nil"/>
                <w:right w:val="nil"/>
                <w:between w:val="nil"/>
                <w:bar w:val="nil"/>
              </w:pBdr>
              <w:rPr>
                <w:rFonts w:ascii="Arial Narrow" w:eastAsia="Arial Unicode MS" w:hAnsi="Arial Narrow" w:cs="Arial"/>
                <w:color w:val="000000"/>
                <w:sz w:val="24"/>
                <w:szCs w:val="24"/>
                <w:u w:color="000000"/>
                <w:bdr w:val="nil"/>
                <w:shd w:val="clear" w:color="auto" w:fill="FFFFFF"/>
              </w:rPr>
            </w:pPr>
            <w:r w:rsidRPr="000B0008">
              <w:rPr>
                <w:rFonts w:ascii="Arial Narrow" w:eastAsia="Arial Unicode MS" w:hAnsi="Arial Narrow" w:cs="Arial"/>
                <w:color w:val="000000"/>
                <w:sz w:val="24"/>
                <w:szCs w:val="24"/>
                <w:u w:color="000000"/>
                <w:bdr w:val="nil"/>
                <w:shd w:val="clear" w:color="auto" w:fill="FFFFFF"/>
              </w:rPr>
              <w:t>15</w:t>
            </w:r>
          </w:p>
        </w:tc>
        <w:tc>
          <w:tcPr>
            <w:tcW w:w="4086" w:type="dxa"/>
          </w:tcPr>
          <w:p w14:paraId="377BB3B7" w14:textId="77777777" w:rsidR="000B0008" w:rsidRPr="000B0008" w:rsidRDefault="000B0008" w:rsidP="000B0008">
            <w:pPr>
              <w:pBdr>
                <w:top w:val="nil"/>
                <w:left w:val="nil"/>
                <w:bottom w:val="nil"/>
                <w:right w:val="nil"/>
                <w:between w:val="nil"/>
                <w:bar w:val="nil"/>
              </w:pBdr>
              <w:rPr>
                <w:rFonts w:ascii="Arial Narrow" w:eastAsia="Arial Unicode MS" w:hAnsi="Arial Narrow" w:cs="Arial"/>
                <w:color w:val="000000"/>
                <w:sz w:val="24"/>
                <w:szCs w:val="24"/>
                <w:u w:color="000000"/>
                <w:bdr w:val="nil"/>
                <w:shd w:val="clear" w:color="auto" w:fill="FFFFFF"/>
              </w:rPr>
            </w:pPr>
            <w:r w:rsidRPr="000B0008">
              <w:rPr>
                <w:rFonts w:ascii="Arial Narrow" w:eastAsia="Arial Unicode MS" w:hAnsi="Arial Narrow" w:cs="Arial"/>
                <w:color w:val="000000"/>
                <w:sz w:val="24"/>
                <w:szCs w:val="24"/>
                <w:u w:color="000000"/>
                <w:bdr w:val="nil"/>
                <w:shd w:val="clear" w:color="auto" w:fill="FFFFFF"/>
              </w:rPr>
              <w:t xml:space="preserve">COM to consider and endorse the pledge and publish it on International Women's Day 2022 (8 March 2022) </w:t>
            </w:r>
            <w:proofErr w:type="spellStart"/>
            <w:r w:rsidRPr="000B0008">
              <w:rPr>
                <w:rFonts w:ascii="Arial Narrow" w:eastAsia="Arial Unicode MS" w:hAnsi="Arial Narrow" w:cs="Arial"/>
                <w:color w:val="000000"/>
                <w:sz w:val="24"/>
                <w:szCs w:val="24"/>
                <w:u w:color="000000"/>
                <w:bdr w:val="nil"/>
                <w:shd w:val="clear" w:color="auto" w:fill="FFFFFF"/>
              </w:rPr>
              <w:t>intersessionally</w:t>
            </w:r>
            <w:proofErr w:type="spellEnd"/>
            <w:r w:rsidRPr="000B0008">
              <w:rPr>
                <w:rFonts w:ascii="Arial Narrow" w:eastAsia="Arial Unicode MS" w:hAnsi="Arial Narrow" w:cs="Arial"/>
                <w:color w:val="000000"/>
                <w:sz w:val="24"/>
                <w:szCs w:val="24"/>
                <w:u w:color="000000"/>
                <w:bdr w:val="nil"/>
                <w:shd w:val="clear" w:color="auto" w:fill="FFFFFF"/>
              </w:rPr>
              <w:t>, noting that no response constitutes agreement</w:t>
            </w:r>
          </w:p>
        </w:tc>
        <w:tc>
          <w:tcPr>
            <w:tcW w:w="2977" w:type="dxa"/>
          </w:tcPr>
          <w:p w14:paraId="1FAA4BC0" w14:textId="77777777" w:rsidR="000B0008" w:rsidRPr="000B0008" w:rsidRDefault="000B0008" w:rsidP="000B0008">
            <w:pPr>
              <w:pBdr>
                <w:top w:val="nil"/>
                <w:left w:val="nil"/>
                <w:bottom w:val="nil"/>
                <w:right w:val="nil"/>
                <w:between w:val="nil"/>
                <w:bar w:val="nil"/>
              </w:pBdr>
              <w:rPr>
                <w:rFonts w:ascii="Arial Narrow" w:eastAsia="Arial Unicode MS" w:hAnsi="Arial Narrow" w:cs="Arial"/>
                <w:color w:val="000000"/>
                <w:sz w:val="24"/>
                <w:szCs w:val="24"/>
                <w:u w:color="000000"/>
                <w:bdr w:val="nil"/>
                <w:shd w:val="clear" w:color="auto" w:fill="FFFFFF"/>
              </w:rPr>
            </w:pPr>
            <w:r w:rsidRPr="000B0008">
              <w:rPr>
                <w:rFonts w:ascii="Arial Narrow" w:eastAsia="Arial Unicode MS" w:hAnsi="Arial Narrow" w:cs="Arial"/>
                <w:color w:val="000000"/>
                <w:sz w:val="24"/>
                <w:szCs w:val="24"/>
                <w:u w:color="000000"/>
                <w:bdr w:val="nil"/>
                <w:shd w:val="clear" w:color="auto" w:fill="FFFFFF"/>
              </w:rPr>
              <w:t>15 February – 6 March 2022</w:t>
            </w:r>
          </w:p>
        </w:tc>
        <w:tc>
          <w:tcPr>
            <w:tcW w:w="2268" w:type="dxa"/>
          </w:tcPr>
          <w:p w14:paraId="6328B72D" w14:textId="77777777" w:rsidR="000B0008" w:rsidRPr="000B0008" w:rsidRDefault="000B0008" w:rsidP="000B0008">
            <w:pPr>
              <w:pBdr>
                <w:top w:val="nil"/>
                <w:left w:val="nil"/>
                <w:bottom w:val="nil"/>
                <w:right w:val="nil"/>
                <w:between w:val="nil"/>
                <w:bar w:val="nil"/>
              </w:pBdr>
              <w:rPr>
                <w:rFonts w:ascii="Arial Narrow" w:eastAsia="Arial Unicode MS" w:hAnsi="Arial Narrow" w:cs="Arial"/>
                <w:color w:val="000000"/>
                <w:sz w:val="24"/>
                <w:szCs w:val="24"/>
                <w:u w:color="000000"/>
                <w:bdr w:val="nil"/>
                <w:shd w:val="clear" w:color="auto" w:fill="FFFFFF"/>
              </w:rPr>
            </w:pPr>
            <w:r w:rsidRPr="000B0008">
              <w:rPr>
                <w:rFonts w:ascii="Arial Narrow" w:eastAsia="Arial Unicode MS" w:hAnsi="Arial Narrow" w:cs="Arial"/>
                <w:color w:val="000000"/>
                <w:sz w:val="24"/>
                <w:szCs w:val="24"/>
                <w:u w:color="000000"/>
                <w:bdr w:val="nil"/>
                <w:shd w:val="clear" w:color="auto" w:fill="FFFFFF"/>
              </w:rPr>
              <w:t>COM</w:t>
            </w:r>
          </w:p>
        </w:tc>
      </w:tr>
      <w:tr w:rsidR="000B0008" w:rsidRPr="000B0008" w14:paraId="237E839F" w14:textId="77777777" w:rsidTr="00C529C1">
        <w:tc>
          <w:tcPr>
            <w:tcW w:w="729" w:type="dxa"/>
          </w:tcPr>
          <w:p w14:paraId="4E3C39F1" w14:textId="77777777" w:rsidR="000B0008" w:rsidRPr="000B0008" w:rsidRDefault="000B0008" w:rsidP="000B0008">
            <w:pPr>
              <w:pBdr>
                <w:top w:val="nil"/>
                <w:left w:val="nil"/>
                <w:bottom w:val="nil"/>
                <w:right w:val="nil"/>
                <w:between w:val="nil"/>
                <w:bar w:val="nil"/>
              </w:pBdr>
              <w:rPr>
                <w:rFonts w:ascii="Arial Narrow" w:eastAsia="Arial Unicode MS" w:hAnsi="Arial Narrow" w:cs="Arial"/>
                <w:color w:val="000000"/>
                <w:sz w:val="24"/>
                <w:szCs w:val="24"/>
                <w:u w:color="000000"/>
                <w:bdr w:val="nil"/>
                <w:shd w:val="clear" w:color="auto" w:fill="FFFFFF"/>
              </w:rPr>
            </w:pPr>
            <w:r w:rsidRPr="000B0008">
              <w:rPr>
                <w:rFonts w:ascii="Arial Narrow" w:eastAsia="Arial Unicode MS" w:hAnsi="Arial Narrow" w:cs="Arial"/>
                <w:color w:val="000000"/>
                <w:sz w:val="24"/>
                <w:szCs w:val="24"/>
                <w:u w:color="000000"/>
                <w:bdr w:val="nil"/>
                <w:shd w:val="clear" w:color="auto" w:fill="FFFFFF"/>
              </w:rPr>
              <w:t>16</w:t>
            </w:r>
          </w:p>
        </w:tc>
        <w:tc>
          <w:tcPr>
            <w:tcW w:w="4086" w:type="dxa"/>
          </w:tcPr>
          <w:p w14:paraId="7787C1E4" w14:textId="77777777" w:rsidR="000B0008" w:rsidRPr="000B0008" w:rsidRDefault="000B0008" w:rsidP="000B0008">
            <w:pPr>
              <w:pBdr>
                <w:top w:val="nil"/>
                <w:left w:val="nil"/>
                <w:bottom w:val="nil"/>
                <w:right w:val="nil"/>
                <w:between w:val="nil"/>
                <w:bar w:val="nil"/>
              </w:pBdr>
              <w:rPr>
                <w:rFonts w:ascii="Arial Narrow" w:eastAsia="Arial Unicode MS" w:hAnsi="Arial Narrow" w:cs="Arial"/>
                <w:color w:val="000000"/>
                <w:sz w:val="24"/>
                <w:szCs w:val="24"/>
                <w:u w:color="000000"/>
                <w:bdr w:val="nil"/>
                <w:shd w:val="clear" w:color="auto" w:fill="FFFFFF"/>
              </w:rPr>
            </w:pPr>
            <w:r w:rsidRPr="000B0008">
              <w:rPr>
                <w:rFonts w:ascii="Arial Narrow" w:eastAsia="Arial Unicode MS" w:hAnsi="Arial Narrow" w:cs="Arial"/>
                <w:color w:val="000000"/>
                <w:sz w:val="24"/>
                <w:szCs w:val="24"/>
                <w:u w:color="000000"/>
                <w:bdr w:val="nil"/>
                <w:shd w:val="clear" w:color="auto" w:fill="FFFFFF"/>
              </w:rPr>
              <w:t>Pledge published</w:t>
            </w:r>
          </w:p>
        </w:tc>
        <w:tc>
          <w:tcPr>
            <w:tcW w:w="2977" w:type="dxa"/>
          </w:tcPr>
          <w:p w14:paraId="2E2644E3" w14:textId="77777777" w:rsidR="000B0008" w:rsidRPr="000B0008" w:rsidRDefault="000B0008" w:rsidP="000B0008">
            <w:pPr>
              <w:pBdr>
                <w:top w:val="nil"/>
                <w:left w:val="nil"/>
                <w:bottom w:val="nil"/>
                <w:right w:val="nil"/>
                <w:between w:val="nil"/>
                <w:bar w:val="nil"/>
              </w:pBdr>
              <w:rPr>
                <w:rFonts w:ascii="Arial Narrow" w:eastAsia="Arial Unicode MS" w:hAnsi="Arial Narrow" w:cs="Arial"/>
                <w:color w:val="000000"/>
                <w:sz w:val="24"/>
                <w:szCs w:val="24"/>
                <w:u w:color="000000"/>
                <w:bdr w:val="nil"/>
                <w:shd w:val="clear" w:color="auto" w:fill="FFFFFF"/>
              </w:rPr>
            </w:pPr>
            <w:r w:rsidRPr="000B0008">
              <w:rPr>
                <w:rFonts w:ascii="Arial Narrow" w:eastAsia="Arial Unicode MS" w:hAnsi="Arial Narrow" w:cs="Arial"/>
                <w:color w:val="000000"/>
                <w:sz w:val="24"/>
                <w:szCs w:val="24"/>
                <w:u w:color="000000"/>
                <w:bdr w:val="nil"/>
                <w:shd w:val="clear" w:color="auto" w:fill="FFFFFF"/>
              </w:rPr>
              <w:t>8 March 2022</w:t>
            </w:r>
          </w:p>
        </w:tc>
        <w:tc>
          <w:tcPr>
            <w:tcW w:w="2268" w:type="dxa"/>
          </w:tcPr>
          <w:p w14:paraId="0D2D7217" w14:textId="77777777" w:rsidR="000B0008" w:rsidRPr="000B0008" w:rsidRDefault="000B0008" w:rsidP="000B0008">
            <w:pPr>
              <w:pBdr>
                <w:top w:val="nil"/>
                <w:left w:val="nil"/>
                <w:bottom w:val="nil"/>
                <w:right w:val="nil"/>
                <w:between w:val="nil"/>
                <w:bar w:val="nil"/>
              </w:pBdr>
              <w:rPr>
                <w:rFonts w:ascii="Arial Narrow" w:eastAsia="Arial Unicode MS" w:hAnsi="Arial Narrow" w:cs="Arial"/>
                <w:color w:val="000000"/>
                <w:sz w:val="24"/>
                <w:szCs w:val="24"/>
                <w:u w:color="000000"/>
                <w:bdr w:val="nil"/>
                <w:shd w:val="clear" w:color="auto" w:fill="FFFFFF"/>
              </w:rPr>
            </w:pPr>
            <w:r w:rsidRPr="000B0008">
              <w:rPr>
                <w:rFonts w:ascii="Arial Narrow" w:eastAsia="Arial Unicode MS" w:hAnsi="Arial Narrow" w:cs="Arial"/>
                <w:color w:val="000000"/>
                <w:sz w:val="24"/>
                <w:szCs w:val="24"/>
                <w:u w:color="000000"/>
                <w:bdr w:val="nil"/>
                <w:shd w:val="clear" w:color="auto" w:fill="FFFFFF"/>
              </w:rPr>
              <w:t xml:space="preserve">Secretariat </w:t>
            </w:r>
          </w:p>
        </w:tc>
      </w:tr>
    </w:tbl>
    <w:p w14:paraId="478C2521" w14:textId="77777777" w:rsidR="000B0008" w:rsidRPr="000B0008" w:rsidRDefault="000B0008" w:rsidP="000B0008">
      <w:pPr>
        <w:pBdr>
          <w:top w:val="nil"/>
          <w:left w:val="nil"/>
          <w:bottom w:val="nil"/>
          <w:right w:val="nil"/>
          <w:between w:val="nil"/>
          <w:bar w:val="nil"/>
        </w:pBdr>
        <w:rPr>
          <w:rFonts w:ascii="Arial Narrow" w:eastAsia="Arial Unicode MS" w:hAnsi="Arial Narrow" w:cs="Arial"/>
          <w:b/>
          <w:bCs/>
          <w:color w:val="000000"/>
          <w:sz w:val="24"/>
          <w:szCs w:val="24"/>
          <w:u w:val="single" w:color="000000"/>
          <w:bdr w:val="nil"/>
          <w:shd w:val="clear" w:color="auto" w:fill="FFFFFF"/>
          <w:lang w:val="en-AU"/>
        </w:rPr>
      </w:pPr>
    </w:p>
    <w:p w14:paraId="66794FEF" w14:textId="77777777" w:rsidR="000B0008" w:rsidRPr="000B0008" w:rsidRDefault="000B0008" w:rsidP="000B0008">
      <w:pPr>
        <w:pBdr>
          <w:top w:val="nil"/>
          <w:left w:val="nil"/>
          <w:bottom w:val="nil"/>
          <w:right w:val="nil"/>
          <w:between w:val="nil"/>
          <w:bar w:val="nil"/>
        </w:pBdr>
        <w:rPr>
          <w:rFonts w:ascii="Arial Narrow" w:eastAsia="Arial Unicode MS" w:hAnsi="Arial Narrow" w:cs="Arial"/>
          <w:b/>
          <w:bCs/>
          <w:color w:val="000000"/>
          <w:sz w:val="24"/>
          <w:szCs w:val="24"/>
          <w:u w:color="000000"/>
          <w:bdr w:val="nil"/>
          <w:shd w:val="clear" w:color="auto" w:fill="FFFFFF"/>
          <w:lang w:val="en-AU"/>
        </w:rPr>
      </w:pPr>
    </w:p>
    <w:p w14:paraId="56FC61B5" w14:textId="77777777" w:rsidR="000B0008" w:rsidRPr="000B0008" w:rsidRDefault="000B0008" w:rsidP="000B0008">
      <w:pPr>
        <w:pBdr>
          <w:top w:val="nil"/>
          <w:left w:val="nil"/>
          <w:bottom w:val="nil"/>
          <w:right w:val="nil"/>
          <w:between w:val="nil"/>
          <w:bar w:val="nil"/>
        </w:pBdr>
        <w:rPr>
          <w:rFonts w:ascii="Arial Narrow" w:eastAsia="Arial Unicode MS" w:hAnsi="Arial Narrow" w:cs="Arial"/>
          <w:b/>
          <w:bCs/>
          <w:color w:val="000000"/>
          <w:sz w:val="24"/>
          <w:szCs w:val="24"/>
          <w:u w:val="single" w:color="000000"/>
          <w:bdr w:val="nil"/>
          <w:shd w:val="clear" w:color="auto" w:fill="FFFFFF"/>
          <w:lang w:val="en-AU"/>
        </w:rPr>
      </w:pPr>
      <w:r w:rsidRPr="000B0008">
        <w:rPr>
          <w:rFonts w:ascii="Arial Narrow" w:eastAsia="Arial Unicode MS" w:hAnsi="Arial Narrow" w:cs="Arial"/>
          <w:b/>
          <w:bCs/>
          <w:color w:val="000000"/>
          <w:sz w:val="24"/>
          <w:szCs w:val="24"/>
          <w:u w:val="single" w:color="000000"/>
          <w:bdr w:val="nil"/>
          <w:shd w:val="clear" w:color="auto" w:fill="FFFFFF"/>
          <w:lang w:val="en-AU"/>
        </w:rPr>
        <w:t>Further information</w:t>
      </w:r>
    </w:p>
    <w:p w14:paraId="2B3D4D73" w14:textId="77777777" w:rsidR="000B0008" w:rsidRPr="000B0008" w:rsidRDefault="000B0008" w:rsidP="000B0008">
      <w:pPr>
        <w:pBdr>
          <w:top w:val="nil"/>
          <w:left w:val="nil"/>
          <w:bottom w:val="nil"/>
          <w:right w:val="nil"/>
          <w:between w:val="nil"/>
          <w:bar w:val="nil"/>
        </w:pBdr>
        <w:rPr>
          <w:rFonts w:ascii="Arial Narrow" w:eastAsia="Arial Unicode MS" w:hAnsi="Arial Narrow" w:cs="Arial"/>
          <w:b/>
          <w:bCs/>
          <w:color w:val="000000"/>
          <w:sz w:val="24"/>
          <w:szCs w:val="24"/>
          <w:u w:color="000000"/>
          <w:bdr w:val="nil"/>
          <w:shd w:val="clear" w:color="auto" w:fill="FFFFFF"/>
          <w:lang w:val="en-AU"/>
        </w:rPr>
      </w:pPr>
    </w:p>
    <w:p w14:paraId="69D0EF72" w14:textId="77777777" w:rsidR="000B0008" w:rsidRPr="000B0008" w:rsidRDefault="000B0008" w:rsidP="000B0008">
      <w:pPr>
        <w:pBdr>
          <w:top w:val="nil"/>
          <w:left w:val="nil"/>
          <w:bottom w:val="nil"/>
          <w:right w:val="nil"/>
          <w:between w:val="nil"/>
          <w:bar w:val="nil"/>
        </w:pBdr>
        <w:rPr>
          <w:rFonts w:ascii="Arial Narrow" w:eastAsia="Arial Unicode MS" w:hAnsi="Arial Narrow" w:cs="Arial"/>
          <w:color w:val="000000"/>
          <w:sz w:val="24"/>
          <w:szCs w:val="24"/>
          <w:u w:color="000000"/>
          <w:bdr w:val="nil"/>
          <w:shd w:val="clear" w:color="auto" w:fill="FFFFFF"/>
          <w:lang w:val="en-AU"/>
        </w:rPr>
      </w:pPr>
      <w:r w:rsidRPr="000B0008">
        <w:rPr>
          <w:rFonts w:ascii="Arial Narrow" w:eastAsia="Arial Unicode MS" w:hAnsi="Arial Narrow" w:cs="Arial"/>
          <w:color w:val="000000"/>
          <w:sz w:val="24"/>
          <w:szCs w:val="24"/>
          <w:u w:color="000000"/>
          <w:bdr w:val="nil"/>
          <w:shd w:val="clear" w:color="auto" w:fill="FFFFFF"/>
          <w:lang w:val="en-AU"/>
        </w:rPr>
        <w:t>For further information, please contact:</w:t>
      </w:r>
    </w:p>
    <w:p w14:paraId="0F7ECAE0" w14:textId="77777777" w:rsidR="000B0008" w:rsidRPr="000B0008" w:rsidRDefault="000B0008" w:rsidP="000B0008">
      <w:pPr>
        <w:pBdr>
          <w:top w:val="nil"/>
          <w:left w:val="nil"/>
          <w:bottom w:val="nil"/>
          <w:right w:val="nil"/>
          <w:between w:val="nil"/>
          <w:bar w:val="nil"/>
        </w:pBdr>
        <w:rPr>
          <w:rFonts w:ascii="Arial Narrow" w:eastAsia="Arial Unicode MS" w:hAnsi="Arial Narrow" w:cs="Arial"/>
          <w:color w:val="000000"/>
          <w:sz w:val="24"/>
          <w:szCs w:val="24"/>
          <w:u w:color="000000"/>
          <w:bdr w:val="nil"/>
          <w:shd w:val="clear" w:color="auto" w:fill="FFFFFF"/>
          <w:lang w:val="en-AU"/>
        </w:rPr>
      </w:pPr>
    </w:p>
    <w:p w14:paraId="0E399A6A" w14:textId="77777777" w:rsidR="000B0008" w:rsidRPr="000B0008" w:rsidRDefault="000B0008" w:rsidP="000B0008">
      <w:pPr>
        <w:pBdr>
          <w:top w:val="nil"/>
          <w:left w:val="nil"/>
          <w:bottom w:val="nil"/>
          <w:right w:val="nil"/>
          <w:between w:val="nil"/>
          <w:bar w:val="nil"/>
        </w:pBdr>
        <w:rPr>
          <w:rFonts w:ascii="Arial Narrow" w:eastAsia="Arial Unicode MS" w:hAnsi="Arial Narrow" w:cs="Arial"/>
          <w:color w:val="000000"/>
          <w:sz w:val="24"/>
          <w:szCs w:val="24"/>
          <w:u w:color="000000"/>
          <w:bdr w:val="nil"/>
          <w:shd w:val="clear" w:color="auto" w:fill="FFFFFF"/>
          <w:lang w:val="en-AU"/>
        </w:rPr>
      </w:pPr>
      <w:r w:rsidRPr="000B0008">
        <w:rPr>
          <w:rFonts w:ascii="Arial Narrow" w:eastAsia="Arial Unicode MS" w:hAnsi="Arial Narrow" w:cs="Arial"/>
          <w:b/>
          <w:bCs/>
          <w:color w:val="000000"/>
          <w:sz w:val="24"/>
          <w:szCs w:val="24"/>
          <w:u w:color="000000"/>
          <w:bdr w:val="nil"/>
          <w:shd w:val="clear" w:color="auto" w:fill="FFFFFF"/>
          <w:lang w:val="en-AU"/>
        </w:rPr>
        <w:t xml:space="preserve">Mr Gareth Rees, </w:t>
      </w:r>
      <w:r w:rsidRPr="000B0008">
        <w:rPr>
          <w:rFonts w:ascii="Arial Narrow" w:eastAsia="Arial Unicode MS" w:hAnsi="Arial Narrow" w:cs="Arial"/>
          <w:color w:val="000000"/>
          <w:sz w:val="24"/>
          <w:szCs w:val="24"/>
          <w:u w:color="000000"/>
          <w:bdr w:val="nil"/>
          <w:shd w:val="clear" w:color="auto" w:fill="FFFFFF"/>
          <w:lang w:val="en-AU"/>
        </w:rPr>
        <w:t xml:space="preserve">Director (Women’s Economic Empowerment), IORA Secretariat, Email: </w:t>
      </w:r>
      <w:hyperlink r:id="rId19" w:history="1">
        <w:r w:rsidRPr="000B0008">
          <w:rPr>
            <w:rFonts w:ascii="Arial Narrow" w:eastAsia="Arial Unicode MS" w:hAnsi="Arial Narrow" w:cs="Arial"/>
            <w:color w:val="0563C1" w:themeColor="hyperlink"/>
            <w:sz w:val="24"/>
            <w:szCs w:val="24"/>
            <w:u w:val="single" w:color="000000"/>
            <w:bdr w:val="nil"/>
            <w:shd w:val="clear" w:color="auto" w:fill="FFFFFF"/>
            <w:lang w:val="en-AU"/>
          </w:rPr>
          <w:t>Gareth.Rees@iora.int</w:t>
        </w:r>
      </w:hyperlink>
      <w:r w:rsidRPr="000B0008">
        <w:rPr>
          <w:rFonts w:ascii="Arial Narrow" w:eastAsia="Arial Unicode MS" w:hAnsi="Arial Narrow" w:cs="Arial"/>
          <w:color w:val="000000"/>
          <w:sz w:val="24"/>
          <w:szCs w:val="24"/>
          <w:u w:color="000000"/>
          <w:bdr w:val="nil"/>
          <w:shd w:val="clear" w:color="auto" w:fill="FFFFFF"/>
          <w:lang w:val="en-AU"/>
        </w:rPr>
        <w:t>,Phone: +230 454 1717.</w:t>
      </w:r>
    </w:p>
    <w:p w14:paraId="52E5A056" w14:textId="77777777" w:rsidR="000B0008" w:rsidRPr="000B0008" w:rsidRDefault="000B0008" w:rsidP="000B0008">
      <w:pPr>
        <w:pBdr>
          <w:top w:val="nil"/>
          <w:left w:val="nil"/>
          <w:bottom w:val="nil"/>
          <w:right w:val="nil"/>
          <w:between w:val="nil"/>
          <w:bar w:val="nil"/>
        </w:pBdr>
        <w:rPr>
          <w:rFonts w:ascii="Arial Narrow" w:eastAsia="Arial Unicode MS" w:hAnsi="Arial Narrow" w:cs="Arial"/>
          <w:color w:val="000000"/>
          <w:sz w:val="24"/>
          <w:szCs w:val="24"/>
          <w:u w:color="000000"/>
          <w:bdr w:val="nil"/>
          <w:shd w:val="clear" w:color="auto" w:fill="FFFFFF"/>
          <w:lang w:val="en-AU"/>
        </w:rPr>
      </w:pPr>
    </w:p>
    <w:p w14:paraId="4E44D630" w14:textId="77777777" w:rsidR="000B0008" w:rsidRPr="000B0008" w:rsidRDefault="000B0008" w:rsidP="000B0008">
      <w:pPr>
        <w:pBdr>
          <w:top w:val="nil"/>
          <w:left w:val="nil"/>
          <w:bottom w:val="nil"/>
          <w:right w:val="nil"/>
          <w:between w:val="nil"/>
          <w:bar w:val="nil"/>
        </w:pBdr>
        <w:rPr>
          <w:rFonts w:ascii="Arial Narrow" w:eastAsia="Arial Unicode MS" w:hAnsi="Arial Narrow" w:cs="Arial"/>
          <w:color w:val="000000"/>
          <w:sz w:val="24"/>
          <w:szCs w:val="24"/>
          <w:u w:color="000000"/>
          <w:bdr w:val="nil"/>
          <w:shd w:val="clear" w:color="auto" w:fill="FFFFFF"/>
          <w:lang w:val="en-AU"/>
        </w:rPr>
      </w:pPr>
      <w:r w:rsidRPr="000B0008">
        <w:rPr>
          <w:rFonts w:ascii="Arial Narrow" w:eastAsia="Arial Unicode MS" w:hAnsi="Arial Narrow" w:cs="Arial"/>
          <w:b/>
          <w:bCs/>
          <w:color w:val="000000"/>
          <w:sz w:val="24"/>
          <w:szCs w:val="24"/>
          <w:u w:color="000000"/>
          <w:bdr w:val="nil"/>
          <w:shd w:val="clear" w:color="auto" w:fill="FFFFFF"/>
          <w:lang w:val="en-AU"/>
        </w:rPr>
        <w:t>Ms Kritika Nuckchady</w:t>
      </w:r>
      <w:r w:rsidRPr="000B0008">
        <w:rPr>
          <w:rFonts w:ascii="Arial Narrow" w:eastAsia="Arial Unicode MS" w:hAnsi="Arial Narrow" w:cs="Arial"/>
          <w:color w:val="000000"/>
          <w:sz w:val="24"/>
          <w:szCs w:val="24"/>
          <w:u w:color="000000"/>
          <w:bdr w:val="nil"/>
          <w:shd w:val="clear" w:color="auto" w:fill="FFFFFF"/>
          <w:lang w:val="en-AU"/>
        </w:rPr>
        <w:t xml:space="preserve">, Programme Officer, IORA Secretariat, Email: </w:t>
      </w:r>
      <w:hyperlink r:id="rId20" w:history="1">
        <w:r w:rsidRPr="000B0008">
          <w:rPr>
            <w:rFonts w:ascii="Arial Narrow" w:eastAsia="Arial Unicode MS" w:hAnsi="Arial Narrow" w:cs="Arial"/>
            <w:color w:val="0563C1" w:themeColor="hyperlink"/>
            <w:sz w:val="24"/>
            <w:szCs w:val="24"/>
            <w:u w:val="single" w:color="000000"/>
            <w:bdr w:val="nil"/>
            <w:shd w:val="clear" w:color="auto" w:fill="FFFFFF"/>
            <w:lang w:val="en-AU"/>
          </w:rPr>
          <w:t>Kritika.nuckchady@iora.int</w:t>
        </w:r>
      </w:hyperlink>
      <w:r w:rsidRPr="000B0008">
        <w:rPr>
          <w:rFonts w:ascii="Arial Narrow" w:eastAsia="Arial Unicode MS" w:hAnsi="Arial Narrow" w:cs="Arial"/>
          <w:color w:val="000000"/>
          <w:sz w:val="24"/>
          <w:szCs w:val="24"/>
          <w:u w:color="000000"/>
          <w:bdr w:val="nil"/>
          <w:shd w:val="clear" w:color="auto" w:fill="FFFFFF"/>
          <w:lang w:val="en-AU"/>
        </w:rPr>
        <w:t>, Phone: +230 454 1717.</w:t>
      </w:r>
    </w:p>
    <w:p w14:paraId="41D9CC33" w14:textId="77777777" w:rsidR="000B0008" w:rsidRPr="000B0008" w:rsidRDefault="000B0008" w:rsidP="000B0008">
      <w:pPr>
        <w:spacing w:after="160" w:line="259" w:lineRule="auto"/>
        <w:rPr>
          <w:rFonts w:ascii="Arial Narrow" w:eastAsia="Arial Unicode MS" w:hAnsi="Arial Narrow" w:cs="Arial"/>
          <w:color w:val="000000"/>
          <w:sz w:val="24"/>
          <w:szCs w:val="24"/>
          <w:u w:color="000000"/>
          <w:bdr w:val="nil"/>
          <w:shd w:val="clear" w:color="auto" w:fill="FFFFFF"/>
          <w:lang w:val="en-AU"/>
        </w:rPr>
      </w:pPr>
      <w:r w:rsidRPr="000B0008">
        <w:rPr>
          <w:rFonts w:ascii="Arial Narrow" w:eastAsia="Arial Unicode MS" w:hAnsi="Arial Narrow" w:cs="Arial"/>
          <w:color w:val="000000"/>
          <w:sz w:val="24"/>
          <w:szCs w:val="24"/>
          <w:u w:color="000000"/>
          <w:bdr w:val="nil"/>
          <w:shd w:val="clear" w:color="auto" w:fill="FFFFFF"/>
          <w:lang w:val="en-AU"/>
        </w:rPr>
        <w:br w:type="page"/>
      </w:r>
    </w:p>
    <w:p w14:paraId="5B7B956B" w14:textId="77777777" w:rsidR="000B0008" w:rsidRPr="000B0008" w:rsidRDefault="000B0008" w:rsidP="000B0008">
      <w:pPr>
        <w:pBdr>
          <w:top w:val="nil"/>
          <w:left w:val="nil"/>
          <w:bottom w:val="nil"/>
          <w:right w:val="nil"/>
          <w:between w:val="nil"/>
          <w:bar w:val="nil"/>
        </w:pBdr>
        <w:rPr>
          <w:rFonts w:ascii="Arial Narrow" w:eastAsia="Arial Unicode MS" w:hAnsi="Arial Narrow" w:cs="Arial Unicode MS"/>
          <w:color w:val="000000"/>
          <w:sz w:val="24"/>
          <w:szCs w:val="24"/>
          <w:u w:color="000000"/>
          <w:bdr w:val="nil"/>
          <w:lang w:val="en-AU"/>
        </w:rPr>
      </w:pPr>
      <w:r w:rsidRPr="000B0008">
        <w:rPr>
          <w:rFonts w:ascii="Arial Narrow" w:eastAsia="Arial Unicode MS" w:hAnsi="Arial Narrow" w:cs="Arial Unicode MS"/>
          <w:color w:val="000000"/>
          <w:sz w:val="24"/>
          <w:szCs w:val="24"/>
          <w:u w:color="000000"/>
          <w:bdr w:val="nil"/>
          <w:lang w:val="en-AU"/>
        </w:rPr>
        <w:lastRenderedPageBreak/>
        <w:t>Annex A –zero draft IORA Gender Equality Pledge</w:t>
      </w:r>
    </w:p>
    <w:p w14:paraId="2F20225B" w14:textId="77777777" w:rsidR="000B0008" w:rsidRPr="000B0008" w:rsidRDefault="000B0008" w:rsidP="000B0008">
      <w:pPr>
        <w:pBdr>
          <w:top w:val="nil"/>
          <w:left w:val="nil"/>
          <w:bottom w:val="nil"/>
          <w:right w:val="nil"/>
          <w:between w:val="nil"/>
          <w:bar w:val="nil"/>
        </w:pBdr>
        <w:rPr>
          <w:rFonts w:ascii="Arial Narrow" w:eastAsia="Arial Unicode MS" w:hAnsi="Arial Narrow" w:cs="Arial Unicode MS"/>
          <w:color w:val="000000"/>
          <w:sz w:val="24"/>
          <w:szCs w:val="24"/>
          <w:u w:color="000000"/>
          <w:bdr w:val="nil"/>
          <w:lang w:val="en-AU"/>
        </w:rPr>
      </w:pPr>
    </w:p>
    <w:p w14:paraId="7ED2D9E4" w14:textId="77777777" w:rsidR="000B0008" w:rsidRPr="000B0008" w:rsidRDefault="000B0008" w:rsidP="000B0008">
      <w:pPr>
        <w:pBdr>
          <w:top w:val="nil"/>
          <w:left w:val="nil"/>
          <w:bottom w:val="nil"/>
          <w:right w:val="nil"/>
          <w:between w:val="nil"/>
          <w:bar w:val="nil"/>
        </w:pBdr>
        <w:jc w:val="center"/>
        <w:rPr>
          <w:rFonts w:ascii="Arial Narrow" w:eastAsia="Arial Unicode MS" w:hAnsi="Arial Narrow" w:cs="Arial Unicode MS"/>
          <w:color w:val="000000"/>
          <w:sz w:val="24"/>
          <w:szCs w:val="24"/>
          <w:u w:color="000000"/>
          <w:bdr w:val="nil"/>
          <w:lang w:val="en-AU"/>
        </w:rPr>
      </w:pPr>
      <w:r w:rsidRPr="000B0008">
        <w:rPr>
          <w:rFonts w:ascii="Arial Narrow" w:eastAsia="Arial Unicode MS" w:hAnsi="Arial Narrow" w:cs="Arial Unicode MS"/>
          <w:color w:val="000000"/>
          <w:sz w:val="24"/>
          <w:szCs w:val="24"/>
          <w:u w:color="000000"/>
          <w:bdr w:val="nil"/>
          <w:lang w:val="en-AU"/>
        </w:rPr>
        <w:t>Indian Ocean Rim Association Gender Equality Pledge</w:t>
      </w:r>
    </w:p>
    <w:p w14:paraId="79FE020D" w14:textId="77777777" w:rsidR="000B0008" w:rsidRPr="000B0008" w:rsidRDefault="000B0008" w:rsidP="000B0008">
      <w:pPr>
        <w:pBdr>
          <w:top w:val="nil"/>
          <w:left w:val="nil"/>
          <w:bottom w:val="nil"/>
          <w:right w:val="nil"/>
          <w:between w:val="nil"/>
          <w:bar w:val="nil"/>
        </w:pBdr>
        <w:jc w:val="center"/>
        <w:rPr>
          <w:rFonts w:ascii="Arial Narrow" w:eastAsia="Arial Unicode MS" w:hAnsi="Arial Narrow" w:cs="Arial Unicode MS"/>
          <w:color w:val="000000"/>
          <w:sz w:val="24"/>
          <w:szCs w:val="24"/>
          <w:u w:color="000000"/>
          <w:bdr w:val="nil"/>
          <w:lang w:val="en-AU"/>
        </w:rPr>
      </w:pPr>
      <w:r w:rsidRPr="000B0008">
        <w:rPr>
          <w:rFonts w:ascii="Arial Narrow" w:eastAsia="Arial Unicode MS" w:hAnsi="Arial Narrow" w:cs="Arial Unicode MS"/>
          <w:color w:val="000000"/>
          <w:sz w:val="24"/>
          <w:szCs w:val="24"/>
          <w:u w:color="000000"/>
          <w:bdr w:val="nil"/>
          <w:lang w:val="en-AU"/>
        </w:rPr>
        <w:t xml:space="preserve">International Women's Day 2022 </w:t>
      </w:r>
    </w:p>
    <w:p w14:paraId="20A1A13D" w14:textId="77777777" w:rsidR="000B0008" w:rsidRPr="000B0008" w:rsidRDefault="000B0008" w:rsidP="000B0008">
      <w:pPr>
        <w:pBdr>
          <w:top w:val="nil"/>
          <w:left w:val="nil"/>
          <w:bottom w:val="nil"/>
          <w:right w:val="nil"/>
          <w:between w:val="nil"/>
          <w:bar w:val="nil"/>
        </w:pBdr>
        <w:jc w:val="center"/>
        <w:rPr>
          <w:rFonts w:ascii="Arial Narrow" w:eastAsia="Arial Unicode MS" w:hAnsi="Arial Narrow" w:cs="Arial Unicode MS"/>
          <w:color w:val="000000"/>
          <w:sz w:val="24"/>
          <w:szCs w:val="24"/>
          <w:u w:color="000000"/>
          <w:bdr w:val="nil"/>
          <w:lang w:val="en-AU"/>
        </w:rPr>
      </w:pPr>
      <w:r w:rsidRPr="000B0008">
        <w:rPr>
          <w:rFonts w:ascii="Arial Narrow" w:eastAsia="Arial Unicode MS" w:hAnsi="Arial Narrow" w:cs="Arial Unicode MS"/>
          <w:color w:val="000000"/>
          <w:sz w:val="24"/>
          <w:szCs w:val="24"/>
          <w:u w:color="000000"/>
          <w:bdr w:val="nil"/>
          <w:lang w:val="en-AU"/>
        </w:rPr>
        <w:t>8 March 2022</w:t>
      </w:r>
    </w:p>
    <w:p w14:paraId="73B36604" w14:textId="77777777" w:rsidR="000B0008" w:rsidRPr="000B0008" w:rsidRDefault="000B0008" w:rsidP="000B0008">
      <w:pPr>
        <w:pBdr>
          <w:top w:val="nil"/>
          <w:left w:val="nil"/>
          <w:bottom w:val="nil"/>
          <w:right w:val="nil"/>
          <w:between w:val="nil"/>
          <w:bar w:val="nil"/>
        </w:pBdr>
        <w:rPr>
          <w:rFonts w:ascii="Arial Narrow" w:eastAsia="Arial Unicode MS" w:hAnsi="Arial Narrow" w:cs="Arial Unicode MS"/>
          <w:color w:val="000000"/>
          <w:sz w:val="24"/>
          <w:szCs w:val="24"/>
          <w:u w:color="000000"/>
          <w:bdr w:val="nil"/>
          <w:lang w:val="en-AU"/>
        </w:rPr>
      </w:pPr>
    </w:p>
    <w:p w14:paraId="445DA4E2" w14:textId="77777777" w:rsidR="000B0008" w:rsidRPr="000B0008" w:rsidRDefault="000B0008" w:rsidP="000B0008">
      <w:pPr>
        <w:pBdr>
          <w:top w:val="nil"/>
          <w:left w:val="nil"/>
          <w:bottom w:val="nil"/>
          <w:right w:val="nil"/>
          <w:between w:val="nil"/>
          <w:bar w:val="nil"/>
        </w:pBdr>
        <w:rPr>
          <w:rFonts w:ascii="Arial Narrow" w:eastAsia="Arial Unicode MS" w:hAnsi="Arial Narrow" w:cs="Arial Unicode MS"/>
          <w:color w:val="000000"/>
          <w:sz w:val="24"/>
          <w:szCs w:val="24"/>
          <w:u w:color="000000"/>
          <w:bdr w:val="nil"/>
          <w:lang w:val="en-AU"/>
        </w:rPr>
      </w:pPr>
      <w:r w:rsidRPr="000B0008">
        <w:rPr>
          <w:rFonts w:ascii="Arial Narrow" w:eastAsia="Arial Unicode MS" w:hAnsi="Arial Narrow" w:cs="Arial Unicode MS"/>
          <w:color w:val="000000"/>
          <w:sz w:val="24"/>
          <w:szCs w:val="24"/>
          <w:u w:color="000000"/>
          <w:bdr w:val="nil"/>
          <w:lang w:val="en-AU"/>
        </w:rPr>
        <w:t>We, the Ministers of the Member States of the Indian Ocean Rim Association (IORA): Commonwealth of Australia, People's Republic of Bangladesh, Union of Comoros, French Republic on account of Reunion (henceforth France/Reunion), Republic of India, Republic of Indonesia, Islamic Republic of Iran, Republic of Kenya, Republic of Madagascar, Malaysia, Republic of Maldives, Republic of Mauritius, Republic of Mozambique, Sultanate of Oman, Republic of Seychelles, Republic of Singapore, Federal Republic of Somalia , Republic of South Africa, Democratic Socialist Republic of Sri Lanka, United Republic of Tanzania, Kingdom of Thailand, United Arab Emirates and Republic of Yemen on the occasion of the International Women's Day 2022:</w:t>
      </w:r>
    </w:p>
    <w:p w14:paraId="578B4EA3" w14:textId="77777777" w:rsidR="000B0008" w:rsidRPr="000B0008" w:rsidRDefault="000B0008" w:rsidP="000B0008">
      <w:pPr>
        <w:pBdr>
          <w:top w:val="nil"/>
          <w:left w:val="nil"/>
          <w:bottom w:val="nil"/>
          <w:right w:val="nil"/>
          <w:between w:val="nil"/>
          <w:bar w:val="nil"/>
        </w:pBdr>
        <w:rPr>
          <w:rFonts w:ascii="Arial Narrow" w:eastAsia="Arial Unicode MS" w:hAnsi="Arial Narrow" w:cs="Arial Unicode MS"/>
          <w:color w:val="000000"/>
          <w:sz w:val="24"/>
          <w:szCs w:val="24"/>
          <w:u w:color="000000"/>
          <w:bdr w:val="nil"/>
          <w:lang w:val="en-AU"/>
        </w:rPr>
      </w:pPr>
    </w:p>
    <w:p w14:paraId="1654A992" w14:textId="77777777" w:rsidR="000B0008" w:rsidRPr="000B0008" w:rsidRDefault="000B0008" w:rsidP="000B0008">
      <w:pPr>
        <w:pBdr>
          <w:top w:val="nil"/>
          <w:left w:val="nil"/>
          <w:bottom w:val="nil"/>
          <w:right w:val="nil"/>
          <w:between w:val="nil"/>
          <w:bar w:val="nil"/>
        </w:pBdr>
        <w:rPr>
          <w:rFonts w:ascii="Arial Narrow" w:eastAsia="Arial Unicode MS" w:hAnsi="Arial Narrow" w:cs="Arial Unicode MS"/>
          <w:color w:val="000000"/>
          <w:sz w:val="24"/>
          <w:szCs w:val="24"/>
          <w:u w:color="000000"/>
          <w:bdr w:val="nil"/>
          <w:lang w:val="en-AU"/>
        </w:rPr>
      </w:pPr>
      <w:r w:rsidRPr="000B0008">
        <w:rPr>
          <w:rFonts w:ascii="Arial Narrow" w:eastAsia="Arial Unicode MS" w:hAnsi="Arial Narrow" w:cs="Arial Unicode MS"/>
          <w:b/>
          <w:bCs/>
          <w:color w:val="000000"/>
          <w:sz w:val="24"/>
          <w:szCs w:val="24"/>
          <w:u w:color="000000"/>
          <w:bdr w:val="nil"/>
          <w:lang w:val="en-AU"/>
        </w:rPr>
        <w:t>Restate</w:t>
      </w:r>
      <w:r w:rsidRPr="000B0008">
        <w:rPr>
          <w:rFonts w:ascii="Arial Narrow" w:eastAsia="Arial Unicode MS" w:hAnsi="Arial Narrow" w:cs="Arial Unicode MS"/>
          <w:color w:val="000000"/>
          <w:sz w:val="24"/>
          <w:szCs w:val="24"/>
          <w:u w:color="000000"/>
          <w:bdr w:val="nil"/>
          <w:lang w:val="en-AU"/>
        </w:rPr>
        <w:t xml:space="preserve"> the shared commitment to Goal 5 of the 2030 Agenda for Sustainable Development: achieve gender equality and empower all women and girls;</w:t>
      </w:r>
    </w:p>
    <w:p w14:paraId="48F9FE29" w14:textId="77777777" w:rsidR="000B0008" w:rsidRPr="000B0008" w:rsidRDefault="000B0008" w:rsidP="000B0008">
      <w:pPr>
        <w:pBdr>
          <w:top w:val="nil"/>
          <w:left w:val="nil"/>
          <w:bottom w:val="nil"/>
          <w:right w:val="nil"/>
          <w:between w:val="nil"/>
          <w:bar w:val="nil"/>
        </w:pBdr>
        <w:rPr>
          <w:rFonts w:ascii="Arial Narrow" w:eastAsia="Arial Unicode MS" w:hAnsi="Arial Narrow" w:cs="Arial Unicode MS"/>
          <w:color w:val="000000"/>
          <w:sz w:val="24"/>
          <w:szCs w:val="24"/>
          <w:u w:color="000000"/>
          <w:bdr w:val="nil"/>
          <w:lang w:val="en-AU"/>
        </w:rPr>
      </w:pPr>
    </w:p>
    <w:p w14:paraId="3998469C" w14:textId="77777777" w:rsidR="000B0008" w:rsidRPr="000B0008" w:rsidRDefault="000B0008" w:rsidP="000B0008">
      <w:pPr>
        <w:pBdr>
          <w:top w:val="nil"/>
          <w:left w:val="nil"/>
          <w:bottom w:val="nil"/>
          <w:right w:val="nil"/>
          <w:between w:val="nil"/>
          <w:bar w:val="nil"/>
        </w:pBdr>
        <w:rPr>
          <w:rFonts w:ascii="Arial Narrow" w:eastAsia="Arial Unicode MS" w:hAnsi="Arial Narrow" w:cs="Arial Unicode MS"/>
          <w:color w:val="000000"/>
          <w:sz w:val="24"/>
          <w:szCs w:val="24"/>
          <w:u w:color="000000"/>
          <w:bdr w:val="nil"/>
          <w:lang w:val="en-AU"/>
        </w:rPr>
      </w:pPr>
      <w:r w:rsidRPr="000B0008">
        <w:rPr>
          <w:rFonts w:ascii="Arial Narrow" w:eastAsia="Arial Unicode MS" w:hAnsi="Arial Narrow" w:cs="Arial Unicode MS"/>
          <w:b/>
          <w:bCs/>
          <w:color w:val="000000"/>
          <w:sz w:val="24"/>
          <w:szCs w:val="24"/>
          <w:u w:color="000000"/>
          <w:bdr w:val="nil"/>
          <w:lang w:val="en-AU"/>
        </w:rPr>
        <w:t>Recognise</w:t>
      </w:r>
      <w:r w:rsidRPr="000B0008">
        <w:rPr>
          <w:rFonts w:ascii="Arial Narrow" w:eastAsia="Arial Unicode MS" w:hAnsi="Arial Narrow" w:cs="Arial Unicode MS"/>
          <w:color w:val="000000"/>
          <w:sz w:val="24"/>
          <w:szCs w:val="24"/>
          <w:u w:color="000000"/>
          <w:bdr w:val="nil"/>
          <w:lang w:val="en-AU"/>
        </w:rPr>
        <w:t xml:space="preserve"> that women’s full, equal and meaningful participation in decision-making is crucial to achieve the first objective in the IORA Charter: to promote the sustained growth and balanced development of the region and of the Member States, and to create common ground for regional economic co-operation;</w:t>
      </w:r>
    </w:p>
    <w:p w14:paraId="21D98EBD" w14:textId="77777777" w:rsidR="000B0008" w:rsidRPr="000B0008" w:rsidRDefault="000B0008" w:rsidP="000B0008">
      <w:pPr>
        <w:pBdr>
          <w:top w:val="nil"/>
          <w:left w:val="nil"/>
          <w:bottom w:val="nil"/>
          <w:right w:val="nil"/>
          <w:between w:val="nil"/>
          <w:bar w:val="nil"/>
        </w:pBdr>
        <w:rPr>
          <w:rFonts w:ascii="Arial Narrow" w:eastAsia="Arial Unicode MS" w:hAnsi="Arial Narrow" w:cs="Arial Unicode MS"/>
          <w:color w:val="000000"/>
          <w:sz w:val="24"/>
          <w:szCs w:val="24"/>
          <w:u w:color="000000"/>
          <w:bdr w:val="nil"/>
          <w:lang w:val="en-AU"/>
        </w:rPr>
      </w:pPr>
    </w:p>
    <w:p w14:paraId="3245A7C0" w14:textId="77777777" w:rsidR="000B0008" w:rsidRPr="000B0008" w:rsidRDefault="000B0008" w:rsidP="000B0008">
      <w:pPr>
        <w:pBdr>
          <w:top w:val="nil"/>
          <w:left w:val="nil"/>
          <w:bottom w:val="nil"/>
          <w:right w:val="nil"/>
          <w:between w:val="nil"/>
          <w:bar w:val="nil"/>
        </w:pBdr>
        <w:rPr>
          <w:rFonts w:ascii="Arial Narrow" w:eastAsia="Arial Unicode MS" w:hAnsi="Arial Narrow" w:cs="Arial Unicode MS"/>
          <w:color w:val="000000"/>
          <w:sz w:val="24"/>
          <w:szCs w:val="24"/>
          <w:u w:color="000000"/>
          <w:bdr w:val="nil"/>
          <w:lang w:val="en-AU"/>
        </w:rPr>
      </w:pPr>
      <w:r w:rsidRPr="000B0008">
        <w:rPr>
          <w:rFonts w:ascii="Arial Narrow" w:eastAsia="Arial Unicode MS" w:hAnsi="Arial Narrow" w:cs="Arial Unicode MS"/>
          <w:b/>
          <w:bCs/>
          <w:color w:val="000000"/>
          <w:sz w:val="24"/>
          <w:szCs w:val="24"/>
          <w:u w:color="000000"/>
          <w:bdr w:val="nil"/>
          <w:lang w:val="en-AU"/>
        </w:rPr>
        <w:t xml:space="preserve">Reaffirm </w:t>
      </w:r>
      <w:r w:rsidRPr="000B0008">
        <w:rPr>
          <w:rFonts w:ascii="Arial Narrow" w:eastAsia="Arial Unicode MS" w:hAnsi="Arial Narrow" w:cs="Arial Unicode MS"/>
          <w:color w:val="000000"/>
          <w:sz w:val="24"/>
          <w:szCs w:val="24"/>
          <w:u w:color="000000"/>
          <w:bdr w:val="nil"/>
          <w:lang w:val="en-AU"/>
        </w:rPr>
        <w:t xml:space="preserve">past IORA statements on women’s economic empowerment, including </w:t>
      </w:r>
      <w:r w:rsidRPr="000B0008">
        <w:rPr>
          <w:rFonts w:ascii="Arial Narrow" w:eastAsia="Arial Unicode MS" w:hAnsi="Arial Narrow" w:cs="Arial Unicode MS"/>
          <w:i/>
          <w:iCs/>
          <w:color w:val="000000"/>
          <w:sz w:val="24"/>
          <w:szCs w:val="24"/>
          <w:u w:color="000000"/>
          <w:bdr w:val="nil"/>
          <w:lang w:val="en-AU"/>
        </w:rPr>
        <w:t>Mahé Consensus on Gender Equality and Women's Economic Empowerment</w:t>
      </w:r>
      <w:r w:rsidRPr="000B0008">
        <w:rPr>
          <w:rFonts w:ascii="Arial Narrow" w:eastAsia="Arial Unicode MS" w:hAnsi="Arial Narrow" w:cs="Arial Unicode MS"/>
          <w:color w:val="000000"/>
          <w:sz w:val="24"/>
          <w:szCs w:val="24"/>
          <w:u w:color="000000"/>
          <w:bdr w:val="nil"/>
          <w:lang w:val="en-AU"/>
        </w:rPr>
        <w:t xml:space="preserve"> adopted on 24-25 August 2015, </w:t>
      </w:r>
      <w:r w:rsidRPr="000B0008">
        <w:rPr>
          <w:rFonts w:ascii="Arial Narrow" w:eastAsia="Arial Unicode MS" w:hAnsi="Arial Narrow" w:cs="Arial Unicode MS"/>
          <w:i/>
          <w:iCs/>
          <w:color w:val="000000"/>
          <w:sz w:val="24"/>
          <w:szCs w:val="24"/>
          <w:u w:color="000000"/>
          <w:bdr w:val="nil"/>
          <w:lang w:val="en-AU"/>
        </w:rPr>
        <w:t>Declaration on Gender Equality and Women's Economic Empowerment</w:t>
      </w:r>
      <w:r w:rsidRPr="000B0008">
        <w:rPr>
          <w:rFonts w:ascii="Arial Narrow" w:eastAsia="Arial Unicode MS" w:hAnsi="Arial Narrow" w:cs="Arial Unicode MS"/>
          <w:color w:val="000000"/>
          <w:sz w:val="24"/>
          <w:szCs w:val="24"/>
          <w:u w:color="000000"/>
          <w:bdr w:val="nil"/>
          <w:lang w:val="en-AU"/>
        </w:rPr>
        <w:t xml:space="preserve"> adopted on 27 October 2016, and </w:t>
      </w:r>
      <w:r w:rsidRPr="000B0008">
        <w:rPr>
          <w:rFonts w:ascii="Arial Narrow" w:eastAsia="Arial Unicode MS" w:hAnsi="Arial Narrow" w:cs="Arial Unicode MS"/>
          <w:i/>
          <w:iCs/>
          <w:color w:val="000000"/>
          <w:sz w:val="24"/>
          <w:szCs w:val="24"/>
          <w:u w:color="000000"/>
          <w:bdr w:val="nil"/>
          <w:lang w:val="en-AU"/>
        </w:rPr>
        <w:t>Balaclava Declaration on Women's Economic Empowerment and Gender Equality as a Pre-Requisite for Sustainable Development</w:t>
      </w:r>
      <w:r w:rsidRPr="000B0008">
        <w:rPr>
          <w:rFonts w:ascii="Arial Narrow" w:eastAsia="Arial Unicode MS" w:hAnsi="Arial Narrow" w:cs="Arial Unicode MS"/>
          <w:color w:val="000000"/>
          <w:sz w:val="24"/>
          <w:szCs w:val="24"/>
          <w:u w:color="000000"/>
          <w:bdr w:val="nil"/>
          <w:lang w:val="en-AU"/>
        </w:rPr>
        <w:t xml:space="preserve"> adopted on 4-5 September 2019;</w:t>
      </w:r>
    </w:p>
    <w:p w14:paraId="35414858" w14:textId="77777777" w:rsidR="000B0008" w:rsidRPr="000B0008" w:rsidRDefault="000B0008" w:rsidP="000B0008">
      <w:pPr>
        <w:pBdr>
          <w:top w:val="nil"/>
          <w:left w:val="nil"/>
          <w:bottom w:val="nil"/>
          <w:right w:val="nil"/>
          <w:between w:val="nil"/>
          <w:bar w:val="nil"/>
        </w:pBdr>
        <w:rPr>
          <w:rFonts w:ascii="Arial Narrow" w:eastAsia="Arial Unicode MS" w:hAnsi="Arial Narrow" w:cs="Arial Unicode MS"/>
          <w:color w:val="000000"/>
          <w:sz w:val="24"/>
          <w:szCs w:val="24"/>
          <w:u w:color="000000"/>
          <w:bdr w:val="nil"/>
          <w:lang w:val="en-AU"/>
        </w:rPr>
      </w:pPr>
    </w:p>
    <w:p w14:paraId="24811869" w14:textId="77777777" w:rsidR="000B0008" w:rsidRPr="000B0008" w:rsidRDefault="000B0008" w:rsidP="000B0008">
      <w:pPr>
        <w:pBdr>
          <w:top w:val="nil"/>
          <w:left w:val="nil"/>
          <w:bottom w:val="nil"/>
          <w:right w:val="nil"/>
          <w:between w:val="nil"/>
          <w:bar w:val="nil"/>
        </w:pBdr>
        <w:rPr>
          <w:rFonts w:ascii="Arial Narrow" w:eastAsia="Arial Unicode MS" w:hAnsi="Arial Narrow" w:cs="Arial Unicode MS"/>
          <w:color w:val="000000"/>
          <w:sz w:val="24"/>
          <w:szCs w:val="24"/>
          <w:u w:color="000000"/>
          <w:bdr w:val="nil"/>
          <w:lang w:val="en-AU"/>
        </w:rPr>
      </w:pPr>
      <w:r w:rsidRPr="000B0008">
        <w:rPr>
          <w:rFonts w:ascii="Arial Narrow" w:eastAsia="Arial Unicode MS" w:hAnsi="Arial Narrow" w:cs="Arial Unicode MS"/>
          <w:b/>
          <w:bCs/>
          <w:color w:val="000000"/>
          <w:sz w:val="24"/>
          <w:szCs w:val="24"/>
          <w:u w:color="000000"/>
          <w:bdr w:val="nil"/>
          <w:lang w:val="en-AU"/>
        </w:rPr>
        <w:t xml:space="preserve">Reaffirm </w:t>
      </w:r>
      <w:r w:rsidRPr="000B0008">
        <w:rPr>
          <w:rFonts w:ascii="Arial Narrow" w:eastAsia="Arial Unicode MS" w:hAnsi="Arial Narrow" w:cs="Arial Unicode MS"/>
          <w:color w:val="000000"/>
          <w:sz w:val="24"/>
          <w:szCs w:val="24"/>
          <w:u w:color="000000"/>
          <w:bdr w:val="nil"/>
          <w:lang w:val="en-AU"/>
        </w:rPr>
        <w:t xml:space="preserve">the women’s economic empowerment elements in the </w:t>
      </w:r>
      <w:r w:rsidRPr="000B0008">
        <w:rPr>
          <w:rFonts w:ascii="Arial Narrow" w:eastAsia="Arial Unicode MS" w:hAnsi="Arial Narrow" w:cs="Arial Unicode MS"/>
          <w:i/>
          <w:iCs/>
          <w:color w:val="000000"/>
          <w:sz w:val="24"/>
          <w:szCs w:val="24"/>
          <w:u w:color="000000"/>
          <w:bdr w:val="nil"/>
          <w:lang w:val="en-AU"/>
        </w:rPr>
        <w:t xml:space="preserve">Jakarta Concord </w:t>
      </w:r>
      <w:r w:rsidRPr="000B0008">
        <w:rPr>
          <w:rFonts w:ascii="Arial Narrow" w:eastAsia="Arial Unicode MS" w:hAnsi="Arial Narrow" w:cs="Arial Unicode MS"/>
          <w:color w:val="000000"/>
          <w:sz w:val="24"/>
          <w:szCs w:val="24"/>
          <w:u w:color="000000"/>
          <w:bdr w:val="nil"/>
          <w:lang w:val="en-AU"/>
        </w:rPr>
        <w:t>adopted at the IORA Leaders' Summit on 7 March 2017;</w:t>
      </w:r>
    </w:p>
    <w:p w14:paraId="07922FB7" w14:textId="77777777" w:rsidR="000B0008" w:rsidRPr="000B0008" w:rsidRDefault="000B0008" w:rsidP="000B0008">
      <w:pPr>
        <w:pBdr>
          <w:top w:val="nil"/>
          <w:left w:val="nil"/>
          <w:bottom w:val="nil"/>
          <w:right w:val="nil"/>
          <w:between w:val="nil"/>
          <w:bar w:val="nil"/>
        </w:pBdr>
        <w:rPr>
          <w:rFonts w:ascii="Arial Narrow" w:eastAsia="Arial Unicode MS" w:hAnsi="Arial Narrow" w:cs="Arial Unicode MS"/>
          <w:color w:val="000000"/>
          <w:sz w:val="24"/>
          <w:szCs w:val="24"/>
          <w:u w:color="000000"/>
          <w:bdr w:val="nil"/>
          <w:lang w:val="en-AU"/>
        </w:rPr>
      </w:pPr>
    </w:p>
    <w:p w14:paraId="0E3D4278" w14:textId="77777777" w:rsidR="000B0008" w:rsidRPr="000B0008" w:rsidRDefault="000B0008" w:rsidP="000B0008">
      <w:pPr>
        <w:pBdr>
          <w:top w:val="nil"/>
          <w:left w:val="nil"/>
          <w:bottom w:val="nil"/>
          <w:right w:val="nil"/>
          <w:between w:val="nil"/>
          <w:bar w:val="nil"/>
        </w:pBdr>
        <w:rPr>
          <w:rFonts w:ascii="Arial Narrow" w:eastAsia="Arial Unicode MS" w:hAnsi="Arial Narrow" w:cs="Arial Unicode MS"/>
          <w:color w:val="000000"/>
          <w:sz w:val="24"/>
          <w:szCs w:val="24"/>
          <w:u w:color="000000"/>
          <w:bdr w:val="nil"/>
          <w:lang w:val="en-AU"/>
        </w:rPr>
      </w:pPr>
      <w:r w:rsidRPr="000B0008">
        <w:rPr>
          <w:rFonts w:ascii="Arial Narrow" w:eastAsia="Arial Unicode MS" w:hAnsi="Arial Narrow" w:cs="Arial Unicode MS"/>
          <w:b/>
          <w:bCs/>
          <w:color w:val="000000"/>
          <w:sz w:val="24"/>
          <w:szCs w:val="24"/>
          <w:u w:color="000000"/>
          <w:bdr w:val="nil"/>
          <w:lang w:val="en-AU"/>
        </w:rPr>
        <w:t xml:space="preserve">Recognise </w:t>
      </w:r>
      <w:r w:rsidRPr="000B0008">
        <w:rPr>
          <w:rFonts w:ascii="Arial Narrow" w:eastAsia="Arial Unicode MS" w:hAnsi="Arial Narrow" w:cs="Arial Unicode MS"/>
          <w:color w:val="000000"/>
          <w:sz w:val="24"/>
          <w:szCs w:val="24"/>
          <w:u w:color="000000"/>
          <w:bdr w:val="nil"/>
          <w:lang w:val="en-AU"/>
        </w:rPr>
        <w:t>women’s economic empowerment is a cross-cutting issue of IORA;</w:t>
      </w:r>
    </w:p>
    <w:p w14:paraId="5F2BB7E7" w14:textId="77777777" w:rsidR="000B0008" w:rsidRPr="000B0008" w:rsidRDefault="000B0008" w:rsidP="000B0008">
      <w:pPr>
        <w:pBdr>
          <w:top w:val="nil"/>
          <w:left w:val="nil"/>
          <w:bottom w:val="nil"/>
          <w:right w:val="nil"/>
          <w:between w:val="nil"/>
          <w:bar w:val="nil"/>
        </w:pBdr>
        <w:rPr>
          <w:rFonts w:ascii="Arial Narrow" w:eastAsia="Arial Unicode MS" w:hAnsi="Arial Narrow" w:cs="Arial Unicode MS"/>
          <w:color w:val="000000"/>
          <w:sz w:val="24"/>
          <w:szCs w:val="24"/>
          <w:u w:color="000000"/>
          <w:bdr w:val="nil"/>
          <w:lang w:val="en-AU"/>
        </w:rPr>
      </w:pPr>
    </w:p>
    <w:p w14:paraId="2B3B0F9B" w14:textId="77777777" w:rsidR="000B0008" w:rsidRPr="000B0008" w:rsidRDefault="000B0008" w:rsidP="000B0008">
      <w:pPr>
        <w:pBdr>
          <w:top w:val="nil"/>
          <w:left w:val="nil"/>
          <w:bottom w:val="nil"/>
          <w:right w:val="nil"/>
          <w:between w:val="nil"/>
          <w:bar w:val="nil"/>
        </w:pBdr>
        <w:rPr>
          <w:rFonts w:ascii="Arial Narrow" w:eastAsia="Arial Unicode MS" w:hAnsi="Arial Narrow" w:cs="Arial Unicode MS"/>
          <w:color w:val="000000"/>
          <w:sz w:val="24"/>
          <w:szCs w:val="24"/>
          <w:u w:color="000000"/>
          <w:bdr w:val="nil"/>
          <w:lang w:val="en-AU"/>
        </w:rPr>
      </w:pPr>
      <w:r w:rsidRPr="000B0008">
        <w:rPr>
          <w:rFonts w:ascii="Arial Narrow" w:eastAsia="Arial Unicode MS" w:hAnsi="Arial Narrow" w:cs="Arial Unicode MS"/>
          <w:b/>
          <w:bCs/>
          <w:color w:val="000000"/>
          <w:sz w:val="24"/>
          <w:szCs w:val="24"/>
          <w:u w:color="000000"/>
          <w:bdr w:val="nil"/>
          <w:lang w:val="en-AU"/>
        </w:rPr>
        <w:t xml:space="preserve">Welcome </w:t>
      </w:r>
      <w:r w:rsidRPr="000B0008">
        <w:rPr>
          <w:rFonts w:ascii="Arial Narrow" w:eastAsia="Arial Unicode MS" w:hAnsi="Arial Narrow" w:cs="Arial Unicode MS"/>
          <w:color w:val="000000"/>
          <w:sz w:val="24"/>
          <w:szCs w:val="24"/>
          <w:u w:color="000000"/>
          <w:bdr w:val="nil"/>
          <w:lang w:val="en-AU"/>
        </w:rPr>
        <w:t>the continued cooperation in IORA’s Working Group on Women’s Economic Empowerment;</w:t>
      </w:r>
    </w:p>
    <w:p w14:paraId="13D27C5C" w14:textId="77777777" w:rsidR="000B0008" w:rsidRPr="000B0008" w:rsidRDefault="000B0008" w:rsidP="000B0008">
      <w:pPr>
        <w:pBdr>
          <w:top w:val="nil"/>
          <w:left w:val="nil"/>
          <w:bottom w:val="nil"/>
          <w:right w:val="nil"/>
          <w:between w:val="nil"/>
          <w:bar w:val="nil"/>
        </w:pBdr>
        <w:rPr>
          <w:rFonts w:ascii="Arial Narrow" w:eastAsia="Arial Unicode MS" w:hAnsi="Arial Narrow" w:cs="Arial Unicode MS"/>
          <w:color w:val="000000"/>
          <w:sz w:val="24"/>
          <w:szCs w:val="24"/>
          <w:u w:color="000000"/>
          <w:bdr w:val="nil"/>
          <w:lang w:val="en-AU"/>
        </w:rPr>
      </w:pPr>
    </w:p>
    <w:p w14:paraId="0CF9A11A" w14:textId="77777777" w:rsidR="000B0008" w:rsidRPr="000B0008" w:rsidRDefault="000B0008" w:rsidP="000B0008">
      <w:pPr>
        <w:pBdr>
          <w:top w:val="nil"/>
          <w:left w:val="nil"/>
          <w:bottom w:val="nil"/>
          <w:right w:val="nil"/>
          <w:between w:val="nil"/>
          <w:bar w:val="nil"/>
        </w:pBdr>
        <w:rPr>
          <w:rFonts w:ascii="Arial Narrow" w:eastAsia="Arial Unicode MS" w:hAnsi="Arial Narrow" w:cs="Arial Unicode MS"/>
          <w:b/>
          <w:bCs/>
          <w:color w:val="000000"/>
          <w:sz w:val="24"/>
          <w:szCs w:val="24"/>
          <w:u w:color="000000"/>
          <w:bdr w:val="nil"/>
          <w:lang w:val="en-AU"/>
        </w:rPr>
      </w:pPr>
      <w:r w:rsidRPr="000B0008">
        <w:rPr>
          <w:rFonts w:ascii="Arial Narrow" w:eastAsia="Arial Unicode MS" w:hAnsi="Arial Narrow" w:cs="Arial Unicode MS"/>
          <w:b/>
          <w:bCs/>
          <w:color w:val="000000"/>
          <w:sz w:val="24"/>
          <w:szCs w:val="24"/>
          <w:u w:color="000000"/>
          <w:bdr w:val="nil"/>
          <w:lang w:val="en-AU"/>
        </w:rPr>
        <w:t>Pledge to:</w:t>
      </w:r>
    </w:p>
    <w:p w14:paraId="5FA62774" w14:textId="77777777" w:rsidR="000B0008" w:rsidRPr="000B0008" w:rsidRDefault="000B0008" w:rsidP="000B0008">
      <w:pPr>
        <w:pBdr>
          <w:top w:val="nil"/>
          <w:left w:val="nil"/>
          <w:bottom w:val="nil"/>
          <w:right w:val="nil"/>
          <w:between w:val="nil"/>
          <w:bar w:val="nil"/>
        </w:pBdr>
        <w:rPr>
          <w:rFonts w:ascii="Arial Narrow" w:eastAsia="Arial Unicode MS" w:hAnsi="Arial Narrow" w:cs="Arial Unicode MS"/>
          <w:b/>
          <w:bCs/>
          <w:color w:val="000000"/>
          <w:sz w:val="24"/>
          <w:szCs w:val="24"/>
          <w:u w:color="000000"/>
          <w:bdr w:val="nil"/>
          <w:lang w:val="en-AU"/>
        </w:rPr>
      </w:pPr>
    </w:p>
    <w:p w14:paraId="04447226" w14:textId="77777777" w:rsidR="000B0008" w:rsidRPr="000B0008" w:rsidRDefault="000B0008" w:rsidP="000B0008">
      <w:pPr>
        <w:numPr>
          <w:ilvl w:val="0"/>
          <w:numId w:val="75"/>
        </w:numPr>
        <w:pBdr>
          <w:top w:val="nil"/>
          <w:left w:val="nil"/>
          <w:bottom w:val="nil"/>
          <w:right w:val="nil"/>
          <w:between w:val="nil"/>
          <w:bar w:val="nil"/>
        </w:pBdr>
        <w:spacing w:after="160" w:line="259" w:lineRule="auto"/>
        <w:contextualSpacing/>
        <w:rPr>
          <w:rFonts w:ascii="Arial Narrow" w:eastAsia="Arial Unicode MS" w:hAnsi="Arial Narrow" w:cs="Arial Unicode MS"/>
          <w:color w:val="000000"/>
          <w:sz w:val="24"/>
          <w:szCs w:val="24"/>
          <w:u w:color="000000"/>
          <w:bdr w:val="nil"/>
          <w:lang w:val="en-AU"/>
        </w:rPr>
      </w:pPr>
      <w:r w:rsidRPr="000B0008">
        <w:rPr>
          <w:rFonts w:ascii="Arial Narrow" w:eastAsia="Arial Unicode MS" w:hAnsi="Arial Narrow" w:cs="Arial Unicode MS"/>
          <w:color w:val="000000"/>
          <w:sz w:val="24"/>
          <w:szCs w:val="24"/>
          <w:u w:color="000000"/>
          <w:bdr w:val="nil"/>
          <w:lang w:val="en-AU"/>
        </w:rPr>
        <w:t>achieve an annual average of 40:40:20 female/male attendance in IORA meetings, activities and events as soon as possible but by no later than 2030;</w:t>
      </w:r>
    </w:p>
    <w:p w14:paraId="50DBC996" w14:textId="77777777" w:rsidR="000B0008" w:rsidRPr="000B0008" w:rsidRDefault="000B0008" w:rsidP="000B0008">
      <w:pPr>
        <w:numPr>
          <w:ilvl w:val="0"/>
          <w:numId w:val="75"/>
        </w:numPr>
        <w:pBdr>
          <w:top w:val="nil"/>
          <w:left w:val="nil"/>
          <w:bottom w:val="nil"/>
          <w:right w:val="nil"/>
          <w:between w:val="nil"/>
          <w:bar w:val="nil"/>
        </w:pBdr>
        <w:spacing w:after="160" w:line="259" w:lineRule="auto"/>
        <w:contextualSpacing/>
        <w:rPr>
          <w:rFonts w:ascii="Arial Narrow" w:eastAsia="Arial Unicode MS" w:hAnsi="Arial Narrow" w:cs="Arial Unicode MS"/>
          <w:color w:val="000000"/>
          <w:sz w:val="24"/>
          <w:szCs w:val="24"/>
          <w:u w:color="000000"/>
          <w:bdr w:val="nil"/>
          <w:lang w:val="en-AU"/>
        </w:rPr>
      </w:pPr>
      <w:r w:rsidRPr="000B0008">
        <w:rPr>
          <w:rFonts w:ascii="Arial Narrow" w:eastAsia="Arial Unicode MS" w:hAnsi="Arial Narrow" w:cs="Arial Unicode MS"/>
          <w:color w:val="000000"/>
          <w:sz w:val="24"/>
          <w:szCs w:val="24"/>
          <w:u w:color="000000"/>
          <w:bdr w:val="nil"/>
          <w:lang w:val="en-AU"/>
        </w:rPr>
        <w:t>achieve an annual average of 40:40:20 female/male speaking or Head of Delegation in IORA meetings, activities and events as soon as possible but by no later than 2030;</w:t>
      </w:r>
    </w:p>
    <w:p w14:paraId="1AD158A9" w14:textId="77777777" w:rsidR="000B0008" w:rsidRPr="000B0008" w:rsidRDefault="000B0008" w:rsidP="000B0008">
      <w:pPr>
        <w:numPr>
          <w:ilvl w:val="0"/>
          <w:numId w:val="75"/>
        </w:numPr>
        <w:pBdr>
          <w:top w:val="nil"/>
          <w:left w:val="nil"/>
          <w:bottom w:val="nil"/>
          <w:right w:val="nil"/>
          <w:between w:val="nil"/>
          <w:bar w:val="nil"/>
        </w:pBdr>
        <w:spacing w:after="160" w:line="259" w:lineRule="auto"/>
        <w:contextualSpacing/>
        <w:rPr>
          <w:rFonts w:ascii="Arial Narrow" w:eastAsia="Arial Unicode MS" w:hAnsi="Arial Narrow" w:cs="Arial Unicode MS"/>
          <w:color w:val="000000"/>
          <w:sz w:val="24"/>
          <w:szCs w:val="24"/>
          <w:u w:color="000000"/>
          <w:bdr w:val="nil"/>
          <w:lang w:val="en-AU"/>
        </w:rPr>
      </w:pPr>
      <w:r w:rsidRPr="000B0008">
        <w:rPr>
          <w:rFonts w:ascii="Arial Narrow" w:eastAsia="Arial Unicode MS" w:hAnsi="Arial Narrow" w:cs="Arial Unicode MS"/>
          <w:color w:val="000000"/>
          <w:sz w:val="24"/>
          <w:szCs w:val="24"/>
          <w:u w:color="000000"/>
          <w:bdr w:val="nil"/>
          <w:lang w:val="en-AU"/>
        </w:rPr>
        <w:t>achieve a 40:40:20 female/male in the management positions at the IORA Secretariat as soon as possible but by no later than 2030;</w:t>
      </w:r>
    </w:p>
    <w:p w14:paraId="6C4304B6" w14:textId="77777777" w:rsidR="000B0008" w:rsidRPr="000B0008" w:rsidRDefault="000B0008" w:rsidP="000B0008">
      <w:pPr>
        <w:numPr>
          <w:ilvl w:val="0"/>
          <w:numId w:val="75"/>
        </w:numPr>
        <w:pBdr>
          <w:top w:val="nil"/>
          <w:left w:val="nil"/>
          <w:bottom w:val="nil"/>
          <w:right w:val="nil"/>
          <w:between w:val="nil"/>
          <w:bar w:val="nil"/>
        </w:pBdr>
        <w:spacing w:after="160" w:line="259" w:lineRule="auto"/>
        <w:contextualSpacing/>
        <w:rPr>
          <w:rFonts w:ascii="Arial Narrow" w:eastAsia="Arial Unicode MS" w:hAnsi="Arial Narrow" w:cs="Arial Unicode MS"/>
          <w:color w:val="000000"/>
          <w:sz w:val="24"/>
          <w:szCs w:val="24"/>
          <w:u w:color="000000"/>
          <w:bdr w:val="nil"/>
          <w:lang w:val="en-AU"/>
        </w:rPr>
      </w:pPr>
      <w:r w:rsidRPr="000B0008">
        <w:rPr>
          <w:rFonts w:ascii="Arial Narrow" w:eastAsia="Arial Unicode MS" w:hAnsi="Arial Narrow" w:cs="Arial Unicode MS"/>
          <w:color w:val="000000"/>
          <w:sz w:val="24"/>
          <w:szCs w:val="24"/>
          <w:u w:color="000000"/>
          <w:bdr w:val="nil"/>
          <w:lang w:val="en-AU"/>
        </w:rPr>
        <w:t>an annual public report against pledges 1-3 from 2022; and</w:t>
      </w:r>
    </w:p>
    <w:p w14:paraId="6218B898" w14:textId="77777777" w:rsidR="000B0008" w:rsidRPr="000B0008" w:rsidRDefault="000B0008" w:rsidP="000B0008">
      <w:pPr>
        <w:numPr>
          <w:ilvl w:val="0"/>
          <w:numId w:val="75"/>
        </w:numPr>
        <w:pBdr>
          <w:top w:val="nil"/>
          <w:left w:val="nil"/>
          <w:bottom w:val="nil"/>
          <w:right w:val="nil"/>
          <w:between w:val="nil"/>
          <w:bar w:val="nil"/>
        </w:pBdr>
        <w:spacing w:after="160" w:line="259" w:lineRule="auto"/>
        <w:contextualSpacing/>
        <w:rPr>
          <w:rFonts w:ascii="Arial Narrow" w:eastAsia="Arial Unicode MS" w:hAnsi="Arial Narrow" w:cs="Arial Unicode MS"/>
          <w:color w:val="000000"/>
          <w:sz w:val="24"/>
          <w:szCs w:val="24"/>
          <w:u w:color="000000"/>
          <w:bdr w:val="nil"/>
          <w:lang w:val="en-AU"/>
        </w:rPr>
      </w:pPr>
      <w:r w:rsidRPr="000B0008">
        <w:rPr>
          <w:rFonts w:ascii="Arial Narrow" w:eastAsia="Arial Unicode MS" w:hAnsi="Arial Narrow" w:cs="Arial Unicode MS"/>
          <w:color w:val="000000"/>
          <w:sz w:val="24"/>
          <w:szCs w:val="24"/>
          <w:u w:color="000000"/>
          <w:bdr w:val="nil"/>
          <w:lang w:val="en-AU"/>
        </w:rPr>
        <w:t xml:space="preserve">provide the necessary support to achieve pledges 1-4.  </w:t>
      </w:r>
    </w:p>
    <w:p w14:paraId="696E906F" w14:textId="77777777" w:rsidR="00EC7C94" w:rsidRDefault="00EC7C94">
      <w:pPr>
        <w:rPr>
          <w:rFonts w:ascii="Arial Narrow" w:eastAsia="Times New Roman" w:hAnsi="Arial Narrow" w:cs="Times New Roman"/>
          <w:sz w:val="24"/>
          <w:szCs w:val="24"/>
          <w:lang w:eastAsia="zh-CN"/>
        </w:rPr>
      </w:pPr>
      <w:r>
        <w:rPr>
          <w:rFonts w:ascii="Arial Narrow" w:eastAsia="Times New Roman" w:hAnsi="Arial Narrow" w:cs="Times New Roman"/>
          <w:sz w:val="24"/>
          <w:szCs w:val="24"/>
          <w:lang w:eastAsia="zh-CN"/>
        </w:rPr>
        <w:br w:type="page"/>
      </w:r>
    </w:p>
    <w:p w14:paraId="51A7DDC5" w14:textId="77777777" w:rsidR="00EC7C94" w:rsidRDefault="00EC7C94" w:rsidP="00EC7C94">
      <w:pPr>
        <w:tabs>
          <w:tab w:val="left" w:pos="2483"/>
        </w:tabs>
        <w:suppressAutoHyphens/>
        <w:spacing w:line="276" w:lineRule="auto"/>
        <w:rPr>
          <w:rFonts w:ascii="Arial Narrow" w:eastAsia="Times New Roman" w:hAnsi="Arial Narrow" w:cs="Times New Roman"/>
          <w:sz w:val="24"/>
          <w:szCs w:val="24"/>
          <w:lang w:eastAsia="zh-CN"/>
        </w:rPr>
      </w:pPr>
    </w:p>
    <w:p w14:paraId="2FF3BA8A" w14:textId="77777777" w:rsidR="00EC7C94" w:rsidRDefault="00EC7C94" w:rsidP="00EC7C94">
      <w:pPr>
        <w:tabs>
          <w:tab w:val="left" w:pos="2483"/>
        </w:tabs>
        <w:suppressAutoHyphens/>
        <w:spacing w:line="276" w:lineRule="auto"/>
        <w:rPr>
          <w:rFonts w:ascii="Arial Narrow" w:eastAsia="Times New Roman" w:hAnsi="Arial Narrow" w:cs="Times New Roman"/>
          <w:sz w:val="24"/>
          <w:szCs w:val="24"/>
          <w:lang w:eastAsia="zh-CN"/>
        </w:rPr>
      </w:pPr>
    </w:p>
    <w:p w14:paraId="34481028" w14:textId="55115F62" w:rsidR="00EC7C94" w:rsidRPr="008F4001" w:rsidRDefault="00C70B5E" w:rsidP="008F4001">
      <w:pPr>
        <w:pStyle w:val="Heading5"/>
      </w:pPr>
      <w:bookmarkStart w:id="1818" w:name="_Toc85886644"/>
      <w:bookmarkStart w:id="1819" w:name="_Toc87466602"/>
      <w:r w:rsidRPr="008F4001">
        <w:t>IOR/23CSO-Annual/2021/DOC2.</w:t>
      </w:r>
      <w:bookmarkEnd w:id="1818"/>
      <w:r w:rsidR="000864F4">
        <w:t>8</w:t>
      </w:r>
      <w:r w:rsidR="008F4001" w:rsidRPr="008F4001">
        <w:t>- Streamlining</w:t>
      </w:r>
      <w:bookmarkEnd w:id="1819"/>
    </w:p>
    <w:p w14:paraId="4BA0A812" w14:textId="77777777" w:rsidR="00C70B5E" w:rsidRPr="00C70B5E" w:rsidRDefault="00C70B5E" w:rsidP="00C70B5E">
      <w:pPr>
        <w:spacing w:after="160" w:line="259" w:lineRule="auto"/>
        <w:jc w:val="center"/>
        <w:rPr>
          <w:rFonts w:ascii="Arial Narrow" w:hAnsi="Arial Narrow" w:cs="Arial"/>
          <w:b/>
          <w:color w:val="00B0F0"/>
          <w:sz w:val="24"/>
          <w:szCs w:val="24"/>
          <w:u w:val="single"/>
          <w:lang w:val="en-AU" w:eastAsia="en-US"/>
        </w:rPr>
      </w:pPr>
      <w:r w:rsidRPr="00C70B5E">
        <w:rPr>
          <w:rFonts w:ascii="Arial Narrow" w:hAnsi="Arial Narrow" w:cs="Arial"/>
          <w:b/>
          <w:color w:val="00B0F0"/>
          <w:sz w:val="24"/>
          <w:szCs w:val="24"/>
          <w:u w:val="single"/>
          <w:lang w:val="en-AU" w:eastAsia="en-US"/>
        </w:rPr>
        <w:t>DRAFT CONCEPT NOTE</w:t>
      </w:r>
    </w:p>
    <w:p w14:paraId="6D5C96B3" w14:textId="77777777" w:rsidR="00C70B5E" w:rsidRPr="00C70B5E" w:rsidRDefault="00C70B5E" w:rsidP="00C70B5E">
      <w:pPr>
        <w:spacing w:after="160" w:line="259" w:lineRule="auto"/>
        <w:jc w:val="center"/>
        <w:rPr>
          <w:rFonts w:ascii="Arial Narrow" w:hAnsi="Arial Narrow" w:cs="Arial"/>
          <w:b/>
          <w:bCs/>
          <w:color w:val="00B0F0"/>
          <w:sz w:val="24"/>
          <w:szCs w:val="24"/>
          <w:lang w:val="en-AU" w:eastAsia="en-US"/>
        </w:rPr>
      </w:pPr>
      <w:r w:rsidRPr="00C70B5E">
        <w:rPr>
          <w:rFonts w:ascii="Arial Narrow" w:hAnsi="Arial Narrow" w:cs="Arial"/>
          <w:b/>
          <w:bCs/>
          <w:color w:val="00B0F0"/>
          <w:sz w:val="24"/>
          <w:szCs w:val="24"/>
          <w:lang w:val="en-AU" w:eastAsia="en-US"/>
        </w:rPr>
        <w:t>Streamlining the IORA Decision-Making Process</w:t>
      </w:r>
    </w:p>
    <w:p w14:paraId="140E3AE7" w14:textId="77777777" w:rsidR="00C70B5E" w:rsidRPr="00C70B5E" w:rsidRDefault="00C70B5E" w:rsidP="00C70B5E">
      <w:pPr>
        <w:spacing w:after="160" w:line="259" w:lineRule="auto"/>
        <w:jc w:val="both"/>
        <w:rPr>
          <w:rFonts w:ascii="Arial Narrow" w:hAnsi="Arial Narrow" w:cs="Arial"/>
          <w:b/>
          <w:bCs/>
          <w:color w:val="00B0F0"/>
          <w:sz w:val="24"/>
          <w:szCs w:val="24"/>
          <w:lang w:val="en-AU" w:eastAsia="en-US"/>
        </w:rPr>
      </w:pPr>
      <w:r w:rsidRPr="00C70B5E">
        <w:rPr>
          <w:rFonts w:ascii="Arial Narrow" w:hAnsi="Arial Narrow" w:cs="Arial"/>
          <w:b/>
          <w:bCs/>
          <w:color w:val="00B0F0"/>
          <w:sz w:val="24"/>
          <w:szCs w:val="24"/>
          <w:lang w:val="en-AU" w:eastAsia="en-US"/>
        </w:rPr>
        <w:t>INTRODUCTION</w:t>
      </w:r>
    </w:p>
    <w:p w14:paraId="00F67CB9" w14:textId="77777777" w:rsidR="00C70B5E" w:rsidRPr="00C70B5E" w:rsidRDefault="00C70B5E" w:rsidP="00C70B5E">
      <w:pPr>
        <w:spacing w:after="160" w:line="259" w:lineRule="auto"/>
        <w:jc w:val="both"/>
        <w:rPr>
          <w:rFonts w:ascii="Arial Narrow" w:hAnsi="Arial Narrow" w:cs="Arial"/>
          <w:color w:val="000000"/>
          <w:sz w:val="24"/>
          <w:szCs w:val="24"/>
          <w:lang w:val="en-AU" w:eastAsia="en-US"/>
        </w:rPr>
      </w:pPr>
      <w:r w:rsidRPr="00C70B5E">
        <w:rPr>
          <w:rFonts w:ascii="Arial Narrow" w:hAnsi="Arial Narrow" w:cs="Arial"/>
          <w:bCs/>
          <w:sz w:val="24"/>
          <w:szCs w:val="24"/>
          <w:lang w:val="en-AU" w:eastAsia="en-US"/>
        </w:rPr>
        <w:t>The Indian Ocean Rim Association’s (IORA) Committee of Senior Officials (CSO) recommended at its 9</w:t>
      </w:r>
      <w:r w:rsidRPr="00C70B5E">
        <w:rPr>
          <w:rFonts w:ascii="Arial Narrow" w:hAnsi="Arial Narrow" w:cs="Arial"/>
          <w:bCs/>
          <w:sz w:val="24"/>
          <w:szCs w:val="24"/>
          <w:vertAlign w:val="superscript"/>
          <w:lang w:val="en-AU" w:eastAsia="en-US"/>
        </w:rPr>
        <w:t>th</w:t>
      </w:r>
      <w:r w:rsidRPr="00C70B5E">
        <w:rPr>
          <w:rFonts w:ascii="Arial Narrow" w:hAnsi="Arial Narrow" w:cs="Arial"/>
          <w:bCs/>
          <w:sz w:val="24"/>
          <w:szCs w:val="24"/>
          <w:lang w:val="en-AU" w:eastAsia="en-US"/>
        </w:rPr>
        <w:t xml:space="preserve"> Bi-annual Meeting held in Durban, South Africa, on 19-20 June 2019, that consideration be given to the streamlining of its decision-making procedures. The proposal was considered based on the situation that the current process is quite slow and was further compounded by the establishment of five Working Groups and Core Groups in addition to the existing three Working Groups, in line with the IORA Action Plan (2017-2021). As IORA will be focusing on its next </w:t>
      </w:r>
      <w:proofErr w:type="gramStart"/>
      <w:r w:rsidRPr="00C70B5E">
        <w:rPr>
          <w:rFonts w:ascii="Arial Narrow" w:hAnsi="Arial Narrow" w:cs="Arial"/>
          <w:bCs/>
          <w:sz w:val="24"/>
          <w:szCs w:val="24"/>
          <w:lang w:val="en-AU" w:eastAsia="en-US"/>
        </w:rPr>
        <w:t>five year</w:t>
      </w:r>
      <w:proofErr w:type="gramEnd"/>
      <w:r w:rsidRPr="00C70B5E">
        <w:rPr>
          <w:rFonts w:ascii="Arial Narrow" w:hAnsi="Arial Narrow" w:cs="Arial"/>
          <w:bCs/>
          <w:sz w:val="24"/>
          <w:szCs w:val="24"/>
          <w:lang w:val="en-AU" w:eastAsia="en-US"/>
        </w:rPr>
        <w:t xml:space="preserve"> period (2021 – 2025) vision and objectives, it is timely that IORA considers its future positioning and how it could contribute towards this objective by ensuring greater efficiency and focus. The CSO therefore decided that; “… </w:t>
      </w:r>
      <w:r w:rsidRPr="00C70B5E">
        <w:rPr>
          <w:rFonts w:ascii="Arial Narrow" w:hAnsi="Arial Narrow" w:cs="Arial"/>
          <w:i/>
          <w:color w:val="000000"/>
          <w:sz w:val="24"/>
          <w:szCs w:val="24"/>
          <w:lang w:val="en-AU" w:eastAsia="en-US"/>
        </w:rPr>
        <w:t xml:space="preserve">South Africa to circulate a Concept Note well in advance of the next CSO” </w:t>
      </w:r>
      <w:r w:rsidRPr="00C70B5E">
        <w:rPr>
          <w:rFonts w:ascii="Arial Narrow" w:hAnsi="Arial Narrow" w:cs="Arial"/>
          <w:color w:val="000000"/>
          <w:sz w:val="24"/>
          <w:szCs w:val="24"/>
          <w:lang w:val="en-AU" w:eastAsia="en-US"/>
        </w:rPr>
        <w:t xml:space="preserve">on the streamlining of the decision-making processes through its existing and new sub-structures. </w:t>
      </w:r>
    </w:p>
    <w:p w14:paraId="0B1B7FA8" w14:textId="77777777" w:rsidR="00C70B5E" w:rsidRPr="00C70B5E" w:rsidRDefault="00C70B5E" w:rsidP="00C70B5E">
      <w:pPr>
        <w:spacing w:after="160" w:line="259" w:lineRule="auto"/>
        <w:jc w:val="both"/>
        <w:rPr>
          <w:rFonts w:ascii="Arial Narrow" w:hAnsi="Arial Narrow" w:cs="Arial"/>
          <w:bCs/>
          <w:sz w:val="24"/>
          <w:szCs w:val="24"/>
          <w:lang w:val="en-AU" w:eastAsia="en-US"/>
        </w:rPr>
      </w:pPr>
      <w:r w:rsidRPr="00C70B5E">
        <w:rPr>
          <w:rFonts w:ascii="Arial Narrow" w:hAnsi="Arial Narrow" w:cs="Arial"/>
          <w:sz w:val="24"/>
          <w:szCs w:val="24"/>
          <w:lang w:val="en-US" w:eastAsia="en-US"/>
        </w:rPr>
        <w:t>This recommendation by the CSO was largely based on the outcomes of the 1</w:t>
      </w:r>
      <w:r w:rsidRPr="00C70B5E">
        <w:rPr>
          <w:rFonts w:ascii="Arial Narrow" w:hAnsi="Arial Narrow" w:cs="Arial"/>
          <w:sz w:val="24"/>
          <w:szCs w:val="24"/>
          <w:vertAlign w:val="superscript"/>
          <w:lang w:val="en-US" w:eastAsia="en-US"/>
        </w:rPr>
        <w:t>st</w:t>
      </w:r>
      <w:r w:rsidRPr="00C70B5E">
        <w:rPr>
          <w:rFonts w:ascii="Arial Narrow" w:hAnsi="Arial Narrow" w:cs="Arial"/>
          <w:sz w:val="24"/>
          <w:szCs w:val="24"/>
          <w:lang w:val="en-US" w:eastAsia="en-US"/>
        </w:rPr>
        <w:t xml:space="preserve"> Strategic Planning Workshop between the IORA TROIKA (</w:t>
      </w:r>
      <w:r w:rsidRPr="00C70B5E">
        <w:rPr>
          <w:rFonts w:ascii="Arial Narrow" w:hAnsi="Arial Narrow" w:cs="Arial"/>
          <w:i/>
          <w:sz w:val="24"/>
          <w:szCs w:val="24"/>
          <w:lang w:val="en-US" w:eastAsia="en-US"/>
        </w:rPr>
        <w:t>South Africa as IORA Chair, the UAE as vice-Chair and Indonesia as past Chair, supported by the Senior Officials from Australia, India, Bangladesh, Sri Lanka and Mauritius</w:t>
      </w:r>
      <w:r w:rsidRPr="00C70B5E">
        <w:rPr>
          <w:rFonts w:ascii="Arial Narrow" w:hAnsi="Arial Narrow" w:cs="Arial"/>
          <w:sz w:val="24"/>
          <w:szCs w:val="24"/>
          <w:lang w:val="en-US" w:eastAsia="en-US"/>
        </w:rPr>
        <w:t xml:space="preserve">) and the IORA Secretariat that was held in Mauritius on 17-18 March 2018 and where this issue received attention. </w:t>
      </w:r>
    </w:p>
    <w:p w14:paraId="38FCF738" w14:textId="77777777" w:rsidR="00C70B5E" w:rsidRPr="00C70B5E" w:rsidRDefault="00C70B5E" w:rsidP="00C70B5E">
      <w:pPr>
        <w:spacing w:after="160" w:line="259" w:lineRule="auto"/>
        <w:jc w:val="both"/>
        <w:rPr>
          <w:rFonts w:ascii="Arial Narrow" w:hAnsi="Arial Narrow" w:cs="Arial"/>
          <w:b/>
          <w:bCs/>
          <w:color w:val="00B0F0"/>
          <w:sz w:val="24"/>
          <w:szCs w:val="24"/>
          <w:lang w:val="en-AU" w:eastAsia="en-US"/>
        </w:rPr>
      </w:pPr>
      <w:r w:rsidRPr="00C70B5E">
        <w:rPr>
          <w:rFonts w:ascii="Arial Narrow" w:hAnsi="Arial Narrow" w:cs="Arial"/>
          <w:b/>
          <w:bCs/>
          <w:color w:val="00B0F0"/>
          <w:sz w:val="24"/>
          <w:szCs w:val="24"/>
          <w:lang w:val="en-AU" w:eastAsia="en-US"/>
        </w:rPr>
        <w:t>OBJECTIVE</w:t>
      </w:r>
    </w:p>
    <w:p w14:paraId="5BA5049C" w14:textId="77777777" w:rsidR="00C70B5E" w:rsidRPr="00C70B5E" w:rsidRDefault="00C70B5E" w:rsidP="00C70B5E">
      <w:pPr>
        <w:spacing w:after="160" w:line="259" w:lineRule="auto"/>
        <w:jc w:val="both"/>
        <w:rPr>
          <w:rFonts w:ascii="Arial Narrow" w:hAnsi="Arial Narrow" w:cs="Arial"/>
          <w:sz w:val="24"/>
          <w:szCs w:val="24"/>
          <w:lang w:val="en-US" w:eastAsia="en-US"/>
        </w:rPr>
      </w:pPr>
      <w:r w:rsidRPr="00C70B5E">
        <w:rPr>
          <w:rFonts w:ascii="Arial Narrow" w:hAnsi="Arial Narrow" w:cs="Arial"/>
          <w:sz w:val="24"/>
          <w:szCs w:val="24"/>
          <w:lang w:val="en-US" w:eastAsia="en-US"/>
        </w:rPr>
        <w:t xml:space="preserve">For IORA to improve efficiencies and to remain relevant in a fast-changing world, the recommendation was that the decision-making process could be streamlined by the CSO to accord the sub-structures (Working Groups, Core Groups, etc.) more decision-making authority, particularly in the implementation of the IORA Action Plan (2017-2021) regarding activities that have been incorporated in the respective Work Plans of the mentioned sub-structures.  </w:t>
      </w:r>
    </w:p>
    <w:p w14:paraId="64AEADFC" w14:textId="77777777" w:rsidR="00C70B5E" w:rsidRPr="00C70B5E" w:rsidRDefault="00C70B5E" w:rsidP="00C70B5E">
      <w:pPr>
        <w:spacing w:after="160" w:line="259" w:lineRule="auto"/>
        <w:jc w:val="both"/>
        <w:rPr>
          <w:rFonts w:ascii="Arial Narrow" w:hAnsi="Arial Narrow" w:cs="Arial"/>
          <w:bCs/>
          <w:sz w:val="24"/>
          <w:szCs w:val="24"/>
          <w:lang w:val="en-AU" w:eastAsia="en-US"/>
        </w:rPr>
      </w:pPr>
      <w:r w:rsidRPr="00C70B5E">
        <w:rPr>
          <w:rFonts w:ascii="Arial Narrow" w:hAnsi="Arial Narrow" w:cs="Arial"/>
          <w:sz w:val="24"/>
          <w:szCs w:val="24"/>
          <w:lang w:val="en-US" w:eastAsia="en-US"/>
        </w:rPr>
        <w:t xml:space="preserve">The new envisaged process should give effect to the IORA Chair’s intention to </w:t>
      </w:r>
      <w:proofErr w:type="spellStart"/>
      <w:r w:rsidRPr="00C70B5E">
        <w:rPr>
          <w:rFonts w:ascii="Arial Narrow" w:hAnsi="Arial Narrow" w:cs="Arial"/>
          <w:sz w:val="24"/>
          <w:szCs w:val="24"/>
          <w:lang w:val="en-US" w:eastAsia="en-US"/>
        </w:rPr>
        <w:t>decentralise</w:t>
      </w:r>
      <w:proofErr w:type="spellEnd"/>
      <w:r w:rsidRPr="00C70B5E">
        <w:rPr>
          <w:rFonts w:ascii="Arial Narrow" w:hAnsi="Arial Narrow" w:cs="Arial"/>
          <w:sz w:val="24"/>
          <w:szCs w:val="24"/>
          <w:lang w:val="en-US" w:eastAsia="en-US"/>
        </w:rPr>
        <w:t xml:space="preserve"> the activities and authority away from the CSO to the Working/Core Groups (and by implication to the Coordinating Country and the Cluster system) through a holistic approach in order to strengthen implementation of the IORA Action Plan (2017-2021), improving on the delivery of their respective mandates, while at the same time ensuring that the CSO maintains overall authority/decision making power over the broader high level issues.</w:t>
      </w:r>
    </w:p>
    <w:p w14:paraId="1C558A2B" w14:textId="77777777" w:rsidR="00C70B5E" w:rsidRPr="00C70B5E" w:rsidRDefault="00C70B5E" w:rsidP="00C70B5E">
      <w:pPr>
        <w:spacing w:after="160" w:line="259" w:lineRule="auto"/>
        <w:jc w:val="both"/>
        <w:rPr>
          <w:rFonts w:ascii="Arial Narrow" w:hAnsi="Arial Narrow" w:cs="Arial"/>
          <w:b/>
          <w:color w:val="00B0F0"/>
          <w:sz w:val="24"/>
          <w:szCs w:val="24"/>
          <w:lang w:val="en-US" w:eastAsia="en-US"/>
        </w:rPr>
      </w:pPr>
      <w:r w:rsidRPr="00C70B5E">
        <w:rPr>
          <w:rFonts w:ascii="Arial Narrow" w:hAnsi="Arial Narrow" w:cs="Arial"/>
          <w:b/>
          <w:color w:val="00B0F0"/>
          <w:sz w:val="24"/>
          <w:szCs w:val="24"/>
          <w:lang w:val="en-US" w:eastAsia="en-US"/>
        </w:rPr>
        <w:t>SITUATIONAL ANALYSIS</w:t>
      </w:r>
    </w:p>
    <w:p w14:paraId="18A2637F" w14:textId="77777777" w:rsidR="00C70B5E" w:rsidRPr="00C70B5E" w:rsidRDefault="00C70B5E" w:rsidP="00C70B5E">
      <w:pPr>
        <w:spacing w:after="160" w:line="259" w:lineRule="auto"/>
        <w:jc w:val="both"/>
        <w:rPr>
          <w:rFonts w:ascii="Arial Narrow" w:hAnsi="Arial Narrow" w:cs="Arial"/>
          <w:b/>
          <w:color w:val="00B0F0"/>
          <w:sz w:val="24"/>
          <w:szCs w:val="24"/>
          <w:lang w:val="en-AU" w:eastAsia="en-US"/>
        </w:rPr>
      </w:pPr>
      <w:r w:rsidRPr="00C70B5E">
        <w:rPr>
          <w:rFonts w:ascii="Arial Narrow" w:hAnsi="Arial Narrow" w:cs="Arial"/>
          <w:b/>
          <w:color w:val="00B0F0"/>
          <w:sz w:val="24"/>
          <w:szCs w:val="24"/>
          <w:lang w:val="en-US" w:eastAsia="en-US"/>
        </w:rPr>
        <w:t>PAST/CURRENT</w:t>
      </w:r>
    </w:p>
    <w:p w14:paraId="28CFCABE" w14:textId="77777777" w:rsidR="00C70B5E" w:rsidRPr="00C70B5E" w:rsidRDefault="00C70B5E" w:rsidP="00C70B5E">
      <w:pPr>
        <w:suppressAutoHyphens/>
        <w:spacing w:line="259" w:lineRule="auto"/>
        <w:jc w:val="both"/>
        <w:rPr>
          <w:rFonts w:ascii="Arial Narrow" w:hAnsi="Arial Narrow" w:cs="Arial"/>
          <w:color w:val="000000"/>
          <w:sz w:val="24"/>
          <w:szCs w:val="24"/>
          <w:lang w:val="en-AU" w:eastAsia="en-US"/>
        </w:rPr>
      </w:pPr>
      <w:r w:rsidRPr="00C70B5E">
        <w:rPr>
          <w:rFonts w:ascii="Arial Narrow" w:hAnsi="Arial Narrow" w:cs="Arial"/>
          <w:color w:val="000000"/>
          <w:sz w:val="24"/>
          <w:szCs w:val="24"/>
          <w:lang w:val="en-AU" w:eastAsia="en-US"/>
        </w:rPr>
        <w:t xml:space="preserve">Since 1997, IORA, besides the Primary Bodies which include the Committee of Senior Officials (CSO) and Council of Ministers (COM), had four Working Groups (WGs) namely; the </w:t>
      </w:r>
      <w:r w:rsidRPr="00C70B5E">
        <w:rPr>
          <w:rFonts w:ascii="Arial Narrow" w:hAnsi="Arial Narrow" w:cs="Arial Narrow"/>
          <w:sz w:val="24"/>
          <w:szCs w:val="24"/>
          <w:lang w:val="en-AU" w:eastAsia="en-US"/>
        </w:rPr>
        <w:t xml:space="preserve">Indian Ocean Rim Academic Group (IORAG), Indian Ocean Rim Business Forum (IORBF), the Working Group on Trade and Investment (WGTI) and the Working Group on Heads of Missions (WGHM – the WGHM has been terminated in 2017). </w:t>
      </w:r>
      <w:r w:rsidRPr="00C70B5E">
        <w:rPr>
          <w:rFonts w:ascii="Arial Narrow" w:hAnsi="Arial Narrow" w:cs="Arial"/>
          <w:color w:val="000000"/>
          <w:sz w:val="24"/>
          <w:szCs w:val="24"/>
          <w:lang w:val="en-AU" w:eastAsia="en-US"/>
        </w:rPr>
        <w:t xml:space="preserve">In 2013 a new track 1.5 platform was created known as the Indian Ocean Dialogue (IOD) and recently in 2018, new structures have been established with the creation of the following </w:t>
      </w:r>
      <w:r w:rsidRPr="00C70B5E">
        <w:rPr>
          <w:rFonts w:ascii="Arial Narrow" w:hAnsi="Arial Narrow" w:cs="Arial"/>
          <w:color w:val="000000"/>
          <w:sz w:val="24"/>
          <w:szCs w:val="24"/>
          <w:lang w:val="en-AU" w:eastAsia="en-US"/>
        </w:rPr>
        <w:lastRenderedPageBreak/>
        <w:t xml:space="preserve">Working Groups (WGs): the </w:t>
      </w:r>
      <w:r w:rsidRPr="00C70B5E">
        <w:rPr>
          <w:rFonts w:ascii="Arial Narrow" w:hAnsi="Arial Narrow" w:cs="Arial Narrow"/>
          <w:sz w:val="24"/>
          <w:szCs w:val="24"/>
          <w:lang w:val="en-AU" w:eastAsia="en-US"/>
        </w:rPr>
        <w:t xml:space="preserve">Working Group on Women’s Economic Empowerment (WGWEE), Working Group on Maritime Safety and Security (WGMSS), Working Group on the Blue Economy (WGBE), Core Group on Tourism (CGT) and the Core Group on Disaster Risk Management (CGDRM). These WG have been labelled as </w:t>
      </w:r>
      <w:r w:rsidRPr="00C70B5E">
        <w:rPr>
          <w:rFonts w:ascii="Arial Narrow" w:hAnsi="Arial Narrow" w:cs="Arial"/>
          <w:color w:val="000000"/>
          <w:sz w:val="24"/>
          <w:szCs w:val="24"/>
          <w:lang w:val="en-AU" w:eastAsia="en-US"/>
        </w:rPr>
        <w:t xml:space="preserve">Functional Bodies as mentioned in the IORA Charter. While some of the above-mentioned Functional Bodies have already devised their own Terms of Reference (TOR) and work plans (WP), others are under process.  </w:t>
      </w:r>
    </w:p>
    <w:p w14:paraId="46A19910" w14:textId="77777777" w:rsidR="00C70B5E" w:rsidRPr="00C70B5E" w:rsidRDefault="00C70B5E" w:rsidP="00C70B5E">
      <w:pPr>
        <w:suppressAutoHyphens/>
        <w:spacing w:line="259" w:lineRule="auto"/>
        <w:jc w:val="both"/>
        <w:rPr>
          <w:rFonts w:ascii="Arial Narrow" w:hAnsi="Arial Narrow" w:cs="Arial"/>
          <w:color w:val="000000"/>
          <w:sz w:val="24"/>
          <w:szCs w:val="24"/>
          <w:lang w:val="en-AU" w:eastAsia="en-US"/>
        </w:rPr>
      </w:pPr>
    </w:p>
    <w:p w14:paraId="4079E3F0" w14:textId="77777777" w:rsidR="00C70B5E" w:rsidRPr="00C70B5E" w:rsidRDefault="00C70B5E" w:rsidP="00C70B5E">
      <w:pPr>
        <w:suppressAutoHyphens/>
        <w:spacing w:line="259" w:lineRule="auto"/>
        <w:jc w:val="both"/>
        <w:rPr>
          <w:rFonts w:ascii="Arial Narrow" w:hAnsi="Arial Narrow" w:cs="Arial"/>
          <w:sz w:val="20"/>
          <w:szCs w:val="20"/>
          <w:lang w:val="en-AU" w:eastAsia="en-US"/>
        </w:rPr>
      </w:pPr>
      <w:proofErr w:type="spellStart"/>
      <w:proofErr w:type="gramStart"/>
      <w:r w:rsidRPr="00C70B5E">
        <w:rPr>
          <w:rFonts w:ascii="Arial Narrow" w:hAnsi="Arial Narrow" w:cs="Arial"/>
          <w:b/>
          <w:bCs/>
          <w:color w:val="00B0F0"/>
          <w:sz w:val="20"/>
          <w:szCs w:val="20"/>
          <w:lang w:val="en-AU" w:eastAsia="en-US"/>
        </w:rPr>
        <w:t>Note:</w:t>
      </w:r>
      <w:r w:rsidRPr="00C70B5E">
        <w:rPr>
          <w:rFonts w:ascii="Arial Narrow" w:hAnsi="Arial Narrow" w:cs="Arial"/>
          <w:i/>
          <w:sz w:val="20"/>
          <w:szCs w:val="20"/>
          <w:lang w:val="en-AU" w:eastAsia="en-US"/>
        </w:rPr>
        <w:t>The</w:t>
      </w:r>
      <w:proofErr w:type="spellEnd"/>
      <w:proofErr w:type="gramEnd"/>
      <w:r w:rsidRPr="00C70B5E">
        <w:rPr>
          <w:rFonts w:ascii="Arial Narrow" w:hAnsi="Arial Narrow" w:cs="Arial"/>
          <w:i/>
          <w:sz w:val="20"/>
          <w:szCs w:val="20"/>
          <w:lang w:val="en-AU" w:eastAsia="en-US"/>
        </w:rPr>
        <w:t xml:space="preserve"> IORA Action Plan (2017-2021) made provision for the existing and newly established Functional Bodies to operate on the basis of Terms of Reference (TOR) and Work Plans approved by the CSO/COM.</w:t>
      </w:r>
    </w:p>
    <w:p w14:paraId="1F2A41F6" w14:textId="77777777" w:rsidR="00C70B5E" w:rsidRPr="00C70B5E" w:rsidRDefault="00C70B5E" w:rsidP="00C70B5E">
      <w:pPr>
        <w:suppressAutoHyphens/>
        <w:spacing w:line="259" w:lineRule="auto"/>
        <w:jc w:val="both"/>
        <w:rPr>
          <w:rFonts w:ascii="Arial Narrow" w:hAnsi="Arial Narrow" w:cs="Arial"/>
          <w:sz w:val="24"/>
          <w:szCs w:val="24"/>
          <w:lang w:val="en-AU" w:eastAsia="en-US"/>
        </w:rPr>
      </w:pPr>
    </w:p>
    <w:p w14:paraId="333130B1" w14:textId="77777777" w:rsidR="00C70B5E" w:rsidRPr="00C70B5E" w:rsidRDefault="00C70B5E" w:rsidP="00C70B5E">
      <w:pPr>
        <w:shd w:val="clear" w:color="auto" w:fill="FFFFFF"/>
        <w:spacing w:after="160" w:line="259" w:lineRule="auto"/>
        <w:jc w:val="both"/>
        <w:rPr>
          <w:rFonts w:ascii="Arial Narrow" w:hAnsi="Arial Narrow" w:cs="Arial"/>
          <w:sz w:val="24"/>
          <w:szCs w:val="24"/>
          <w:lang w:val="en-US" w:eastAsia="en-US"/>
        </w:rPr>
      </w:pPr>
      <w:r w:rsidRPr="00C70B5E">
        <w:rPr>
          <w:rFonts w:ascii="Arial Narrow" w:hAnsi="Arial Narrow" w:cs="Arial"/>
          <w:sz w:val="24"/>
          <w:szCs w:val="24"/>
          <w:lang w:val="en-US" w:eastAsia="en-US"/>
        </w:rPr>
        <w:t>The current priority and cross-cutting areas and processes are based on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2552"/>
        <w:gridCol w:w="2613"/>
      </w:tblGrid>
      <w:tr w:rsidR="00C70B5E" w:rsidRPr="00C70B5E" w14:paraId="21453092" w14:textId="77777777" w:rsidTr="00484B51">
        <w:tc>
          <w:tcPr>
            <w:tcW w:w="4077" w:type="dxa"/>
            <w:shd w:val="clear" w:color="auto" w:fill="BFBFBF"/>
          </w:tcPr>
          <w:p w14:paraId="0125C43B" w14:textId="77777777" w:rsidR="00C70B5E" w:rsidRPr="00C70B5E" w:rsidRDefault="00C70B5E" w:rsidP="00C70B5E">
            <w:pPr>
              <w:spacing w:after="160" w:line="259" w:lineRule="auto"/>
              <w:jc w:val="center"/>
              <w:rPr>
                <w:rFonts w:ascii="Arial Narrow" w:hAnsi="Arial Narrow" w:cs="Arial"/>
                <w:b/>
                <w:sz w:val="24"/>
                <w:szCs w:val="24"/>
                <w:lang w:val="en-US" w:eastAsia="en-US"/>
              </w:rPr>
            </w:pPr>
            <w:r w:rsidRPr="00C70B5E">
              <w:rPr>
                <w:rFonts w:ascii="Arial Narrow" w:hAnsi="Arial Narrow" w:cs="Arial"/>
                <w:b/>
                <w:sz w:val="24"/>
                <w:szCs w:val="24"/>
                <w:lang w:val="en-US" w:eastAsia="en-US"/>
              </w:rPr>
              <w:t>PRIORITY AREA</w:t>
            </w:r>
          </w:p>
        </w:tc>
        <w:tc>
          <w:tcPr>
            <w:tcW w:w="2552" w:type="dxa"/>
            <w:shd w:val="clear" w:color="auto" w:fill="BFBFBF"/>
          </w:tcPr>
          <w:p w14:paraId="20E5BB51" w14:textId="77777777" w:rsidR="00C70B5E" w:rsidRPr="00C70B5E" w:rsidRDefault="00C70B5E" w:rsidP="00C70B5E">
            <w:pPr>
              <w:spacing w:after="160" w:line="259" w:lineRule="auto"/>
              <w:jc w:val="center"/>
              <w:rPr>
                <w:rFonts w:ascii="Arial Narrow" w:hAnsi="Arial Narrow" w:cs="Arial"/>
                <w:b/>
                <w:sz w:val="24"/>
                <w:szCs w:val="24"/>
                <w:lang w:val="en-US" w:eastAsia="en-US"/>
              </w:rPr>
            </w:pPr>
            <w:r w:rsidRPr="00C70B5E">
              <w:rPr>
                <w:rFonts w:ascii="Arial Narrow" w:hAnsi="Arial Narrow" w:cs="Arial"/>
                <w:b/>
                <w:sz w:val="24"/>
                <w:szCs w:val="24"/>
                <w:lang w:val="en-US" w:eastAsia="en-US"/>
              </w:rPr>
              <w:t>COORDINATING COUNTRY</w:t>
            </w:r>
          </w:p>
        </w:tc>
        <w:tc>
          <w:tcPr>
            <w:tcW w:w="2613" w:type="dxa"/>
            <w:shd w:val="clear" w:color="auto" w:fill="BFBFBF"/>
          </w:tcPr>
          <w:p w14:paraId="284FC887" w14:textId="77777777" w:rsidR="00C70B5E" w:rsidRPr="00C70B5E" w:rsidRDefault="00C70B5E" w:rsidP="00C70B5E">
            <w:pPr>
              <w:spacing w:after="160" w:line="259" w:lineRule="auto"/>
              <w:jc w:val="center"/>
              <w:rPr>
                <w:rFonts w:ascii="Arial Narrow" w:hAnsi="Arial Narrow" w:cs="Arial"/>
                <w:b/>
                <w:sz w:val="24"/>
                <w:szCs w:val="24"/>
                <w:lang w:val="en-US" w:eastAsia="en-US"/>
              </w:rPr>
            </w:pPr>
            <w:r w:rsidRPr="00C70B5E">
              <w:rPr>
                <w:rFonts w:ascii="Arial Narrow" w:hAnsi="Arial Narrow" w:cs="Arial"/>
                <w:b/>
                <w:sz w:val="24"/>
                <w:szCs w:val="24"/>
                <w:lang w:val="en-US" w:eastAsia="en-US"/>
              </w:rPr>
              <w:t>CLUSTER GROUP*</w:t>
            </w:r>
          </w:p>
          <w:p w14:paraId="17CCA791" w14:textId="77777777" w:rsidR="00C70B5E" w:rsidRPr="00C70B5E" w:rsidRDefault="00C70B5E" w:rsidP="00C70B5E">
            <w:pPr>
              <w:spacing w:after="160" w:line="259" w:lineRule="auto"/>
              <w:jc w:val="center"/>
              <w:rPr>
                <w:rFonts w:ascii="Arial Narrow" w:hAnsi="Arial Narrow" w:cs="Arial"/>
                <w:b/>
                <w:sz w:val="24"/>
                <w:szCs w:val="24"/>
                <w:lang w:val="en-US" w:eastAsia="en-US"/>
              </w:rPr>
            </w:pPr>
            <w:r w:rsidRPr="00C70B5E">
              <w:rPr>
                <w:rFonts w:ascii="Arial Narrow" w:hAnsi="Arial Narrow" w:cs="Arial"/>
                <w:b/>
                <w:sz w:val="24"/>
                <w:szCs w:val="24"/>
                <w:lang w:val="en-US" w:eastAsia="en-US"/>
              </w:rPr>
              <w:t>*Updated following the CSO meeting on 5-6 November 2019, Abu Dhabi, UAE</w:t>
            </w:r>
          </w:p>
        </w:tc>
      </w:tr>
      <w:tr w:rsidR="00C70B5E" w:rsidRPr="00C70B5E" w14:paraId="0E94DF4A" w14:textId="77777777" w:rsidTr="00484B51">
        <w:tc>
          <w:tcPr>
            <w:tcW w:w="4077" w:type="dxa"/>
            <w:shd w:val="clear" w:color="auto" w:fill="auto"/>
          </w:tcPr>
          <w:p w14:paraId="7665066C" w14:textId="77777777" w:rsidR="00C70B5E" w:rsidRPr="00C70B5E" w:rsidRDefault="00C70B5E" w:rsidP="00C70B5E">
            <w:pPr>
              <w:spacing w:after="160" w:line="259" w:lineRule="auto"/>
              <w:jc w:val="both"/>
              <w:rPr>
                <w:rFonts w:ascii="Arial Narrow" w:hAnsi="Arial Narrow" w:cs="Arial"/>
                <w:sz w:val="24"/>
                <w:szCs w:val="24"/>
                <w:lang w:val="en-US" w:eastAsia="en-US"/>
              </w:rPr>
            </w:pPr>
            <w:r w:rsidRPr="00C70B5E">
              <w:rPr>
                <w:rFonts w:ascii="Arial Narrow" w:hAnsi="Arial Narrow" w:cs="Arial"/>
                <w:sz w:val="24"/>
                <w:szCs w:val="24"/>
                <w:lang w:val="en-AU" w:eastAsia="en-US"/>
              </w:rPr>
              <w:t>Maritime Safety and Security</w:t>
            </w:r>
          </w:p>
        </w:tc>
        <w:tc>
          <w:tcPr>
            <w:tcW w:w="2552" w:type="dxa"/>
            <w:shd w:val="clear" w:color="auto" w:fill="auto"/>
          </w:tcPr>
          <w:p w14:paraId="1CB45A54" w14:textId="77777777" w:rsidR="00C70B5E" w:rsidRPr="00C70B5E" w:rsidRDefault="00C70B5E" w:rsidP="00C70B5E">
            <w:pPr>
              <w:spacing w:after="160" w:line="259" w:lineRule="auto"/>
              <w:jc w:val="both"/>
              <w:rPr>
                <w:rFonts w:ascii="Arial Narrow" w:hAnsi="Arial Narrow" w:cs="Arial"/>
                <w:sz w:val="24"/>
                <w:szCs w:val="24"/>
                <w:lang w:val="en-US" w:eastAsia="en-US"/>
              </w:rPr>
            </w:pPr>
            <w:r w:rsidRPr="00C70B5E">
              <w:rPr>
                <w:rFonts w:ascii="Arial Narrow" w:hAnsi="Arial Narrow" w:cs="Arial"/>
                <w:sz w:val="24"/>
                <w:szCs w:val="24"/>
                <w:lang w:val="en-US" w:eastAsia="en-US"/>
              </w:rPr>
              <w:t>Sri Lanka</w:t>
            </w:r>
          </w:p>
        </w:tc>
        <w:tc>
          <w:tcPr>
            <w:tcW w:w="2613" w:type="dxa"/>
            <w:shd w:val="clear" w:color="auto" w:fill="auto"/>
          </w:tcPr>
          <w:p w14:paraId="4DFA18C3" w14:textId="77777777" w:rsidR="00C70B5E" w:rsidRPr="00C70B5E" w:rsidRDefault="00C70B5E" w:rsidP="00C70B5E">
            <w:pPr>
              <w:spacing w:after="160" w:line="259" w:lineRule="auto"/>
              <w:rPr>
                <w:rFonts w:ascii="Arial Narrow" w:hAnsi="Arial Narrow" w:cs="Arial"/>
                <w:sz w:val="24"/>
                <w:szCs w:val="24"/>
                <w:lang w:val="en-US" w:eastAsia="en-US"/>
              </w:rPr>
            </w:pPr>
            <w:r w:rsidRPr="00C70B5E">
              <w:rPr>
                <w:rFonts w:ascii="Arial Narrow" w:hAnsi="Arial Narrow" w:cs="Arial"/>
                <w:sz w:val="24"/>
                <w:szCs w:val="24"/>
                <w:lang w:val="en-US" w:eastAsia="en-US"/>
              </w:rPr>
              <w:t>Australia, Bangladesh, India, Indonesia, Iran, Kenya, Madagascar, Mauritius, South Africa, Tanzania and UAE</w:t>
            </w:r>
          </w:p>
        </w:tc>
      </w:tr>
      <w:tr w:rsidR="00C70B5E" w:rsidRPr="00C70B5E" w14:paraId="00E1319E" w14:textId="77777777" w:rsidTr="00484B51">
        <w:tc>
          <w:tcPr>
            <w:tcW w:w="4077" w:type="dxa"/>
            <w:shd w:val="clear" w:color="auto" w:fill="auto"/>
          </w:tcPr>
          <w:p w14:paraId="0046C353" w14:textId="77777777" w:rsidR="00C70B5E" w:rsidRPr="00C70B5E" w:rsidRDefault="00C70B5E" w:rsidP="00C70B5E">
            <w:pPr>
              <w:spacing w:after="160" w:line="259" w:lineRule="auto"/>
              <w:jc w:val="both"/>
              <w:rPr>
                <w:rFonts w:ascii="Arial Narrow" w:hAnsi="Arial Narrow" w:cs="Arial"/>
                <w:sz w:val="24"/>
                <w:szCs w:val="24"/>
                <w:lang w:val="en-US" w:eastAsia="en-US"/>
              </w:rPr>
            </w:pPr>
            <w:r w:rsidRPr="00C70B5E">
              <w:rPr>
                <w:rFonts w:ascii="Arial Narrow" w:hAnsi="Arial Narrow" w:cs="Arial"/>
                <w:sz w:val="24"/>
                <w:szCs w:val="24"/>
                <w:lang w:val="en-AU" w:eastAsia="en-US"/>
              </w:rPr>
              <w:t>Trade and Investment Facilitation</w:t>
            </w:r>
          </w:p>
        </w:tc>
        <w:tc>
          <w:tcPr>
            <w:tcW w:w="2552" w:type="dxa"/>
            <w:shd w:val="clear" w:color="auto" w:fill="auto"/>
          </w:tcPr>
          <w:p w14:paraId="35BFE56D" w14:textId="77777777" w:rsidR="00C70B5E" w:rsidRPr="00C70B5E" w:rsidRDefault="00C70B5E" w:rsidP="00C70B5E">
            <w:pPr>
              <w:spacing w:after="160" w:line="259" w:lineRule="auto"/>
              <w:jc w:val="both"/>
              <w:rPr>
                <w:rFonts w:ascii="Arial Narrow" w:hAnsi="Arial Narrow" w:cs="Arial"/>
                <w:sz w:val="24"/>
                <w:szCs w:val="24"/>
                <w:lang w:val="en-US" w:eastAsia="en-US"/>
              </w:rPr>
            </w:pPr>
            <w:r w:rsidRPr="00C70B5E">
              <w:rPr>
                <w:rFonts w:ascii="Arial Narrow" w:hAnsi="Arial Narrow" w:cs="Arial"/>
                <w:sz w:val="24"/>
                <w:szCs w:val="24"/>
                <w:lang w:val="en-US" w:eastAsia="en-US"/>
              </w:rPr>
              <w:t>Mauritius</w:t>
            </w:r>
          </w:p>
        </w:tc>
        <w:tc>
          <w:tcPr>
            <w:tcW w:w="2613" w:type="dxa"/>
            <w:shd w:val="clear" w:color="auto" w:fill="auto"/>
          </w:tcPr>
          <w:p w14:paraId="1DD148C3" w14:textId="77777777" w:rsidR="00C70B5E" w:rsidRPr="00C70B5E" w:rsidRDefault="00C70B5E" w:rsidP="00C70B5E">
            <w:pPr>
              <w:spacing w:after="160" w:line="259" w:lineRule="auto"/>
              <w:rPr>
                <w:rFonts w:ascii="Arial Narrow" w:hAnsi="Arial Narrow" w:cs="Arial"/>
                <w:sz w:val="24"/>
                <w:szCs w:val="24"/>
                <w:lang w:val="en-US" w:eastAsia="en-US"/>
              </w:rPr>
            </w:pPr>
            <w:r w:rsidRPr="00C70B5E">
              <w:rPr>
                <w:rFonts w:ascii="Arial Narrow" w:hAnsi="Arial Narrow" w:cs="Arial"/>
                <w:sz w:val="24"/>
                <w:szCs w:val="24"/>
                <w:lang w:val="en-US" w:eastAsia="en-US"/>
              </w:rPr>
              <w:t>Australia, India, Iran, Malaysia, Singapore, South Africa and Tanzania</w:t>
            </w:r>
          </w:p>
        </w:tc>
      </w:tr>
      <w:tr w:rsidR="00C70B5E" w:rsidRPr="00C70B5E" w14:paraId="53433951" w14:textId="77777777" w:rsidTr="00484B51">
        <w:tc>
          <w:tcPr>
            <w:tcW w:w="4077" w:type="dxa"/>
            <w:shd w:val="clear" w:color="auto" w:fill="auto"/>
          </w:tcPr>
          <w:p w14:paraId="5A392688" w14:textId="77777777" w:rsidR="00C70B5E" w:rsidRPr="00C70B5E" w:rsidRDefault="00C70B5E" w:rsidP="00C70B5E">
            <w:pPr>
              <w:spacing w:after="160" w:line="259" w:lineRule="auto"/>
              <w:jc w:val="both"/>
              <w:rPr>
                <w:rFonts w:ascii="Arial Narrow" w:hAnsi="Arial Narrow" w:cs="Arial"/>
                <w:sz w:val="24"/>
                <w:szCs w:val="24"/>
                <w:lang w:val="en-US" w:eastAsia="en-US"/>
              </w:rPr>
            </w:pPr>
            <w:r w:rsidRPr="00C70B5E">
              <w:rPr>
                <w:rFonts w:ascii="Arial Narrow" w:hAnsi="Arial Narrow" w:cs="Arial"/>
                <w:sz w:val="24"/>
                <w:szCs w:val="24"/>
                <w:lang w:val="en-AU" w:eastAsia="en-US"/>
              </w:rPr>
              <w:t>Fisheries Management</w:t>
            </w:r>
          </w:p>
        </w:tc>
        <w:tc>
          <w:tcPr>
            <w:tcW w:w="2552" w:type="dxa"/>
            <w:shd w:val="clear" w:color="auto" w:fill="auto"/>
          </w:tcPr>
          <w:p w14:paraId="5D8808B8" w14:textId="77777777" w:rsidR="00C70B5E" w:rsidRPr="00C70B5E" w:rsidRDefault="00C70B5E" w:rsidP="00C70B5E">
            <w:pPr>
              <w:spacing w:after="160" w:line="259" w:lineRule="auto"/>
              <w:jc w:val="both"/>
              <w:rPr>
                <w:rFonts w:ascii="Arial Narrow" w:hAnsi="Arial Narrow" w:cs="Arial"/>
                <w:sz w:val="24"/>
                <w:szCs w:val="24"/>
                <w:lang w:val="en-US" w:eastAsia="en-US"/>
              </w:rPr>
            </w:pPr>
            <w:r w:rsidRPr="00C70B5E">
              <w:rPr>
                <w:rFonts w:ascii="Arial Narrow" w:hAnsi="Arial Narrow" w:cs="Arial"/>
                <w:sz w:val="24"/>
                <w:szCs w:val="24"/>
                <w:lang w:val="en-US" w:eastAsia="en-US"/>
              </w:rPr>
              <w:t>Indonesia</w:t>
            </w:r>
          </w:p>
        </w:tc>
        <w:tc>
          <w:tcPr>
            <w:tcW w:w="2613" w:type="dxa"/>
            <w:shd w:val="clear" w:color="auto" w:fill="auto"/>
          </w:tcPr>
          <w:p w14:paraId="46C373EE" w14:textId="77777777" w:rsidR="00C70B5E" w:rsidRPr="00C70B5E" w:rsidRDefault="00C70B5E" w:rsidP="00C70B5E">
            <w:pPr>
              <w:spacing w:after="160" w:line="259" w:lineRule="auto"/>
              <w:rPr>
                <w:rFonts w:ascii="Arial Narrow" w:hAnsi="Arial Narrow" w:cs="Arial"/>
                <w:sz w:val="24"/>
                <w:szCs w:val="24"/>
                <w:lang w:val="en-US" w:eastAsia="en-US"/>
              </w:rPr>
            </w:pPr>
            <w:r w:rsidRPr="00C70B5E">
              <w:rPr>
                <w:rFonts w:ascii="Arial Narrow" w:hAnsi="Arial Narrow" w:cs="Arial"/>
                <w:sz w:val="24"/>
                <w:szCs w:val="24"/>
                <w:lang w:val="en-US" w:eastAsia="en-US"/>
              </w:rPr>
              <w:t>Bangladesh, Iran, Kenya, Madagascar, Mauritius, Oman, Tanzania, Thailand, Seychelles and FSU</w:t>
            </w:r>
          </w:p>
        </w:tc>
      </w:tr>
      <w:tr w:rsidR="00C70B5E" w:rsidRPr="00C70B5E" w14:paraId="3EE6DB01" w14:textId="77777777" w:rsidTr="00484B51">
        <w:tc>
          <w:tcPr>
            <w:tcW w:w="4077" w:type="dxa"/>
            <w:shd w:val="clear" w:color="auto" w:fill="auto"/>
          </w:tcPr>
          <w:p w14:paraId="54FAB9AF" w14:textId="77777777" w:rsidR="00C70B5E" w:rsidRPr="00C70B5E" w:rsidRDefault="00C70B5E" w:rsidP="00C70B5E">
            <w:pPr>
              <w:spacing w:after="160" w:line="259" w:lineRule="auto"/>
              <w:jc w:val="both"/>
              <w:rPr>
                <w:rFonts w:ascii="Arial Narrow" w:hAnsi="Arial Narrow" w:cs="Arial"/>
                <w:sz w:val="24"/>
                <w:szCs w:val="24"/>
                <w:lang w:val="en-US" w:eastAsia="en-US"/>
              </w:rPr>
            </w:pPr>
            <w:r w:rsidRPr="00C70B5E">
              <w:rPr>
                <w:rFonts w:ascii="Arial Narrow" w:hAnsi="Arial Narrow" w:cs="Arial"/>
                <w:sz w:val="24"/>
                <w:szCs w:val="24"/>
                <w:lang w:val="en-AU" w:eastAsia="en-US"/>
              </w:rPr>
              <w:t>Disaster Risk Management</w:t>
            </w:r>
          </w:p>
        </w:tc>
        <w:tc>
          <w:tcPr>
            <w:tcW w:w="2552" w:type="dxa"/>
            <w:shd w:val="clear" w:color="auto" w:fill="auto"/>
          </w:tcPr>
          <w:p w14:paraId="31B23F93" w14:textId="77777777" w:rsidR="00C70B5E" w:rsidRPr="00C70B5E" w:rsidRDefault="00C70B5E" w:rsidP="00C70B5E">
            <w:pPr>
              <w:spacing w:after="160" w:line="259" w:lineRule="auto"/>
              <w:jc w:val="both"/>
              <w:rPr>
                <w:rFonts w:ascii="Arial Narrow" w:hAnsi="Arial Narrow" w:cs="Arial"/>
                <w:sz w:val="24"/>
                <w:szCs w:val="24"/>
                <w:lang w:val="en-US" w:eastAsia="en-US"/>
              </w:rPr>
            </w:pPr>
            <w:r w:rsidRPr="00C70B5E">
              <w:rPr>
                <w:rFonts w:ascii="Arial Narrow" w:hAnsi="Arial Narrow" w:cs="Arial"/>
                <w:sz w:val="24"/>
                <w:szCs w:val="24"/>
                <w:lang w:val="en-US" w:eastAsia="en-US"/>
              </w:rPr>
              <w:t>India</w:t>
            </w:r>
          </w:p>
        </w:tc>
        <w:tc>
          <w:tcPr>
            <w:tcW w:w="2613" w:type="dxa"/>
            <w:shd w:val="clear" w:color="auto" w:fill="auto"/>
          </w:tcPr>
          <w:p w14:paraId="1E3DAB71" w14:textId="77777777" w:rsidR="00C70B5E" w:rsidRPr="00C70B5E" w:rsidRDefault="00C70B5E" w:rsidP="00C70B5E">
            <w:pPr>
              <w:spacing w:after="160" w:line="259" w:lineRule="auto"/>
              <w:rPr>
                <w:rFonts w:ascii="Arial Narrow" w:hAnsi="Arial Narrow" w:cs="Arial"/>
                <w:sz w:val="24"/>
                <w:szCs w:val="24"/>
                <w:lang w:val="en-US" w:eastAsia="en-US"/>
              </w:rPr>
            </w:pPr>
            <w:r w:rsidRPr="00C70B5E">
              <w:rPr>
                <w:rFonts w:ascii="Arial Narrow" w:hAnsi="Arial Narrow" w:cs="Arial"/>
                <w:sz w:val="24"/>
                <w:szCs w:val="24"/>
                <w:lang w:val="en-US" w:eastAsia="en-US"/>
              </w:rPr>
              <w:t>Indonesia, Mauritius, Mozambique and Sri Lanka</w:t>
            </w:r>
          </w:p>
        </w:tc>
      </w:tr>
      <w:tr w:rsidR="00C70B5E" w:rsidRPr="00C70B5E" w14:paraId="3C93A85F" w14:textId="77777777" w:rsidTr="00484B51">
        <w:tc>
          <w:tcPr>
            <w:tcW w:w="4077" w:type="dxa"/>
            <w:shd w:val="clear" w:color="auto" w:fill="auto"/>
          </w:tcPr>
          <w:p w14:paraId="396C7DBF" w14:textId="77777777" w:rsidR="00C70B5E" w:rsidRPr="00C70B5E" w:rsidRDefault="00C70B5E" w:rsidP="00C70B5E">
            <w:pPr>
              <w:spacing w:after="160" w:line="259" w:lineRule="auto"/>
              <w:jc w:val="both"/>
              <w:rPr>
                <w:rFonts w:ascii="Arial Narrow" w:hAnsi="Arial Narrow" w:cs="Arial"/>
                <w:sz w:val="24"/>
                <w:szCs w:val="24"/>
                <w:lang w:val="en-US" w:eastAsia="en-US"/>
              </w:rPr>
            </w:pPr>
            <w:r w:rsidRPr="00C70B5E">
              <w:rPr>
                <w:rFonts w:ascii="Arial Narrow" w:hAnsi="Arial Narrow" w:cs="Arial"/>
                <w:sz w:val="24"/>
                <w:szCs w:val="24"/>
                <w:lang w:val="en-AU" w:eastAsia="en-US"/>
              </w:rPr>
              <w:t>Academic, Science and Technology Cooperation</w:t>
            </w:r>
          </w:p>
        </w:tc>
        <w:tc>
          <w:tcPr>
            <w:tcW w:w="2552" w:type="dxa"/>
            <w:shd w:val="clear" w:color="auto" w:fill="auto"/>
          </w:tcPr>
          <w:p w14:paraId="1220CDB3" w14:textId="77777777" w:rsidR="00C70B5E" w:rsidRPr="00C70B5E" w:rsidRDefault="00C70B5E" w:rsidP="00C70B5E">
            <w:pPr>
              <w:spacing w:after="160" w:line="259" w:lineRule="auto"/>
              <w:jc w:val="both"/>
              <w:rPr>
                <w:rFonts w:ascii="Arial Narrow" w:hAnsi="Arial Narrow" w:cs="Arial"/>
                <w:sz w:val="24"/>
                <w:szCs w:val="24"/>
                <w:lang w:val="en-US" w:eastAsia="en-US"/>
              </w:rPr>
            </w:pPr>
            <w:r w:rsidRPr="00C70B5E">
              <w:rPr>
                <w:rFonts w:ascii="Arial Narrow" w:hAnsi="Arial Narrow" w:cs="Arial"/>
                <w:sz w:val="24"/>
                <w:szCs w:val="24"/>
                <w:lang w:val="en-US" w:eastAsia="en-US"/>
              </w:rPr>
              <w:t>India</w:t>
            </w:r>
          </w:p>
        </w:tc>
        <w:tc>
          <w:tcPr>
            <w:tcW w:w="2613" w:type="dxa"/>
            <w:shd w:val="clear" w:color="auto" w:fill="auto"/>
          </w:tcPr>
          <w:p w14:paraId="0F80002E" w14:textId="77777777" w:rsidR="00C70B5E" w:rsidRPr="00C70B5E" w:rsidRDefault="00C70B5E" w:rsidP="00C70B5E">
            <w:pPr>
              <w:spacing w:after="160" w:line="259" w:lineRule="auto"/>
              <w:rPr>
                <w:rFonts w:ascii="Arial Narrow" w:hAnsi="Arial Narrow" w:cs="Arial"/>
                <w:sz w:val="24"/>
                <w:szCs w:val="24"/>
                <w:lang w:val="en-US" w:eastAsia="en-US"/>
              </w:rPr>
            </w:pPr>
            <w:r w:rsidRPr="00C70B5E">
              <w:rPr>
                <w:rFonts w:ascii="Arial Narrow" w:hAnsi="Arial Narrow" w:cs="Arial"/>
                <w:sz w:val="24"/>
                <w:szCs w:val="24"/>
                <w:lang w:val="en-US" w:eastAsia="en-US"/>
              </w:rPr>
              <w:t>Indonesia, Mauritius, South Africa, UAE and RCSTT</w:t>
            </w:r>
          </w:p>
        </w:tc>
      </w:tr>
      <w:tr w:rsidR="00C70B5E" w:rsidRPr="00C70B5E" w14:paraId="2CC49597" w14:textId="77777777" w:rsidTr="00484B51">
        <w:tc>
          <w:tcPr>
            <w:tcW w:w="4077" w:type="dxa"/>
            <w:shd w:val="clear" w:color="auto" w:fill="auto"/>
          </w:tcPr>
          <w:p w14:paraId="07AF1F2E" w14:textId="77777777" w:rsidR="00C70B5E" w:rsidRPr="00C70B5E" w:rsidRDefault="00C70B5E" w:rsidP="00C70B5E">
            <w:pPr>
              <w:spacing w:after="160" w:line="259" w:lineRule="auto"/>
              <w:jc w:val="both"/>
              <w:rPr>
                <w:rFonts w:ascii="Arial Narrow" w:hAnsi="Arial Narrow" w:cs="Arial"/>
                <w:sz w:val="24"/>
                <w:szCs w:val="24"/>
                <w:lang w:val="en-US" w:eastAsia="en-US"/>
              </w:rPr>
            </w:pPr>
            <w:r w:rsidRPr="00C70B5E">
              <w:rPr>
                <w:rFonts w:ascii="Arial Narrow" w:hAnsi="Arial Narrow" w:cs="Arial"/>
                <w:sz w:val="24"/>
                <w:szCs w:val="24"/>
                <w:lang w:val="en-AU" w:eastAsia="en-US"/>
              </w:rPr>
              <w:t>Tourism and Cultural Exchanges</w:t>
            </w:r>
          </w:p>
        </w:tc>
        <w:tc>
          <w:tcPr>
            <w:tcW w:w="2552" w:type="dxa"/>
            <w:shd w:val="clear" w:color="auto" w:fill="auto"/>
          </w:tcPr>
          <w:p w14:paraId="644BD2F1" w14:textId="77777777" w:rsidR="00C70B5E" w:rsidRPr="00C70B5E" w:rsidRDefault="00C70B5E" w:rsidP="00C70B5E">
            <w:pPr>
              <w:spacing w:after="160" w:line="259" w:lineRule="auto"/>
              <w:jc w:val="both"/>
              <w:rPr>
                <w:rFonts w:ascii="Arial Narrow" w:hAnsi="Arial Narrow" w:cs="Arial"/>
                <w:sz w:val="24"/>
                <w:szCs w:val="24"/>
                <w:lang w:val="en-US" w:eastAsia="en-US"/>
              </w:rPr>
            </w:pPr>
            <w:r w:rsidRPr="00C70B5E">
              <w:rPr>
                <w:rFonts w:ascii="Arial Narrow" w:hAnsi="Arial Narrow" w:cs="Arial"/>
                <w:sz w:val="24"/>
                <w:szCs w:val="24"/>
                <w:lang w:val="en-US" w:eastAsia="en-US"/>
              </w:rPr>
              <w:t>UAE (supported by South Africa)</w:t>
            </w:r>
          </w:p>
        </w:tc>
        <w:tc>
          <w:tcPr>
            <w:tcW w:w="2613" w:type="dxa"/>
            <w:shd w:val="clear" w:color="auto" w:fill="auto"/>
          </w:tcPr>
          <w:p w14:paraId="4BE86056" w14:textId="77777777" w:rsidR="00C70B5E" w:rsidRPr="00C70B5E" w:rsidRDefault="00C70B5E" w:rsidP="00C70B5E">
            <w:pPr>
              <w:spacing w:after="160" w:line="259" w:lineRule="auto"/>
              <w:rPr>
                <w:rFonts w:ascii="Arial Narrow" w:hAnsi="Arial Narrow" w:cs="Arial"/>
                <w:sz w:val="24"/>
                <w:szCs w:val="24"/>
                <w:lang w:val="en-US" w:eastAsia="en-US"/>
              </w:rPr>
            </w:pPr>
            <w:r w:rsidRPr="00C70B5E">
              <w:rPr>
                <w:rFonts w:ascii="Arial Narrow" w:hAnsi="Arial Narrow" w:cs="Arial"/>
                <w:sz w:val="24"/>
                <w:szCs w:val="24"/>
                <w:lang w:val="en-US" w:eastAsia="en-US"/>
              </w:rPr>
              <w:t>Iran, Mauritius, Mozambique, Oman, Sri Lanka, South Africa and Tanzania</w:t>
            </w:r>
          </w:p>
        </w:tc>
      </w:tr>
      <w:tr w:rsidR="00C70B5E" w:rsidRPr="00C70B5E" w14:paraId="5657DEF1" w14:textId="77777777" w:rsidTr="00484B51">
        <w:tc>
          <w:tcPr>
            <w:tcW w:w="4077" w:type="dxa"/>
            <w:shd w:val="clear" w:color="auto" w:fill="auto"/>
          </w:tcPr>
          <w:p w14:paraId="0CAB8D3D" w14:textId="77777777" w:rsidR="00C70B5E" w:rsidRPr="00C70B5E" w:rsidRDefault="00C70B5E" w:rsidP="00C70B5E">
            <w:pPr>
              <w:spacing w:after="160" w:line="259" w:lineRule="auto"/>
              <w:jc w:val="both"/>
              <w:rPr>
                <w:rFonts w:ascii="Arial Narrow" w:hAnsi="Arial Narrow" w:cs="Arial"/>
                <w:sz w:val="24"/>
                <w:szCs w:val="24"/>
                <w:lang w:val="en-US" w:eastAsia="en-US"/>
              </w:rPr>
            </w:pPr>
            <w:r w:rsidRPr="00C70B5E">
              <w:rPr>
                <w:rFonts w:ascii="Arial Narrow" w:hAnsi="Arial Narrow" w:cs="Arial"/>
                <w:sz w:val="24"/>
                <w:szCs w:val="24"/>
                <w:lang w:val="en-AU" w:eastAsia="en-US"/>
              </w:rPr>
              <w:t>The Blue Economy</w:t>
            </w:r>
          </w:p>
        </w:tc>
        <w:tc>
          <w:tcPr>
            <w:tcW w:w="2552" w:type="dxa"/>
            <w:shd w:val="clear" w:color="auto" w:fill="auto"/>
          </w:tcPr>
          <w:p w14:paraId="2C56064C" w14:textId="77777777" w:rsidR="00C70B5E" w:rsidRPr="00C70B5E" w:rsidRDefault="00C70B5E" w:rsidP="00C70B5E">
            <w:pPr>
              <w:spacing w:after="160" w:line="259" w:lineRule="auto"/>
              <w:jc w:val="both"/>
              <w:rPr>
                <w:rFonts w:ascii="Arial Narrow" w:hAnsi="Arial Narrow" w:cs="Arial"/>
                <w:sz w:val="24"/>
                <w:szCs w:val="24"/>
                <w:lang w:val="en-US" w:eastAsia="en-US"/>
              </w:rPr>
            </w:pPr>
            <w:r w:rsidRPr="00C70B5E">
              <w:rPr>
                <w:rFonts w:ascii="Arial Narrow" w:hAnsi="Arial Narrow" w:cs="Arial"/>
                <w:sz w:val="24"/>
                <w:szCs w:val="24"/>
                <w:lang w:val="en-US" w:eastAsia="en-US"/>
              </w:rPr>
              <w:t>South Africa</w:t>
            </w:r>
          </w:p>
        </w:tc>
        <w:tc>
          <w:tcPr>
            <w:tcW w:w="2613" w:type="dxa"/>
            <w:shd w:val="clear" w:color="auto" w:fill="auto"/>
          </w:tcPr>
          <w:p w14:paraId="7B3C60BB" w14:textId="77777777" w:rsidR="00C70B5E" w:rsidRPr="00C70B5E" w:rsidRDefault="00C70B5E" w:rsidP="00C70B5E">
            <w:pPr>
              <w:spacing w:after="160" w:line="259" w:lineRule="auto"/>
              <w:rPr>
                <w:rFonts w:ascii="Arial Narrow" w:hAnsi="Arial Narrow" w:cs="Arial"/>
                <w:sz w:val="24"/>
                <w:szCs w:val="24"/>
                <w:lang w:val="en-US" w:eastAsia="en-US"/>
              </w:rPr>
            </w:pPr>
            <w:r w:rsidRPr="00C70B5E">
              <w:rPr>
                <w:rFonts w:ascii="Arial Narrow" w:hAnsi="Arial Narrow" w:cs="Arial"/>
                <w:sz w:val="24"/>
                <w:szCs w:val="24"/>
                <w:lang w:val="en-US" w:eastAsia="en-US"/>
              </w:rPr>
              <w:t xml:space="preserve">Australia, Bangladesh, Comoros, India, Indonesia, Iran, Kenya, Madagascar, Mauritius, Mozambique, Seychelles, Sri Lanka, Tanzania, Thailand and </w:t>
            </w:r>
            <w:r w:rsidRPr="00C70B5E">
              <w:rPr>
                <w:rFonts w:ascii="Arial Narrow" w:hAnsi="Arial Narrow" w:cs="Arial"/>
                <w:sz w:val="24"/>
                <w:szCs w:val="24"/>
                <w:lang w:val="en-US" w:eastAsia="en-US"/>
              </w:rPr>
              <w:lastRenderedPageBreak/>
              <w:t>UAE</w:t>
            </w:r>
          </w:p>
        </w:tc>
      </w:tr>
      <w:tr w:rsidR="00C70B5E" w:rsidRPr="00C70B5E" w14:paraId="208AD30E" w14:textId="77777777" w:rsidTr="00484B51">
        <w:tc>
          <w:tcPr>
            <w:tcW w:w="4077" w:type="dxa"/>
            <w:shd w:val="clear" w:color="auto" w:fill="auto"/>
          </w:tcPr>
          <w:p w14:paraId="0410AAE2" w14:textId="77777777" w:rsidR="00C70B5E" w:rsidRPr="00C70B5E" w:rsidRDefault="00C70B5E" w:rsidP="00C70B5E">
            <w:pPr>
              <w:spacing w:after="160" w:line="259" w:lineRule="auto"/>
              <w:jc w:val="both"/>
              <w:rPr>
                <w:rFonts w:ascii="Arial Narrow" w:hAnsi="Arial Narrow" w:cs="Arial"/>
                <w:sz w:val="24"/>
                <w:szCs w:val="24"/>
                <w:lang w:val="en-AU" w:eastAsia="en-US"/>
              </w:rPr>
            </w:pPr>
            <w:r w:rsidRPr="00C70B5E">
              <w:rPr>
                <w:rFonts w:ascii="Arial Narrow" w:hAnsi="Arial Narrow" w:cs="Arial"/>
                <w:sz w:val="24"/>
                <w:szCs w:val="24"/>
                <w:lang w:val="en-AU" w:eastAsia="en-US"/>
              </w:rPr>
              <w:lastRenderedPageBreak/>
              <w:t>Women’s Economic Empowerment</w:t>
            </w:r>
          </w:p>
        </w:tc>
        <w:tc>
          <w:tcPr>
            <w:tcW w:w="2552" w:type="dxa"/>
            <w:shd w:val="clear" w:color="auto" w:fill="auto"/>
          </w:tcPr>
          <w:p w14:paraId="0E783FBA" w14:textId="77777777" w:rsidR="00C70B5E" w:rsidRPr="00C70B5E" w:rsidRDefault="00C70B5E" w:rsidP="00C70B5E">
            <w:pPr>
              <w:spacing w:after="160" w:line="259" w:lineRule="auto"/>
              <w:jc w:val="both"/>
              <w:rPr>
                <w:rFonts w:ascii="Arial Narrow" w:hAnsi="Arial Narrow" w:cs="Arial"/>
                <w:sz w:val="24"/>
                <w:szCs w:val="24"/>
                <w:lang w:val="en-US" w:eastAsia="en-US"/>
              </w:rPr>
            </w:pPr>
            <w:r w:rsidRPr="00C70B5E">
              <w:rPr>
                <w:rFonts w:ascii="Arial Narrow" w:hAnsi="Arial Narrow" w:cs="Arial"/>
                <w:sz w:val="24"/>
                <w:szCs w:val="24"/>
                <w:lang w:val="en-US" w:eastAsia="en-US"/>
              </w:rPr>
              <w:t>Australia (supported by Mauritius)</w:t>
            </w:r>
          </w:p>
        </w:tc>
        <w:tc>
          <w:tcPr>
            <w:tcW w:w="2613" w:type="dxa"/>
            <w:shd w:val="clear" w:color="auto" w:fill="auto"/>
          </w:tcPr>
          <w:p w14:paraId="363168B6" w14:textId="77777777" w:rsidR="00C70B5E" w:rsidRPr="00C70B5E" w:rsidRDefault="00C70B5E" w:rsidP="00C70B5E">
            <w:pPr>
              <w:spacing w:after="160" w:line="259" w:lineRule="auto"/>
              <w:rPr>
                <w:rFonts w:ascii="Arial Narrow" w:hAnsi="Arial Narrow" w:cs="Arial"/>
                <w:sz w:val="24"/>
                <w:szCs w:val="24"/>
                <w:lang w:val="en-US" w:eastAsia="en-US"/>
              </w:rPr>
            </w:pPr>
            <w:r w:rsidRPr="00C70B5E">
              <w:rPr>
                <w:rFonts w:ascii="Arial Narrow" w:hAnsi="Arial Narrow" w:cs="Arial"/>
                <w:sz w:val="24"/>
                <w:szCs w:val="24"/>
                <w:lang w:val="en-US" w:eastAsia="en-US"/>
              </w:rPr>
              <w:t>India, Indonesia, Mauritius, South Africa, Thailand and UAE</w:t>
            </w:r>
          </w:p>
        </w:tc>
      </w:tr>
      <w:tr w:rsidR="00C70B5E" w:rsidRPr="00C70B5E" w14:paraId="4CE488C4" w14:textId="77777777" w:rsidTr="00484B51">
        <w:tc>
          <w:tcPr>
            <w:tcW w:w="4077" w:type="dxa"/>
            <w:shd w:val="clear" w:color="auto" w:fill="auto"/>
          </w:tcPr>
          <w:p w14:paraId="08CF77C3" w14:textId="77777777" w:rsidR="00C70B5E" w:rsidRPr="00C70B5E" w:rsidRDefault="00C70B5E" w:rsidP="00C70B5E">
            <w:pPr>
              <w:spacing w:after="160" w:line="259" w:lineRule="auto"/>
              <w:jc w:val="both"/>
              <w:rPr>
                <w:rFonts w:ascii="Arial Narrow" w:hAnsi="Arial Narrow" w:cs="Arial"/>
                <w:i/>
                <w:sz w:val="24"/>
                <w:szCs w:val="24"/>
                <w:lang w:val="en-AU" w:eastAsia="en-US"/>
              </w:rPr>
            </w:pPr>
            <w:r w:rsidRPr="00C70B5E">
              <w:rPr>
                <w:rFonts w:ascii="Arial Narrow" w:hAnsi="Arial Narrow" w:cs="Arial"/>
                <w:i/>
                <w:sz w:val="24"/>
                <w:szCs w:val="24"/>
                <w:lang w:val="en-AU" w:eastAsia="en-US"/>
              </w:rPr>
              <w:t>Institutional Arrangements and Broadening Engagement / Strengthening of the IORA Secretariat</w:t>
            </w:r>
          </w:p>
        </w:tc>
        <w:tc>
          <w:tcPr>
            <w:tcW w:w="2552" w:type="dxa"/>
            <w:shd w:val="clear" w:color="auto" w:fill="auto"/>
          </w:tcPr>
          <w:p w14:paraId="1A3225BF" w14:textId="77777777" w:rsidR="00C70B5E" w:rsidRPr="00C70B5E" w:rsidRDefault="00C70B5E" w:rsidP="00C70B5E">
            <w:pPr>
              <w:spacing w:after="160" w:line="259" w:lineRule="auto"/>
              <w:jc w:val="both"/>
              <w:rPr>
                <w:rFonts w:ascii="Arial Narrow" w:hAnsi="Arial Narrow" w:cs="Arial"/>
                <w:i/>
                <w:sz w:val="24"/>
                <w:szCs w:val="24"/>
                <w:lang w:val="en-US" w:eastAsia="en-US"/>
              </w:rPr>
            </w:pPr>
            <w:r w:rsidRPr="00C70B5E">
              <w:rPr>
                <w:rFonts w:ascii="Arial Narrow" w:hAnsi="Arial Narrow" w:cs="Arial"/>
                <w:i/>
                <w:sz w:val="24"/>
                <w:szCs w:val="24"/>
                <w:lang w:val="en-US" w:eastAsia="en-US"/>
              </w:rPr>
              <w:t>South Africa</w:t>
            </w:r>
          </w:p>
        </w:tc>
        <w:tc>
          <w:tcPr>
            <w:tcW w:w="2613" w:type="dxa"/>
            <w:shd w:val="clear" w:color="auto" w:fill="auto"/>
          </w:tcPr>
          <w:p w14:paraId="10DEC2D1" w14:textId="77777777" w:rsidR="00C70B5E" w:rsidRPr="00C70B5E" w:rsidRDefault="00C70B5E" w:rsidP="00C70B5E">
            <w:pPr>
              <w:spacing w:after="160" w:line="259" w:lineRule="auto"/>
              <w:rPr>
                <w:rFonts w:ascii="Arial Narrow" w:hAnsi="Arial Narrow" w:cs="Arial"/>
                <w:sz w:val="24"/>
                <w:szCs w:val="24"/>
                <w:lang w:val="en-US" w:eastAsia="en-US"/>
              </w:rPr>
            </w:pPr>
            <w:r w:rsidRPr="00C70B5E">
              <w:rPr>
                <w:rFonts w:ascii="Arial Narrow" w:hAnsi="Arial Narrow" w:cs="Arial"/>
                <w:sz w:val="24"/>
                <w:szCs w:val="24"/>
                <w:lang w:val="en-US" w:eastAsia="en-US"/>
              </w:rPr>
              <w:t>Troika+, India and Mauritius</w:t>
            </w:r>
          </w:p>
        </w:tc>
      </w:tr>
    </w:tbl>
    <w:p w14:paraId="765FB3EC" w14:textId="77777777" w:rsidR="00C70B5E" w:rsidRPr="00C70B5E" w:rsidRDefault="00C70B5E" w:rsidP="00C70B5E">
      <w:pPr>
        <w:spacing w:after="160" w:line="259" w:lineRule="auto"/>
        <w:jc w:val="both"/>
        <w:rPr>
          <w:rFonts w:ascii="Arial Narrow" w:hAnsi="Arial Narrow" w:cs="Arial"/>
          <w:color w:val="000000"/>
          <w:sz w:val="24"/>
          <w:szCs w:val="24"/>
          <w:lang w:val="en-AU" w:eastAsia="en-US"/>
        </w:rPr>
      </w:pPr>
    </w:p>
    <w:p w14:paraId="50865414" w14:textId="77777777" w:rsidR="00C70B5E" w:rsidRPr="00C70B5E" w:rsidRDefault="00C70B5E" w:rsidP="00C70B5E">
      <w:pPr>
        <w:spacing w:after="160" w:line="259" w:lineRule="auto"/>
        <w:jc w:val="both"/>
        <w:rPr>
          <w:rFonts w:ascii="Arial Narrow" w:hAnsi="Arial Narrow" w:cs="Arial"/>
          <w:color w:val="000000"/>
          <w:sz w:val="24"/>
          <w:szCs w:val="24"/>
          <w:lang w:val="en-AU" w:eastAsia="en-US"/>
        </w:rPr>
      </w:pPr>
      <w:r w:rsidRPr="00C70B5E">
        <w:rPr>
          <w:rFonts w:ascii="Arial Narrow" w:hAnsi="Arial Narrow" w:cs="Arial"/>
          <w:sz w:val="24"/>
          <w:szCs w:val="24"/>
          <w:lang w:val="en-AU" w:eastAsia="en-US"/>
        </w:rPr>
        <w:t xml:space="preserve">The apex decision-making institutional mechanism of the Association is the Council of (Foreign) Ministers (COM) that meets annually normally during the October/November timeframe. The COM is hosted and chaired by the incumbent IORA Chair. The COM is preceded by the CSO where recommendations are made which are submitted to the COM for approval. The CSO has two annual meetings, the bi-annual Meeting in May/June/July and the CSO meeting prior to the COM in October/November. The CSO is hosted and Chaired by the IORA Chair. The COM and CSO is responsible for all decisions of IORA. All other Functional Bodies, Dialogue Partners, Observers, Specialised Agencies, Centres of Excellence, etc. can only make recommendations for consideration and approval by the CSO/COM. </w:t>
      </w:r>
    </w:p>
    <w:p w14:paraId="4C545A1B" w14:textId="77777777" w:rsidR="00C70B5E" w:rsidRPr="00C70B5E" w:rsidRDefault="00C70B5E" w:rsidP="00C70B5E">
      <w:pPr>
        <w:spacing w:after="160" w:line="259" w:lineRule="auto"/>
        <w:jc w:val="both"/>
        <w:rPr>
          <w:rFonts w:ascii="Arial Narrow" w:hAnsi="Arial Narrow" w:cs="Arial"/>
          <w:b/>
          <w:color w:val="00B0F0"/>
          <w:sz w:val="24"/>
          <w:szCs w:val="24"/>
          <w:lang w:val="en-US" w:eastAsia="en-US"/>
        </w:rPr>
      </w:pPr>
      <w:r w:rsidRPr="00C70B5E">
        <w:rPr>
          <w:rFonts w:ascii="Arial Narrow" w:hAnsi="Arial Narrow" w:cs="Arial"/>
          <w:b/>
          <w:color w:val="00B0F0"/>
          <w:sz w:val="24"/>
          <w:szCs w:val="24"/>
          <w:lang w:val="en-US" w:eastAsia="en-US"/>
        </w:rPr>
        <w:t>REPORTING</w:t>
      </w:r>
    </w:p>
    <w:p w14:paraId="5B11ABA7" w14:textId="77777777" w:rsidR="00C70B5E" w:rsidRPr="00C70B5E" w:rsidRDefault="00C70B5E" w:rsidP="00C70B5E">
      <w:pPr>
        <w:shd w:val="clear" w:color="auto" w:fill="FFFFFF"/>
        <w:spacing w:after="160" w:line="259" w:lineRule="auto"/>
        <w:jc w:val="both"/>
        <w:rPr>
          <w:rFonts w:ascii="Arial Narrow" w:hAnsi="Arial Narrow" w:cs="Arial"/>
          <w:sz w:val="24"/>
          <w:szCs w:val="24"/>
          <w:lang w:val="en-US" w:eastAsia="en-US"/>
        </w:rPr>
      </w:pPr>
      <w:r w:rsidRPr="00C70B5E">
        <w:rPr>
          <w:rFonts w:ascii="Arial Narrow" w:hAnsi="Arial Narrow" w:cs="Arial"/>
          <w:sz w:val="24"/>
          <w:szCs w:val="24"/>
          <w:lang w:val="en-AU" w:eastAsia="en-US"/>
        </w:rPr>
        <w:t xml:space="preserve">All Meetings and events of the Functional Bodies have outcomes reports that are presented to the CSO and incorporated, after discussions and recommended for approval, in the report presented by the CSO Chair to the COM for approval. This process, especially project approvals, takes a long time and has become </w:t>
      </w:r>
      <w:r w:rsidRPr="00C70B5E">
        <w:rPr>
          <w:rFonts w:ascii="Arial Narrow" w:hAnsi="Arial Narrow" w:cs="Arial"/>
          <w:sz w:val="24"/>
          <w:szCs w:val="24"/>
          <w:lang w:val="en-US" w:eastAsia="en-US"/>
        </w:rPr>
        <w:t xml:space="preserve">sluggish and complicated. </w:t>
      </w:r>
    </w:p>
    <w:p w14:paraId="4FF30A72" w14:textId="77777777" w:rsidR="00C70B5E" w:rsidRPr="00C70B5E" w:rsidRDefault="00C70B5E" w:rsidP="00C70B5E">
      <w:pPr>
        <w:spacing w:after="160" w:line="259" w:lineRule="auto"/>
        <w:jc w:val="both"/>
        <w:rPr>
          <w:rFonts w:ascii="Arial Narrow" w:hAnsi="Arial Narrow" w:cs="Arial"/>
          <w:b/>
          <w:bCs/>
          <w:sz w:val="24"/>
          <w:szCs w:val="24"/>
          <w:lang w:val="en-AU" w:eastAsia="en-US"/>
        </w:rPr>
      </w:pPr>
      <w:r w:rsidRPr="00C70B5E">
        <w:rPr>
          <w:rFonts w:ascii="Arial Narrow" w:hAnsi="Arial Narrow" w:cs="Arial"/>
          <w:b/>
          <w:bCs/>
          <w:sz w:val="24"/>
          <w:szCs w:val="24"/>
          <w:lang w:val="en-AU" w:eastAsia="en-US"/>
        </w:rPr>
        <w:t>Outputs and Deliverables from Functional Bodies</w:t>
      </w:r>
    </w:p>
    <w:p w14:paraId="39E49D04" w14:textId="77777777" w:rsidR="00C70B5E" w:rsidRPr="00C70B5E" w:rsidRDefault="00C70B5E" w:rsidP="00C70B5E">
      <w:pPr>
        <w:spacing w:after="160" w:line="259" w:lineRule="auto"/>
        <w:jc w:val="both"/>
        <w:rPr>
          <w:rFonts w:ascii="Arial Narrow" w:hAnsi="Arial Narrow" w:cs="Arial"/>
          <w:bCs/>
          <w:sz w:val="24"/>
          <w:szCs w:val="24"/>
          <w:lang w:val="en-AU" w:eastAsia="en-US"/>
        </w:rPr>
      </w:pPr>
      <w:r w:rsidRPr="00C70B5E">
        <w:rPr>
          <w:rFonts w:ascii="Arial Narrow" w:hAnsi="Arial Narrow" w:cs="Arial"/>
          <w:bCs/>
          <w:sz w:val="24"/>
          <w:szCs w:val="24"/>
          <w:lang w:val="en-AU" w:eastAsia="en-US"/>
        </w:rPr>
        <w:t xml:space="preserve">In general, the main outputs and deliverables of Functional Bodies are: </w:t>
      </w:r>
    </w:p>
    <w:p w14:paraId="126887FC" w14:textId="77777777" w:rsidR="00C70B5E" w:rsidRPr="00C70B5E" w:rsidRDefault="00C70B5E" w:rsidP="006065BD">
      <w:pPr>
        <w:numPr>
          <w:ilvl w:val="0"/>
          <w:numId w:val="49"/>
        </w:numPr>
        <w:spacing w:after="160" w:line="276" w:lineRule="auto"/>
        <w:contextualSpacing/>
        <w:jc w:val="both"/>
        <w:rPr>
          <w:rFonts w:ascii="Arial Narrow" w:hAnsi="Arial Narrow" w:cs="Arial"/>
          <w:bCs/>
          <w:sz w:val="24"/>
          <w:szCs w:val="24"/>
          <w:lang w:val="en-ZA" w:eastAsia="en-US"/>
        </w:rPr>
      </w:pPr>
      <w:r w:rsidRPr="00C70B5E">
        <w:rPr>
          <w:rFonts w:ascii="Arial Narrow" w:hAnsi="Arial Narrow" w:cs="Arial"/>
          <w:bCs/>
          <w:sz w:val="24"/>
          <w:szCs w:val="24"/>
          <w:lang w:val="en-ZA" w:eastAsia="en-US"/>
        </w:rPr>
        <w:t>Report of events which include workshops, conferences, symposiums, capacity building through exchange of information, best practices, research, studies, assessment of the needs and capabilities of IORA Member States in agreed areas, and pilot projects based on the respective Work Plans;</w:t>
      </w:r>
    </w:p>
    <w:p w14:paraId="4F3586BE" w14:textId="77777777" w:rsidR="00C70B5E" w:rsidRPr="00C70B5E" w:rsidRDefault="00C70B5E" w:rsidP="006065BD">
      <w:pPr>
        <w:numPr>
          <w:ilvl w:val="0"/>
          <w:numId w:val="49"/>
        </w:numPr>
        <w:spacing w:after="160" w:line="276" w:lineRule="auto"/>
        <w:contextualSpacing/>
        <w:jc w:val="both"/>
        <w:rPr>
          <w:rFonts w:ascii="Arial Narrow" w:hAnsi="Arial Narrow" w:cs="Arial"/>
          <w:bCs/>
          <w:sz w:val="24"/>
          <w:szCs w:val="24"/>
          <w:lang w:val="en-ZA" w:eastAsia="en-US"/>
        </w:rPr>
      </w:pPr>
      <w:r w:rsidRPr="00C70B5E">
        <w:rPr>
          <w:rFonts w:ascii="Arial Narrow" w:hAnsi="Arial Narrow" w:cs="Arial"/>
          <w:bCs/>
          <w:sz w:val="24"/>
          <w:szCs w:val="24"/>
          <w:lang w:val="en-ZA" w:eastAsia="en-US"/>
        </w:rPr>
        <w:t>Preparations of guidelines, manuals, formulation of frameworks/mechanisms on a specific area within the priority areas;</w:t>
      </w:r>
    </w:p>
    <w:p w14:paraId="537F09B4" w14:textId="77777777" w:rsidR="00C70B5E" w:rsidRPr="00C70B5E" w:rsidRDefault="00C70B5E" w:rsidP="006065BD">
      <w:pPr>
        <w:numPr>
          <w:ilvl w:val="0"/>
          <w:numId w:val="49"/>
        </w:numPr>
        <w:spacing w:after="160" w:line="276" w:lineRule="auto"/>
        <w:contextualSpacing/>
        <w:jc w:val="both"/>
        <w:rPr>
          <w:rFonts w:ascii="Arial Narrow" w:hAnsi="Arial Narrow" w:cs="Arial"/>
          <w:bCs/>
          <w:sz w:val="24"/>
          <w:szCs w:val="24"/>
          <w:lang w:val="en-ZA" w:eastAsia="en-US"/>
        </w:rPr>
      </w:pPr>
      <w:r w:rsidRPr="00C70B5E">
        <w:rPr>
          <w:rFonts w:ascii="Arial Narrow" w:hAnsi="Arial Narrow" w:cs="Arial"/>
          <w:bCs/>
          <w:sz w:val="24"/>
          <w:szCs w:val="24"/>
          <w:lang w:val="en-ZA" w:eastAsia="en-US"/>
        </w:rPr>
        <w:t>Recommendation to the CSO for cooperation with multilateral organisations, agencies, Dialogue Partners and other partners through MOUs, Work Plans, etc.;</w:t>
      </w:r>
    </w:p>
    <w:p w14:paraId="4BA420B2" w14:textId="77777777" w:rsidR="00C70B5E" w:rsidRPr="00C70B5E" w:rsidRDefault="00C70B5E" w:rsidP="006065BD">
      <w:pPr>
        <w:numPr>
          <w:ilvl w:val="0"/>
          <w:numId w:val="49"/>
        </w:numPr>
        <w:spacing w:after="160" w:line="276" w:lineRule="auto"/>
        <w:contextualSpacing/>
        <w:jc w:val="both"/>
        <w:rPr>
          <w:rFonts w:ascii="Arial Narrow" w:hAnsi="Arial Narrow" w:cs="Arial"/>
          <w:bCs/>
          <w:sz w:val="24"/>
          <w:szCs w:val="24"/>
          <w:lang w:val="en-ZA" w:eastAsia="en-US"/>
        </w:rPr>
      </w:pPr>
      <w:r w:rsidRPr="00C70B5E">
        <w:rPr>
          <w:rFonts w:ascii="Arial Narrow" w:hAnsi="Arial Narrow" w:cs="Arial"/>
          <w:bCs/>
          <w:sz w:val="24"/>
          <w:szCs w:val="24"/>
          <w:lang w:val="en-ZA" w:eastAsia="en-US"/>
        </w:rPr>
        <w:t>Recommendations to the CSO for the establishment of Centres of Excellence (to be assessed by the IORAG for a recommendation to the CSO);</w:t>
      </w:r>
    </w:p>
    <w:p w14:paraId="7287327D" w14:textId="77777777" w:rsidR="00C70B5E" w:rsidRPr="00C70B5E" w:rsidRDefault="00C70B5E" w:rsidP="006065BD">
      <w:pPr>
        <w:numPr>
          <w:ilvl w:val="0"/>
          <w:numId w:val="49"/>
        </w:numPr>
        <w:spacing w:after="160" w:line="276" w:lineRule="auto"/>
        <w:contextualSpacing/>
        <w:jc w:val="both"/>
        <w:rPr>
          <w:rFonts w:ascii="Arial Narrow" w:hAnsi="Arial Narrow" w:cs="Arial"/>
          <w:bCs/>
          <w:sz w:val="24"/>
          <w:szCs w:val="24"/>
          <w:lang w:val="en-ZA" w:eastAsia="en-US"/>
        </w:rPr>
      </w:pPr>
      <w:r w:rsidRPr="00C70B5E">
        <w:rPr>
          <w:rFonts w:ascii="Arial Narrow" w:hAnsi="Arial Narrow" w:cs="Arial"/>
          <w:bCs/>
          <w:sz w:val="24"/>
          <w:szCs w:val="24"/>
          <w:lang w:val="en-ZA" w:eastAsia="en-US"/>
        </w:rPr>
        <w:t>Establishment of ad-hoc/sub committees;</w:t>
      </w:r>
    </w:p>
    <w:p w14:paraId="47A8DFD8" w14:textId="77777777" w:rsidR="00C70B5E" w:rsidRPr="00C70B5E" w:rsidRDefault="00C70B5E" w:rsidP="006065BD">
      <w:pPr>
        <w:numPr>
          <w:ilvl w:val="0"/>
          <w:numId w:val="49"/>
        </w:numPr>
        <w:spacing w:after="160" w:line="276" w:lineRule="auto"/>
        <w:contextualSpacing/>
        <w:jc w:val="both"/>
        <w:rPr>
          <w:rFonts w:ascii="Arial Narrow" w:hAnsi="Arial Narrow" w:cs="Arial"/>
          <w:bCs/>
          <w:sz w:val="24"/>
          <w:szCs w:val="24"/>
          <w:lang w:val="en-ZA" w:eastAsia="en-US"/>
        </w:rPr>
      </w:pPr>
      <w:r w:rsidRPr="00C70B5E">
        <w:rPr>
          <w:rFonts w:ascii="Arial Narrow" w:hAnsi="Arial Narrow" w:cs="Arial"/>
          <w:bCs/>
          <w:sz w:val="24"/>
          <w:szCs w:val="24"/>
          <w:lang w:val="en-ZA" w:eastAsia="en-US"/>
        </w:rPr>
        <w:t>Newsletters and journals;</w:t>
      </w:r>
    </w:p>
    <w:p w14:paraId="34A033D1" w14:textId="77777777" w:rsidR="00C70B5E" w:rsidRPr="00C70B5E" w:rsidRDefault="00C70B5E" w:rsidP="006065BD">
      <w:pPr>
        <w:numPr>
          <w:ilvl w:val="0"/>
          <w:numId w:val="49"/>
        </w:numPr>
        <w:spacing w:after="160" w:line="276" w:lineRule="auto"/>
        <w:contextualSpacing/>
        <w:jc w:val="both"/>
        <w:rPr>
          <w:rFonts w:ascii="Arial Narrow" w:hAnsi="Arial Narrow" w:cs="Arial"/>
          <w:bCs/>
          <w:sz w:val="24"/>
          <w:szCs w:val="24"/>
          <w:lang w:val="en-ZA" w:eastAsia="en-US"/>
        </w:rPr>
      </w:pPr>
      <w:r w:rsidRPr="00C70B5E">
        <w:rPr>
          <w:rFonts w:ascii="Arial Narrow" w:hAnsi="Arial Narrow" w:cs="Arial"/>
          <w:bCs/>
          <w:sz w:val="24"/>
          <w:szCs w:val="24"/>
          <w:lang w:val="en-ZA" w:eastAsia="en-US"/>
        </w:rPr>
        <w:t>Strategic issues to be submitted to the CSO for consideration and approval;</w:t>
      </w:r>
    </w:p>
    <w:p w14:paraId="00F0A44F" w14:textId="77777777" w:rsidR="00C70B5E" w:rsidRPr="00C70B5E" w:rsidRDefault="00C70B5E" w:rsidP="006065BD">
      <w:pPr>
        <w:numPr>
          <w:ilvl w:val="0"/>
          <w:numId w:val="49"/>
        </w:numPr>
        <w:spacing w:after="160" w:line="276" w:lineRule="auto"/>
        <w:contextualSpacing/>
        <w:jc w:val="both"/>
        <w:rPr>
          <w:rFonts w:ascii="Arial Narrow" w:hAnsi="Arial Narrow" w:cs="Arial"/>
          <w:bCs/>
          <w:sz w:val="24"/>
          <w:szCs w:val="24"/>
          <w:lang w:val="en-ZA" w:eastAsia="en-US"/>
        </w:rPr>
      </w:pPr>
      <w:r w:rsidRPr="00C70B5E">
        <w:rPr>
          <w:rFonts w:ascii="Arial Narrow" w:hAnsi="Arial Narrow" w:cs="Arial"/>
          <w:bCs/>
          <w:sz w:val="24"/>
          <w:szCs w:val="24"/>
          <w:lang w:val="en-ZA" w:eastAsia="en-US"/>
        </w:rPr>
        <w:t>IORA-funded projects to be considered for approval by the CSO within the rules and procedures of the IORA Special Fund;</w:t>
      </w:r>
    </w:p>
    <w:p w14:paraId="2ADC13D6" w14:textId="77777777" w:rsidR="00C70B5E" w:rsidRPr="00C70B5E" w:rsidRDefault="00C70B5E" w:rsidP="00C70B5E">
      <w:pPr>
        <w:spacing w:line="259" w:lineRule="auto"/>
        <w:jc w:val="both"/>
        <w:rPr>
          <w:rFonts w:ascii="Arial Narrow" w:hAnsi="Arial Narrow" w:cs="Arial"/>
          <w:bCs/>
          <w:sz w:val="24"/>
          <w:szCs w:val="24"/>
          <w:lang w:val="en-AU" w:eastAsia="en-US"/>
        </w:rPr>
      </w:pPr>
    </w:p>
    <w:p w14:paraId="57F1C7DE" w14:textId="77777777" w:rsidR="00C70B5E" w:rsidRPr="00C70B5E" w:rsidRDefault="00C70B5E" w:rsidP="00C70B5E">
      <w:pPr>
        <w:spacing w:after="160"/>
        <w:jc w:val="both"/>
        <w:rPr>
          <w:rFonts w:ascii="Arial Narrow" w:hAnsi="Arial Narrow" w:cs="Arial"/>
          <w:b/>
          <w:color w:val="00B0F0"/>
          <w:sz w:val="20"/>
          <w:szCs w:val="20"/>
          <w:lang w:val="en-AU" w:eastAsia="en-US"/>
        </w:rPr>
      </w:pPr>
      <w:r w:rsidRPr="00C70B5E">
        <w:rPr>
          <w:rFonts w:ascii="Arial Narrow" w:hAnsi="Arial Narrow" w:cs="Arial"/>
          <w:b/>
          <w:color w:val="00B0F0"/>
          <w:sz w:val="20"/>
          <w:szCs w:val="20"/>
          <w:lang w:val="en-AU" w:eastAsia="en-US"/>
        </w:rPr>
        <w:lastRenderedPageBreak/>
        <w:t xml:space="preserve">Note: </w:t>
      </w:r>
      <w:r w:rsidRPr="00C70B5E">
        <w:rPr>
          <w:rFonts w:ascii="Arial Narrow" w:hAnsi="Arial Narrow" w:cs="Arial"/>
          <w:i/>
          <w:iCs/>
          <w:color w:val="000000" w:themeColor="text1"/>
          <w:sz w:val="20"/>
          <w:szCs w:val="20"/>
          <w:lang w:val="en-US" w:eastAsia="en-US"/>
        </w:rPr>
        <w:t>The Chairs of the WG/CGs will attend the CSO with the purpose to report on their progress. This in fact does not entail a physical presence in the CSO, as the respective Chairs could also report virtually. In addition, the full reports received from the Chairs of the WG/CG will be attached to the CSO Report for ease of reference and which is the current practice of the CSO.</w:t>
      </w:r>
    </w:p>
    <w:p w14:paraId="718D6DCB" w14:textId="77777777" w:rsidR="00C70B5E" w:rsidRPr="00C70B5E" w:rsidRDefault="00C70B5E" w:rsidP="00C70B5E">
      <w:pPr>
        <w:spacing w:line="259" w:lineRule="auto"/>
        <w:jc w:val="both"/>
        <w:rPr>
          <w:rFonts w:ascii="Arial Narrow" w:hAnsi="Arial Narrow" w:cs="Arial"/>
          <w:bCs/>
          <w:sz w:val="24"/>
          <w:szCs w:val="24"/>
          <w:lang w:val="en-AU" w:eastAsia="en-US"/>
        </w:rPr>
      </w:pPr>
    </w:p>
    <w:p w14:paraId="59B9FAAF" w14:textId="77777777" w:rsidR="00C70B5E" w:rsidRPr="00C70B5E" w:rsidRDefault="00C70B5E" w:rsidP="00C70B5E">
      <w:pPr>
        <w:spacing w:line="259" w:lineRule="auto"/>
        <w:jc w:val="both"/>
        <w:rPr>
          <w:rFonts w:ascii="Arial Narrow" w:hAnsi="Arial Narrow" w:cs="Arial"/>
          <w:bCs/>
          <w:sz w:val="24"/>
          <w:szCs w:val="24"/>
          <w:lang w:val="en-AU" w:eastAsia="en-US"/>
        </w:rPr>
      </w:pPr>
      <w:r w:rsidRPr="00C70B5E">
        <w:rPr>
          <w:rFonts w:ascii="Arial Narrow" w:hAnsi="Arial Narrow" w:cs="Arial"/>
          <w:b/>
          <w:color w:val="00B0F0"/>
          <w:sz w:val="24"/>
          <w:szCs w:val="24"/>
          <w:lang w:val="en-US" w:eastAsia="en-US"/>
        </w:rPr>
        <w:t>DECISION-MAKING</w:t>
      </w:r>
    </w:p>
    <w:p w14:paraId="4ED2E1D1" w14:textId="77777777" w:rsidR="00C70B5E" w:rsidRPr="00C70B5E" w:rsidRDefault="00C70B5E" w:rsidP="00C70B5E">
      <w:pPr>
        <w:spacing w:line="259" w:lineRule="auto"/>
        <w:jc w:val="both"/>
        <w:rPr>
          <w:rFonts w:ascii="Arial Narrow" w:hAnsi="Arial Narrow" w:cs="Arial"/>
          <w:bCs/>
          <w:sz w:val="24"/>
          <w:szCs w:val="24"/>
          <w:lang w:val="en-AU" w:eastAsia="en-US"/>
        </w:rPr>
      </w:pPr>
    </w:p>
    <w:p w14:paraId="0B2DEB64" w14:textId="77777777" w:rsidR="00C70B5E" w:rsidRPr="00C70B5E" w:rsidRDefault="00C70B5E" w:rsidP="00C70B5E">
      <w:pPr>
        <w:spacing w:line="259" w:lineRule="auto"/>
        <w:jc w:val="both"/>
        <w:rPr>
          <w:rFonts w:ascii="Arial Narrow" w:hAnsi="Arial Narrow" w:cs="Arial"/>
          <w:bCs/>
          <w:sz w:val="24"/>
          <w:szCs w:val="24"/>
          <w:lang w:val="en-AU" w:eastAsia="en-US"/>
        </w:rPr>
      </w:pPr>
      <w:r w:rsidRPr="00C70B5E">
        <w:rPr>
          <w:rFonts w:ascii="Arial Narrow" w:hAnsi="Arial Narrow" w:cs="Arial"/>
          <w:sz w:val="24"/>
          <w:szCs w:val="24"/>
          <w:lang w:val="en-US" w:eastAsia="en-US"/>
        </w:rPr>
        <w:t xml:space="preserve">Currently the decision-making processes are centrally controlled by the CSO which takes a long time based on the situation that not all issues can be effectively resolved in a single discussion. </w:t>
      </w:r>
      <w:r w:rsidRPr="00C70B5E">
        <w:rPr>
          <w:rFonts w:ascii="Arial Narrow" w:hAnsi="Arial Narrow" w:cs="Arial"/>
          <w:sz w:val="24"/>
          <w:szCs w:val="24"/>
          <w:lang w:val="en-AU" w:eastAsia="en-US"/>
        </w:rPr>
        <w:t>All proposals and recommendations by the Member States are required to address the priority areas of the Association. The proposals and recommendations, which are submitted through the sub-structures, are processed through the IORA Secretariat and submitted to the IORA Chair for assessment. The IORA Chair assess the proposals/recommendations and gives approval to the Secretariat to circulate to the Member States, as part of the principle of IORA being a membership driven inclusive organisation. All Member States are given an opportunity to give inputs and comments within a predetermine timeframe (where non-responsiveness, after the deadline has expired is perceived as an approval).</w:t>
      </w:r>
    </w:p>
    <w:p w14:paraId="7BAC1458" w14:textId="77777777" w:rsidR="00C70B5E" w:rsidRPr="00C70B5E" w:rsidRDefault="00C70B5E" w:rsidP="00C70B5E">
      <w:pPr>
        <w:spacing w:after="160" w:line="259" w:lineRule="auto"/>
        <w:jc w:val="both"/>
        <w:rPr>
          <w:rFonts w:ascii="Arial Narrow" w:hAnsi="Arial Narrow" w:cs="Arial"/>
          <w:sz w:val="24"/>
          <w:szCs w:val="24"/>
          <w:lang w:val="en-US" w:eastAsia="en-US"/>
        </w:rPr>
      </w:pPr>
      <w:r w:rsidRPr="00C70B5E">
        <w:rPr>
          <w:rFonts w:ascii="Arial Narrow" w:hAnsi="Arial Narrow" w:cs="Arial"/>
          <w:sz w:val="24"/>
          <w:szCs w:val="24"/>
          <w:lang w:val="en-AU" w:eastAsia="en-US"/>
        </w:rPr>
        <w:t>Moreover, t</w:t>
      </w:r>
      <w:r w:rsidRPr="00C70B5E">
        <w:rPr>
          <w:rFonts w:ascii="Arial Narrow" w:hAnsi="Arial Narrow" w:cs="Arial"/>
          <w:sz w:val="24"/>
          <w:szCs w:val="24"/>
          <w:lang w:val="en-US" w:eastAsia="en-US"/>
        </w:rPr>
        <w:t xml:space="preserve">he CSO agenda, which is crafted as per the IORA Action Plan (2-17-2021), has become very lengthy and includes issues that have been discussed and </w:t>
      </w:r>
      <w:proofErr w:type="spellStart"/>
      <w:r w:rsidRPr="00C70B5E">
        <w:rPr>
          <w:rFonts w:ascii="Arial Narrow" w:hAnsi="Arial Narrow" w:cs="Arial"/>
          <w:sz w:val="24"/>
          <w:szCs w:val="24"/>
          <w:lang w:val="en-US" w:eastAsia="en-US"/>
        </w:rPr>
        <w:t>finalised</w:t>
      </w:r>
      <w:proofErr w:type="spellEnd"/>
      <w:r w:rsidRPr="00C70B5E">
        <w:rPr>
          <w:rFonts w:ascii="Arial Narrow" w:hAnsi="Arial Narrow" w:cs="Arial"/>
          <w:sz w:val="24"/>
          <w:szCs w:val="24"/>
          <w:lang w:val="en-US" w:eastAsia="en-US"/>
        </w:rPr>
        <w:t xml:space="preserve"> in the Functional Bodies. </w:t>
      </w:r>
      <w:r w:rsidRPr="00C70B5E">
        <w:rPr>
          <w:rFonts w:ascii="Arial Narrow" w:hAnsi="Arial Narrow" w:cs="Arial"/>
          <w:sz w:val="24"/>
          <w:szCs w:val="24"/>
          <w:lang w:val="en-AU" w:eastAsia="en-US"/>
        </w:rPr>
        <w:t>The following constitute the priority areas of IORA that are managed by the Functional Bodies and Specialised Agencies (the latter indicated in brackets):</w:t>
      </w:r>
    </w:p>
    <w:p w14:paraId="13957CF1" w14:textId="77777777" w:rsidR="00C70B5E" w:rsidRPr="00C70B5E" w:rsidRDefault="00C70B5E" w:rsidP="006065BD">
      <w:pPr>
        <w:numPr>
          <w:ilvl w:val="0"/>
          <w:numId w:val="47"/>
        </w:numPr>
        <w:shd w:val="clear" w:color="auto" w:fill="FFFFFF"/>
        <w:spacing w:after="200" w:line="276" w:lineRule="auto"/>
        <w:contextualSpacing/>
        <w:jc w:val="both"/>
        <w:rPr>
          <w:rFonts w:ascii="Arial Narrow" w:hAnsi="Arial Narrow" w:cs="Arial"/>
          <w:sz w:val="24"/>
          <w:szCs w:val="24"/>
          <w:lang w:val="en-ZA" w:eastAsia="en-US"/>
        </w:rPr>
      </w:pPr>
      <w:r w:rsidRPr="00C70B5E">
        <w:rPr>
          <w:rFonts w:ascii="Arial Narrow" w:hAnsi="Arial Narrow" w:cs="Arial"/>
          <w:sz w:val="24"/>
          <w:szCs w:val="24"/>
          <w:lang w:val="en-ZA" w:eastAsia="en-US"/>
        </w:rPr>
        <w:t>Maritime Safety and Security (WGMSS)</w:t>
      </w:r>
    </w:p>
    <w:p w14:paraId="68E6DE86" w14:textId="77777777" w:rsidR="00C70B5E" w:rsidRPr="00C70B5E" w:rsidRDefault="00C70B5E" w:rsidP="006065BD">
      <w:pPr>
        <w:numPr>
          <w:ilvl w:val="0"/>
          <w:numId w:val="47"/>
        </w:numPr>
        <w:shd w:val="clear" w:color="auto" w:fill="FFFFFF"/>
        <w:spacing w:after="200" w:line="276" w:lineRule="auto"/>
        <w:contextualSpacing/>
        <w:jc w:val="both"/>
        <w:rPr>
          <w:rFonts w:ascii="Arial Narrow" w:hAnsi="Arial Narrow" w:cs="Arial"/>
          <w:sz w:val="24"/>
          <w:szCs w:val="24"/>
          <w:lang w:val="en-ZA" w:eastAsia="en-US"/>
        </w:rPr>
      </w:pPr>
      <w:r w:rsidRPr="00C70B5E">
        <w:rPr>
          <w:rFonts w:ascii="Arial Narrow" w:hAnsi="Arial Narrow" w:cs="Arial"/>
          <w:sz w:val="24"/>
          <w:szCs w:val="24"/>
          <w:lang w:val="en-ZA" w:eastAsia="en-US"/>
        </w:rPr>
        <w:t>Trade and Investment Facilitation (WGTI and the IORBF)</w:t>
      </w:r>
    </w:p>
    <w:p w14:paraId="7BF3A4A0" w14:textId="77777777" w:rsidR="00C70B5E" w:rsidRPr="00C70B5E" w:rsidRDefault="00C70B5E" w:rsidP="006065BD">
      <w:pPr>
        <w:numPr>
          <w:ilvl w:val="0"/>
          <w:numId w:val="47"/>
        </w:numPr>
        <w:shd w:val="clear" w:color="auto" w:fill="FFFFFF"/>
        <w:spacing w:after="200" w:line="276" w:lineRule="auto"/>
        <w:contextualSpacing/>
        <w:jc w:val="both"/>
        <w:rPr>
          <w:rFonts w:ascii="Arial Narrow" w:hAnsi="Arial Narrow" w:cs="Arial"/>
          <w:sz w:val="24"/>
          <w:szCs w:val="24"/>
          <w:lang w:val="en-ZA" w:eastAsia="en-US"/>
        </w:rPr>
      </w:pPr>
      <w:r w:rsidRPr="00C70B5E">
        <w:rPr>
          <w:rFonts w:ascii="Arial Narrow" w:hAnsi="Arial Narrow" w:cs="Arial"/>
          <w:sz w:val="24"/>
          <w:szCs w:val="24"/>
          <w:lang w:val="en-ZA" w:eastAsia="en-US"/>
        </w:rPr>
        <w:t>Fisheries Management (FSU - Specialised Agency of IORA, Core Group is under process)</w:t>
      </w:r>
    </w:p>
    <w:p w14:paraId="4CFF882F" w14:textId="77777777" w:rsidR="00C70B5E" w:rsidRPr="00C70B5E" w:rsidRDefault="00C70B5E" w:rsidP="006065BD">
      <w:pPr>
        <w:numPr>
          <w:ilvl w:val="0"/>
          <w:numId w:val="47"/>
        </w:numPr>
        <w:shd w:val="clear" w:color="auto" w:fill="FFFFFF"/>
        <w:spacing w:after="200" w:line="276" w:lineRule="auto"/>
        <w:contextualSpacing/>
        <w:jc w:val="both"/>
        <w:rPr>
          <w:rFonts w:ascii="Arial Narrow" w:hAnsi="Arial Narrow" w:cs="Arial"/>
          <w:sz w:val="24"/>
          <w:szCs w:val="24"/>
          <w:lang w:val="en-ZA" w:eastAsia="en-US"/>
        </w:rPr>
      </w:pPr>
      <w:r w:rsidRPr="00C70B5E">
        <w:rPr>
          <w:rFonts w:ascii="Arial Narrow" w:hAnsi="Arial Narrow" w:cs="Arial"/>
          <w:sz w:val="24"/>
          <w:szCs w:val="24"/>
          <w:lang w:val="en-ZA" w:eastAsia="en-US"/>
        </w:rPr>
        <w:t>Disaster Risk Management (CGDRM)</w:t>
      </w:r>
    </w:p>
    <w:p w14:paraId="021848DF" w14:textId="77777777" w:rsidR="00C70B5E" w:rsidRPr="00C70B5E" w:rsidRDefault="00C70B5E" w:rsidP="006065BD">
      <w:pPr>
        <w:numPr>
          <w:ilvl w:val="0"/>
          <w:numId w:val="47"/>
        </w:numPr>
        <w:shd w:val="clear" w:color="auto" w:fill="FFFFFF"/>
        <w:spacing w:after="200" w:line="276" w:lineRule="auto"/>
        <w:contextualSpacing/>
        <w:jc w:val="both"/>
        <w:rPr>
          <w:rFonts w:ascii="Arial Narrow" w:hAnsi="Arial Narrow" w:cs="Arial"/>
          <w:sz w:val="24"/>
          <w:szCs w:val="24"/>
          <w:lang w:val="en-ZA" w:eastAsia="en-US"/>
        </w:rPr>
      </w:pPr>
      <w:r w:rsidRPr="00C70B5E">
        <w:rPr>
          <w:rFonts w:ascii="Arial Narrow" w:hAnsi="Arial Narrow" w:cs="Arial"/>
          <w:sz w:val="24"/>
          <w:szCs w:val="24"/>
          <w:lang w:val="en-ZA" w:eastAsia="en-US"/>
        </w:rPr>
        <w:t>Academic, Science and Technology Cooperation (IORAG and RCSTT – Specialised Agency of IORA)</w:t>
      </w:r>
    </w:p>
    <w:p w14:paraId="78B045A9" w14:textId="77777777" w:rsidR="00C70B5E" w:rsidRPr="00C70B5E" w:rsidRDefault="00C70B5E" w:rsidP="006065BD">
      <w:pPr>
        <w:numPr>
          <w:ilvl w:val="0"/>
          <w:numId w:val="47"/>
        </w:numPr>
        <w:shd w:val="clear" w:color="auto" w:fill="FFFFFF"/>
        <w:spacing w:after="200" w:line="276" w:lineRule="auto"/>
        <w:contextualSpacing/>
        <w:jc w:val="both"/>
        <w:rPr>
          <w:rFonts w:ascii="Arial Narrow" w:hAnsi="Arial Narrow" w:cs="Arial"/>
          <w:sz w:val="24"/>
          <w:szCs w:val="24"/>
          <w:lang w:val="en-ZA" w:eastAsia="en-US"/>
        </w:rPr>
      </w:pPr>
      <w:r w:rsidRPr="00C70B5E">
        <w:rPr>
          <w:rFonts w:ascii="Arial Narrow" w:hAnsi="Arial Narrow" w:cs="Arial"/>
          <w:sz w:val="24"/>
          <w:szCs w:val="24"/>
          <w:lang w:val="en-ZA" w:eastAsia="en-US"/>
        </w:rPr>
        <w:t>Tourism and Cultural Exchanges (CGT)</w:t>
      </w:r>
    </w:p>
    <w:p w14:paraId="1D6D5C82" w14:textId="77777777" w:rsidR="00C70B5E" w:rsidRPr="00C70B5E" w:rsidRDefault="00C70B5E" w:rsidP="006065BD">
      <w:pPr>
        <w:numPr>
          <w:ilvl w:val="0"/>
          <w:numId w:val="47"/>
        </w:numPr>
        <w:shd w:val="clear" w:color="auto" w:fill="FFFFFF"/>
        <w:spacing w:after="200" w:line="276" w:lineRule="auto"/>
        <w:contextualSpacing/>
        <w:jc w:val="both"/>
        <w:rPr>
          <w:rFonts w:ascii="Arial Narrow" w:hAnsi="Arial Narrow" w:cs="Arial"/>
          <w:sz w:val="24"/>
          <w:szCs w:val="24"/>
          <w:lang w:val="en-ZA" w:eastAsia="en-US"/>
        </w:rPr>
      </w:pPr>
      <w:r w:rsidRPr="00C70B5E">
        <w:rPr>
          <w:rFonts w:ascii="Arial Narrow" w:hAnsi="Arial Narrow" w:cs="Arial"/>
          <w:sz w:val="24"/>
          <w:szCs w:val="24"/>
          <w:lang w:val="en-ZA" w:eastAsia="en-US"/>
        </w:rPr>
        <w:t>The Blue Economy (WGBE)</w:t>
      </w:r>
    </w:p>
    <w:p w14:paraId="0782B83A" w14:textId="77777777" w:rsidR="00C70B5E" w:rsidRPr="00C70B5E" w:rsidRDefault="00C70B5E" w:rsidP="006065BD">
      <w:pPr>
        <w:numPr>
          <w:ilvl w:val="0"/>
          <w:numId w:val="47"/>
        </w:numPr>
        <w:shd w:val="clear" w:color="auto" w:fill="FFFFFF"/>
        <w:spacing w:after="200" w:line="276" w:lineRule="auto"/>
        <w:contextualSpacing/>
        <w:jc w:val="both"/>
        <w:rPr>
          <w:rFonts w:ascii="Arial Narrow" w:hAnsi="Arial Narrow" w:cs="Arial"/>
          <w:sz w:val="24"/>
          <w:szCs w:val="24"/>
          <w:lang w:val="en-ZA" w:eastAsia="en-US"/>
        </w:rPr>
      </w:pPr>
      <w:r w:rsidRPr="00C70B5E">
        <w:rPr>
          <w:rFonts w:ascii="Arial Narrow" w:hAnsi="Arial Narrow" w:cs="Arial"/>
          <w:sz w:val="24"/>
          <w:szCs w:val="24"/>
          <w:lang w:val="en-ZA" w:eastAsia="en-US"/>
        </w:rPr>
        <w:t>Women’s Economic Empowerment (WGWEE)</w:t>
      </w:r>
    </w:p>
    <w:p w14:paraId="3CE24A1C" w14:textId="77777777" w:rsidR="00C70B5E" w:rsidRPr="00C70B5E" w:rsidRDefault="00C70B5E" w:rsidP="006065BD">
      <w:pPr>
        <w:numPr>
          <w:ilvl w:val="0"/>
          <w:numId w:val="47"/>
        </w:numPr>
        <w:shd w:val="clear" w:color="auto" w:fill="FFFFFF"/>
        <w:spacing w:after="200" w:line="276" w:lineRule="auto"/>
        <w:contextualSpacing/>
        <w:jc w:val="both"/>
        <w:rPr>
          <w:rFonts w:ascii="Arial Narrow" w:hAnsi="Arial Narrow" w:cs="Arial"/>
          <w:sz w:val="24"/>
          <w:szCs w:val="24"/>
          <w:lang w:val="en-ZA" w:eastAsia="en-US"/>
        </w:rPr>
      </w:pPr>
      <w:r w:rsidRPr="00C70B5E">
        <w:rPr>
          <w:rFonts w:ascii="Arial Narrow" w:hAnsi="Arial Narrow" w:cs="Arial"/>
          <w:sz w:val="24"/>
          <w:szCs w:val="24"/>
          <w:lang w:val="en-ZA" w:eastAsia="en-US"/>
        </w:rPr>
        <w:t>Indian Ocean Dialogue (1.5 track – Government officials and Academics)</w:t>
      </w:r>
    </w:p>
    <w:p w14:paraId="5041E11F" w14:textId="77777777" w:rsidR="00C70B5E" w:rsidRPr="00C70B5E" w:rsidRDefault="00C70B5E" w:rsidP="00C70B5E">
      <w:pPr>
        <w:spacing w:after="160" w:line="259" w:lineRule="auto"/>
        <w:jc w:val="both"/>
        <w:rPr>
          <w:rFonts w:ascii="Arial Narrow" w:hAnsi="Arial Narrow" w:cs="Arial"/>
          <w:sz w:val="24"/>
          <w:szCs w:val="24"/>
          <w:lang w:val="en-US" w:eastAsia="en-US"/>
        </w:rPr>
      </w:pPr>
      <w:r w:rsidRPr="00C70B5E">
        <w:rPr>
          <w:rFonts w:ascii="Arial Narrow" w:hAnsi="Arial Narrow" w:cs="Arial"/>
          <w:sz w:val="24"/>
          <w:szCs w:val="24"/>
          <w:lang w:val="en-US" w:eastAsia="en-US"/>
        </w:rPr>
        <w:t>Considering the above, it has become clear that there is a need to review the current decision-making process and to consider how and to what extent the Functional Bodies could be empowered to take decisions on issues of implementation whereby the current process would be streamlined in line with the recommendation made by the CSO.</w:t>
      </w:r>
    </w:p>
    <w:p w14:paraId="0A665102" w14:textId="77777777" w:rsidR="00C70B5E" w:rsidRPr="00C70B5E" w:rsidRDefault="00C70B5E" w:rsidP="00C70B5E">
      <w:pPr>
        <w:spacing w:after="160" w:line="259" w:lineRule="auto"/>
        <w:jc w:val="both"/>
        <w:rPr>
          <w:rFonts w:ascii="Arial Narrow" w:hAnsi="Arial Narrow" w:cs="Arial"/>
          <w:b/>
          <w:bCs/>
          <w:color w:val="00B0F0"/>
          <w:sz w:val="24"/>
          <w:szCs w:val="24"/>
          <w:lang w:val="en-AU" w:eastAsia="en-US"/>
        </w:rPr>
      </w:pPr>
      <w:r w:rsidRPr="00C70B5E">
        <w:rPr>
          <w:rFonts w:ascii="Arial Narrow" w:hAnsi="Arial Narrow" w:cs="Arial"/>
          <w:b/>
          <w:bCs/>
          <w:color w:val="00B0F0"/>
          <w:sz w:val="24"/>
          <w:szCs w:val="24"/>
          <w:lang w:val="en-AU" w:eastAsia="en-US"/>
        </w:rPr>
        <w:t>PROPOSAL</w:t>
      </w:r>
    </w:p>
    <w:p w14:paraId="123E7F0A" w14:textId="77777777" w:rsidR="00C70B5E" w:rsidRPr="00C70B5E" w:rsidRDefault="00C70B5E" w:rsidP="00C70B5E">
      <w:pPr>
        <w:spacing w:after="160" w:line="259" w:lineRule="auto"/>
        <w:jc w:val="both"/>
        <w:rPr>
          <w:rFonts w:ascii="Arial Narrow" w:hAnsi="Arial Narrow" w:cs="Arial"/>
          <w:bCs/>
          <w:color w:val="000000" w:themeColor="text1"/>
          <w:sz w:val="24"/>
          <w:szCs w:val="24"/>
          <w:lang w:val="en-AU" w:eastAsia="en-US"/>
        </w:rPr>
      </w:pPr>
      <w:r w:rsidRPr="00C70B5E">
        <w:rPr>
          <w:rFonts w:ascii="Arial Narrow" w:hAnsi="Arial Narrow" w:cs="Arial"/>
          <w:bCs/>
          <w:sz w:val="24"/>
          <w:szCs w:val="24"/>
          <w:lang w:val="en-AU" w:eastAsia="en-US"/>
        </w:rPr>
        <w:t>Considering the process that all projects</w:t>
      </w:r>
      <w:r w:rsidRPr="00C70B5E">
        <w:rPr>
          <w:rFonts w:ascii="Arial Narrow" w:hAnsi="Arial Narrow" w:cs="Arial"/>
          <w:bCs/>
          <w:color w:val="000000" w:themeColor="text1"/>
          <w:sz w:val="24"/>
          <w:szCs w:val="24"/>
          <w:lang w:val="en-AU" w:eastAsia="en-US"/>
        </w:rPr>
        <w:t xml:space="preserve">, project proposals which request funding from IORA Special Fund </w:t>
      </w:r>
      <w:r w:rsidRPr="00C70B5E">
        <w:rPr>
          <w:rFonts w:ascii="Arial Narrow" w:hAnsi="Arial Narrow" w:cs="Arial"/>
          <w:bCs/>
          <w:sz w:val="24"/>
          <w:szCs w:val="24"/>
          <w:lang w:val="en-AU" w:eastAsia="en-US"/>
        </w:rPr>
        <w:t xml:space="preserve">and programmes of IORA are managed through the Coordinating Country and the Functional Bodies in consultation with the Clusters, based on the principle of “ownership” of the priority areas, the decision-making process of the Association should also be managed by the relevant functional bodies. It is important to note that </w:t>
      </w:r>
      <w:r w:rsidRPr="00C70B5E">
        <w:rPr>
          <w:rFonts w:ascii="Arial Narrow" w:hAnsi="Arial Narrow" w:cs="Arial"/>
          <w:bCs/>
          <w:color w:val="000000" w:themeColor="text1"/>
          <w:sz w:val="24"/>
          <w:szCs w:val="24"/>
          <w:lang w:val="en-AU" w:eastAsia="en-US"/>
        </w:rPr>
        <w:t xml:space="preserve">the Specialised Agencies of IORA remain subject to the relevant Working Group or Core Group and will have to channel their applications to the relevant Working Group or Core Group to be considered. </w:t>
      </w:r>
    </w:p>
    <w:p w14:paraId="029C56C9" w14:textId="77777777" w:rsidR="00C70B5E" w:rsidRPr="00C70B5E" w:rsidRDefault="00C70B5E" w:rsidP="00C70B5E">
      <w:pPr>
        <w:spacing w:after="160" w:line="259" w:lineRule="auto"/>
        <w:jc w:val="both"/>
        <w:rPr>
          <w:rFonts w:ascii="Arial Narrow" w:hAnsi="Arial Narrow" w:cs="Arial"/>
          <w:bCs/>
          <w:sz w:val="24"/>
          <w:szCs w:val="24"/>
          <w:lang w:val="en-AU" w:eastAsia="en-US"/>
        </w:rPr>
      </w:pPr>
      <w:r w:rsidRPr="00C70B5E">
        <w:rPr>
          <w:rFonts w:ascii="Arial Narrow" w:hAnsi="Arial Narrow" w:cs="Arial"/>
          <w:bCs/>
          <w:sz w:val="24"/>
          <w:szCs w:val="24"/>
          <w:lang w:val="en-AU" w:eastAsia="en-US"/>
        </w:rPr>
        <w:t xml:space="preserve">The fact that the functional bodies will be taking over the function, does not marginalise the apex institutional mechanisms (COM/CSO) as all issues are reported to the COM through the CSO, </w:t>
      </w:r>
      <w:r w:rsidRPr="00C70B5E">
        <w:rPr>
          <w:rFonts w:ascii="Arial Narrow" w:hAnsi="Arial Narrow" w:cs="Arial"/>
          <w:bCs/>
          <w:sz w:val="24"/>
          <w:szCs w:val="24"/>
          <w:lang w:val="en-AU" w:eastAsia="en-US"/>
        </w:rPr>
        <w:lastRenderedPageBreak/>
        <w:t>managed by the Chair with the support of the IORA TROIKA (when required) and the Secretariat and all Member States through the Association’s process based on inclusiveness and consensus.</w:t>
      </w:r>
    </w:p>
    <w:p w14:paraId="42BA20AE" w14:textId="77777777" w:rsidR="00C70B5E" w:rsidRPr="00C70B5E" w:rsidRDefault="00C70B5E" w:rsidP="00C70B5E">
      <w:pPr>
        <w:spacing w:after="160" w:line="259" w:lineRule="auto"/>
        <w:jc w:val="both"/>
        <w:rPr>
          <w:rFonts w:ascii="Arial Narrow" w:hAnsi="Arial Narrow" w:cs="Arial"/>
          <w:bCs/>
          <w:sz w:val="24"/>
          <w:szCs w:val="24"/>
          <w:lang w:val="en-AU" w:eastAsia="en-US"/>
        </w:rPr>
      </w:pPr>
      <w:r w:rsidRPr="00C70B5E">
        <w:rPr>
          <w:rFonts w:ascii="Arial Narrow" w:hAnsi="Arial Narrow" w:cs="Arial"/>
          <w:bCs/>
          <w:sz w:val="24"/>
          <w:szCs w:val="24"/>
          <w:lang w:val="en-AU" w:eastAsia="en-US"/>
        </w:rPr>
        <w:t>In practical terms, the following decision-making process is recommended:</w:t>
      </w:r>
    </w:p>
    <w:p w14:paraId="79848DE0" w14:textId="77777777" w:rsidR="00C70B5E" w:rsidRPr="00C70B5E" w:rsidRDefault="00C70B5E" w:rsidP="006065BD">
      <w:pPr>
        <w:numPr>
          <w:ilvl w:val="0"/>
          <w:numId w:val="48"/>
        </w:numPr>
        <w:spacing w:after="200" w:line="276" w:lineRule="auto"/>
        <w:contextualSpacing/>
        <w:jc w:val="both"/>
        <w:rPr>
          <w:rFonts w:ascii="Arial Narrow" w:hAnsi="Arial Narrow" w:cs="Arial"/>
          <w:bCs/>
          <w:sz w:val="24"/>
          <w:szCs w:val="24"/>
          <w:lang w:val="en-ZA" w:eastAsia="en-US"/>
        </w:rPr>
      </w:pPr>
      <w:bookmarkStart w:id="1820" w:name="_Hlk41998231"/>
      <w:r w:rsidRPr="00C70B5E">
        <w:rPr>
          <w:rFonts w:ascii="Arial Narrow" w:hAnsi="Arial Narrow" w:cs="Arial"/>
          <w:bCs/>
          <w:sz w:val="24"/>
          <w:szCs w:val="24"/>
          <w:lang w:val="en-ZA" w:eastAsia="en-US"/>
        </w:rPr>
        <w:t xml:space="preserve">Project / programme/event proposal / </w:t>
      </w:r>
      <w:r w:rsidRPr="00C70B5E">
        <w:rPr>
          <w:rFonts w:ascii="Arial Narrow" w:hAnsi="Arial Narrow" w:cs="Arial"/>
          <w:bCs/>
          <w:color w:val="000000" w:themeColor="text1"/>
          <w:sz w:val="24"/>
          <w:szCs w:val="24"/>
          <w:lang w:val="en-ZA" w:eastAsia="en-US"/>
        </w:rPr>
        <w:t xml:space="preserve">proposal for Special Fund allocation be </w:t>
      </w:r>
      <w:r w:rsidRPr="00C70B5E">
        <w:rPr>
          <w:rFonts w:ascii="Arial Narrow" w:hAnsi="Arial Narrow" w:cs="Arial"/>
          <w:bCs/>
          <w:sz w:val="24"/>
          <w:szCs w:val="24"/>
          <w:lang w:val="en-ZA" w:eastAsia="en-US"/>
        </w:rPr>
        <w:t xml:space="preserve">submitted to the </w:t>
      </w:r>
      <w:r w:rsidRPr="00C70B5E">
        <w:rPr>
          <w:rFonts w:ascii="Arial Narrow" w:hAnsi="Arial Narrow" w:cs="Times New Roman"/>
          <w:sz w:val="24"/>
          <w:szCs w:val="24"/>
          <w:lang w:val="en-ZA" w:eastAsia="en-US"/>
        </w:rPr>
        <w:t xml:space="preserve">Coordinating Country of the relevant Action Plan Priority for consultation with the relevant </w:t>
      </w:r>
      <w:r w:rsidRPr="00C70B5E">
        <w:rPr>
          <w:rFonts w:ascii="Arial Narrow" w:hAnsi="Arial Narrow" w:cs="Times New Roman"/>
          <w:color w:val="000000" w:themeColor="text1"/>
          <w:sz w:val="24"/>
          <w:szCs w:val="24"/>
          <w:lang w:val="en-ZA" w:eastAsia="en-US"/>
        </w:rPr>
        <w:t xml:space="preserve">Functional Body and </w:t>
      </w:r>
      <w:r w:rsidRPr="00C70B5E">
        <w:rPr>
          <w:rFonts w:ascii="Arial Narrow" w:hAnsi="Arial Narrow" w:cs="Times New Roman"/>
          <w:sz w:val="24"/>
          <w:szCs w:val="24"/>
          <w:lang w:val="en-ZA" w:eastAsia="en-US"/>
        </w:rPr>
        <w:t>cluster countries</w:t>
      </w:r>
      <w:r w:rsidRPr="00C70B5E">
        <w:rPr>
          <w:rFonts w:ascii="Arial Narrow" w:hAnsi="Arial Narrow" w:cs="Arial"/>
          <w:bCs/>
          <w:sz w:val="24"/>
          <w:szCs w:val="24"/>
          <w:lang w:val="en-ZA" w:eastAsia="en-US"/>
        </w:rPr>
        <w:t>;</w:t>
      </w:r>
      <w:bookmarkEnd w:id="1820"/>
    </w:p>
    <w:p w14:paraId="6D43B2F9" w14:textId="77777777" w:rsidR="00C70B5E" w:rsidRPr="00C70B5E" w:rsidRDefault="00C70B5E" w:rsidP="006065BD">
      <w:pPr>
        <w:numPr>
          <w:ilvl w:val="0"/>
          <w:numId w:val="48"/>
        </w:numPr>
        <w:spacing w:after="200" w:line="276" w:lineRule="auto"/>
        <w:contextualSpacing/>
        <w:jc w:val="both"/>
        <w:rPr>
          <w:rFonts w:ascii="Arial Narrow" w:hAnsi="Arial Narrow" w:cs="Arial"/>
          <w:bCs/>
          <w:sz w:val="24"/>
          <w:szCs w:val="24"/>
          <w:lang w:val="en-ZA" w:eastAsia="en-US"/>
        </w:rPr>
      </w:pPr>
      <w:r w:rsidRPr="00C70B5E">
        <w:rPr>
          <w:rFonts w:ascii="Arial Narrow" w:hAnsi="Arial Narrow" w:cs="Times New Roman"/>
          <w:sz w:val="24"/>
          <w:szCs w:val="24"/>
          <w:lang w:val="en-ZA" w:eastAsia="en-US"/>
        </w:rPr>
        <w:t xml:space="preserve">Upon approval and/or no objection from the cluster countries, the Coordinating Country </w:t>
      </w:r>
      <w:r w:rsidRPr="00C70B5E">
        <w:rPr>
          <w:rFonts w:ascii="Arial Narrow" w:hAnsi="Arial Narrow" w:cs="Arial"/>
          <w:bCs/>
          <w:sz w:val="24"/>
          <w:szCs w:val="24"/>
          <w:lang w:val="en-ZA" w:eastAsia="en-US"/>
        </w:rPr>
        <w:t>submits to Secretariat;</w:t>
      </w:r>
    </w:p>
    <w:p w14:paraId="5935EA2D" w14:textId="77777777" w:rsidR="00C70B5E" w:rsidRPr="00C70B5E" w:rsidRDefault="00C70B5E" w:rsidP="006065BD">
      <w:pPr>
        <w:numPr>
          <w:ilvl w:val="0"/>
          <w:numId w:val="48"/>
        </w:numPr>
        <w:spacing w:after="200" w:line="276" w:lineRule="auto"/>
        <w:contextualSpacing/>
        <w:jc w:val="both"/>
        <w:rPr>
          <w:rFonts w:ascii="Arial Narrow" w:hAnsi="Arial Narrow" w:cs="Arial"/>
          <w:bCs/>
          <w:sz w:val="24"/>
          <w:szCs w:val="24"/>
          <w:lang w:val="en-ZA" w:eastAsia="en-US"/>
        </w:rPr>
      </w:pPr>
      <w:r w:rsidRPr="00C70B5E">
        <w:rPr>
          <w:rFonts w:ascii="Arial Narrow" w:hAnsi="Arial Narrow" w:cs="Arial"/>
          <w:bCs/>
          <w:sz w:val="24"/>
          <w:szCs w:val="24"/>
          <w:lang w:val="en-ZA" w:eastAsia="en-US"/>
        </w:rPr>
        <w:t>Secretariat will assess</w:t>
      </w:r>
      <w:r w:rsidRPr="00C70B5E">
        <w:rPr>
          <w:rFonts w:ascii="Arial Narrow" w:hAnsi="Arial Narrow" w:cs="Times New Roman"/>
          <w:sz w:val="24"/>
          <w:szCs w:val="24"/>
          <w:lang w:val="en-ZA" w:eastAsia="en-US"/>
        </w:rPr>
        <w:t xml:space="preserve"> administrative and substantial requirement of the proposal for circulation to Member States. It is also proposed that the Secretariat’s assessment criteria be improved</w:t>
      </w:r>
    </w:p>
    <w:p w14:paraId="04659399" w14:textId="77777777" w:rsidR="00C70B5E" w:rsidRPr="00C70B5E" w:rsidRDefault="00C70B5E" w:rsidP="006065BD">
      <w:pPr>
        <w:numPr>
          <w:ilvl w:val="0"/>
          <w:numId w:val="48"/>
        </w:numPr>
        <w:spacing w:after="200" w:line="276" w:lineRule="auto"/>
        <w:contextualSpacing/>
        <w:jc w:val="both"/>
        <w:rPr>
          <w:rFonts w:ascii="Arial Narrow" w:hAnsi="Arial Narrow" w:cs="Arial"/>
          <w:bCs/>
          <w:sz w:val="24"/>
          <w:szCs w:val="24"/>
          <w:lang w:val="en-ZA" w:eastAsia="en-US"/>
        </w:rPr>
      </w:pPr>
      <w:r w:rsidRPr="00C70B5E">
        <w:rPr>
          <w:rFonts w:ascii="Arial Narrow" w:hAnsi="Arial Narrow" w:cs="Arial"/>
          <w:bCs/>
          <w:sz w:val="24"/>
          <w:szCs w:val="24"/>
          <w:lang w:val="en-ZA" w:eastAsia="en-US"/>
        </w:rPr>
        <w:t>Member States’ comments/inputs to be submitted to the Secretariat before deadline date;</w:t>
      </w:r>
    </w:p>
    <w:p w14:paraId="47DC007D" w14:textId="77777777" w:rsidR="00C70B5E" w:rsidRPr="00C70B5E" w:rsidRDefault="00C70B5E" w:rsidP="006065BD">
      <w:pPr>
        <w:numPr>
          <w:ilvl w:val="0"/>
          <w:numId w:val="48"/>
        </w:numPr>
        <w:spacing w:after="200" w:line="276" w:lineRule="auto"/>
        <w:contextualSpacing/>
        <w:jc w:val="both"/>
        <w:rPr>
          <w:rFonts w:ascii="Arial Narrow" w:hAnsi="Arial Narrow" w:cs="Arial"/>
          <w:bCs/>
          <w:sz w:val="24"/>
          <w:szCs w:val="24"/>
          <w:lang w:val="en-ZA" w:eastAsia="en-US"/>
        </w:rPr>
      </w:pPr>
      <w:r w:rsidRPr="00C70B5E">
        <w:rPr>
          <w:rFonts w:ascii="Arial Narrow" w:hAnsi="Arial Narrow" w:cs="Times New Roman"/>
          <w:sz w:val="24"/>
          <w:szCs w:val="24"/>
          <w:lang w:eastAsia="en-US"/>
        </w:rPr>
        <w:t>Further to Member States’ inputs, the Secretariat circulates amended proposals to all Member States for views before submission to the Chair for final approval;</w:t>
      </w:r>
    </w:p>
    <w:p w14:paraId="5E0BA62E" w14:textId="77777777" w:rsidR="00C70B5E" w:rsidRPr="00C70B5E" w:rsidRDefault="00C70B5E" w:rsidP="006065BD">
      <w:pPr>
        <w:numPr>
          <w:ilvl w:val="0"/>
          <w:numId w:val="48"/>
        </w:numPr>
        <w:spacing w:after="200" w:line="276" w:lineRule="auto"/>
        <w:contextualSpacing/>
        <w:jc w:val="both"/>
        <w:rPr>
          <w:rFonts w:ascii="Arial Narrow" w:hAnsi="Arial Narrow" w:cs="Arial"/>
          <w:bCs/>
          <w:sz w:val="24"/>
          <w:szCs w:val="24"/>
          <w:lang w:val="en-ZA" w:eastAsia="en-US"/>
        </w:rPr>
      </w:pPr>
      <w:r w:rsidRPr="00C70B5E">
        <w:rPr>
          <w:rFonts w:ascii="Arial Narrow" w:hAnsi="Arial Narrow" w:cs="Arial"/>
          <w:bCs/>
          <w:sz w:val="24"/>
          <w:szCs w:val="24"/>
          <w:lang w:val="en-ZA" w:eastAsia="en-US"/>
        </w:rPr>
        <w:t>Secretariat amends proposal based on Member States inputs and submits to the IORA Chair for final approval and to be implemented by the relevant Functional Body;</w:t>
      </w:r>
    </w:p>
    <w:p w14:paraId="7FF32CB1" w14:textId="77777777" w:rsidR="00C70B5E" w:rsidRPr="00C70B5E" w:rsidRDefault="00C70B5E" w:rsidP="006065BD">
      <w:pPr>
        <w:numPr>
          <w:ilvl w:val="0"/>
          <w:numId w:val="48"/>
        </w:numPr>
        <w:spacing w:after="200" w:line="276" w:lineRule="auto"/>
        <w:contextualSpacing/>
        <w:jc w:val="both"/>
        <w:rPr>
          <w:rFonts w:ascii="Arial Narrow" w:hAnsi="Arial Narrow" w:cs="Arial"/>
          <w:bCs/>
          <w:sz w:val="24"/>
          <w:szCs w:val="24"/>
          <w:lang w:val="en-ZA" w:eastAsia="en-US"/>
        </w:rPr>
      </w:pPr>
      <w:r w:rsidRPr="00C70B5E">
        <w:rPr>
          <w:rFonts w:ascii="Arial Narrow" w:hAnsi="Arial Narrow" w:cs="Arial"/>
          <w:bCs/>
          <w:sz w:val="24"/>
          <w:szCs w:val="24"/>
          <w:lang w:val="en-ZA" w:eastAsia="en-US"/>
        </w:rPr>
        <w:t>Functional Body implements and reports to be submitted to the CSO;</w:t>
      </w:r>
    </w:p>
    <w:p w14:paraId="2F06776A" w14:textId="77777777" w:rsidR="00C70B5E" w:rsidRPr="00C70B5E" w:rsidRDefault="00C70B5E" w:rsidP="006065BD">
      <w:pPr>
        <w:numPr>
          <w:ilvl w:val="0"/>
          <w:numId w:val="48"/>
        </w:numPr>
        <w:spacing w:after="200" w:line="276" w:lineRule="auto"/>
        <w:contextualSpacing/>
        <w:jc w:val="both"/>
        <w:rPr>
          <w:rFonts w:ascii="Arial Narrow" w:hAnsi="Arial Narrow" w:cs="Arial"/>
          <w:bCs/>
          <w:sz w:val="24"/>
          <w:szCs w:val="24"/>
          <w:lang w:val="en-ZA" w:eastAsia="en-US"/>
        </w:rPr>
      </w:pPr>
      <w:r w:rsidRPr="00C70B5E">
        <w:rPr>
          <w:rFonts w:ascii="Arial Narrow" w:hAnsi="Arial Narrow" w:cs="Arial"/>
          <w:bCs/>
          <w:sz w:val="24"/>
          <w:szCs w:val="24"/>
          <w:lang w:val="en-ZA" w:eastAsia="en-US"/>
        </w:rPr>
        <w:t xml:space="preserve">Chair of each Functional Body to report to the CSO which will include the said reports of the functional bodies as annexure to the overall CSO Report to be submitted to the COM for approval. (Note: </w:t>
      </w:r>
      <w:r w:rsidRPr="00C70B5E">
        <w:rPr>
          <w:rFonts w:ascii="Arial Narrow" w:hAnsi="Arial Narrow" w:cs="Arial"/>
          <w:bCs/>
          <w:i/>
          <w:sz w:val="24"/>
          <w:szCs w:val="24"/>
          <w:lang w:val="en-ZA" w:eastAsia="en-US"/>
        </w:rPr>
        <w:t>Specific issues will only receive attention in the CSO should there be a requirement, such as where Special Fund support is required - Special Fund Rules and Procedures to apply, as well as any other matters/issues that the Functional Bodies recommend for discussion by the CSO</w:t>
      </w:r>
      <w:r w:rsidRPr="00C70B5E">
        <w:rPr>
          <w:rFonts w:ascii="Arial Narrow" w:hAnsi="Arial Narrow" w:cs="Arial"/>
          <w:bCs/>
          <w:sz w:val="24"/>
          <w:szCs w:val="24"/>
          <w:lang w:val="en-ZA" w:eastAsia="en-US"/>
        </w:rPr>
        <w:t>).</w:t>
      </w:r>
    </w:p>
    <w:p w14:paraId="261FF3C1" w14:textId="77777777" w:rsidR="00C70B5E" w:rsidRPr="00C70B5E" w:rsidRDefault="00C70B5E" w:rsidP="006065BD">
      <w:pPr>
        <w:numPr>
          <w:ilvl w:val="0"/>
          <w:numId w:val="48"/>
        </w:numPr>
        <w:spacing w:after="200" w:line="276" w:lineRule="auto"/>
        <w:contextualSpacing/>
        <w:jc w:val="both"/>
        <w:rPr>
          <w:rFonts w:ascii="Arial Narrow" w:hAnsi="Arial Narrow" w:cs="Arial"/>
          <w:bCs/>
          <w:sz w:val="24"/>
          <w:szCs w:val="24"/>
          <w:lang w:val="en-ZA" w:eastAsia="en-US"/>
        </w:rPr>
      </w:pPr>
      <w:r w:rsidRPr="00C70B5E">
        <w:rPr>
          <w:rFonts w:ascii="Arial Narrow" w:hAnsi="Arial Narrow" w:cs="Arial"/>
          <w:bCs/>
          <w:sz w:val="24"/>
          <w:szCs w:val="24"/>
          <w:lang w:val="en-ZA" w:eastAsia="en-US"/>
        </w:rPr>
        <w:t>Monitoring and evaluation of approved projects/programme will be conducted by IORA Chair with the assistance from the IORA Troika and the Secretariat. The final report of monitoring and evaluation will be prepared for the CSO meeting</w:t>
      </w:r>
    </w:p>
    <w:p w14:paraId="32D6E936" w14:textId="77777777" w:rsidR="00C70B5E" w:rsidRPr="00C70B5E" w:rsidRDefault="00C70B5E" w:rsidP="00C70B5E">
      <w:pPr>
        <w:spacing w:after="160"/>
        <w:rPr>
          <w:rFonts w:ascii="Arial Narrow" w:hAnsi="Arial Narrow" w:cs="Arial"/>
          <w:b/>
          <w:bCs/>
          <w:color w:val="00B0F0"/>
          <w:sz w:val="20"/>
          <w:szCs w:val="20"/>
          <w:lang w:val="en-AU" w:eastAsia="en-US"/>
        </w:rPr>
      </w:pPr>
      <w:r w:rsidRPr="00C70B5E">
        <w:rPr>
          <w:rFonts w:ascii="Arial Narrow" w:hAnsi="Arial Narrow" w:cs="Arial"/>
          <w:b/>
          <w:bCs/>
          <w:color w:val="00B0F0"/>
          <w:sz w:val="20"/>
          <w:szCs w:val="20"/>
          <w:lang w:val="en-AU" w:eastAsia="en-US"/>
        </w:rPr>
        <w:t>Note:</w:t>
      </w:r>
    </w:p>
    <w:p w14:paraId="79BD9BFF" w14:textId="77777777" w:rsidR="00C70B5E" w:rsidRPr="00C70B5E" w:rsidRDefault="00C70B5E" w:rsidP="006065BD">
      <w:pPr>
        <w:numPr>
          <w:ilvl w:val="0"/>
          <w:numId w:val="50"/>
        </w:numPr>
        <w:spacing w:after="160" w:line="259" w:lineRule="auto"/>
        <w:jc w:val="both"/>
        <w:rPr>
          <w:rFonts w:ascii="Arial Narrow" w:hAnsi="Arial Narrow" w:cs="Arial"/>
          <w:i/>
          <w:iCs/>
          <w:color w:val="000000" w:themeColor="text1"/>
          <w:sz w:val="20"/>
          <w:szCs w:val="20"/>
          <w:lang w:val="en-AU" w:eastAsia="en-US"/>
        </w:rPr>
      </w:pPr>
      <w:r w:rsidRPr="00C70B5E">
        <w:rPr>
          <w:rFonts w:ascii="Arial Narrow" w:hAnsi="Arial Narrow" w:cs="Arial"/>
          <w:i/>
          <w:iCs/>
          <w:color w:val="000000" w:themeColor="text1"/>
          <w:sz w:val="20"/>
          <w:szCs w:val="20"/>
          <w:lang w:val="en-AU" w:eastAsia="en-US"/>
        </w:rPr>
        <w:t>Important and controversial issues will remain the responsibility of the CSO;</w:t>
      </w:r>
    </w:p>
    <w:p w14:paraId="7A168E9A" w14:textId="77777777" w:rsidR="00C70B5E" w:rsidRPr="00C70B5E" w:rsidRDefault="00C70B5E" w:rsidP="006065BD">
      <w:pPr>
        <w:numPr>
          <w:ilvl w:val="0"/>
          <w:numId w:val="50"/>
        </w:numPr>
        <w:spacing w:after="160" w:line="259" w:lineRule="auto"/>
        <w:jc w:val="both"/>
        <w:rPr>
          <w:rFonts w:ascii="Arial Narrow" w:hAnsi="Arial Narrow" w:cs="Arial"/>
          <w:i/>
          <w:iCs/>
          <w:color w:val="000000" w:themeColor="text1"/>
          <w:sz w:val="20"/>
          <w:szCs w:val="20"/>
          <w:lang w:val="en-AU" w:eastAsia="en-US"/>
        </w:rPr>
      </w:pPr>
      <w:r w:rsidRPr="00C70B5E">
        <w:rPr>
          <w:rFonts w:ascii="Arial Narrow" w:hAnsi="Arial Narrow" w:cs="Arial"/>
          <w:i/>
          <w:iCs/>
          <w:color w:val="000000" w:themeColor="text1"/>
          <w:sz w:val="20"/>
          <w:szCs w:val="20"/>
          <w:lang w:val="en-AU" w:eastAsia="en-US"/>
        </w:rPr>
        <w:t>The proposed procedure will only become operational once the WG or CG is fully operational with an approved TOR and Work Plan;</w:t>
      </w:r>
    </w:p>
    <w:p w14:paraId="4E69ABA5" w14:textId="77777777" w:rsidR="00C70B5E" w:rsidRPr="00C70B5E" w:rsidRDefault="00C70B5E" w:rsidP="006065BD">
      <w:pPr>
        <w:numPr>
          <w:ilvl w:val="0"/>
          <w:numId w:val="50"/>
        </w:numPr>
        <w:spacing w:after="160" w:line="259" w:lineRule="auto"/>
        <w:jc w:val="both"/>
        <w:rPr>
          <w:rFonts w:ascii="Arial Narrow" w:hAnsi="Arial Narrow" w:cs="Arial"/>
          <w:i/>
          <w:iCs/>
          <w:color w:val="000000" w:themeColor="text1"/>
          <w:sz w:val="20"/>
          <w:szCs w:val="20"/>
          <w:lang w:val="en-AU" w:eastAsia="en-US"/>
        </w:rPr>
      </w:pPr>
      <w:r w:rsidRPr="00C70B5E">
        <w:rPr>
          <w:rFonts w:ascii="Arial Narrow" w:hAnsi="Arial Narrow" w:cs="Arial"/>
          <w:i/>
          <w:iCs/>
          <w:color w:val="000000" w:themeColor="text1"/>
          <w:sz w:val="20"/>
          <w:szCs w:val="20"/>
          <w:lang w:val="en-AU" w:eastAsia="en-US"/>
        </w:rPr>
        <w:t>The WG/CG that are operational will commence to apply the new streamlined process. However, the WG/CG that are not yet fully operational may be encouraged to expedite the finalisation of their respective TOR and Work Plans;</w:t>
      </w:r>
    </w:p>
    <w:p w14:paraId="46EAC2F7" w14:textId="77777777" w:rsidR="00C70B5E" w:rsidRPr="00C70B5E" w:rsidRDefault="00C70B5E" w:rsidP="006065BD">
      <w:pPr>
        <w:numPr>
          <w:ilvl w:val="0"/>
          <w:numId w:val="50"/>
        </w:numPr>
        <w:spacing w:after="160" w:line="259" w:lineRule="auto"/>
        <w:jc w:val="both"/>
        <w:rPr>
          <w:rFonts w:ascii="Arial Narrow" w:hAnsi="Arial Narrow" w:cs="Arial"/>
          <w:i/>
          <w:iCs/>
          <w:sz w:val="20"/>
          <w:szCs w:val="20"/>
          <w:lang w:val="en-AU" w:eastAsia="en-US"/>
        </w:rPr>
      </w:pPr>
      <w:r w:rsidRPr="00C70B5E">
        <w:rPr>
          <w:rFonts w:ascii="Arial Narrow" w:hAnsi="Arial Narrow" w:cs="Times New Roman"/>
          <w:i/>
          <w:sz w:val="20"/>
          <w:szCs w:val="20"/>
          <w:lang w:eastAsia="en-US"/>
        </w:rPr>
        <w:t>Considering that the functional bodies are being tasked with additional responsibilities, including decision-making powers, it is imperative that all Working Groups work in close collaboration to avoid duplication and effectively manage cross-cutting issues;</w:t>
      </w:r>
    </w:p>
    <w:p w14:paraId="37465865" w14:textId="77777777" w:rsidR="00C70B5E" w:rsidRPr="00C70B5E" w:rsidRDefault="00C70B5E" w:rsidP="006065BD">
      <w:pPr>
        <w:numPr>
          <w:ilvl w:val="0"/>
          <w:numId w:val="50"/>
        </w:numPr>
        <w:spacing w:after="160" w:line="259" w:lineRule="auto"/>
        <w:jc w:val="both"/>
        <w:rPr>
          <w:rFonts w:ascii="Arial Narrow" w:hAnsi="Arial Narrow" w:cs="Arial"/>
          <w:i/>
          <w:iCs/>
          <w:color w:val="000000" w:themeColor="text1"/>
          <w:sz w:val="20"/>
          <w:szCs w:val="20"/>
          <w:lang w:val="en-AU" w:eastAsia="en-US"/>
        </w:rPr>
      </w:pPr>
      <w:r w:rsidRPr="00C70B5E">
        <w:rPr>
          <w:rFonts w:ascii="Arial Narrow" w:hAnsi="Arial Narrow" w:cs="Arial"/>
          <w:i/>
          <w:iCs/>
          <w:color w:val="000000" w:themeColor="text1"/>
          <w:sz w:val="20"/>
          <w:szCs w:val="20"/>
          <w:lang w:val="en-AU" w:eastAsia="en-US"/>
        </w:rPr>
        <w:t>The decision-making powers will not be extended to the Specialised Agencies of IORA and will apply exclusively to the Function</w:t>
      </w:r>
      <w:r w:rsidRPr="00C70B5E">
        <w:rPr>
          <w:rFonts w:ascii="Arial Narrow" w:hAnsi="Arial Narrow" w:cs="Arial"/>
          <w:i/>
          <w:iCs/>
          <w:noProof/>
          <w:color w:val="000000" w:themeColor="text1"/>
          <w:sz w:val="20"/>
          <w:szCs w:val="20"/>
          <w:lang w:val="en-AU" w:eastAsia="en-US"/>
        </w:rPr>
        <w:t>al Bodies;</w:t>
      </w:r>
    </w:p>
    <w:p w14:paraId="20B9EC4A" w14:textId="77777777" w:rsidR="00C70B5E" w:rsidRPr="00C70B5E" w:rsidRDefault="00C70B5E" w:rsidP="006065BD">
      <w:pPr>
        <w:numPr>
          <w:ilvl w:val="0"/>
          <w:numId w:val="50"/>
        </w:numPr>
        <w:spacing w:after="160" w:line="259" w:lineRule="auto"/>
        <w:jc w:val="both"/>
        <w:rPr>
          <w:rFonts w:ascii="Arial Narrow" w:hAnsi="Arial Narrow" w:cs="Arial"/>
          <w:i/>
          <w:iCs/>
          <w:color w:val="000000" w:themeColor="text1"/>
          <w:sz w:val="20"/>
          <w:szCs w:val="20"/>
          <w:lang w:val="en-AU" w:eastAsia="en-US"/>
        </w:rPr>
      </w:pPr>
      <w:r w:rsidRPr="00C70B5E">
        <w:rPr>
          <w:rFonts w:ascii="Arial Narrow" w:hAnsi="Arial Narrow" w:cs="Arial"/>
          <w:i/>
          <w:iCs/>
          <w:noProof/>
          <w:color w:val="000000" w:themeColor="text1"/>
          <w:sz w:val="20"/>
          <w:szCs w:val="20"/>
          <w:lang w:val="en-AU" w:eastAsia="en-US"/>
        </w:rPr>
        <w:t>The Chairs of the WG/CG will be able to make presentations to the COM when it is required and recommended by the CSO; and,</w:t>
      </w:r>
    </w:p>
    <w:p w14:paraId="17AAA54F" w14:textId="77777777" w:rsidR="00C70B5E" w:rsidRPr="00C70B5E" w:rsidRDefault="00C70B5E" w:rsidP="006065BD">
      <w:pPr>
        <w:numPr>
          <w:ilvl w:val="0"/>
          <w:numId w:val="50"/>
        </w:numPr>
        <w:spacing w:after="160" w:line="259" w:lineRule="auto"/>
        <w:rPr>
          <w:rFonts w:ascii="Arial Narrow" w:hAnsi="Arial Narrow" w:cs="Arial"/>
          <w:i/>
          <w:iCs/>
          <w:sz w:val="20"/>
          <w:szCs w:val="20"/>
          <w:lang w:val="en-AU" w:eastAsia="en-US"/>
        </w:rPr>
      </w:pPr>
      <w:r w:rsidRPr="00C70B5E">
        <w:rPr>
          <w:rFonts w:ascii="Arial Narrow" w:hAnsi="Arial Narrow" w:cs="Arial"/>
          <w:i/>
          <w:iCs/>
          <w:sz w:val="20"/>
          <w:szCs w:val="20"/>
          <w:lang w:val="en-AU" w:eastAsia="en-US"/>
        </w:rPr>
        <w:t>The Functional Body would also have the authority to consider the allocation funds from the Special Fund. This would, however, remain subject to the overall authority of the COM and CSO to consider and decide on the allocation of funds from the Special Fund depending on the amount in question.</w:t>
      </w:r>
    </w:p>
    <w:p w14:paraId="089473B0" w14:textId="77777777" w:rsidR="00C70B5E" w:rsidRPr="00C70B5E" w:rsidRDefault="00C70B5E" w:rsidP="00C70B5E">
      <w:pPr>
        <w:spacing w:after="160" w:line="259" w:lineRule="auto"/>
        <w:jc w:val="both"/>
        <w:rPr>
          <w:rFonts w:ascii="Arial Narrow" w:hAnsi="Arial Narrow" w:cs="Arial"/>
          <w:b/>
          <w:bCs/>
          <w:color w:val="00B0F0"/>
          <w:sz w:val="24"/>
          <w:szCs w:val="24"/>
          <w:lang w:val="en-AU" w:eastAsia="en-US"/>
        </w:rPr>
      </w:pPr>
    </w:p>
    <w:p w14:paraId="4226CBF4" w14:textId="77777777" w:rsidR="00C70B5E" w:rsidRPr="00C70B5E" w:rsidRDefault="00C70B5E" w:rsidP="00C70B5E">
      <w:pPr>
        <w:spacing w:after="160" w:line="259" w:lineRule="auto"/>
        <w:jc w:val="both"/>
        <w:rPr>
          <w:rFonts w:ascii="Arial Narrow" w:hAnsi="Arial Narrow" w:cs="Arial"/>
          <w:b/>
          <w:bCs/>
          <w:color w:val="00B0F0"/>
          <w:sz w:val="24"/>
          <w:szCs w:val="24"/>
          <w:lang w:val="en-AU" w:eastAsia="en-US"/>
        </w:rPr>
      </w:pPr>
    </w:p>
    <w:p w14:paraId="656B1F23" w14:textId="77777777" w:rsidR="00C70B5E" w:rsidRPr="00C70B5E" w:rsidRDefault="00C70B5E" w:rsidP="00C70B5E">
      <w:pPr>
        <w:spacing w:after="160" w:line="259" w:lineRule="auto"/>
        <w:jc w:val="both"/>
        <w:rPr>
          <w:rFonts w:ascii="Arial Narrow" w:hAnsi="Arial Narrow" w:cs="Arial"/>
          <w:b/>
          <w:bCs/>
          <w:color w:val="00B0F0"/>
          <w:sz w:val="24"/>
          <w:szCs w:val="24"/>
          <w:lang w:val="en-AU" w:eastAsia="en-US"/>
        </w:rPr>
      </w:pPr>
    </w:p>
    <w:p w14:paraId="59967733" w14:textId="77777777" w:rsidR="00C70B5E" w:rsidRPr="00C70B5E" w:rsidRDefault="00C70B5E" w:rsidP="00C70B5E">
      <w:pPr>
        <w:spacing w:after="160" w:line="259" w:lineRule="auto"/>
        <w:jc w:val="both"/>
        <w:rPr>
          <w:rFonts w:ascii="Arial Narrow" w:hAnsi="Arial Narrow" w:cs="Arial"/>
          <w:b/>
          <w:bCs/>
          <w:color w:val="00B0F0"/>
          <w:sz w:val="24"/>
          <w:szCs w:val="24"/>
          <w:lang w:val="en-AU" w:eastAsia="en-US"/>
        </w:rPr>
      </w:pPr>
    </w:p>
    <w:p w14:paraId="7C67D888" w14:textId="77777777" w:rsidR="00C70B5E" w:rsidRPr="00C70B5E" w:rsidRDefault="00C70B5E" w:rsidP="00C70B5E">
      <w:pPr>
        <w:spacing w:after="160" w:line="259" w:lineRule="auto"/>
        <w:jc w:val="both"/>
        <w:rPr>
          <w:rFonts w:ascii="Arial Narrow" w:hAnsi="Arial Narrow" w:cs="Arial"/>
          <w:b/>
          <w:bCs/>
          <w:color w:val="00B0F0"/>
          <w:sz w:val="24"/>
          <w:szCs w:val="24"/>
          <w:lang w:val="en-AU" w:eastAsia="en-US"/>
        </w:rPr>
      </w:pPr>
      <w:r w:rsidRPr="00C70B5E">
        <w:rPr>
          <w:rFonts w:ascii="Arial Narrow" w:hAnsi="Arial Narrow" w:cs="Arial"/>
          <w:b/>
          <w:bCs/>
          <w:color w:val="00B0F0"/>
          <w:sz w:val="24"/>
          <w:szCs w:val="24"/>
          <w:lang w:val="en-AU" w:eastAsia="en-US"/>
        </w:rPr>
        <w:t>CONCLUSION</w:t>
      </w:r>
    </w:p>
    <w:p w14:paraId="36EAE706" w14:textId="77777777" w:rsidR="00C70B5E" w:rsidRPr="00C70B5E" w:rsidRDefault="00C70B5E" w:rsidP="00C70B5E">
      <w:pPr>
        <w:spacing w:after="160" w:line="259" w:lineRule="auto"/>
        <w:jc w:val="both"/>
        <w:rPr>
          <w:rFonts w:ascii="Arial Narrow" w:hAnsi="Arial Narrow" w:cs="Arial"/>
          <w:bCs/>
          <w:sz w:val="24"/>
          <w:szCs w:val="24"/>
          <w:lang w:val="en-AU" w:eastAsia="en-US"/>
        </w:rPr>
      </w:pPr>
      <w:r w:rsidRPr="00C70B5E">
        <w:rPr>
          <w:rFonts w:ascii="Arial Narrow" w:hAnsi="Arial Narrow" w:cs="Arial"/>
          <w:bCs/>
          <w:sz w:val="24"/>
          <w:szCs w:val="24"/>
          <w:lang w:val="en-AU" w:eastAsia="en-US"/>
        </w:rPr>
        <w:t>It is the objective of the proposed streamlining to create space for the CSO in particular and for the COM in general to have more time for discussing strategic issues that affects the Association and for political decisions, rather to be bogged down with administrative procedures and processes that can be managed effectively by the Functional Bodies, therefore, effectively enhancing the principle of ownership and for taking responsibility. The Chair, with the support of the IORA TROIKA (when required) and the Secretariat, ensures the required compliance.</w:t>
      </w:r>
    </w:p>
    <w:p w14:paraId="6CAD9058" w14:textId="77777777" w:rsidR="00C70B5E" w:rsidRPr="00C70B5E" w:rsidRDefault="00C70B5E" w:rsidP="00C70B5E">
      <w:pPr>
        <w:spacing w:after="160" w:line="259" w:lineRule="auto"/>
        <w:jc w:val="both"/>
        <w:rPr>
          <w:rFonts w:ascii="Arial Narrow" w:hAnsi="Arial Narrow" w:cs="Arial"/>
          <w:bCs/>
          <w:sz w:val="24"/>
          <w:szCs w:val="24"/>
          <w:lang w:val="en-AU" w:eastAsia="en-US"/>
        </w:rPr>
      </w:pPr>
      <w:r w:rsidRPr="00C70B5E">
        <w:rPr>
          <w:rFonts w:ascii="Arial Narrow" w:hAnsi="Arial Narrow" w:cs="Arial"/>
          <w:bCs/>
          <w:color w:val="000000" w:themeColor="text1"/>
          <w:sz w:val="24"/>
          <w:szCs w:val="24"/>
          <w:lang w:val="en-AU" w:eastAsia="en-US"/>
        </w:rPr>
        <w:t>In order to ensure the success of the proposed changes, it is also important to further implement additional changes to the CSO and COM processes with the view to ensure delivery in further administrative efficiencies and improvements in IORA’s effectiveness. These include earlier circulation of draft agendas and communiques for the COM by the Secretariat. Further emphasis during COM meetings should be to ensure that these meeting’s format is adapted towards ensuring greater ministerial interaction and discussion.  It is further proposed that the COM communique should be brief compared to past practise and should be tightly focused on the main challenges and opportunities that the Indian Ocean region is facing and what IORA is doing to address them</w:t>
      </w:r>
      <w:r w:rsidRPr="00C70B5E">
        <w:rPr>
          <w:rFonts w:ascii="Arial Narrow" w:hAnsi="Arial Narrow" w:cs="Arial"/>
          <w:bCs/>
          <w:color w:val="FF0000"/>
          <w:sz w:val="24"/>
          <w:szCs w:val="24"/>
          <w:lang w:val="en-AU" w:eastAsia="en-US"/>
        </w:rPr>
        <w:t xml:space="preserve">. </w:t>
      </w:r>
      <w:r w:rsidRPr="00C70B5E">
        <w:rPr>
          <w:rFonts w:ascii="Arial Narrow" w:hAnsi="Arial Narrow" w:cs="Arial"/>
          <w:bCs/>
          <w:sz w:val="24"/>
          <w:szCs w:val="24"/>
          <w:lang w:val="en-AU" w:eastAsia="en-US"/>
        </w:rPr>
        <w:t>It will also be important for updates to be included in the annual Report of the IORA Secretary-General and that documentation is circulated well in advance to enable Member States to submit timeous inputs and comments to the Secretariat.</w:t>
      </w:r>
    </w:p>
    <w:p w14:paraId="59875E87" w14:textId="77777777" w:rsidR="00EC7C94" w:rsidRDefault="00C70B5E" w:rsidP="00C70B5E">
      <w:pPr>
        <w:tabs>
          <w:tab w:val="left" w:pos="2483"/>
        </w:tabs>
        <w:suppressAutoHyphens/>
        <w:spacing w:line="276" w:lineRule="auto"/>
        <w:rPr>
          <w:rFonts w:ascii="Arial Narrow" w:eastAsia="Times New Roman" w:hAnsi="Arial Narrow" w:cs="Times New Roman"/>
          <w:sz w:val="24"/>
          <w:szCs w:val="24"/>
          <w:lang w:eastAsia="zh-CN"/>
        </w:rPr>
      </w:pPr>
      <w:r w:rsidRPr="00C70B5E">
        <w:rPr>
          <w:rFonts w:ascii="Arial Narrow" w:hAnsi="Arial Narrow" w:cs="Arial"/>
          <w:bCs/>
          <w:color w:val="00B0F0"/>
          <w:sz w:val="24"/>
          <w:szCs w:val="24"/>
          <w:lang w:val="en-AU" w:eastAsia="en-US"/>
        </w:rPr>
        <w:t>******</w:t>
      </w:r>
    </w:p>
    <w:p w14:paraId="394243E0" w14:textId="77777777" w:rsidR="00EC7C94" w:rsidRPr="00EC7C94" w:rsidRDefault="00EC7C94" w:rsidP="00EC7C94">
      <w:pPr>
        <w:tabs>
          <w:tab w:val="left" w:pos="2483"/>
        </w:tabs>
        <w:suppressAutoHyphens/>
        <w:spacing w:line="276" w:lineRule="auto"/>
        <w:rPr>
          <w:rFonts w:ascii="Arial Narrow" w:eastAsia="Times New Roman" w:hAnsi="Arial Narrow" w:cs="Times New Roman"/>
          <w:sz w:val="24"/>
          <w:szCs w:val="24"/>
          <w:lang w:eastAsia="zh-CN"/>
        </w:rPr>
      </w:pPr>
    </w:p>
    <w:p w14:paraId="3E32B241" w14:textId="77777777" w:rsidR="00C70B5E" w:rsidRDefault="00C70B5E">
      <w:pPr>
        <w:rPr>
          <w:rFonts w:ascii="Arial Narrow" w:eastAsia="Times New Roman" w:hAnsi="Arial Narrow" w:cs="Times New Roman"/>
          <w:sz w:val="24"/>
          <w:szCs w:val="24"/>
          <w:lang w:eastAsia="zh-CN"/>
        </w:rPr>
      </w:pPr>
      <w:r>
        <w:rPr>
          <w:rFonts w:ascii="Arial Narrow" w:eastAsia="Times New Roman" w:hAnsi="Arial Narrow" w:cs="Times New Roman"/>
          <w:sz w:val="24"/>
          <w:szCs w:val="24"/>
          <w:lang w:eastAsia="zh-CN"/>
        </w:rPr>
        <w:br w:type="page"/>
      </w:r>
    </w:p>
    <w:p w14:paraId="39ED4533" w14:textId="77777777" w:rsidR="00EC7C94" w:rsidRDefault="00EC7C94" w:rsidP="00EC7C94">
      <w:pPr>
        <w:spacing w:after="160" w:line="259" w:lineRule="auto"/>
        <w:rPr>
          <w:rFonts w:ascii="Arial Narrow" w:eastAsia="Times New Roman" w:hAnsi="Arial Narrow" w:cs="Times New Roman"/>
          <w:sz w:val="24"/>
          <w:szCs w:val="24"/>
          <w:lang w:eastAsia="zh-CN"/>
        </w:rPr>
      </w:pPr>
    </w:p>
    <w:p w14:paraId="5E848A58" w14:textId="45698DA9" w:rsidR="00C70B5E" w:rsidRPr="008F4001" w:rsidRDefault="00C70B5E" w:rsidP="008F4001">
      <w:pPr>
        <w:pStyle w:val="Heading5"/>
      </w:pPr>
      <w:bookmarkStart w:id="1821" w:name="_Toc85886645"/>
      <w:bookmarkStart w:id="1822" w:name="_Toc87466603"/>
      <w:r w:rsidRPr="008F4001">
        <w:t>IOR/23CSO-Annual/2021/DOC2.</w:t>
      </w:r>
      <w:bookmarkEnd w:id="1821"/>
      <w:r w:rsidR="000B0008">
        <w:t>9</w:t>
      </w:r>
      <w:proofErr w:type="gramStart"/>
      <w:r w:rsidR="008F4001" w:rsidRPr="008F4001">
        <w:t>-  COM</w:t>
      </w:r>
      <w:proofErr w:type="gramEnd"/>
      <w:r w:rsidR="008F4001" w:rsidRPr="008F4001">
        <w:t xml:space="preserve"> Agenda</w:t>
      </w:r>
      <w:bookmarkEnd w:id="1822"/>
    </w:p>
    <w:p w14:paraId="1DBC437D" w14:textId="77777777" w:rsidR="00C70B5E" w:rsidRDefault="00C70B5E" w:rsidP="00EC7C94">
      <w:pPr>
        <w:spacing w:after="160" w:line="259" w:lineRule="auto"/>
        <w:rPr>
          <w:rFonts w:ascii="Arial Narrow" w:eastAsia="Times New Roman" w:hAnsi="Arial Narrow" w:cs="Times New Roman"/>
          <w:sz w:val="24"/>
          <w:szCs w:val="24"/>
          <w:lang w:eastAsia="zh-CN"/>
        </w:rPr>
      </w:pPr>
    </w:p>
    <w:p w14:paraId="5A75CD01" w14:textId="77777777" w:rsidR="00C70B5E" w:rsidRPr="00C70B5E" w:rsidRDefault="00C70B5E" w:rsidP="00C70B5E">
      <w:pPr>
        <w:shd w:val="clear" w:color="auto" w:fill="FFFFFF"/>
        <w:jc w:val="center"/>
        <w:rPr>
          <w:rFonts w:ascii="Arial Narrow" w:eastAsia="Times New Roman" w:hAnsi="Arial Narrow" w:cs="Arial"/>
          <w:b/>
          <w:sz w:val="24"/>
          <w:szCs w:val="24"/>
          <w:lang w:eastAsia="en-US"/>
        </w:rPr>
      </w:pPr>
      <w:bookmarkStart w:id="1823" w:name="_Hlk83371641"/>
      <w:r w:rsidRPr="00C70B5E">
        <w:rPr>
          <w:rFonts w:ascii="Arial Narrow" w:eastAsia="Times New Roman" w:hAnsi="Arial Narrow" w:cs="Arial"/>
          <w:b/>
          <w:sz w:val="24"/>
          <w:szCs w:val="24"/>
          <w:lang w:eastAsia="en-US"/>
        </w:rPr>
        <w:t>21</w:t>
      </w:r>
      <w:r w:rsidRPr="00C70B5E">
        <w:rPr>
          <w:rFonts w:ascii="Arial Narrow" w:eastAsia="Times New Roman" w:hAnsi="Arial Narrow" w:cs="Arial"/>
          <w:b/>
          <w:sz w:val="24"/>
          <w:szCs w:val="24"/>
          <w:vertAlign w:val="superscript"/>
          <w:lang w:eastAsia="en-US"/>
        </w:rPr>
        <w:t>st</w:t>
      </w:r>
      <w:r w:rsidRPr="00C70B5E">
        <w:rPr>
          <w:rFonts w:ascii="Arial Narrow" w:eastAsia="Times New Roman" w:hAnsi="Arial Narrow" w:cs="Arial"/>
          <w:b/>
          <w:sz w:val="24"/>
          <w:szCs w:val="24"/>
          <w:lang w:eastAsia="en-US"/>
        </w:rPr>
        <w:t xml:space="preserve"> Meeting of the IORA Council of Ministers (COM) </w:t>
      </w:r>
    </w:p>
    <w:p w14:paraId="74467AD9" w14:textId="77777777" w:rsidR="00C70B5E" w:rsidRPr="00C70B5E" w:rsidRDefault="00C70B5E" w:rsidP="00C70B5E">
      <w:pPr>
        <w:shd w:val="clear" w:color="auto" w:fill="FFFFFF"/>
        <w:jc w:val="center"/>
        <w:rPr>
          <w:rFonts w:ascii="Arial Narrow" w:eastAsia="Times New Roman" w:hAnsi="Arial Narrow" w:cs="Arial"/>
          <w:b/>
          <w:sz w:val="24"/>
          <w:szCs w:val="24"/>
          <w:lang w:eastAsia="en-US"/>
        </w:rPr>
      </w:pPr>
    </w:p>
    <w:p w14:paraId="4EE3CEB7" w14:textId="77777777" w:rsidR="00C70B5E" w:rsidRPr="00C70B5E" w:rsidRDefault="00C70B5E" w:rsidP="00C70B5E">
      <w:pPr>
        <w:shd w:val="clear" w:color="auto" w:fill="FFFFFF"/>
        <w:jc w:val="center"/>
        <w:rPr>
          <w:rFonts w:ascii="Arial Narrow" w:eastAsia="Times New Roman" w:hAnsi="Arial Narrow" w:cs="Arial"/>
          <w:b/>
          <w:sz w:val="24"/>
          <w:szCs w:val="24"/>
          <w:lang w:val="en-US" w:eastAsia="en-US"/>
        </w:rPr>
      </w:pPr>
      <w:bookmarkStart w:id="1824" w:name="_Hlk83370228"/>
      <w:r w:rsidRPr="00C70B5E">
        <w:rPr>
          <w:rFonts w:ascii="Arial Narrow" w:eastAsia="Times New Roman" w:hAnsi="Arial Narrow" w:cs="Arial"/>
          <w:b/>
          <w:sz w:val="24"/>
          <w:szCs w:val="24"/>
          <w:lang w:val="en-US" w:eastAsia="en-US"/>
        </w:rPr>
        <w:t>17 November 2021</w:t>
      </w:r>
    </w:p>
    <w:p w14:paraId="147E344D" w14:textId="77777777" w:rsidR="00C70B5E" w:rsidRPr="00C70B5E" w:rsidRDefault="00C70B5E" w:rsidP="00C70B5E">
      <w:pPr>
        <w:shd w:val="clear" w:color="auto" w:fill="FFFFFF"/>
        <w:jc w:val="center"/>
        <w:rPr>
          <w:rFonts w:ascii="Arial Narrow" w:eastAsia="Times New Roman" w:hAnsi="Arial Narrow" w:cs="Arial"/>
          <w:b/>
          <w:sz w:val="24"/>
          <w:szCs w:val="24"/>
          <w:lang w:val="en-US" w:eastAsia="en-US"/>
        </w:rPr>
      </w:pPr>
      <w:bookmarkStart w:id="1825" w:name="_Hlk79612971"/>
      <w:bookmarkStart w:id="1826" w:name="_Hlk83371145"/>
      <w:r w:rsidRPr="00C70B5E">
        <w:rPr>
          <w:rFonts w:ascii="Arial Narrow" w:eastAsia="Times New Roman" w:hAnsi="Arial Narrow" w:cs="Arial"/>
          <w:b/>
          <w:sz w:val="24"/>
          <w:szCs w:val="24"/>
          <w:lang w:val="en-US" w:eastAsia="en-US"/>
        </w:rPr>
        <w:t>At 12:00 to 18:00 BST time (GMT+6)</w:t>
      </w:r>
      <w:bookmarkEnd w:id="1825"/>
    </w:p>
    <w:p w14:paraId="48A91E14" w14:textId="77777777" w:rsidR="00C70B5E" w:rsidRPr="00C70B5E" w:rsidRDefault="00C70B5E" w:rsidP="00C70B5E">
      <w:pPr>
        <w:shd w:val="clear" w:color="auto" w:fill="FFFFFF"/>
        <w:jc w:val="center"/>
        <w:rPr>
          <w:rFonts w:ascii="Arial Narrow" w:eastAsia="Times New Roman" w:hAnsi="Arial Narrow" w:cs="Arial"/>
          <w:b/>
          <w:sz w:val="24"/>
          <w:szCs w:val="24"/>
          <w:lang w:val="en-US" w:eastAsia="en-US"/>
        </w:rPr>
      </w:pPr>
    </w:p>
    <w:p w14:paraId="1AF3B045" w14:textId="77777777" w:rsidR="00C70B5E" w:rsidRPr="00C70B5E" w:rsidRDefault="00C70B5E" w:rsidP="00C70B5E">
      <w:pPr>
        <w:shd w:val="clear" w:color="auto" w:fill="FFFFFF"/>
        <w:jc w:val="center"/>
        <w:rPr>
          <w:rFonts w:ascii="Arial Narrow" w:eastAsia="Times New Roman" w:hAnsi="Arial Narrow" w:cs="Arial"/>
          <w:b/>
          <w:sz w:val="24"/>
          <w:szCs w:val="24"/>
          <w:lang w:val="en-US" w:eastAsia="en-US"/>
        </w:rPr>
      </w:pPr>
      <w:bookmarkStart w:id="1827" w:name="_Hlk83371119"/>
      <w:r w:rsidRPr="00C70B5E">
        <w:rPr>
          <w:rFonts w:ascii="Arial Narrow" w:eastAsia="Times New Roman" w:hAnsi="Arial Narrow" w:cs="Arial"/>
          <w:b/>
          <w:i/>
          <w:sz w:val="24"/>
          <w:szCs w:val="24"/>
          <w:lang w:val="en-US" w:eastAsia="en-US"/>
        </w:rPr>
        <w:t>Theme: “</w:t>
      </w:r>
      <w:bookmarkStart w:id="1828" w:name="_Hlk83370181"/>
      <w:r w:rsidRPr="00C70B5E">
        <w:rPr>
          <w:rFonts w:ascii="Arial Narrow" w:eastAsia="Times New Roman" w:hAnsi="Arial Narrow" w:cs="Arial"/>
          <w:b/>
          <w:i/>
          <w:sz w:val="24"/>
          <w:szCs w:val="24"/>
          <w:lang w:val="en-US" w:eastAsia="en-US"/>
        </w:rPr>
        <w:t>Harnessing the opportunities of the Indian Ocean sustainably for inclusive development</w:t>
      </w:r>
      <w:bookmarkEnd w:id="1828"/>
      <w:r w:rsidRPr="00C70B5E">
        <w:rPr>
          <w:rFonts w:ascii="Arial Narrow" w:eastAsia="Times New Roman" w:hAnsi="Arial Narrow" w:cs="Arial"/>
          <w:b/>
          <w:i/>
          <w:sz w:val="24"/>
          <w:szCs w:val="24"/>
          <w:lang w:val="en-US" w:eastAsia="en-US"/>
        </w:rPr>
        <w:t>”</w:t>
      </w:r>
      <w:bookmarkEnd w:id="1823"/>
      <w:bookmarkEnd w:id="1827"/>
    </w:p>
    <w:p w14:paraId="11BE1A17" w14:textId="77777777" w:rsidR="00C70B5E" w:rsidRPr="00C70B5E" w:rsidRDefault="00C70B5E" w:rsidP="00C70B5E">
      <w:pPr>
        <w:shd w:val="clear" w:color="auto" w:fill="FFFFFF"/>
        <w:jc w:val="center"/>
        <w:rPr>
          <w:rFonts w:ascii="Arial Narrow" w:eastAsia="Times New Roman" w:hAnsi="Arial Narrow" w:cs="Arial"/>
          <w:b/>
          <w:sz w:val="24"/>
          <w:szCs w:val="24"/>
          <w:lang w:val="en-US" w:eastAsia="en-US"/>
        </w:rPr>
      </w:pPr>
    </w:p>
    <w:p w14:paraId="44FBA1B9" w14:textId="77777777" w:rsidR="00C70B5E" w:rsidRPr="00C70B5E" w:rsidRDefault="00C70B5E" w:rsidP="00C70B5E">
      <w:pPr>
        <w:shd w:val="clear" w:color="auto" w:fill="FFFFFF"/>
        <w:jc w:val="center"/>
        <w:rPr>
          <w:rFonts w:ascii="Arial Narrow" w:eastAsia="Times New Roman" w:hAnsi="Arial Narrow" w:cs="Arial"/>
          <w:b/>
          <w:sz w:val="24"/>
          <w:szCs w:val="24"/>
          <w:lang w:val="en-US" w:eastAsia="en-US"/>
        </w:rPr>
      </w:pPr>
      <w:r w:rsidRPr="00C70B5E">
        <w:rPr>
          <w:rFonts w:ascii="Arial Narrow" w:eastAsia="Times New Roman" w:hAnsi="Arial Narrow" w:cs="Arial"/>
          <w:b/>
          <w:sz w:val="24"/>
          <w:szCs w:val="24"/>
          <w:lang w:val="en-US" w:eastAsia="en-US"/>
        </w:rPr>
        <w:t>(For Member States)</w:t>
      </w:r>
    </w:p>
    <w:p w14:paraId="047806FC" w14:textId="77777777" w:rsidR="00C70B5E" w:rsidRPr="00C70B5E" w:rsidRDefault="00C70B5E" w:rsidP="00C70B5E">
      <w:pPr>
        <w:shd w:val="clear" w:color="auto" w:fill="FFFFFF"/>
        <w:jc w:val="center"/>
        <w:rPr>
          <w:rFonts w:ascii="Arial Narrow" w:eastAsia="Times New Roman" w:hAnsi="Arial Narrow" w:cs="Arial"/>
          <w:b/>
          <w:sz w:val="24"/>
          <w:szCs w:val="24"/>
          <w:lang w:val="en-US" w:eastAsia="en-US"/>
        </w:rPr>
      </w:pPr>
    </w:p>
    <w:p w14:paraId="0BB09DAF" w14:textId="77777777" w:rsidR="00C70B5E" w:rsidRPr="00C70B5E" w:rsidRDefault="00C70B5E" w:rsidP="00C70B5E">
      <w:pPr>
        <w:shd w:val="clear" w:color="auto" w:fill="FFFFFF"/>
        <w:jc w:val="center"/>
        <w:rPr>
          <w:rFonts w:ascii="Arial Narrow" w:eastAsia="Times New Roman" w:hAnsi="Arial Narrow" w:cs="Arial"/>
          <w:b/>
          <w:sz w:val="24"/>
          <w:szCs w:val="24"/>
          <w:lang w:val="en-US" w:eastAsia="en-US"/>
        </w:rPr>
      </w:pPr>
      <w:bookmarkStart w:id="1829" w:name="_Hlk83371652"/>
      <w:bookmarkEnd w:id="1824"/>
      <w:r w:rsidRPr="00C70B5E">
        <w:rPr>
          <w:rFonts w:ascii="Arial Narrow" w:eastAsia="Times New Roman" w:hAnsi="Arial Narrow" w:cs="Arial"/>
          <w:b/>
          <w:sz w:val="24"/>
          <w:szCs w:val="24"/>
          <w:lang w:val="en-US" w:eastAsia="en-US"/>
        </w:rPr>
        <w:t xml:space="preserve">Platform: </w:t>
      </w:r>
      <w:bookmarkEnd w:id="1826"/>
      <w:bookmarkEnd w:id="1829"/>
      <w:r w:rsidRPr="00C70B5E">
        <w:rPr>
          <w:rFonts w:ascii="Arial Narrow" w:eastAsia="Times New Roman" w:hAnsi="Arial Narrow" w:cs="Arial"/>
          <w:b/>
          <w:sz w:val="24"/>
          <w:szCs w:val="24"/>
          <w:lang w:val="en-US" w:eastAsia="en-US"/>
        </w:rPr>
        <w:t>Hybrid (in-person in Dhaka and Zoom)</w:t>
      </w:r>
    </w:p>
    <w:p w14:paraId="119DF587" w14:textId="77777777" w:rsidR="00C70B5E" w:rsidRPr="00C70B5E" w:rsidRDefault="00C70B5E" w:rsidP="00C70B5E">
      <w:pPr>
        <w:shd w:val="clear" w:color="auto" w:fill="FFFFFF"/>
        <w:jc w:val="center"/>
        <w:rPr>
          <w:rFonts w:ascii="Arial Narrow" w:eastAsia="Times New Roman" w:hAnsi="Arial Narrow" w:cs="Arial"/>
          <w:b/>
          <w:sz w:val="24"/>
          <w:szCs w:val="24"/>
          <w:lang w:val="en-US" w:eastAsia="en-US"/>
        </w:rPr>
      </w:pPr>
    </w:p>
    <w:p w14:paraId="73E1034C" w14:textId="77777777" w:rsidR="00C70B5E" w:rsidRPr="00C70B5E" w:rsidRDefault="00C70B5E" w:rsidP="00C70B5E">
      <w:pPr>
        <w:jc w:val="center"/>
        <w:rPr>
          <w:rFonts w:ascii="Arial Narrow" w:eastAsia="Times New Roman" w:hAnsi="Arial Narrow" w:cs="Arial"/>
          <w:b/>
          <w:bCs/>
          <w:sz w:val="24"/>
          <w:szCs w:val="24"/>
          <w:u w:val="single"/>
          <w:lang w:eastAsia="en-US"/>
        </w:rPr>
      </w:pPr>
      <w:bookmarkStart w:id="1830" w:name="_Hlk79613013"/>
      <w:r w:rsidRPr="00C70B5E">
        <w:rPr>
          <w:rFonts w:ascii="Arial Narrow" w:eastAsia="Times New Roman" w:hAnsi="Arial Narrow" w:cs="Arial"/>
          <w:b/>
          <w:bCs/>
          <w:sz w:val="24"/>
          <w:szCs w:val="24"/>
          <w:u w:val="single"/>
          <w:lang w:eastAsia="en-US"/>
        </w:rPr>
        <w:t>Draft Agenda</w:t>
      </w:r>
      <w:bookmarkEnd w:id="1830"/>
    </w:p>
    <w:p w14:paraId="1A4870D9" w14:textId="77777777" w:rsidR="00C70B5E" w:rsidRPr="00C70B5E" w:rsidRDefault="00C70B5E" w:rsidP="00C70B5E">
      <w:pPr>
        <w:jc w:val="both"/>
        <w:rPr>
          <w:rFonts w:ascii="Arial Narrow" w:eastAsia="Times New Roman" w:hAnsi="Arial Narrow" w:cs="Arial"/>
          <w:sz w:val="24"/>
          <w:szCs w:val="24"/>
          <w:lang w:eastAsia="en-US"/>
        </w:rPr>
      </w:pPr>
    </w:p>
    <w:p w14:paraId="681E0095" w14:textId="77777777" w:rsidR="00C70B5E" w:rsidRPr="00C70B5E" w:rsidRDefault="00C70B5E" w:rsidP="00C70B5E">
      <w:pPr>
        <w:pBdr>
          <w:top w:val="single" w:sz="4" w:space="1" w:color="auto"/>
          <w:left w:val="single" w:sz="4" w:space="4" w:color="auto"/>
          <w:bottom w:val="single" w:sz="4" w:space="1" w:color="auto"/>
          <w:right w:val="single" w:sz="4" w:space="4" w:color="auto"/>
        </w:pBdr>
        <w:contextualSpacing/>
        <w:jc w:val="both"/>
        <w:rPr>
          <w:rFonts w:ascii="Arial Narrow" w:eastAsia="Times New Roman" w:hAnsi="Arial Narrow" w:cs="Arial"/>
          <w:sz w:val="24"/>
          <w:szCs w:val="24"/>
          <w:lang w:eastAsia="en-US"/>
        </w:rPr>
      </w:pPr>
      <w:bookmarkStart w:id="1831" w:name="_Hlk79613447"/>
      <w:r w:rsidRPr="00C70B5E">
        <w:rPr>
          <w:rFonts w:ascii="Arial Narrow" w:eastAsia="Times New Roman" w:hAnsi="Arial Narrow" w:cs="Arial"/>
          <w:b/>
          <w:sz w:val="24"/>
          <w:szCs w:val="24"/>
          <w:u w:val="single"/>
          <w:lang w:eastAsia="en-US"/>
        </w:rPr>
        <w:t xml:space="preserve">SESSION I </w:t>
      </w:r>
      <w:r w:rsidRPr="00C70B5E">
        <w:rPr>
          <w:rFonts w:ascii="Arial Narrow" w:eastAsia="Times New Roman" w:hAnsi="Arial Narrow" w:cs="Arial"/>
          <w:i/>
          <w:sz w:val="24"/>
          <w:szCs w:val="24"/>
          <w:lang w:eastAsia="en-US"/>
        </w:rPr>
        <w:t>(Member States and Dialogue Partners</w:t>
      </w:r>
      <w:r w:rsidRPr="00C70B5E">
        <w:rPr>
          <w:rFonts w:ascii="Arial Narrow" w:eastAsia="Times New Roman" w:hAnsi="Arial Narrow" w:cs="Arial"/>
          <w:sz w:val="24"/>
          <w:szCs w:val="24"/>
          <w:lang w:eastAsia="en-US"/>
        </w:rPr>
        <w:t>)</w:t>
      </w:r>
    </w:p>
    <w:p w14:paraId="62094678" w14:textId="77777777" w:rsidR="00C70B5E" w:rsidRPr="00C70B5E" w:rsidRDefault="00C70B5E" w:rsidP="00C70B5E">
      <w:pPr>
        <w:jc w:val="both"/>
        <w:rPr>
          <w:rFonts w:ascii="Arial Narrow" w:eastAsia="Times New Roman" w:hAnsi="Arial Narrow" w:cs="Arial"/>
          <w:sz w:val="24"/>
          <w:szCs w:val="24"/>
          <w:lang w:eastAsia="en-US"/>
        </w:rPr>
      </w:pPr>
    </w:p>
    <w:p w14:paraId="18E14A7B" w14:textId="77777777" w:rsidR="00C70B5E" w:rsidRPr="00C70B5E" w:rsidRDefault="00C70B5E" w:rsidP="00C70B5E">
      <w:pPr>
        <w:widowControl w:val="0"/>
        <w:tabs>
          <w:tab w:val="left" w:pos="567"/>
        </w:tabs>
        <w:autoSpaceDE w:val="0"/>
        <w:autoSpaceDN w:val="0"/>
        <w:jc w:val="both"/>
        <w:rPr>
          <w:rFonts w:ascii="Arial Narrow" w:eastAsia="Trebuchet MS" w:hAnsi="Arial Narrow" w:cs="Times New Roman"/>
          <w:b/>
          <w:sz w:val="24"/>
          <w:szCs w:val="32"/>
          <w:lang w:val="en-US" w:eastAsia="en-US"/>
        </w:rPr>
      </w:pPr>
      <w:bookmarkStart w:id="1832" w:name="_Hlk80698889"/>
      <w:r w:rsidRPr="00C70B5E">
        <w:rPr>
          <w:rFonts w:ascii="Arial Narrow" w:eastAsia="Trebuchet MS" w:hAnsi="Arial Narrow" w:cs="Times New Roman"/>
          <w:b/>
          <w:sz w:val="24"/>
          <w:szCs w:val="32"/>
          <w:lang w:val="en-US" w:eastAsia="en-US"/>
        </w:rPr>
        <w:t>1.</w:t>
      </w:r>
      <w:r w:rsidRPr="00C70B5E">
        <w:rPr>
          <w:rFonts w:ascii="Arial Narrow" w:eastAsia="Trebuchet MS" w:hAnsi="Arial Narrow" w:cs="Times New Roman"/>
          <w:b/>
          <w:sz w:val="24"/>
          <w:szCs w:val="32"/>
          <w:lang w:val="en-US" w:eastAsia="en-US"/>
        </w:rPr>
        <w:tab/>
        <w:t>OPENING SESSION</w:t>
      </w:r>
    </w:p>
    <w:p w14:paraId="15F2FED8" w14:textId="77777777" w:rsidR="00C70B5E" w:rsidRPr="00C70B5E" w:rsidRDefault="00C70B5E" w:rsidP="00C70B5E">
      <w:pPr>
        <w:tabs>
          <w:tab w:val="left" w:pos="567"/>
        </w:tabs>
        <w:jc w:val="both"/>
        <w:rPr>
          <w:rFonts w:ascii="Arial Narrow" w:eastAsia="Times New Roman" w:hAnsi="Arial Narrow" w:cs="Arial"/>
          <w:sz w:val="24"/>
          <w:szCs w:val="24"/>
          <w:lang w:eastAsia="en-US"/>
        </w:rPr>
      </w:pPr>
      <w:r w:rsidRPr="00C70B5E">
        <w:rPr>
          <w:rFonts w:ascii="Arial Narrow" w:eastAsia="Times New Roman" w:hAnsi="Arial Narrow" w:cs="Arial"/>
          <w:sz w:val="24"/>
          <w:szCs w:val="24"/>
          <w:lang w:eastAsia="en-US"/>
        </w:rPr>
        <w:t>1.1</w:t>
      </w:r>
      <w:r w:rsidRPr="00C70B5E">
        <w:rPr>
          <w:rFonts w:ascii="Arial Narrow" w:eastAsia="Times New Roman" w:hAnsi="Arial Narrow" w:cs="Arial"/>
          <w:sz w:val="24"/>
          <w:szCs w:val="24"/>
          <w:lang w:eastAsia="en-US"/>
        </w:rPr>
        <w:tab/>
        <w:t>Welcome Address and Report from the Outgoing Chair (UAE)</w:t>
      </w:r>
    </w:p>
    <w:p w14:paraId="262753C0" w14:textId="77777777" w:rsidR="00C70B5E" w:rsidRPr="00C70B5E" w:rsidRDefault="00C70B5E" w:rsidP="00C70B5E">
      <w:pPr>
        <w:contextualSpacing/>
        <w:jc w:val="both"/>
        <w:rPr>
          <w:rFonts w:ascii="Arial Narrow" w:eastAsia="Times New Roman" w:hAnsi="Arial Narrow" w:cs="Arial"/>
          <w:i/>
          <w:iCs/>
          <w:sz w:val="24"/>
          <w:szCs w:val="24"/>
          <w:lang w:val="en-US" w:eastAsia="en-US"/>
        </w:rPr>
      </w:pPr>
    </w:p>
    <w:p w14:paraId="4DC4B7D4" w14:textId="77777777" w:rsidR="00C70B5E" w:rsidRPr="00C70B5E" w:rsidRDefault="00C70B5E" w:rsidP="00C70B5E">
      <w:pPr>
        <w:contextualSpacing/>
        <w:jc w:val="both"/>
        <w:rPr>
          <w:rFonts w:ascii="Arial Narrow" w:eastAsia="Times New Roman" w:hAnsi="Arial Narrow" w:cs="Arial"/>
          <w:i/>
          <w:iCs/>
          <w:sz w:val="24"/>
          <w:szCs w:val="24"/>
          <w:lang w:val="en-US" w:eastAsia="en-US"/>
        </w:rPr>
      </w:pPr>
      <w:r w:rsidRPr="00C70B5E">
        <w:rPr>
          <w:rFonts w:ascii="Arial Narrow" w:eastAsia="Times New Roman" w:hAnsi="Arial Narrow" w:cs="Arial"/>
          <w:i/>
          <w:iCs/>
          <w:sz w:val="24"/>
          <w:szCs w:val="24"/>
          <w:lang w:val="en-US" w:eastAsia="en-US"/>
        </w:rPr>
        <w:t>Handing over of the Chair, Vice Chair, and Past Chair</w:t>
      </w:r>
    </w:p>
    <w:p w14:paraId="0ECD1A02" w14:textId="77777777" w:rsidR="00C70B5E" w:rsidRPr="00C70B5E" w:rsidRDefault="00C70B5E" w:rsidP="00C70B5E">
      <w:pPr>
        <w:tabs>
          <w:tab w:val="left" w:pos="567"/>
        </w:tabs>
        <w:suppressAutoHyphens/>
        <w:jc w:val="both"/>
        <w:rPr>
          <w:rFonts w:ascii="Arial Narrow" w:eastAsia="Times New Roman" w:hAnsi="Arial Narrow" w:cs="Times New Roman"/>
          <w:kern w:val="24"/>
          <w:sz w:val="24"/>
          <w:szCs w:val="24"/>
          <w:lang w:val="id-ID" w:eastAsia="zh-CN"/>
        </w:rPr>
      </w:pPr>
      <w:r w:rsidRPr="00C70B5E">
        <w:rPr>
          <w:rFonts w:ascii="Arial Narrow" w:eastAsia="Times New Roman" w:hAnsi="Arial Narrow" w:cs="Times New Roman"/>
          <w:kern w:val="24"/>
          <w:sz w:val="24"/>
          <w:szCs w:val="24"/>
          <w:lang w:val="id-ID" w:eastAsia="zh-CN"/>
        </w:rPr>
        <w:t>1.2</w:t>
      </w:r>
      <w:r w:rsidRPr="00C70B5E">
        <w:rPr>
          <w:rFonts w:ascii="Arial Narrow" w:eastAsia="Times New Roman" w:hAnsi="Arial Narrow" w:cs="Times New Roman"/>
          <w:kern w:val="24"/>
          <w:sz w:val="24"/>
          <w:szCs w:val="24"/>
          <w:lang w:val="id-ID" w:eastAsia="zh-CN"/>
        </w:rPr>
        <w:tab/>
        <w:t xml:space="preserve">Welcoming </w:t>
      </w:r>
      <w:r w:rsidRPr="00C70B5E">
        <w:rPr>
          <w:rFonts w:ascii="Arial Narrow" w:eastAsia="Times New Roman" w:hAnsi="Arial Narrow" w:cs="Times New Roman"/>
          <w:kern w:val="24"/>
          <w:sz w:val="24"/>
          <w:szCs w:val="24"/>
          <w:lang w:val="en-US" w:eastAsia="zh-CN"/>
        </w:rPr>
        <w:t xml:space="preserve">and opening </w:t>
      </w:r>
      <w:r w:rsidRPr="00C70B5E">
        <w:rPr>
          <w:rFonts w:ascii="Arial Narrow" w:eastAsia="Times New Roman" w:hAnsi="Arial Narrow" w:cs="Times New Roman"/>
          <w:kern w:val="24"/>
          <w:sz w:val="24"/>
          <w:szCs w:val="24"/>
          <w:lang w:val="id-ID" w:eastAsia="zh-CN"/>
        </w:rPr>
        <w:t>Remarks by Incoming Chair (</w:t>
      </w:r>
      <w:r w:rsidRPr="00C70B5E">
        <w:rPr>
          <w:rFonts w:ascii="Arial Narrow" w:eastAsia="Times New Roman" w:hAnsi="Arial Narrow" w:cs="Times New Roman"/>
          <w:kern w:val="24"/>
          <w:sz w:val="24"/>
          <w:szCs w:val="24"/>
          <w:lang w:val="en-US" w:eastAsia="zh-CN"/>
        </w:rPr>
        <w:t>Bangladesh)</w:t>
      </w:r>
    </w:p>
    <w:p w14:paraId="6D6B77F8" w14:textId="77777777" w:rsidR="00C70B5E" w:rsidRPr="00C70B5E" w:rsidRDefault="00C70B5E" w:rsidP="00C70B5E">
      <w:pPr>
        <w:tabs>
          <w:tab w:val="left" w:pos="567"/>
        </w:tabs>
        <w:suppressAutoHyphens/>
        <w:jc w:val="both"/>
        <w:rPr>
          <w:rFonts w:ascii="Arial Narrow" w:eastAsia="Times New Roman" w:hAnsi="Arial Narrow" w:cs="Times New Roman"/>
          <w:kern w:val="24"/>
          <w:sz w:val="24"/>
          <w:szCs w:val="24"/>
          <w:lang w:val="id-ID" w:eastAsia="zh-CN"/>
        </w:rPr>
      </w:pPr>
      <w:r w:rsidRPr="00C70B5E">
        <w:rPr>
          <w:rFonts w:ascii="Arial Narrow" w:eastAsia="Times New Roman" w:hAnsi="Arial Narrow" w:cs="Times New Roman"/>
          <w:kern w:val="24"/>
          <w:sz w:val="24"/>
          <w:szCs w:val="24"/>
          <w:lang w:val="id-ID" w:eastAsia="zh-CN"/>
        </w:rPr>
        <w:t>1.3</w:t>
      </w:r>
      <w:r w:rsidRPr="00C70B5E">
        <w:rPr>
          <w:rFonts w:ascii="Arial Narrow" w:eastAsia="Times New Roman" w:hAnsi="Arial Narrow" w:cs="Times New Roman"/>
          <w:kern w:val="24"/>
          <w:sz w:val="24"/>
          <w:szCs w:val="24"/>
          <w:lang w:val="id-ID" w:eastAsia="zh-CN"/>
        </w:rPr>
        <w:tab/>
        <w:t>Remarks by Incoming Vice-Chair (</w:t>
      </w:r>
      <w:r w:rsidRPr="00C70B5E">
        <w:rPr>
          <w:rFonts w:ascii="Arial Narrow" w:eastAsia="Times New Roman" w:hAnsi="Arial Narrow" w:cs="Times New Roman"/>
          <w:kern w:val="24"/>
          <w:sz w:val="24"/>
          <w:szCs w:val="24"/>
          <w:lang w:val="en-US" w:eastAsia="zh-CN"/>
        </w:rPr>
        <w:t>Sri Lanka</w:t>
      </w:r>
      <w:r w:rsidRPr="00C70B5E">
        <w:rPr>
          <w:rFonts w:ascii="Arial Narrow" w:eastAsia="Times New Roman" w:hAnsi="Arial Narrow" w:cs="Times New Roman"/>
          <w:kern w:val="24"/>
          <w:sz w:val="24"/>
          <w:szCs w:val="24"/>
          <w:lang w:val="id-ID" w:eastAsia="zh-CN"/>
        </w:rPr>
        <w:t>)</w:t>
      </w:r>
    </w:p>
    <w:p w14:paraId="4EE65C9B" w14:textId="77777777" w:rsidR="00C70B5E" w:rsidRPr="00C70B5E" w:rsidRDefault="00C70B5E" w:rsidP="00C70B5E">
      <w:pPr>
        <w:tabs>
          <w:tab w:val="left" w:pos="567"/>
        </w:tabs>
        <w:suppressAutoHyphens/>
        <w:jc w:val="both"/>
        <w:rPr>
          <w:rFonts w:ascii="Arial Narrow" w:eastAsia="Times New Roman" w:hAnsi="Arial Narrow" w:cs="Times New Roman"/>
          <w:kern w:val="24"/>
          <w:sz w:val="24"/>
          <w:szCs w:val="24"/>
          <w:lang w:val="id-ID" w:eastAsia="zh-CN"/>
        </w:rPr>
      </w:pPr>
      <w:r w:rsidRPr="00C70B5E">
        <w:rPr>
          <w:rFonts w:ascii="Arial Narrow" w:eastAsia="Times New Roman" w:hAnsi="Arial Narrow" w:cs="Times New Roman"/>
          <w:kern w:val="24"/>
          <w:sz w:val="24"/>
          <w:szCs w:val="24"/>
          <w:lang w:val="id-ID" w:eastAsia="zh-CN"/>
        </w:rPr>
        <w:t>1.4</w:t>
      </w:r>
      <w:r w:rsidRPr="00C70B5E">
        <w:rPr>
          <w:rFonts w:ascii="Arial Narrow" w:eastAsia="Times New Roman" w:hAnsi="Arial Narrow" w:cs="Times New Roman"/>
          <w:kern w:val="24"/>
          <w:sz w:val="24"/>
          <w:szCs w:val="24"/>
          <w:lang w:val="id-ID" w:eastAsia="zh-CN"/>
        </w:rPr>
        <w:tab/>
        <w:t>Outline of Arrangements and Adoption of the Agenda (Chair</w:t>
      </w:r>
      <w:r w:rsidRPr="00C70B5E">
        <w:rPr>
          <w:rFonts w:ascii="Arial Narrow" w:eastAsia="Times New Roman" w:hAnsi="Arial Narrow" w:cs="Times New Roman"/>
          <w:kern w:val="24"/>
          <w:sz w:val="24"/>
          <w:szCs w:val="24"/>
          <w:lang w:val="en-US" w:eastAsia="zh-CN"/>
        </w:rPr>
        <w:t>, Bangladesh</w:t>
      </w:r>
      <w:r w:rsidRPr="00C70B5E">
        <w:rPr>
          <w:rFonts w:ascii="Arial Narrow" w:eastAsia="Times New Roman" w:hAnsi="Arial Narrow" w:cs="Times New Roman"/>
          <w:kern w:val="24"/>
          <w:sz w:val="24"/>
          <w:szCs w:val="24"/>
          <w:lang w:val="id-ID" w:eastAsia="zh-CN"/>
        </w:rPr>
        <w:t>)</w:t>
      </w:r>
    </w:p>
    <w:p w14:paraId="767B755B" w14:textId="77777777" w:rsidR="00C70B5E" w:rsidRPr="00C70B5E" w:rsidRDefault="00C70B5E" w:rsidP="00C70B5E">
      <w:pPr>
        <w:tabs>
          <w:tab w:val="left" w:pos="567"/>
        </w:tabs>
        <w:suppressAutoHyphens/>
        <w:jc w:val="both"/>
        <w:rPr>
          <w:rFonts w:ascii="Arial Narrow" w:eastAsia="Times New Roman" w:hAnsi="Arial Narrow" w:cs="Times New Roman"/>
          <w:kern w:val="24"/>
          <w:sz w:val="24"/>
          <w:szCs w:val="24"/>
          <w:lang w:val="id-ID" w:eastAsia="zh-CN"/>
        </w:rPr>
      </w:pPr>
      <w:r w:rsidRPr="00C70B5E">
        <w:rPr>
          <w:rFonts w:ascii="Arial Narrow" w:eastAsia="Times New Roman" w:hAnsi="Arial Narrow" w:cs="Times New Roman"/>
          <w:kern w:val="24"/>
          <w:sz w:val="24"/>
          <w:szCs w:val="24"/>
          <w:lang w:eastAsia="zh-CN"/>
        </w:rPr>
        <w:t>1.5</w:t>
      </w:r>
      <w:r w:rsidRPr="00C70B5E">
        <w:rPr>
          <w:rFonts w:ascii="Arial Narrow" w:eastAsia="Times New Roman" w:hAnsi="Arial Narrow" w:cs="Times New Roman"/>
          <w:kern w:val="24"/>
          <w:sz w:val="24"/>
          <w:szCs w:val="24"/>
          <w:lang w:eastAsia="zh-CN"/>
        </w:rPr>
        <w:tab/>
      </w:r>
      <w:r w:rsidRPr="00C70B5E">
        <w:rPr>
          <w:rFonts w:ascii="Arial Narrow" w:eastAsia="Times New Roman" w:hAnsi="Arial Narrow" w:cs="Times New Roman"/>
          <w:kern w:val="24"/>
          <w:sz w:val="24"/>
          <w:szCs w:val="24"/>
          <w:lang w:val="id-ID" w:eastAsia="zh-CN"/>
        </w:rPr>
        <w:t xml:space="preserve">Opening Remarks by the </w:t>
      </w:r>
      <w:r w:rsidRPr="00C70B5E">
        <w:rPr>
          <w:rFonts w:ascii="Arial Narrow" w:eastAsia="Times New Roman" w:hAnsi="Arial Narrow" w:cs="Times New Roman"/>
          <w:kern w:val="24"/>
          <w:sz w:val="24"/>
          <w:szCs w:val="24"/>
          <w:lang w:val="en-US" w:eastAsia="zh-CN"/>
        </w:rPr>
        <w:t xml:space="preserve">Acting </w:t>
      </w:r>
      <w:r w:rsidRPr="00C70B5E">
        <w:rPr>
          <w:rFonts w:ascii="Arial Narrow" w:eastAsia="Times New Roman" w:hAnsi="Arial Narrow" w:cs="Times New Roman"/>
          <w:kern w:val="24"/>
          <w:sz w:val="24"/>
          <w:szCs w:val="24"/>
          <w:lang w:val="id-ID" w:eastAsia="zh-CN"/>
        </w:rPr>
        <w:t>Secretary-General (</w:t>
      </w:r>
      <w:r w:rsidRPr="00C70B5E">
        <w:rPr>
          <w:rFonts w:ascii="Arial Narrow" w:hAnsi="Arial Narrow" w:cs="Arial"/>
          <w:kern w:val="24"/>
          <w:sz w:val="24"/>
          <w:szCs w:val="24"/>
          <w:lang w:val="en-ZA"/>
        </w:rPr>
        <w:t>Secretariat, IORA</w:t>
      </w:r>
      <w:r w:rsidRPr="00C70B5E">
        <w:rPr>
          <w:rFonts w:ascii="Arial Narrow" w:eastAsia="Times New Roman" w:hAnsi="Arial Narrow" w:cs="Times New Roman"/>
          <w:kern w:val="24"/>
          <w:sz w:val="24"/>
          <w:szCs w:val="24"/>
          <w:lang w:val="id-ID" w:eastAsia="zh-CN"/>
        </w:rPr>
        <w:t>)</w:t>
      </w:r>
    </w:p>
    <w:bookmarkEnd w:id="1831"/>
    <w:bookmarkEnd w:id="1832"/>
    <w:p w14:paraId="79521619" w14:textId="77777777" w:rsidR="00C70B5E" w:rsidRPr="00C70B5E" w:rsidRDefault="00C70B5E" w:rsidP="00C70B5E">
      <w:pPr>
        <w:tabs>
          <w:tab w:val="left" w:pos="1134"/>
          <w:tab w:val="left" w:pos="1843"/>
          <w:tab w:val="left" w:pos="2694"/>
        </w:tabs>
        <w:suppressAutoHyphens/>
        <w:ind w:left="567" w:right="660" w:hanging="567"/>
        <w:contextualSpacing/>
        <w:jc w:val="both"/>
        <w:rPr>
          <w:rFonts w:ascii="Arial Narrow" w:eastAsia="Times New Roman" w:hAnsi="Arial Narrow" w:cs="Arial"/>
          <w:b/>
          <w:sz w:val="24"/>
          <w:szCs w:val="24"/>
          <w:u w:val="single"/>
          <w:lang w:val="en-US" w:eastAsia="en-US"/>
        </w:rPr>
      </w:pPr>
    </w:p>
    <w:p w14:paraId="5D26A89A" w14:textId="77777777" w:rsidR="00C70B5E" w:rsidRPr="00C70B5E" w:rsidRDefault="00C70B5E" w:rsidP="00C70B5E">
      <w:pPr>
        <w:pBdr>
          <w:top w:val="single" w:sz="4" w:space="1" w:color="auto"/>
          <w:left w:val="single" w:sz="4" w:space="4" w:color="auto"/>
          <w:bottom w:val="single" w:sz="4" w:space="1" w:color="auto"/>
          <w:right w:val="single" w:sz="4" w:space="4" w:color="auto"/>
        </w:pBdr>
        <w:tabs>
          <w:tab w:val="left" w:pos="1134"/>
          <w:tab w:val="left" w:pos="1843"/>
          <w:tab w:val="left" w:pos="2694"/>
        </w:tabs>
        <w:suppressAutoHyphens/>
        <w:ind w:left="567" w:right="660" w:hanging="567"/>
        <w:contextualSpacing/>
        <w:jc w:val="both"/>
        <w:rPr>
          <w:rFonts w:ascii="Arial Narrow" w:eastAsia="Times New Roman" w:hAnsi="Arial Narrow" w:cs="Arial"/>
          <w:i/>
          <w:sz w:val="24"/>
          <w:szCs w:val="24"/>
          <w:lang w:val="en-US" w:eastAsia="en-US"/>
        </w:rPr>
      </w:pPr>
      <w:bookmarkStart w:id="1833" w:name="_Hlk80698657"/>
      <w:r w:rsidRPr="00C70B5E">
        <w:rPr>
          <w:rFonts w:ascii="Arial Narrow" w:eastAsia="Times New Roman" w:hAnsi="Arial Narrow" w:cs="Arial"/>
          <w:b/>
          <w:sz w:val="24"/>
          <w:szCs w:val="24"/>
          <w:u w:val="single"/>
          <w:lang w:val="en-US" w:eastAsia="en-US"/>
        </w:rPr>
        <w:t>SESSION II</w:t>
      </w:r>
      <w:r w:rsidRPr="00C70B5E">
        <w:rPr>
          <w:rFonts w:ascii="Arial Narrow" w:eastAsia="Times New Roman" w:hAnsi="Arial Narrow" w:cs="Arial"/>
          <w:i/>
          <w:sz w:val="24"/>
          <w:szCs w:val="24"/>
          <w:lang w:val="en-US" w:eastAsia="en-US"/>
        </w:rPr>
        <w:t xml:space="preserve"> (Open to Member States and Dialogue Partners)</w:t>
      </w:r>
    </w:p>
    <w:p w14:paraId="2F1F0EF6" w14:textId="77777777" w:rsidR="00C70B5E" w:rsidRPr="00C70B5E" w:rsidRDefault="00C70B5E" w:rsidP="00C70B5E">
      <w:pPr>
        <w:tabs>
          <w:tab w:val="left" w:pos="1134"/>
          <w:tab w:val="left" w:pos="1843"/>
          <w:tab w:val="left" w:pos="2694"/>
        </w:tabs>
        <w:suppressAutoHyphens/>
        <w:ind w:left="567" w:right="660" w:hanging="567"/>
        <w:contextualSpacing/>
        <w:jc w:val="both"/>
        <w:rPr>
          <w:rFonts w:ascii="Arial Narrow" w:eastAsia="Times New Roman" w:hAnsi="Arial Narrow" w:cs="Arial"/>
          <w:iCs/>
          <w:sz w:val="24"/>
          <w:szCs w:val="24"/>
          <w:lang w:val="en-US" w:eastAsia="en-US"/>
        </w:rPr>
      </w:pPr>
    </w:p>
    <w:p w14:paraId="558DC63D" w14:textId="77777777" w:rsidR="00C70B5E" w:rsidRPr="00C70B5E" w:rsidRDefault="00C70B5E" w:rsidP="00C70B5E">
      <w:pPr>
        <w:widowControl w:val="0"/>
        <w:tabs>
          <w:tab w:val="left" w:pos="567"/>
        </w:tabs>
        <w:autoSpaceDE w:val="0"/>
        <w:autoSpaceDN w:val="0"/>
        <w:contextualSpacing/>
        <w:jc w:val="both"/>
        <w:rPr>
          <w:rFonts w:ascii="Arial Narrow" w:eastAsia="Trebuchet MS" w:hAnsi="Arial Narrow" w:cs="Trebuchet MS"/>
          <w:b/>
          <w:sz w:val="24"/>
          <w:szCs w:val="24"/>
          <w:lang w:eastAsia="en-US"/>
        </w:rPr>
      </w:pPr>
      <w:r w:rsidRPr="00C70B5E">
        <w:rPr>
          <w:rFonts w:ascii="Arial Narrow" w:eastAsia="Trebuchet MS" w:hAnsi="Arial Narrow" w:cs="Trebuchet MS"/>
          <w:b/>
          <w:sz w:val="24"/>
          <w:szCs w:val="24"/>
          <w:lang w:eastAsia="en-US"/>
        </w:rPr>
        <w:t>2.</w:t>
      </w:r>
      <w:r w:rsidRPr="00C70B5E">
        <w:rPr>
          <w:rFonts w:ascii="Arial Narrow" w:eastAsia="Trebuchet MS" w:hAnsi="Arial Narrow" w:cs="Trebuchet MS"/>
          <w:b/>
          <w:sz w:val="24"/>
          <w:szCs w:val="24"/>
          <w:lang w:eastAsia="en-US"/>
        </w:rPr>
        <w:tab/>
        <w:t>GENERAL DEBATE</w:t>
      </w:r>
    </w:p>
    <w:p w14:paraId="3AFAE7F4" w14:textId="77777777" w:rsidR="00C70B5E" w:rsidRPr="00C70B5E" w:rsidRDefault="00C70B5E" w:rsidP="00C70B5E">
      <w:pPr>
        <w:tabs>
          <w:tab w:val="left" w:pos="567"/>
        </w:tabs>
        <w:suppressAutoHyphens/>
        <w:contextualSpacing/>
        <w:jc w:val="both"/>
        <w:rPr>
          <w:rFonts w:ascii="Arial Narrow" w:eastAsia="Times New Roman" w:hAnsi="Arial Narrow" w:cs="Times New Roman"/>
          <w:bCs/>
          <w:kern w:val="24"/>
          <w:sz w:val="24"/>
          <w:szCs w:val="24"/>
          <w:lang w:val="id-ID" w:eastAsia="zh-CN"/>
        </w:rPr>
      </w:pPr>
      <w:r w:rsidRPr="00C70B5E">
        <w:rPr>
          <w:rFonts w:ascii="Arial Narrow" w:eastAsia="Times New Roman" w:hAnsi="Arial Narrow" w:cs="Times New Roman"/>
          <w:bCs/>
          <w:kern w:val="24"/>
          <w:sz w:val="24"/>
          <w:szCs w:val="24"/>
          <w:lang w:val="en-US" w:eastAsia="zh-CN"/>
        </w:rPr>
        <w:t>2</w:t>
      </w:r>
      <w:r w:rsidRPr="00C70B5E">
        <w:rPr>
          <w:rFonts w:ascii="Arial Narrow" w:eastAsia="Times New Roman" w:hAnsi="Arial Narrow" w:cs="Times New Roman"/>
          <w:bCs/>
          <w:kern w:val="24"/>
          <w:sz w:val="24"/>
          <w:szCs w:val="24"/>
          <w:lang w:val="id-ID" w:eastAsia="zh-CN"/>
        </w:rPr>
        <w:t>.1</w:t>
      </w:r>
      <w:r w:rsidRPr="00C70B5E">
        <w:rPr>
          <w:rFonts w:ascii="Arial Narrow" w:eastAsia="Times New Roman" w:hAnsi="Arial Narrow" w:cs="Times New Roman"/>
          <w:bCs/>
          <w:kern w:val="24"/>
          <w:sz w:val="24"/>
          <w:szCs w:val="24"/>
          <w:lang w:val="id-ID" w:eastAsia="zh-CN"/>
        </w:rPr>
        <w:tab/>
      </w:r>
      <w:r w:rsidRPr="00C70B5E">
        <w:rPr>
          <w:rFonts w:ascii="Arial Narrow" w:eastAsia="Times New Roman" w:hAnsi="Arial Narrow" w:cs="Times New Roman"/>
          <w:bCs/>
          <w:sz w:val="24"/>
          <w:szCs w:val="24"/>
          <w:lang w:val="en-US" w:eastAsia="en-US"/>
        </w:rPr>
        <w:t>Welcoming and opening Remarks by Incoming Chair (Chair, Bangladesh)</w:t>
      </w:r>
    </w:p>
    <w:p w14:paraId="46A154A8" w14:textId="77777777" w:rsidR="00C70B5E" w:rsidRPr="00C70B5E" w:rsidRDefault="00C70B5E" w:rsidP="00C70B5E">
      <w:pPr>
        <w:tabs>
          <w:tab w:val="left" w:pos="567"/>
        </w:tabs>
        <w:suppressAutoHyphens/>
        <w:contextualSpacing/>
        <w:jc w:val="both"/>
        <w:rPr>
          <w:rFonts w:ascii="Arial Narrow" w:eastAsia="Times New Roman" w:hAnsi="Arial Narrow" w:cs="Times New Roman"/>
          <w:bCs/>
          <w:kern w:val="24"/>
          <w:sz w:val="24"/>
          <w:szCs w:val="24"/>
          <w:lang w:val="en-US" w:eastAsia="zh-CN"/>
        </w:rPr>
      </w:pPr>
      <w:r w:rsidRPr="00C70B5E">
        <w:rPr>
          <w:rFonts w:ascii="Arial Narrow" w:eastAsia="Times New Roman" w:hAnsi="Arial Narrow" w:cs="Times New Roman"/>
          <w:bCs/>
          <w:kern w:val="24"/>
          <w:sz w:val="24"/>
          <w:szCs w:val="24"/>
          <w:lang w:val="en-US" w:eastAsia="zh-CN"/>
        </w:rPr>
        <w:t>2.2</w:t>
      </w:r>
      <w:r w:rsidRPr="00C70B5E">
        <w:rPr>
          <w:rFonts w:ascii="Arial Narrow" w:eastAsia="Times New Roman" w:hAnsi="Arial Narrow" w:cs="Times New Roman"/>
          <w:bCs/>
          <w:kern w:val="24"/>
          <w:sz w:val="24"/>
          <w:szCs w:val="24"/>
          <w:lang w:val="en-US" w:eastAsia="zh-CN"/>
        </w:rPr>
        <w:tab/>
      </w:r>
      <w:r w:rsidRPr="00C70B5E">
        <w:rPr>
          <w:rFonts w:ascii="Arial Narrow" w:eastAsia="Times New Roman" w:hAnsi="Arial Narrow" w:cs="Times New Roman"/>
          <w:bCs/>
          <w:kern w:val="24"/>
          <w:sz w:val="24"/>
          <w:szCs w:val="24"/>
          <w:lang w:val="id-ID" w:eastAsia="zh-CN"/>
        </w:rPr>
        <w:t>Country Statements by Member States</w:t>
      </w:r>
      <w:r w:rsidRPr="00C70B5E">
        <w:rPr>
          <w:rFonts w:ascii="Arial Narrow" w:eastAsia="Times New Roman" w:hAnsi="Arial Narrow" w:cs="Times New Roman"/>
          <w:bCs/>
          <w:kern w:val="24"/>
          <w:sz w:val="24"/>
          <w:szCs w:val="24"/>
          <w:lang w:val="en-US" w:eastAsia="zh-CN"/>
        </w:rPr>
        <w:t xml:space="preserve"> (2 minutes, timed)</w:t>
      </w:r>
    </w:p>
    <w:p w14:paraId="363982C7" w14:textId="77777777" w:rsidR="00C70B5E" w:rsidRPr="00C70B5E" w:rsidRDefault="00C70B5E" w:rsidP="00C70B5E">
      <w:pPr>
        <w:tabs>
          <w:tab w:val="left" w:pos="567"/>
        </w:tabs>
        <w:suppressAutoHyphens/>
        <w:contextualSpacing/>
        <w:jc w:val="both"/>
        <w:rPr>
          <w:rFonts w:ascii="Arial Narrow" w:eastAsia="Times New Roman" w:hAnsi="Arial Narrow" w:cs="Times New Roman"/>
          <w:bCs/>
          <w:kern w:val="24"/>
          <w:sz w:val="24"/>
          <w:szCs w:val="24"/>
          <w:lang w:val="en-US" w:eastAsia="zh-CN"/>
        </w:rPr>
      </w:pPr>
      <w:r w:rsidRPr="00C70B5E">
        <w:rPr>
          <w:rFonts w:ascii="Arial Narrow" w:eastAsia="Times New Roman" w:hAnsi="Arial Narrow" w:cs="Times New Roman"/>
          <w:bCs/>
          <w:kern w:val="24"/>
          <w:sz w:val="24"/>
          <w:szCs w:val="24"/>
          <w:lang w:val="en-US" w:eastAsia="zh-CN"/>
        </w:rPr>
        <w:t>2</w:t>
      </w:r>
      <w:r w:rsidRPr="00C70B5E">
        <w:rPr>
          <w:rFonts w:ascii="Arial Narrow" w:eastAsia="Times New Roman" w:hAnsi="Arial Narrow" w:cs="Times New Roman"/>
          <w:bCs/>
          <w:kern w:val="24"/>
          <w:sz w:val="24"/>
          <w:szCs w:val="24"/>
          <w:lang w:val="id-ID" w:eastAsia="zh-CN"/>
        </w:rPr>
        <w:t>.</w:t>
      </w:r>
      <w:r w:rsidRPr="00C70B5E">
        <w:rPr>
          <w:rFonts w:ascii="Arial Narrow" w:eastAsia="Times New Roman" w:hAnsi="Arial Narrow" w:cs="Times New Roman"/>
          <w:bCs/>
          <w:kern w:val="24"/>
          <w:sz w:val="24"/>
          <w:szCs w:val="24"/>
          <w:lang w:val="en-US" w:eastAsia="zh-CN"/>
        </w:rPr>
        <w:t>3</w:t>
      </w:r>
      <w:r w:rsidRPr="00C70B5E">
        <w:rPr>
          <w:rFonts w:ascii="Arial Narrow" w:eastAsia="Times New Roman" w:hAnsi="Arial Narrow" w:cs="Times New Roman"/>
          <w:bCs/>
          <w:kern w:val="24"/>
          <w:sz w:val="24"/>
          <w:szCs w:val="24"/>
          <w:lang w:val="id-ID" w:eastAsia="zh-CN"/>
        </w:rPr>
        <w:tab/>
        <w:t>Country Statements by Dialogue Partners</w:t>
      </w:r>
      <w:r w:rsidRPr="00C70B5E">
        <w:rPr>
          <w:rFonts w:ascii="Arial Narrow" w:eastAsia="Times New Roman" w:hAnsi="Arial Narrow" w:cs="Times New Roman"/>
          <w:bCs/>
          <w:kern w:val="24"/>
          <w:sz w:val="24"/>
          <w:szCs w:val="24"/>
          <w:lang w:val="en-US" w:eastAsia="zh-CN"/>
        </w:rPr>
        <w:t xml:space="preserve"> (2 minutes, timed)</w:t>
      </w:r>
    </w:p>
    <w:p w14:paraId="575AECA6" w14:textId="77777777" w:rsidR="00C70B5E" w:rsidRPr="00C70B5E" w:rsidRDefault="00C70B5E" w:rsidP="00C70B5E">
      <w:pPr>
        <w:widowControl w:val="0"/>
        <w:tabs>
          <w:tab w:val="left" w:pos="567"/>
        </w:tabs>
        <w:autoSpaceDE w:val="0"/>
        <w:autoSpaceDN w:val="0"/>
        <w:contextualSpacing/>
        <w:jc w:val="both"/>
        <w:rPr>
          <w:rFonts w:ascii="Arial Narrow" w:eastAsia="Trebuchet MS" w:hAnsi="Arial Narrow" w:cs="Trebuchet MS"/>
          <w:b/>
          <w:sz w:val="24"/>
          <w:szCs w:val="24"/>
          <w:lang w:eastAsia="zh-CN"/>
        </w:rPr>
      </w:pPr>
    </w:p>
    <w:p w14:paraId="56358CC5" w14:textId="77777777" w:rsidR="00C70B5E" w:rsidRPr="00C70B5E" w:rsidRDefault="00C70B5E" w:rsidP="00C70B5E">
      <w:pPr>
        <w:widowControl w:val="0"/>
        <w:tabs>
          <w:tab w:val="left" w:pos="567"/>
        </w:tabs>
        <w:autoSpaceDE w:val="0"/>
        <w:autoSpaceDN w:val="0"/>
        <w:jc w:val="both"/>
        <w:rPr>
          <w:rFonts w:ascii="Arial Narrow" w:eastAsia="Trebuchet MS" w:hAnsi="Arial Narrow" w:cs="Times New Roman"/>
          <w:b/>
          <w:sz w:val="24"/>
          <w:szCs w:val="32"/>
          <w:lang w:eastAsia="zh-CN"/>
        </w:rPr>
      </w:pPr>
      <w:r w:rsidRPr="00C70B5E">
        <w:rPr>
          <w:rFonts w:ascii="Arial Narrow" w:eastAsia="Trebuchet MS" w:hAnsi="Arial Narrow" w:cs="Times New Roman"/>
          <w:b/>
          <w:sz w:val="24"/>
          <w:szCs w:val="32"/>
          <w:lang w:eastAsia="zh-CN"/>
        </w:rPr>
        <w:t>3.</w:t>
      </w:r>
      <w:r w:rsidRPr="00C70B5E">
        <w:rPr>
          <w:rFonts w:ascii="Arial Narrow" w:eastAsia="Trebuchet MS" w:hAnsi="Arial Narrow" w:cs="Times New Roman"/>
          <w:b/>
          <w:sz w:val="24"/>
          <w:szCs w:val="32"/>
          <w:lang w:eastAsia="zh-CN"/>
        </w:rPr>
        <w:tab/>
        <w:t>STRATEGIC DIALOGUE</w:t>
      </w:r>
    </w:p>
    <w:p w14:paraId="5F66540E" w14:textId="77777777" w:rsidR="00C70B5E" w:rsidRPr="00C70B5E" w:rsidRDefault="00C70B5E" w:rsidP="00C70B5E">
      <w:pPr>
        <w:widowControl w:val="0"/>
        <w:tabs>
          <w:tab w:val="left" w:pos="567"/>
        </w:tabs>
        <w:autoSpaceDE w:val="0"/>
        <w:autoSpaceDN w:val="0"/>
        <w:ind w:left="567" w:hanging="567"/>
        <w:jc w:val="both"/>
        <w:rPr>
          <w:rFonts w:ascii="Arial Narrow" w:eastAsia="Trebuchet MS" w:hAnsi="Arial Narrow" w:cs="Times New Roman"/>
          <w:bCs/>
          <w:sz w:val="24"/>
          <w:szCs w:val="32"/>
          <w:lang w:eastAsia="zh-CN"/>
        </w:rPr>
      </w:pPr>
      <w:r w:rsidRPr="00C70B5E">
        <w:rPr>
          <w:rFonts w:ascii="Arial Narrow" w:eastAsia="Trebuchet MS" w:hAnsi="Arial Narrow" w:cs="Times New Roman"/>
          <w:bCs/>
          <w:sz w:val="24"/>
          <w:szCs w:val="32"/>
          <w:lang w:eastAsia="zh-CN"/>
        </w:rPr>
        <w:t>3.1</w:t>
      </w:r>
      <w:r w:rsidRPr="00C70B5E">
        <w:rPr>
          <w:rFonts w:ascii="Arial Narrow" w:eastAsia="Trebuchet MS" w:hAnsi="Arial Narrow" w:cs="Times New Roman"/>
          <w:bCs/>
          <w:sz w:val="24"/>
          <w:szCs w:val="32"/>
          <w:lang w:eastAsia="zh-CN"/>
        </w:rPr>
        <w:tab/>
      </w:r>
      <w:r w:rsidR="0019170A" w:rsidRPr="0019170A">
        <w:rPr>
          <w:rFonts w:ascii="Arial Narrow" w:eastAsia="Trebuchet MS" w:hAnsi="Arial Narrow" w:cs="Times New Roman"/>
          <w:bCs/>
          <w:sz w:val="24"/>
          <w:szCs w:val="32"/>
          <w:lang w:eastAsia="zh-CN"/>
        </w:rPr>
        <w:t>Topic: Impact of Covid-19 and perspectives of economic recovery in the Indian Ocean Region (Member States and Dialogue Partners)</w:t>
      </w:r>
    </w:p>
    <w:p w14:paraId="73B38BE7" w14:textId="77777777" w:rsidR="00C70B5E" w:rsidRPr="00C70B5E" w:rsidRDefault="00C70B5E" w:rsidP="00C70B5E">
      <w:pPr>
        <w:widowControl w:val="0"/>
        <w:tabs>
          <w:tab w:val="left" w:pos="567"/>
        </w:tabs>
        <w:autoSpaceDE w:val="0"/>
        <w:autoSpaceDN w:val="0"/>
        <w:ind w:left="567" w:hanging="567"/>
        <w:jc w:val="both"/>
        <w:rPr>
          <w:rFonts w:ascii="Arial Narrow" w:eastAsia="Trebuchet MS" w:hAnsi="Arial Narrow" w:cs="Times New Roman"/>
          <w:bCs/>
          <w:sz w:val="24"/>
          <w:szCs w:val="32"/>
          <w:lang w:eastAsia="zh-CN"/>
        </w:rPr>
      </w:pPr>
      <w:r w:rsidRPr="00C70B5E">
        <w:rPr>
          <w:rFonts w:ascii="Arial Narrow" w:eastAsia="Trebuchet MS" w:hAnsi="Arial Narrow" w:cs="Times New Roman"/>
          <w:bCs/>
          <w:sz w:val="24"/>
          <w:szCs w:val="32"/>
          <w:lang w:eastAsia="zh-CN"/>
        </w:rPr>
        <w:t>3.2</w:t>
      </w:r>
      <w:r w:rsidRPr="00C70B5E">
        <w:rPr>
          <w:rFonts w:ascii="Arial Narrow" w:eastAsia="Trebuchet MS" w:hAnsi="Arial Narrow" w:cs="Times New Roman"/>
          <w:bCs/>
          <w:sz w:val="24"/>
          <w:szCs w:val="32"/>
          <w:lang w:eastAsia="zh-CN"/>
        </w:rPr>
        <w:tab/>
        <w:t>Closing remarks (Chair, Bangladesh)</w:t>
      </w:r>
    </w:p>
    <w:bookmarkEnd w:id="1833"/>
    <w:p w14:paraId="4A0B0F8F" w14:textId="77777777" w:rsidR="00C70B5E" w:rsidRPr="00C70B5E" w:rsidRDefault="00C70B5E" w:rsidP="00C70B5E">
      <w:pPr>
        <w:widowControl w:val="0"/>
        <w:tabs>
          <w:tab w:val="left" w:pos="567"/>
        </w:tabs>
        <w:autoSpaceDE w:val="0"/>
        <w:autoSpaceDN w:val="0"/>
        <w:contextualSpacing/>
        <w:jc w:val="both"/>
        <w:rPr>
          <w:rFonts w:ascii="Arial Narrow" w:eastAsia="Trebuchet MS" w:hAnsi="Arial Narrow" w:cs="Trebuchet MS"/>
          <w:bCs/>
          <w:i/>
          <w:iCs/>
          <w:sz w:val="24"/>
          <w:szCs w:val="24"/>
          <w:lang w:eastAsia="zh-CN"/>
        </w:rPr>
      </w:pPr>
    </w:p>
    <w:p w14:paraId="2560B77E" w14:textId="77777777" w:rsidR="00C70B5E" w:rsidRPr="00C70B5E" w:rsidRDefault="00C70B5E" w:rsidP="00C70B5E">
      <w:pPr>
        <w:keepNext/>
        <w:keepLines/>
        <w:pBdr>
          <w:top w:val="single" w:sz="4" w:space="1" w:color="auto"/>
          <w:left w:val="single" w:sz="4" w:space="4" w:color="auto"/>
          <w:bottom w:val="single" w:sz="4" w:space="1" w:color="auto"/>
          <w:right w:val="single" w:sz="4" w:space="31" w:color="auto"/>
        </w:pBdr>
        <w:ind w:right="660"/>
        <w:contextualSpacing/>
        <w:jc w:val="both"/>
        <w:rPr>
          <w:rFonts w:ascii="Arial Narrow" w:eastAsia="Times New Roman" w:hAnsi="Arial Narrow" w:cs="Arial"/>
          <w:b/>
          <w:bCs/>
          <w:sz w:val="24"/>
          <w:szCs w:val="24"/>
          <w:lang w:val="en-US" w:eastAsia="en-US"/>
        </w:rPr>
      </w:pPr>
      <w:bookmarkStart w:id="1834" w:name="_Hlk80698689"/>
      <w:r w:rsidRPr="00C70B5E">
        <w:rPr>
          <w:rFonts w:ascii="Arial Narrow" w:eastAsia="Times New Roman" w:hAnsi="Arial Narrow" w:cs="Arial"/>
          <w:b/>
          <w:sz w:val="24"/>
          <w:szCs w:val="24"/>
          <w:u w:val="single"/>
          <w:lang w:eastAsia="en-US"/>
        </w:rPr>
        <w:t xml:space="preserve">SESSION </w:t>
      </w:r>
      <w:proofErr w:type="gramStart"/>
      <w:r w:rsidRPr="00C70B5E">
        <w:rPr>
          <w:rFonts w:ascii="Arial Narrow" w:eastAsia="Times New Roman" w:hAnsi="Arial Narrow" w:cs="Arial"/>
          <w:b/>
          <w:sz w:val="24"/>
          <w:szCs w:val="24"/>
          <w:u w:val="single"/>
          <w:lang w:eastAsia="en-US"/>
        </w:rPr>
        <w:t>III</w:t>
      </w:r>
      <w:r w:rsidRPr="00C70B5E">
        <w:rPr>
          <w:rFonts w:ascii="Arial Narrow" w:eastAsia="Times New Roman" w:hAnsi="Arial Narrow" w:cs="Arial"/>
          <w:i/>
          <w:iCs/>
          <w:sz w:val="24"/>
          <w:szCs w:val="24"/>
          <w:lang w:eastAsia="en-US"/>
        </w:rPr>
        <w:t>(</w:t>
      </w:r>
      <w:proofErr w:type="gramEnd"/>
      <w:r w:rsidRPr="00C70B5E">
        <w:rPr>
          <w:rFonts w:ascii="Arial Narrow" w:eastAsia="Times New Roman" w:hAnsi="Arial Narrow" w:cs="Arial"/>
          <w:i/>
          <w:iCs/>
          <w:sz w:val="24"/>
          <w:szCs w:val="24"/>
          <w:lang w:eastAsia="en-US"/>
        </w:rPr>
        <w:t>Closed session - Member States only)</w:t>
      </w:r>
    </w:p>
    <w:bookmarkEnd w:id="1834"/>
    <w:p w14:paraId="0A6C2EC0" w14:textId="77777777" w:rsidR="00C70B5E" w:rsidRPr="00C70B5E" w:rsidRDefault="00C70B5E" w:rsidP="00C70B5E">
      <w:pPr>
        <w:keepNext/>
        <w:keepLines/>
        <w:ind w:right="660"/>
        <w:contextualSpacing/>
        <w:jc w:val="both"/>
        <w:rPr>
          <w:rFonts w:ascii="Arial Narrow" w:eastAsia="Times New Roman" w:hAnsi="Arial Narrow" w:cs="Arial"/>
          <w:sz w:val="24"/>
          <w:szCs w:val="24"/>
          <w:lang w:eastAsia="en-US"/>
        </w:rPr>
      </w:pPr>
    </w:p>
    <w:p w14:paraId="734A2449" w14:textId="77777777" w:rsidR="00C70B5E" w:rsidRPr="00C70B5E" w:rsidRDefault="00C70B5E" w:rsidP="00C70B5E">
      <w:pPr>
        <w:keepNext/>
        <w:keepLines/>
        <w:widowControl w:val="0"/>
        <w:autoSpaceDE w:val="0"/>
        <w:autoSpaceDN w:val="0"/>
        <w:ind w:left="567" w:hanging="567"/>
        <w:contextualSpacing/>
        <w:jc w:val="both"/>
        <w:rPr>
          <w:rFonts w:ascii="Arial Narrow" w:eastAsia="Trebuchet MS" w:hAnsi="Arial Narrow" w:cs="Trebuchet MS"/>
          <w:b/>
          <w:sz w:val="24"/>
          <w:szCs w:val="24"/>
          <w:lang w:eastAsia="en-US"/>
        </w:rPr>
      </w:pPr>
      <w:r w:rsidRPr="00C70B5E">
        <w:rPr>
          <w:rFonts w:ascii="Arial Narrow" w:eastAsia="Trebuchet MS" w:hAnsi="Arial Narrow" w:cs="Trebuchet MS"/>
          <w:b/>
          <w:sz w:val="24"/>
          <w:szCs w:val="24"/>
          <w:lang w:val="en-US" w:eastAsia="en-US"/>
        </w:rPr>
        <w:t>4.</w:t>
      </w:r>
      <w:r w:rsidRPr="00C70B5E">
        <w:rPr>
          <w:rFonts w:ascii="Arial Narrow" w:eastAsia="Trebuchet MS" w:hAnsi="Arial Narrow" w:cs="Trebuchet MS"/>
          <w:b/>
          <w:sz w:val="24"/>
          <w:szCs w:val="24"/>
          <w:lang w:val="en-US" w:eastAsia="en-US"/>
        </w:rPr>
        <w:tab/>
        <w:t>REPORT TO THE COUNCIL OF MINISTERS BY THE CHAIR OF THE COMMITTEE OF SENIOR OFFICIALS (CSO Chair, Bangladesh)</w:t>
      </w:r>
    </w:p>
    <w:p w14:paraId="7E5EE89F" w14:textId="77777777" w:rsidR="00C70B5E" w:rsidRPr="00C70B5E" w:rsidRDefault="00C70B5E" w:rsidP="00C70B5E">
      <w:pPr>
        <w:tabs>
          <w:tab w:val="left" w:pos="567"/>
        </w:tabs>
        <w:suppressAutoHyphens/>
        <w:ind w:right="4"/>
        <w:contextualSpacing/>
        <w:jc w:val="both"/>
        <w:rPr>
          <w:rFonts w:ascii="Arial Narrow" w:eastAsia="Times New Roman" w:hAnsi="Arial Narrow" w:cs="Arial Narrow"/>
          <w:b/>
          <w:kern w:val="24"/>
          <w:sz w:val="24"/>
          <w:szCs w:val="24"/>
          <w:lang w:eastAsia="zh-CN"/>
        </w:rPr>
      </w:pPr>
    </w:p>
    <w:p w14:paraId="1A0F0F61" w14:textId="77777777" w:rsidR="00C70B5E" w:rsidRPr="00C70B5E" w:rsidRDefault="00C70B5E" w:rsidP="00C70B5E">
      <w:pPr>
        <w:tabs>
          <w:tab w:val="left" w:pos="567"/>
        </w:tabs>
        <w:suppressAutoHyphens/>
        <w:ind w:right="660"/>
        <w:contextualSpacing/>
        <w:jc w:val="both"/>
        <w:rPr>
          <w:rFonts w:ascii="Arial Narrow" w:eastAsia="Times New Roman" w:hAnsi="Arial Narrow" w:cs="Arial"/>
          <w:b/>
          <w:sz w:val="24"/>
          <w:szCs w:val="24"/>
          <w:lang w:eastAsia="en-US"/>
        </w:rPr>
      </w:pPr>
      <w:r w:rsidRPr="00C70B5E">
        <w:rPr>
          <w:rFonts w:ascii="Arial Narrow" w:eastAsia="Times New Roman" w:hAnsi="Arial Narrow" w:cs="Arial"/>
          <w:b/>
          <w:sz w:val="24"/>
          <w:szCs w:val="24"/>
          <w:lang w:eastAsia="en-US"/>
        </w:rPr>
        <w:t>5.</w:t>
      </w:r>
      <w:r w:rsidRPr="00C70B5E">
        <w:rPr>
          <w:rFonts w:ascii="Arial Narrow" w:eastAsia="Times New Roman" w:hAnsi="Arial Narrow" w:cs="Arial"/>
          <w:b/>
          <w:sz w:val="24"/>
          <w:szCs w:val="24"/>
          <w:lang w:eastAsia="en-US"/>
        </w:rPr>
        <w:tab/>
        <w:t xml:space="preserve">APPOINTMENT OF THE NEW IORA SECRETARY-GENERAL </w:t>
      </w:r>
    </w:p>
    <w:p w14:paraId="4ECDBA34" w14:textId="77777777" w:rsidR="00C70B5E" w:rsidRPr="00C70B5E" w:rsidRDefault="00C70B5E" w:rsidP="00C70B5E">
      <w:pPr>
        <w:tabs>
          <w:tab w:val="left" w:pos="567"/>
          <w:tab w:val="left" w:pos="9356"/>
        </w:tabs>
        <w:suppressAutoHyphens/>
        <w:ind w:left="567" w:right="4" w:hanging="567"/>
        <w:contextualSpacing/>
        <w:jc w:val="both"/>
        <w:rPr>
          <w:rFonts w:ascii="Arial Narrow" w:eastAsia="Times New Roman" w:hAnsi="Arial Narrow" w:cs="Arial"/>
          <w:bCs/>
          <w:sz w:val="24"/>
          <w:szCs w:val="24"/>
          <w:lang w:eastAsia="en-US"/>
        </w:rPr>
      </w:pPr>
      <w:r w:rsidRPr="00C70B5E">
        <w:rPr>
          <w:rFonts w:ascii="Arial Narrow" w:eastAsia="Times New Roman" w:hAnsi="Arial Narrow" w:cs="Arial"/>
          <w:bCs/>
          <w:sz w:val="24"/>
          <w:szCs w:val="24"/>
          <w:lang w:eastAsia="en-US"/>
        </w:rPr>
        <w:t>5.1</w:t>
      </w:r>
      <w:r w:rsidRPr="00C70B5E">
        <w:rPr>
          <w:rFonts w:ascii="Arial Narrow" w:eastAsia="Times New Roman" w:hAnsi="Arial Narrow" w:cs="Arial"/>
          <w:bCs/>
          <w:sz w:val="24"/>
          <w:szCs w:val="24"/>
          <w:lang w:eastAsia="en-US"/>
        </w:rPr>
        <w:tab/>
        <w:t xml:space="preserve">Consideration of the </w:t>
      </w:r>
      <w:r w:rsidRPr="00C70B5E">
        <w:rPr>
          <w:rFonts w:ascii="Arial Narrow" w:eastAsia="Times New Roman" w:hAnsi="Arial Narrow" w:cs="Arial Narrow"/>
          <w:bCs/>
          <w:sz w:val="24"/>
          <w:szCs w:val="24"/>
          <w:lang w:val="en-US" w:eastAsia="en-US"/>
        </w:rPr>
        <w:t>report and recommendation of the CSO for the new IORA Secretary-General (CSO Chair)</w:t>
      </w:r>
    </w:p>
    <w:p w14:paraId="456D3F0C" w14:textId="77777777" w:rsidR="00C70B5E" w:rsidRPr="00C70B5E" w:rsidRDefault="00C70B5E" w:rsidP="00C70B5E">
      <w:pPr>
        <w:tabs>
          <w:tab w:val="left" w:pos="567"/>
        </w:tabs>
        <w:suppressAutoHyphens/>
        <w:ind w:right="4"/>
        <w:contextualSpacing/>
        <w:jc w:val="both"/>
        <w:rPr>
          <w:rFonts w:ascii="Arial Narrow" w:eastAsia="Times New Roman" w:hAnsi="Arial Narrow" w:cs="Arial Narrow"/>
          <w:bCs/>
          <w:kern w:val="24"/>
          <w:sz w:val="24"/>
          <w:szCs w:val="24"/>
          <w:lang w:eastAsia="zh-CN"/>
        </w:rPr>
      </w:pPr>
    </w:p>
    <w:p w14:paraId="0B188741" w14:textId="77777777" w:rsidR="00C70B5E" w:rsidRPr="00C70B5E" w:rsidRDefault="00C70B5E" w:rsidP="00C70B5E">
      <w:pPr>
        <w:tabs>
          <w:tab w:val="left" w:pos="567"/>
        </w:tabs>
        <w:suppressAutoHyphens/>
        <w:ind w:right="4"/>
        <w:contextualSpacing/>
        <w:jc w:val="both"/>
        <w:rPr>
          <w:rFonts w:ascii="Arial Narrow" w:eastAsia="Times New Roman" w:hAnsi="Arial Narrow" w:cs="Arial Narrow"/>
          <w:b/>
          <w:kern w:val="24"/>
          <w:sz w:val="24"/>
          <w:szCs w:val="24"/>
          <w:lang w:eastAsia="zh-CN"/>
        </w:rPr>
      </w:pPr>
      <w:r w:rsidRPr="00C70B5E">
        <w:rPr>
          <w:rFonts w:ascii="Arial Narrow" w:eastAsia="Times New Roman" w:hAnsi="Arial Narrow" w:cs="Arial Narrow"/>
          <w:b/>
          <w:kern w:val="24"/>
          <w:sz w:val="24"/>
          <w:szCs w:val="24"/>
          <w:lang w:eastAsia="zh-CN"/>
        </w:rPr>
        <w:t>6.</w:t>
      </w:r>
      <w:r w:rsidRPr="00C70B5E">
        <w:rPr>
          <w:rFonts w:ascii="Arial Narrow" w:eastAsia="Times New Roman" w:hAnsi="Arial Narrow" w:cs="Arial Narrow"/>
          <w:b/>
          <w:kern w:val="24"/>
          <w:sz w:val="24"/>
          <w:szCs w:val="24"/>
          <w:lang w:eastAsia="zh-CN"/>
        </w:rPr>
        <w:tab/>
        <w:t xml:space="preserve">SECOND IORA ACTION PLAN (2022-2027) </w:t>
      </w:r>
    </w:p>
    <w:p w14:paraId="47097E90" w14:textId="77777777" w:rsidR="00C70B5E" w:rsidRPr="00C70B5E" w:rsidRDefault="00C70B5E" w:rsidP="00C70B5E">
      <w:pPr>
        <w:tabs>
          <w:tab w:val="left" w:pos="567"/>
        </w:tabs>
        <w:suppressAutoHyphens/>
        <w:ind w:left="567" w:right="4" w:hanging="567"/>
        <w:contextualSpacing/>
        <w:jc w:val="both"/>
        <w:rPr>
          <w:rFonts w:ascii="Arial Narrow" w:eastAsia="Times New Roman" w:hAnsi="Arial Narrow" w:cs="Arial Narrow"/>
          <w:bCs/>
          <w:sz w:val="24"/>
          <w:szCs w:val="24"/>
          <w:lang w:val="en-US" w:eastAsia="en-US"/>
        </w:rPr>
      </w:pPr>
      <w:r w:rsidRPr="00C70B5E">
        <w:rPr>
          <w:rFonts w:ascii="Arial Narrow" w:eastAsia="Times New Roman" w:hAnsi="Arial Narrow" w:cs="Arial Narrow"/>
          <w:bCs/>
          <w:kern w:val="24"/>
          <w:sz w:val="24"/>
          <w:szCs w:val="24"/>
          <w:lang w:eastAsia="zh-CN"/>
        </w:rPr>
        <w:t>6.1</w:t>
      </w:r>
      <w:r w:rsidRPr="00C70B5E">
        <w:rPr>
          <w:rFonts w:ascii="Arial Narrow" w:eastAsia="Times New Roman" w:hAnsi="Arial Narrow" w:cs="Arial Narrow"/>
          <w:bCs/>
          <w:kern w:val="24"/>
          <w:sz w:val="24"/>
          <w:szCs w:val="24"/>
          <w:lang w:eastAsia="zh-CN"/>
        </w:rPr>
        <w:tab/>
        <w:t xml:space="preserve">Consideration of </w:t>
      </w:r>
      <w:r w:rsidRPr="00C70B5E">
        <w:rPr>
          <w:rFonts w:ascii="Arial Narrow" w:eastAsia="Times New Roman" w:hAnsi="Arial Narrow" w:cs="Arial Narrow"/>
          <w:bCs/>
          <w:sz w:val="24"/>
          <w:szCs w:val="24"/>
          <w:lang w:val="en-US" w:eastAsia="en-US"/>
        </w:rPr>
        <w:t>recommendation of the CSO for the Second IORA Action Plan (Chair, Bangladesh)</w:t>
      </w:r>
    </w:p>
    <w:p w14:paraId="52492BC2" w14:textId="77777777" w:rsidR="00C70B5E" w:rsidRPr="00C70B5E" w:rsidRDefault="00C70B5E" w:rsidP="00C70B5E">
      <w:pPr>
        <w:tabs>
          <w:tab w:val="left" w:pos="567"/>
        </w:tabs>
        <w:suppressAutoHyphens/>
        <w:ind w:left="567" w:right="4" w:hanging="567"/>
        <w:contextualSpacing/>
        <w:jc w:val="both"/>
        <w:rPr>
          <w:rFonts w:ascii="Arial Narrow" w:eastAsia="Times New Roman" w:hAnsi="Arial Narrow" w:cs="Arial Narrow"/>
          <w:bCs/>
          <w:kern w:val="24"/>
          <w:sz w:val="24"/>
          <w:szCs w:val="24"/>
          <w:lang w:eastAsia="zh-CN"/>
        </w:rPr>
      </w:pPr>
      <w:r w:rsidRPr="00C70B5E">
        <w:rPr>
          <w:rFonts w:ascii="Arial Narrow" w:eastAsia="Times New Roman" w:hAnsi="Arial Narrow" w:cs="Arial Narrow"/>
          <w:bCs/>
          <w:sz w:val="24"/>
          <w:szCs w:val="24"/>
          <w:lang w:val="en-US" w:eastAsia="en-US"/>
        </w:rPr>
        <w:t>6.2</w:t>
      </w:r>
      <w:r w:rsidRPr="00C70B5E">
        <w:rPr>
          <w:rFonts w:ascii="Arial Narrow" w:eastAsia="Times New Roman" w:hAnsi="Arial Narrow" w:cs="Arial Narrow"/>
          <w:bCs/>
          <w:sz w:val="24"/>
          <w:szCs w:val="24"/>
          <w:lang w:val="en-US" w:eastAsia="en-US"/>
        </w:rPr>
        <w:tab/>
        <w:t xml:space="preserve">Consideration of recommendation of the CSO for the </w:t>
      </w:r>
      <w:r w:rsidRPr="00C70B5E">
        <w:rPr>
          <w:rFonts w:ascii="Arial Narrow" w:hAnsi="Arial Narrow" w:cs="Arial"/>
          <w:sz w:val="24"/>
          <w:szCs w:val="24"/>
          <w:lang w:val="en-US"/>
        </w:rPr>
        <w:t>future Coordinating and Cluster Countries (Chair, Bangladesh)</w:t>
      </w:r>
    </w:p>
    <w:p w14:paraId="5C209C53" w14:textId="77777777" w:rsidR="00C70B5E" w:rsidRPr="00C70B5E" w:rsidRDefault="00C70B5E" w:rsidP="00C70B5E">
      <w:pPr>
        <w:tabs>
          <w:tab w:val="left" w:pos="567"/>
        </w:tabs>
        <w:suppressAutoHyphens/>
        <w:ind w:right="4"/>
        <w:contextualSpacing/>
        <w:jc w:val="both"/>
        <w:rPr>
          <w:rFonts w:ascii="Arial Narrow" w:eastAsia="Times New Roman" w:hAnsi="Arial Narrow" w:cs="Arial Narrow"/>
          <w:bCs/>
          <w:kern w:val="24"/>
          <w:sz w:val="24"/>
          <w:szCs w:val="24"/>
          <w:lang w:eastAsia="zh-CN"/>
        </w:rPr>
      </w:pPr>
    </w:p>
    <w:p w14:paraId="6A19F6BD" w14:textId="77777777" w:rsidR="00C70B5E" w:rsidRPr="00C70B5E" w:rsidRDefault="00C70B5E" w:rsidP="00C70B5E">
      <w:pPr>
        <w:tabs>
          <w:tab w:val="left" w:pos="567"/>
        </w:tabs>
        <w:suppressAutoHyphens/>
        <w:ind w:right="4"/>
        <w:contextualSpacing/>
        <w:jc w:val="both"/>
        <w:rPr>
          <w:rFonts w:ascii="Arial Narrow" w:eastAsia="Times New Roman" w:hAnsi="Arial Narrow" w:cs="Arial Narrow"/>
          <w:b/>
          <w:kern w:val="24"/>
          <w:sz w:val="24"/>
          <w:szCs w:val="24"/>
          <w:lang w:eastAsia="zh-CN"/>
        </w:rPr>
      </w:pPr>
      <w:r w:rsidRPr="00C70B5E">
        <w:rPr>
          <w:rFonts w:ascii="Arial Narrow" w:eastAsia="Times New Roman" w:hAnsi="Arial Narrow" w:cs="Arial Narrow"/>
          <w:b/>
          <w:kern w:val="24"/>
          <w:sz w:val="24"/>
          <w:szCs w:val="24"/>
          <w:lang w:eastAsia="zh-CN"/>
        </w:rPr>
        <w:t>7.</w:t>
      </w:r>
      <w:r w:rsidRPr="00C70B5E">
        <w:rPr>
          <w:rFonts w:ascii="Arial Narrow" w:eastAsia="Times New Roman" w:hAnsi="Arial Narrow" w:cs="Arial Narrow"/>
          <w:b/>
          <w:kern w:val="24"/>
          <w:sz w:val="24"/>
          <w:szCs w:val="24"/>
          <w:lang w:eastAsia="zh-CN"/>
        </w:rPr>
        <w:tab/>
      </w:r>
      <w:r w:rsidRPr="00C70B5E">
        <w:rPr>
          <w:rFonts w:ascii="Arial Narrow" w:eastAsia="Trebuchet MS" w:hAnsi="Arial Narrow" w:cs="Trebuchet MS"/>
          <w:b/>
          <w:sz w:val="24"/>
          <w:szCs w:val="24"/>
          <w:lang w:eastAsia="en-US"/>
        </w:rPr>
        <w:t>INDO-PACIFIC REGION</w:t>
      </w:r>
    </w:p>
    <w:p w14:paraId="011BA1A8" w14:textId="77777777" w:rsidR="00C70B5E" w:rsidRPr="00C70B5E" w:rsidRDefault="00C70B5E" w:rsidP="00C70B5E">
      <w:pPr>
        <w:tabs>
          <w:tab w:val="left" w:pos="567"/>
        </w:tabs>
        <w:suppressAutoHyphens/>
        <w:ind w:left="567" w:right="4" w:hanging="567"/>
        <w:contextualSpacing/>
        <w:jc w:val="both"/>
        <w:rPr>
          <w:rFonts w:ascii="Arial Narrow" w:eastAsia="Trebuchet MS" w:hAnsi="Arial Narrow" w:cs="Trebuchet MS"/>
          <w:bCs/>
          <w:sz w:val="24"/>
          <w:szCs w:val="24"/>
          <w:lang w:eastAsia="en-US"/>
        </w:rPr>
      </w:pPr>
      <w:r w:rsidRPr="00C70B5E">
        <w:rPr>
          <w:rFonts w:ascii="Arial Narrow" w:eastAsia="Times New Roman" w:hAnsi="Arial Narrow" w:cs="Arial Narrow"/>
          <w:bCs/>
          <w:kern w:val="24"/>
          <w:sz w:val="24"/>
          <w:szCs w:val="24"/>
          <w:lang w:eastAsia="zh-CN"/>
        </w:rPr>
        <w:t>7.1</w:t>
      </w:r>
      <w:r w:rsidRPr="00C70B5E">
        <w:rPr>
          <w:rFonts w:ascii="Arial Narrow" w:eastAsia="Times New Roman" w:hAnsi="Arial Narrow" w:cs="Arial Narrow"/>
          <w:bCs/>
          <w:kern w:val="24"/>
          <w:sz w:val="24"/>
          <w:szCs w:val="24"/>
          <w:lang w:eastAsia="zh-CN"/>
        </w:rPr>
        <w:tab/>
      </w:r>
      <w:r w:rsidRPr="00C70B5E">
        <w:rPr>
          <w:rFonts w:ascii="Arial Narrow" w:eastAsia="Trebuchet MS" w:hAnsi="Arial Narrow" w:cs="Trebuchet MS"/>
          <w:bCs/>
          <w:sz w:val="24"/>
          <w:szCs w:val="24"/>
          <w:lang w:eastAsia="en-US"/>
        </w:rPr>
        <w:t xml:space="preserve">Consideration of recommendation of the CSO for IORA’s Vision on the Indo-Pacific Region (Chair, Bangladesh) </w:t>
      </w:r>
    </w:p>
    <w:p w14:paraId="1C155A36" w14:textId="77777777" w:rsidR="00C70B5E" w:rsidRPr="00C70B5E" w:rsidRDefault="00C70B5E" w:rsidP="00C70B5E">
      <w:pPr>
        <w:tabs>
          <w:tab w:val="left" w:pos="567"/>
        </w:tabs>
        <w:suppressAutoHyphens/>
        <w:ind w:right="4"/>
        <w:contextualSpacing/>
        <w:jc w:val="both"/>
        <w:rPr>
          <w:rFonts w:ascii="Arial Narrow" w:eastAsia="Times New Roman" w:hAnsi="Arial Narrow" w:cs="Arial Narrow"/>
          <w:bCs/>
          <w:kern w:val="24"/>
          <w:sz w:val="24"/>
          <w:szCs w:val="24"/>
          <w:lang w:eastAsia="zh-CN"/>
        </w:rPr>
      </w:pPr>
    </w:p>
    <w:p w14:paraId="7A329B96" w14:textId="77777777" w:rsidR="00C70B5E" w:rsidRPr="00C70B5E" w:rsidRDefault="00C70B5E" w:rsidP="00C70B5E">
      <w:pPr>
        <w:widowControl w:val="0"/>
        <w:tabs>
          <w:tab w:val="left" w:pos="567"/>
        </w:tabs>
        <w:autoSpaceDE w:val="0"/>
        <w:autoSpaceDN w:val="0"/>
        <w:contextualSpacing/>
        <w:jc w:val="both"/>
        <w:rPr>
          <w:rFonts w:ascii="Arial Narrow" w:eastAsia="Trebuchet MS" w:hAnsi="Arial Narrow" w:cs="Trebuchet MS"/>
          <w:b/>
          <w:sz w:val="24"/>
          <w:szCs w:val="24"/>
          <w:lang w:eastAsia="en-US"/>
        </w:rPr>
      </w:pPr>
      <w:r w:rsidRPr="00C70B5E">
        <w:rPr>
          <w:rFonts w:ascii="Arial Narrow" w:eastAsia="Trebuchet MS" w:hAnsi="Arial Narrow" w:cs="Trebuchet MS"/>
          <w:b/>
          <w:sz w:val="24"/>
          <w:szCs w:val="24"/>
          <w:lang w:eastAsia="en-US"/>
        </w:rPr>
        <w:t>8.</w:t>
      </w:r>
      <w:r w:rsidRPr="00C70B5E">
        <w:rPr>
          <w:rFonts w:ascii="Arial Narrow" w:eastAsia="Trebuchet MS" w:hAnsi="Arial Narrow" w:cs="Trebuchet MS"/>
          <w:b/>
          <w:sz w:val="24"/>
          <w:szCs w:val="24"/>
          <w:lang w:eastAsia="en-US"/>
        </w:rPr>
        <w:tab/>
        <w:t>INSTITUTIONAL RECOMMENDATIONS (Chair, Bangladesh)</w:t>
      </w:r>
    </w:p>
    <w:p w14:paraId="0287CA43" w14:textId="77777777" w:rsidR="00C70B5E" w:rsidRPr="00C70B5E" w:rsidRDefault="00C70B5E" w:rsidP="00C70B5E">
      <w:pPr>
        <w:widowControl w:val="0"/>
        <w:tabs>
          <w:tab w:val="left" w:pos="567"/>
        </w:tabs>
        <w:autoSpaceDE w:val="0"/>
        <w:autoSpaceDN w:val="0"/>
        <w:contextualSpacing/>
        <w:jc w:val="both"/>
        <w:rPr>
          <w:rFonts w:ascii="Arial Narrow" w:eastAsia="Trebuchet MS" w:hAnsi="Arial Narrow" w:cs="Trebuchet MS"/>
          <w:bCs/>
          <w:sz w:val="24"/>
          <w:szCs w:val="24"/>
          <w:lang w:eastAsia="zh-CN"/>
        </w:rPr>
      </w:pPr>
      <w:r w:rsidRPr="00C70B5E">
        <w:rPr>
          <w:rFonts w:ascii="Arial Narrow" w:eastAsia="Trebuchet MS" w:hAnsi="Arial Narrow" w:cs="Trebuchet MS"/>
          <w:bCs/>
          <w:sz w:val="24"/>
          <w:szCs w:val="24"/>
          <w:lang w:eastAsia="zh-CN"/>
        </w:rPr>
        <w:t>8.1</w:t>
      </w:r>
      <w:r w:rsidRPr="00C70B5E">
        <w:rPr>
          <w:rFonts w:ascii="Arial Narrow" w:eastAsia="Trebuchet MS" w:hAnsi="Arial Narrow" w:cs="Trebuchet MS"/>
          <w:bCs/>
          <w:sz w:val="24"/>
          <w:szCs w:val="24"/>
          <w:lang w:eastAsia="zh-CN"/>
        </w:rPr>
        <w:tab/>
        <w:t>Guidelines for strategic management and criteria for Dialogue Partners</w:t>
      </w:r>
    </w:p>
    <w:p w14:paraId="2E67127B" w14:textId="77777777" w:rsidR="00C70B5E" w:rsidRPr="00C70B5E" w:rsidRDefault="00C70B5E" w:rsidP="00C70B5E">
      <w:pPr>
        <w:widowControl w:val="0"/>
        <w:tabs>
          <w:tab w:val="left" w:pos="567"/>
        </w:tabs>
        <w:autoSpaceDE w:val="0"/>
        <w:autoSpaceDN w:val="0"/>
        <w:contextualSpacing/>
        <w:jc w:val="both"/>
        <w:rPr>
          <w:rFonts w:ascii="Arial Narrow" w:eastAsia="Trebuchet MS" w:hAnsi="Arial Narrow" w:cs="Trebuchet MS"/>
          <w:bCs/>
          <w:sz w:val="24"/>
          <w:szCs w:val="24"/>
          <w:lang w:eastAsia="zh-CN"/>
        </w:rPr>
      </w:pPr>
      <w:r w:rsidRPr="00C70B5E">
        <w:rPr>
          <w:rFonts w:ascii="Arial Narrow" w:eastAsia="Trebuchet MS" w:hAnsi="Arial Narrow" w:cs="Trebuchet MS"/>
          <w:bCs/>
          <w:sz w:val="24"/>
          <w:szCs w:val="24"/>
          <w:lang w:eastAsia="zh-CN"/>
        </w:rPr>
        <w:t>8.2</w:t>
      </w:r>
      <w:r w:rsidRPr="00C70B5E">
        <w:rPr>
          <w:rFonts w:ascii="Arial Narrow" w:eastAsia="Trebuchet MS" w:hAnsi="Arial Narrow" w:cs="Trebuchet MS"/>
          <w:bCs/>
          <w:sz w:val="24"/>
          <w:szCs w:val="24"/>
          <w:lang w:eastAsia="zh-CN"/>
        </w:rPr>
        <w:tab/>
        <w:t>Application by the Russian Federation as Dialogue Partner</w:t>
      </w:r>
    </w:p>
    <w:p w14:paraId="433CBD9F" w14:textId="77777777" w:rsidR="00C70B5E" w:rsidRPr="00C70B5E" w:rsidRDefault="00C70B5E" w:rsidP="00C70B5E">
      <w:pPr>
        <w:widowControl w:val="0"/>
        <w:tabs>
          <w:tab w:val="left" w:pos="567"/>
        </w:tabs>
        <w:autoSpaceDE w:val="0"/>
        <w:autoSpaceDN w:val="0"/>
        <w:contextualSpacing/>
        <w:jc w:val="both"/>
        <w:rPr>
          <w:rFonts w:ascii="Arial Narrow" w:eastAsia="Trebuchet MS" w:hAnsi="Arial Narrow" w:cs="Trebuchet MS"/>
          <w:bCs/>
          <w:sz w:val="24"/>
          <w:szCs w:val="24"/>
          <w:lang w:eastAsia="zh-CN"/>
        </w:rPr>
      </w:pPr>
      <w:r w:rsidRPr="00C70B5E">
        <w:rPr>
          <w:rFonts w:ascii="Arial Narrow" w:eastAsia="Trebuchet MS" w:hAnsi="Arial Narrow" w:cs="Trebuchet MS"/>
          <w:bCs/>
          <w:sz w:val="24"/>
          <w:szCs w:val="24"/>
          <w:lang w:eastAsia="zh-CN"/>
        </w:rPr>
        <w:t>8.3</w:t>
      </w:r>
      <w:r w:rsidRPr="00C70B5E">
        <w:rPr>
          <w:rFonts w:ascii="Arial Narrow" w:eastAsia="Trebuchet MS" w:hAnsi="Arial Narrow" w:cs="Trebuchet MS"/>
          <w:bCs/>
          <w:sz w:val="24"/>
          <w:szCs w:val="24"/>
          <w:lang w:eastAsia="zh-CN"/>
        </w:rPr>
        <w:tab/>
        <w:t>Application by the Kingdom of Saudi Arabia as Dialogue Partner</w:t>
      </w:r>
    </w:p>
    <w:p w14:paraId="0C434B71" w14:textId="77777777" w:rsidR="00C70B5E" w:rsidRPr="00C70B5E" w:rsidRDefault="00C70B5E" w:rsidP="00C70B5E">
      <w:pPr>
        <w:widowControl w:val="0"/>
        <w:tabs>
          <w:tab w:val="left" w:pos="567"/>
        </w:tabs>
        <w:autoSpaceDE w:val="0"/>
        <w:autoSpaceDN w:val="0"/>
        <w:contextualSpacing/>
        <w:jc w:val="both"/>
        <w:rPr>
          <w:rFonts w:ascii="Arial Narrow" w:eastAsia="Trebuchet MS" w:hAnsi="Arial Narrow" w:cs="Trebuchet MS"/>
          <w:bCs/>
          <w:sz w:val="24"/>
          <w:szCs w:val="24"/>
          <w:lang w:eastAsia="zh-CN"/>
        </w:rPr>
      </w:pPr>
      <w:r w:rsidRPr="00C70B5E">
        <w:rPr>
          <w:rFonts w:ascii="Arial Narrow" w:eastAsia="Trebuchet MS" w:hAnsi="Arial Narrow" w:cs="Trebuchet MS"/>
          <w:bCs/>
          <w:sz w:val="24"/>
          <w:szCs w:val="24"/>
          <w:lang w:eastAsia="zh-CN"/>
        </w:rPr>
        <w:t>8.4</w:t>
      </w:r>
      <w:r w:rsidRPr="00C70B5E">
        <w:rPr>
          <w:rFonts w:ascii="Arial Narrow" w:eastAsia="Trebuchet MS" w:hAnsi="Arial Narrow" w:cs="Trebuchet MS"/>
          <w:bCs/>
          <w:sz w:val="24"/>
          <w:szCs w:val="24"/>
          <w:lang w:eastAsia="zh-CN"/>
        </w:rPr>
        <w:tab/>
        <w:t>IORA Guidelines for Human Assistance and Disaster Relief (HADR)</w:t>
      </w:r>
    </w:p>
    <w:p w14:paraId="0CB1D6E4" w14:textId="77777777" w:rsidR="00C70B5E" w:rsidRPr="00C70B5E" w:rsidRDefault="00C70B5E" w:rsidP="00C70B5E">
      <w:pPr>
        <w:widowControl w:val="0"/>
        <w:tabs>
          <w:tab w:val="left" w:pos="567"/>
        </w:tabs>
        <w:autoSpaceDE w:val="0"/>
        <w:autoSpaceDN w:val="0"/>
        <w:ind w:left="567" w:hanging="567"/>
        <w:contextualSpacing/>
        <w:jc w:val="both"/>
        <w:rPr>
          <w:rFonts w:ascii="Arial Narrow" w:eastAsia="Trebuchet MS" w:hAnsi="Arial Narrow" w:cs="Trebuchet MS"/>
          <w:bCs/>
          <w:sz w:val="24"/>
          <w:szCs w:val="24"/>
          <w:lang w:eastAsia="en-US"/>
        </w:rPr>
      </w:pPr>
      <w:r w:rsidRPr="00C70B5E">
        <w:rPr>
          <w:rFonts w:ascii="Arial Narrow" w:eastAsia="Trebuchet MS" w:hAnsi="Arial Narrow" w:cs="Trebuchet MS"/>
          <w:bCs/>
          <w:sz w:val="24"/>
          <w:szCs w:val="24"/>
          <w:lang w:eastAsia="en-US"/>
        </w:rPr>
        <w:t>8.5</w:t>
      </w:r>
      <w:r w:rsidRPr="00C70B5E">
        <w:rPr>
          <w:rFonts w:ascii="Arial Narrow" w:eastAsia="Trebuchet MS" w:hAnsi="Arial Narrow" w:cs="Trebuchet MS"/>
          <w:bCs/>
          <w:sz w:val="24"/>
          <w:szCs w:val="24"/>
          <w:lang w:eastAsia="en-US"/>
        </w:rPr>
        <w:tab/>
        <w:t>Establishment of the Working Group on Disaster Risk Management (WGDRM)</w:t>
      </w:r>
    </w:p>
    <w:p w14:paraId="1D8D9C15" w14:textId="77777777" w:rsidR="00C70B5E" w:rsidRPr="00C70B5E" w:rsidRDefault="00C70B5E" w:rsidP="00C70B5E">
      <w:pPr>
        <w:widowControl w:val="0"/>
        <w:tabs>
          <w:tab w:val="left" w:pos="567"/>
        </w:tabs>
        <w:autoSpaceDE w:val="0"/>
        <w:autoSpaceDN w:val="0"/>
        <w:ind w:left="567" w:hanging="567"/>
        <w:contextualSpacing/>
        <w:jc w:val="both"/>
        <w:rPr>
          <w:rFonts w:ascii="Arial Narrow" w:eastAsia="Trebuchet MS" w:hAnsi="Arial Narrow" w:cs="Trebuchet MS"/>
          <w:bCs/>
          <w:sz w:val="24"/>
          <w:szCs w:val="24"/>
          <w:lang w:eastAsia="en-US"/>
        </w:rPr>
      </w:pPr>
      <w:r w:rsidRPr="00C70B5E">
        <w:rPr>
          <w:rFonts w:ascii="Arial Narrow" w:eastAsia="Trebuchet MS" w:hAnsi="Arial Narrow" w:cs="Trebuchet MS"/>
          <w:bCs/>
          <w:sz w:val="24"/>
          <w:szCs w:val="24"/>
          <w:lang w:eastAsia="en-US"/>
        </w:rPr>
        <w:t>8.6</w:t>
      </w:r>
      <w:r w:rsidRPr="00C70B5E">
        <w:rPr>
          <w:rFonts w:ascii="Arial Narrow" w:eastAsia="Trebuchet MS" w:hAnsi="Arial Narrow" w:cs="Trebuchet MS"/>
          <w:bCs/>
          <w:sz w:val="24"/>
          <w:szCs w:val="24"/>
          <w:lang w:eastAsia="en-US"/>
        </w:rPr>
        <w:tab/>
        <w:t>Establishment of the Research Support Unit (RSU) and the position of Policy Advisor and Research Coordinator (PARC)</w:t>
      </w:r>
    </w:p>
    <w:p w14:paraId="5CA98E65" w14:textId="77777777" w:rsidR="00C70B5E" w:rsidRPr="00C70B5E" w:rsidRDefault="00C70B5E" w:rsidP="00C70B5E">
      <w:pPr>
        <w:widowControl w:val="0"/>
        <w:tabs>
          <w:tab w:val="left" w:pos="567"/>
        </w:tabs>
        <w:autoSpaceDE w:val="0"/>
        <w:autoSpaceDN w:val="0"/>
        <w:ind w:left="567" w:hanging="567"/>
        <w:contextualSpacing/>
        <w:jc w:val="both"/>
        <w:rPr>
          <w:rFonts w:ascii="Arial Narrow" w:eastAsia="Trebuchet MS" w:hAnsi="Arial Narrow" w:cs="Trebuchet MS"/>
          <w:bCs/>
          <w:sz w:val="24"/>
          <w:szCs w:val="24"/>
          <w:lang w:eastAsia="en-US"/>
        </w:rPr>
      </w:pPr>
      <w:r w:rsidRPr="00C70B5E">
        <w:rPr>
          <w:rFonts w:ascii="Arial Narrow" w:eastAsia="Trebuchet MS" w:hAnsi="Arial Narrow" w:cs="Trebuchet MS"/>
          <w:bCs/>
          <w:sz w:val="24"/>
          <w:szCs w:val="24"/>
          <w:lang w:eastAsia="en-US"/>
        </w:rPr>
        <w:t>8.7</w:t>
      </w:r>
      <w:r w:rsidRPr="00C70B5E">
        <w:rPr>
          <w:rFonts w:ascii="Arial Narrow" w:eastAsia="Trebuchet MS" w:hAnsi="Arial Narrow" w:cs="Trebuchet MS"/>
          <w:bCs/>
          <w:sz w:val="24"/>
          <w:szCs w:val="24"/>
          <w:lang w:eastAsia="en-US"/>
        </w:rPr>
        <w:tab/>
        <w:t xml:space="preserve">Creation of tourism platforms (digital or otherwise) for sharing of best practices </w:t>
      </w:r>
    </w:p>
    <w:p w14:paraId="6FC89E71" w14:textId="77777777" w:rsidR="00C70B5E" w:rsidRPr="00C70B5E" w:rsidRDefault="00C70B5E" w:rsidP="00C70B5E">
      <w:pPr>
        <w:widowControl w:val="0"/>
        <w:tabs>
          <w:tab w:val="left" w:pos="567"/>
        </w:tabs>
        <w:autoSpaceDE w:val="0"/>
        <w:autoSpaceDN w:val="0"/>
        <w:ind w:left="567" w:hanging="567"/>
        <w:contextualSpacing/>
        <w:jc w:val="both"/>
        <w:rPr>
          <w:rFonts w:ascii="Arial Narrow" w:eastAsia="Trebuchet MS" w:hAnsi="Arial Narrow" w:cs="Trebuchet MS"/>
          <w:bCs/>
          <w:sz w:val="24"/>
          <w:szCs w:val="24"/>
          <w:lang w:eastAsia="en-US"/>
        </w:rPr>
      </w:pPr>
      <w:r w:rsidRPr="00C70B5E">
        <w:rPr>
          <w:rFonts w:ascii="Arial Narrow" w:eastAsia="Trebuchet MS" w:hAnsi="Arial Narrow" w:cs="Trebuchet MS"/>
          <w:bCs/>
          <w:sz w:val="24"/>
          <w:szCs w:val="24"/>
          <w:lang w:eastAsia="en-US"/>
        </w:rPr>
        <w:t>8.8</w:t>
      </w:r>
      <w:r w:rsidRPr="00C70B5E">
        <w:rPr>
          <w:rFonts w:ascii="Arial Narrow" w:eastAsia="Trebuchet MS" w:hAnsi="Arial Narrow" w:cs="Trebuchet MS"/>
          <w:bCs/>
          <w:sz w:val="24"/>
          <w:szCs w:val="24"/>
          <w:lang w:eastAsia="en-US"/>
        </w:rPr>
        <w:tab/>
        <w:t>Streamlining decision-making processes through sub-structures</w:t>
      </w:r>
    </w:p>
    <w:p w14:paraId="7E734883" w14:textId="77777777" w:rsidR="00C70B5E" w:rsidRPr="00C70B5E" w:rsidRDefault="00C70B5E" w:rsidP="00C70B5E">
      <w:pPr>
        <w:widowControl w:val="0"/>
        <w:tabs>
          <w:tab w:val="left" w:pos="567"/>
        </w:tabs>
        <w:autoSpaceDE w:val="0"/>
        <w:autoSpaceDN w:val="0"/>
        <w:contextualSpacing/>
        <w:jc w:val="both"/>
        <w:rPr>
          <w:rFonts w:ascii="Arial Narrow" w:eastAsia="Trebuchet MS" w:hAnsi="Arial Narrow" w:cs="Trebuchet MS"/>
          <w:bCs/>
          <w:sz w:val="24"/>
          <w:szCs w:val="24"/>
          <w:lang w:eastAsia="en-US"/>
        </w:rPr>
      </w:pPr>
      <w:r w:rsidRPr="00C70B5E">
        <w:rPr>
          <w:rFonts w:ascii="Arial Narrow" w:eastAsia="Trebuchet MS" w:hAnsi="Arial Narrow" w:cs="Trebuchet MS"/>
          <w:bCs/>
          <w:sz w:val="24"/>
          <w:szCs w:val="24"/>
          <w:lang w:eastAsia="en-US"/>
        </w:rPr>
        <w:t>8.9</w:t>
      </w:r>
      <w:r w:rsidRPr="00C70B5E">
        <w:rPr>
          <w:rFonts w:ascii="Arial Narrow" w:eastAsia="Trebuchet MS" w:hAnsi="Arial Narrow" w:cs="Trebuchet MS"/>
          <w:bCs/>
          <w:sz w:val="24"/>
          <w:szCs w:val="24"/>
          <w:lang w:eastAsia="en-US"/>
        </w:rPr>
        <w:tab/>
        <w:t>Revised IORA Staff Regulations</w:t>
      </w:r>
    </w:p>
    <w:p w14:paraId="27B1C659" w14:textId="77777777" w:rsidR="00C70B5E" w:rsidRPr="00C70B5E" w:rsidRDefault="00C70B5E" w:rsidP="00C70B5E">
      <w:pPr>
        <w:widowControl w:val="0"/>
        <w:tabs>
          <w:tab w:val="left" w:pos="567"/>
        </w:tabs>
        <w:autoSpaceDE w:val="0"/>
        <w:autoSpaceDN w:val="0"/>
        <w:ind w:left="567" w:hanging="567"/>
        <w:contextualSpacing/>
        <w:jc w:val="both"/>
        <w:rPr>
          <w:rFonts w:ascii="Arial Narrow" w:eastAsia="Trebuchet MS" w:hAnsi="Arial Narrow" w:cs="Trebuchet MS"/>
          <w:bCs/>
          <w:sz w:val="24"/>
          <w:szCs w:val="24"/>
          <w:lang w:eastAsia="en-US"/>
        </w:rPr>
      </w:pPr>
      <w:r w:rsidRPr="00C70B5E">
        <w:rPr>
          <w:rFonts w:ascii="Arial Narrow" w:eastAsia="Trebuchet MS" w:hAnsi="Arial Narrow" w:cs="Trebuchet MS"/>
          <w:bCs/>
          <w:sz w:val="24"/>
          <w:szCs w:val="24"/>
          <w:lang w:eastAsia="en-US"/>
        </w:rPr>
        <w:t>8.10</w:t>
      </w:r>
      <w:r w:rsidRPr="00C70B5E">
        <w:rPr>
          <w:rFonts w:ascii="Arial Narrow" w:eastAsia="Trebuchet MS" w:hAnsi="Arial Narrow" w:cs="Trebuchet MS"/>
          <w:bCs/>
          <w:sz w:val="24"/>
          <w:szCs w:val="24"/>
          <w:lang w:eastAsia="en-US"/>
        </w:rPr>
        <w:tab/>
        <w:t>Revised IORA Financial Regulations</w:t>
      </w:r>
    </w:p>
    <w:p w14:paraId="6A130871" w14:textId="77777777" w:rsidR="00C70B5E" w:rsidRPr="00C70B5E" w:rsidRDefault="00C70B5E" w:rsidP="00C70B5E">
      <w:pPr>
        <w:widowControl w:val="0"/>
        <w:tabs>
          <w:tab w:val="left" w:pos="567"/>
        </w:tabs>
        <w:autoSpaceDE w:val="0"/>
        <w:autoSpaceDN w:val="0"/>
        <w:ind w:left="567" w:hanging="567"/>
        <w:contextualSpacing/>
        <w:jc w:val="both"/>
        <w:rPr>
          <w:rFonts w:ascii="Arial Narrow" w:eastAsia="Trebuchet MS" w:hAnsi="Arial Narrow" w:cs="Trebuchet MS"/>
          <w:bCs/>
          <w:sz w:val="24"/>
          <w:szCs w:val="24"/>
          <w:lang w:eastAsia="en-US"/>
        </w:rPr>
      </w:pPr>
      <w:r w:rsidRPr="00C70B5E">
        <w:rPr>
          <w:rFonts w:ascii="Arial Narrow" w:eastAsia="Trebuchet MS" w:hAnsi="Arial Narrow" w:cs="Trebuchet MS"/>
          <w:bCs/>
          <w:sz w:val="24"/>
          <w:szCs w:val="24"/>
          <w:lang w:eastAsia="en-US"/>
        </w:rPr>
        <w:t>8.11</w:t>
      </w:r>
      <w:r w:rsidRPr="00C70B5E">
        <w:rPr>
          <w:rFonts w:ascii="Arial Narrow" w:eastAsia="Trebuchet MS" w:hAnsi="Arial Narrow" w:cs="Trebuchet MS"/>
          <w:bCs/>
          <w:sz w:val="24"/>
          <w:szCs w:val="24"/>
          <w:lang w:eastAsia="en-US"/>
        </w:rPr>
        <w:tab/>
        <w:t>Administrative Arrangements of the Special Fund</w:t>
      </w:r>
    </w:p>
    <w:p w14:paraId="7737B528" w14:textId="77777777" w:rsidR="00C70B5E" w:rsidRPr="00C70B5E" w:rsidRDefault="00C70B5E" w:rsidP="00C70B5E">
      <w:pPr>
        <w:widowControl w:val="0"/>
        <w:tabs>
          <w:tab w:val="left" w:pos="567"/>
        </w:tabs>
        <w:autoSpaceDE w:val="0"/>
        <w:autoSpaceDN w:val="0"/>
        <w:ind w:left="567" w:hanging="567"/>
        <w:contextualSpacing/>
        <w:jc w:val="both"/>
        <w:rPr>
          <w:rFonts w:ascii="Arial Narrow" w:eastAsia="Trebuchet MS" w:hAnsi="Arial Narrow" w:cs="Trebuchet MS"/>
          <w:bCs/>
          <w:sz w:val="24"/>
          <w:szCs w:val="24"/>
          <w:lang w:eastAsia="en-US"/>
        </w:rPr>
      </w:pPr>
      <w:r w:rsidRPr="00C70B5E">
        <w:rPr>
          <w:rFonts w:ascii="Arial Narrow" w:eastAsia="Trebuchet MS" w:hAnsi="Arial Narrow" w:cs="Trebuchet MS"/>
          <w:bCs/>
          <w:sz w:val="24"/>
          <w:szCs w:val="24"/>
          <w:lang w:eastAsia="en-US"/>
        </w:rPr>
        <w:t>8.12</w:t>
      </w:r>
      <w:r w:rsidRPr="00C70B5E">
        <w:rPr>
          <w:rFonts w:ascii="Arial Narrow" w:eastAsia="Trebuchet MS" w:hAnsi="Arial Narrow" w:cs="Trebuchet MS"/>
          <w:bCs/>
          <w:sz w:val="24"/>
          <w:szCs w:val="24"/>
          <w:lang w:eastAsia="en-US"/>
        </w:rPr>
        <w:tab/>
        <w:t>IORA Secretariat budget for 2022</w:t>
      </w:r>
    </w:p>
    <w:p w14:paraId="2F2DC521" w14:textId="77777777" w:rsidR="00C70B5E" w:rsidRPr="00C70B5E" w:rsidRDefault="00C70B5E" w:rsidP="00C70B5E">
      <w:pPr>
        <w:widowControl w:val="0"/>
        <w:tabs>
          <w:tab w:val="left" w:pos="567"/>
        </w:tabs>
        <w:autoSpaceDE w:val="0"/>
        <w:autoSpaceDN w:val="0"/>
        <w:contextualSpacing/>
        <w:jc w:val="both"/>
        <w:rPr>
          <w:rFonts w:ascii="Arial Narrow" w:eastAsia="Trebuchet MS" w:hAnsi="Arial Narrow" w:cs="Arial"/>
          <w:b/>
          <w:sz w:val="24"/>
          <w:szCs w:val="24"/>
          <w:lang w:val="en-US" w:eastAsia="en-US"/>
        </w:rPr>
      </w:pPr>
    </w:p>
    <w:p w14:paraId="09F057BC" w14:textId="77777777" w:rsidR="00C70B5E" w:rsidRPr="00C70B5E" w:rsidRDefault="00C70B5E" w:rsidP="00C70B5E">
      <w:pPr>
        <w:keepNext/>
        <w:keepLines/>
        <w:widowControl w:val="0"/>
        <w:tabs>
          <w:tab w:val="left" w:pos="567"/>
        </w:tabs>
        <w:autoSpaceDE w:val="0"/>
        <w:autoSpaceDN w:val="0"/>
        <w:contextualSpacing/>
        <w:jc w:val="both"/>
        <w:rPr>
          <w:rFonts w:ascii="Arial Narrow" w:eastAsia="Trebuchet MS" w:hAnsi="Arial Narrow" w:cs="Trebuchet MS"/>
          <w:b/>
          <w:sz w:val="24"/>
          <w:szCs w:val="24"/>
          <w:lang w:val="en-US" w:eastAsia="en-US"/>
        </w:rPr>
      </w:pPr>
      <w:r w:rsidRPr="00C70B5E">
        <w:rPr>
          <w:rFonts w:ascii="Arial Narrow" w:eastAsia="Trebuchet MS" w:hAnsi="Arial Narrow" w:cs="Trebuchet MS"/>
          <w:b/>
          <w:sz w:val="24"/>
          <w:szCs w:val="24"/>
          <w:lang w:eastAsia="en-US"/>
        </w:rPr>
        <w:t>9.</w:t>
      </w:r>
      <w:r w:rsidRPr="00C70B5E">
        <w:rPr>
          <w:rFonts w:ascii="Arial Narrow" w:eastAsia="Trebuchet MS" w:hAnsi="Arial Narrow" w:cs="Trebuchet MS"/>
          <w:b/>
          <w:sz w:val="24"/>
          <w:szCs w:val="24"/>
          <w:lang w:eastAsia="en-US"/>
        </w:rPr>
        <w:tab/>
        <w:t>CONSIDERATION</w:t>
      </w:r>
      <w:r w:rsidRPr="00C70B5E">
        <w:rPr>
          <w:rFonts w:ascii="Arial Narrow" w:eastAsia="Trebuchet MS" w:hAnsi="Arial Narrow" w:cs="Trebuchet MS"/>
          <w:b/>
          <w:sz w:val="24"/>
          <w:szCs w:val="24"/>
          <w:lang w:val="en-US" w:eastAsia="en-US"/>
        </w:rPr>
        <w:t xml:space="preserve"> OF OUTCOME DOCUMENT (Chair, Bangladesh)</w:t>
      </w:r>
    </w:p>
    <w:p w14:paraId="64628B7B" w14:textId="77777777" w:rsidR="00C70B5E" w:rsidRPr="00C70B5E" w:rsidRDefault="00C70B5E" w:rsidP="00C70B5E">
      <w:pPr>
        <w:keepNext/>
        <w:keepLines/>
        <w:widowControl w:val="0"/>
        <w:tabs>
          <w:tab w:val="left" w:pos="567"/>
        </w:tabs>
        <w:autoSpaceDE w:val="0"/>
        <w:autoSpaceDN w:val="0"/>
        <w:ind w:left="567" w:hanging="567"/>
        <w:contextualSpacing/>
        <w:jc w:val="both"/>
        <w:rPr>
          <w:rFonts w:ascii="Arial Narrow" w:eastAsia="Trebuchet MS" w:hAnsi="Arial Narrow" w:cs="Trebuchet MS"/>
          <w:bCs/>
          <w:sz w:val="24"/>
          <w:szCs w:val="24"/>
          <w:lang w:eastAsia="en-US"/>
        </w:rPr>
      </w:pPr>
      <w:r w:rsidRPr="00C70B5E">
        <w:rPr>
          <w:rFonts w:ascii="Arial Narrow" w:eastAsia="Trebuchet MS" w:hAnsi="Arial Narrow" w:cs="Trebuchet MS"/>
          <w:bCs/>
          <w:sz w:val="24"/>
          <w:szCs w:val="24"/>
          <w:lang w:val="en-US" w:eastAsia="en-US"/>
        </w:rPr>
        <w:t>9.1</w:t>
      </w:r>
      <w:r w:rsidRPr="00C70B5E">
        <w:rPr>
          <w:rFonts w:ascii="Arial Narrow" w:eastAsia="Trebuchet MS" w:hAnsi="Arial Narrow" w:cs="Trebuchet MS"/>
          <w:bCs/>
          <w:sz w:val="24"/>
          <w:szCs w:val="24"/>
          <w:lang w:val="en-US" w:eastAsia="en-US"/>
        </w:rPr>
        <w:tab/>
      </w:r>
      <w:r w:rsidRPr="00C70B5E">
        <w:rPr>
          <w:rFonts w:ascii="Arial Narrow" w:eastAsia="Times New Roman" w:hAnsi="Arial Narrow" w:cs="Times New Roman"/>
          <w:bCs/>
          <w:kern w:val="24"/>
          <w:sz w:val="24"/>
          <w:szCs w:val="24"/>
          <w:lang w:val="en-US" w:eastAsia="zh-CN"/>
        </w:rPr>
        <w:t xml:space="preserve">Dhaka </w:t>
      </w:r>
      <w:r w:rsidRPr="00C70B5E">
        <w:rPr>
          <w:rFonts w:ascii="Arial Narrow" w:eastAsia="Times New Roman" w:hAnsi="Arial Narrow" w:cs="Times New Roman"/>
          <w:bCs/>
          <w:kern w:val="24"/>
          <w:sz w:val="24"/>
          <w:szCs w:val="24"/>
          <w:lang w:val="id-ID" w:eastAsia="zh-CN"/>
        </w:rPr>
        <w:t>Communiqué</w:t>
      </w:r>
    </w:p>
    <w:p w14:paraId="338DD2C3" w14:textId="77777777" w:rsidR="00C70B5E" w:rsidRPr="00C70B5E" w:rsidRDefault="00C70B5E" w:rsidP="00C70B5E">
      <w:pPr>
        <w:tabs>
          <w:tab w:val="left" w:pos="567"/>
        </w:tabs>
        <w:contextualSpacing/>
        <w:jc w:val="both"/>
        <w:rPr>
          <w:rFonts w:ascii="Arial Narrow" w:eastAsia="Times New Roman" w:hAnsi="Arial Narrow" w:cs="Arial"/>
          <w:bCs/>
          <w:iCs/>
          <w:sz w:val="24"/>
          <w:szCs w:val="24"/>
          <w:lang w:val="en-US" w:eastAsia="en-US"/>
        </w:rPr>
      </w:pPr>
    </w:p>
    <w:p w14:paraId="62DB5DF3" w14:textId="77777777" w:rsidR="00C70B5E" w:rsidRPr="00C70B5E" w:rsidRDefault="00C70B5E" w:rsidP="00C70B5E">
      <w:pPr>
        <w:widowControl w:val="0"/>
        <w:tabs>
          <w:tab w:val="left" w:pos="567"/>
        </w:tabs>
        <w:autoSpaceDE w:val="0"/>
        <w:autoSpaceDN w:val="0"/>
        <w:contextualSpacing/>
        <w:jc w:val="both"/>
        <w:rPr>
          <w:rFonts w:ascii="Arial Narrow" w:eastAsia="Trebuchet MS" w:hAnsi="Arial Narrow" w:cs="Trebuchet MS"/>
          <w:b/>
          <w:sz w:val="24"/>
          <w:szCs w:val="24"/>
          <w:lang w:eastAsia="en-US"/>
        </w:rPr>
      </w:pPr>
      <w:r w:rsidRPr="00C70B5E">
        <w:rPr>
          <w:rFonts w:ascii="Arial Narrow" w:eastAsia="Trebuchet MS" w:hAnsi="Arial Narrow" w:cs="Trebuchet MS"/>
          <w:b/>
          <w:sz w:val="24"/>
          <w:szCs w:val="24"/>
          <w:lang w:val="en-US" w:eastAsia="en-US"/>
        </w:rPr>
        <w:t>10.</w:t>
      </w:r>
      <w:r w:rsidRPr="00C70B5E">
        <w:rPr>
          <w:rFonts w:ascii="Arial Narrow" w:eastAsia="Trebuchet MS" w:hAnsi="Arial Narrow" w:cs="Trebuchet MS"/>
          <w:b/>
          <w:sz w:val="24"/>
          <w:szCs w:val="24"/>
          <w:lang w:val="en-US" w:eastAsia="en-US"/>
        </w:rPr>
        <w:tab/>
        <w:t xml:space="preserve">ANY OTHER </w:t>
      </w:r>
      <w:r w:rsidRPr="00C70B5E">
        <w:rPr>
          <w:rFonts w:ascii="Arial Narrow" w:eastAsia="Trebuchet MS" w:hAnsi="Arial Narrow" w:cs="Trebuchet MS"/>
          <w:b/>
          <w:sz w:val="24"/>
          <w:szCs w:val="24"/>
          <w:lang w:eastAsia="en-US"/>
        </w:rPr>
        <w:t>BUSINESS (Chair, Bangladesh)</w:t>
      </w:r>
    </w:p>
    <w:p w14:paraId="14B02EB0" w14:textId="77777777" w:rsidR="00C70B5E" w:rsidRPr="00C70B5E" w:rsidRDefault="00C70B5E" w:rsidP="00C70B5E">
      <w:pPr>
        <w:widowControl w:val="0"/>
        <w:tabs>
          <w:tab w:val="left" w:pos="567"/>
        </w:tabs>
        <w:autoSpaceDE w:val="0"/>
        <w:autoSpaceDN w:val="0"/>
        <w:contextualSpacing/>
        <w:jc w:val="both"/>
        <w:rPr>
          <w:rFonts w:ascii="Arial Narrow" w:eastAsia="Trebuchet MS" w:hAnsi="Arial Narrow" w:cs="Trebuchet MS"/>
          <w:b/>
          <w:sz w:val="24"/>
          <w:szCs w:val="24"/>
          <w:lang w:val="en-US" w:eastAsia="en-US"/>
        </w:rPr>
      </w:pPr>
    </w:p>
    <w:p w14:paraId="45FBCFA2" w14:textId="77777777" w:rsidR="00C70B5E" w:rsidRPr="00C70B5E" w:rsidRDefault="00C70B5E" w:rsidP="00C70B5E">
      <w:pPr>
        <w:widowControl w:val="0"/>
        <w:tabs>
          <w:tab w:val="left" w:pos="567"/>
        </w:tabs>
        <w:autoSpaceDE w:val="0"/>
        <w:autoSpaceDN w:val="0"/>
        <w:contextualSpacing/>
        <w:jc w:val="both"/>
        <w:rPr>
          <w:rFonts w:ascii="Arial Narrow" w:eastAsia="Trebuchet MS" w:hAnsi="Arial Narrow" w:cs="Trebuchet MS"/>
          <w:b/>
          <w:sz w:val="24"/>
          <w:szCs w:val="24"/>
          <w:lang w:val="en-US" w:eastAsia="en-US"/>
        </w:rPr>
      </w:pPr>
      <w:r w:rsidRPr="00C70B5E">
        <w:rPr>
          <w:rFonts w:ascii="Arial Narrow" w:eastAsia="Trebuchet MS" w:hAnsi="Arial Narrow" w:cs="Trebuchet MS"/>
          <w:b/>
          <w:sz w:val="24"/>
          <w:szCs w:val="24"/>
          <w:lang w:val="en-US" w:eastAsia="en-US"/>
        </w:rPr>
        <w:t>11.</w:t>
      </w:r>
      <w:r w:rsidRPr="00C70B5E">
        <w:rPr>
          <w:rFonts w:ascii="Arial Narrow" w:eastAsia="Trebuchet MS" w:hAnsi="Arial Narrow" w:cs="Trebuchet MS"/>
          <w:b/>
          <w:sz w:val="24"/>
          <w:szCs w:val="24"/>
          <w:lang w:val="en-US" w:eastAsia="en-US"/>
        </w:rPr>
        <w:tab/>
        <w:t>ADOPTION OF COM REPORT (Chair, Bangladesh)</w:t>
      </w:r>
    </w:p>
    <w:p w14:paraId="68594E72" w14:textId="77777777" w:rsidR="00C70B5E" w:rsidRPr="00C70B5E" w:rsidRDefault="00C70B5E" w:rsidP="00C70B5E">
      <w:pPr>
        <w:contextualSpacing/>
        <w:jc w:val="both"/>
        <w:rPr>
          <w:rFonts w:ascii="Arial Narrow" w:eastAsia="Arial Narrow" w:hAnsi="Arial Narrow" w:cs="Arial Narrow"/>
          <w:sz w:val="24"/>
          <w:szCs w:val="24"/>
          <w:lang w:val="en-US" w:eastAsia="en-US"/>
        </w:rPr>
      </w:pPr>
      <w:bookmarkStart w:id="1835" w:name="_Hlk79613465"/>
    </w:p>
    <w:p w14:paraId="45234807" w14:textId="77777777" w:rsidR="00C70B5E" w:rsidRPr="00C70B5E" w:rsidRDefault="00C70B5E" w:rsidP="00C70B5E">
      <w:pPr>
        <w:pBdr>
          <w:top w:val="single" w:sz="4" w:space="1" w:color="auto"/>
          <w:left w:val="single" w:sz="4" w:space="4" w:color="auto"/>
          <w:bottom w:val="single" w:sz="4" w:space="1" w:color="auto"/>
          <w:right w:val="single" w:sz="4" w:space="4" w:color="auto"/>
        </w:pBdr>
        <w:tabs>
          <w:tab w:val="left" w:pos="1134"/>
          <w:tab w:val="left" w:pos="1843"/>
          <w:tab w:val="left" w:pos="2694"/>
        </w:tabs>
        <w:suppressAutoHyphens/>
        <w:ind w:left="567" w:right="660" w:hanging="567"/>
        <w:contextualSpacing/>
        <w:jc w:val="both"/>
        <w:rPr>
          <w:rFonts w:ascii="Arial Narrow" w:eastAsia="Times New Roman" w:hAnsi="Arial Narrow" w:cs="Arial"/>
          <w:i/>
          <w:sz w:val="24"/>
          <w:szCs w:val="24"/>
          <w:lang w:val="en-US" w:eastAsia="en-US"/>
        </w:rPr>
      </w:pPr>
      <w:bookmarkStart w:id="1836" w:name="_Hlk80698865"/>
      <w:r w:rsidRPr="00C70B5E">
        <w:rPr>
          <w:rFonts w:ascii="Arial Narrow" w:eastAsia="Times New Roman" w:hAnsi="Arial Narrow" w:cs="Arial"/>
          <w:b/>
          <w:sz w:val="24"/>
          <w:szCs w:val="24"/>
          <w:u w:val="single"/>
          <w:lang w:val="en-US" w:eastAsia="en-US"/>
        </w:rPr>
        <w:t xml:space="preserve">SESSION </w:t>
      </w:r>
      <w:proofErr w:type="gramStart"/>
      <w:r w:rsidRPr="00C70B5E">
        <w:rPr>
          <w:rFonts w:ascii="Arial Narrow" w:eastAsia="Times New Roman" w:hAnsi="Arial Narrow" w:cs="Arial"/>
          <w:b/>
          <w:sz w:val="24"/>
          <w:szCs w:val="24"/>
          <w:u w:val="single"/>
          <w:lang w:val="en-US" w:eastAsia="en-US"/>
        </w:rPr>
        <w:t>IV</w:t>
      </w:r>
      <w:r w:rsidRPr="00C70B5E">
        <w:rPr>
          <w:rFonts w:ascii="Arial Narrow" w:eastAsia="Times New Roman" w:hAnsi="Arial Narrow" w:cs="Arial"/>
          <w:i/>
          <w:iCs/>
          <w:sz w:val="24"/>
          <w:szCs w:val="24"/>
          <w:lang w:eastAsia="en-US"/>
        </w:rPr>
        <w:t>(</w:t>
      </w:r>
      <w:proofErr w:type="gramEnd"/>
      <w:r w:rsidRPr="00C70B5E">
        <w:rPr>
          <w:rFonts w:ascii="Arial Narrow" w:eastAsia="Times New Roman" w:hAnsi="Arial Narrow" w:cs="Arial"/>
          <w:i/>
          <w:iCs/>
          <w:sz w:val="24"/>
          <w:szCs w:val="24"/>
          <w:lang w:eastAsia="en-US"/>
        </w:rPr>
        <w:t>Closed session - Member States only)</w:t>
      </w:r>
    </w:p>
    <w:bookmarkEnd w:id="1836"/>
    <w:p w14:paraId="758EFB7F" w14:textId="77777777" w:rsidR="00C70B5E" w:rsidRPr="00C70B5E" w:rsidRDefault="00C70B5E" w:rsidP="00C70B5E">
      <w:pPr>
        <w:contextualSpacing/>
        <w:jc w:val="both"/>
        <w:rPr>
          <w:rFonts w:ascii="Arial Narrow" w:eastAsia="Arial Narrow" w:hAnsi="Arial Narrow" w:cs="Arial Narrow"/>
          <w:sz w:val="24"/>
          <w:szCs w:val="24"/>
          <w:lang w:val="en-US" w:eastAsia="en-US"/>
        </w:rPr>
      </w:pPr>
    </w:p>
    <w:p w14:paraId="095337DE" w14:textId="77777777" w:rsidR="00C70B5E" w:rsidRPr="00C70B5E" w:rsidRDefault="00C70B5E" w:rsidP="00C70B5E">
      <w:pPr>
        <w:widowControl w:val="0"/>
        <w:tabs>
          <w:tab w:val="left" w:pos="567"/>
        </w:tabs>
        <w:autoSpaceDE w:val="0"/>
        <w:autoSpaceDN w:val="0"/>
        <w:contextualSpacing/>
        <w:jc w:val="both"/>
        <w:rPr>
          <w:rFonts w:ascii="Arial Narrow" w:eastAsia="Trebuchet MS" w:hAnsi="Arial Narrow" w:cs="Trebuchet MS"/>
          <w:b/>
          <w:sz w:val="24"/>
          <w:szCs w:val="24"/>
          <w:lang w:val="id-ID" w:eastAsia="zh-CN"/>
        </w:rPr>
      </w:pPr>
      <w:r w:rsidRPr="00C70B5E">
        <w:rPr>
          <w:rFonts w:ascii="Arial Narrow" w:eastAsia="Trebuchet MS" w:hAnsi="Arial Narrow" w:cs="Trebuchet MS"/>
          <w:b/>
          <w:sz w:val="24"/>
          <w:szCs w:val="24"/>
          <w:lang w:val="en-US" w:eastAsia="en-US"/>
        </w:rPr>
        <w:t>12.</w:t>
      </w:r>
      <w:r w:rsidRPr="00C70B5E">
        <w:rPr>
          <w:rFonts w:ascii="Arial Narrow" w:eastAsia="Trebuchet MS" w:hAnsi="Arial Narrow" w:cs="Trebuchet MS"/>
          <w:b/>
          <w:sz w:val="24"/>
          <w:szCs w:val="24"/>
          <w:lang w:val="en-US" w:eastAsia="en-US"/>
        </w:rPr>
        <w:tab/>
        <w:t>CLOSING REMARKS (Chair, Bangladesh)</w:t>
      </w:r>
    </w:p>
    <w:bookmarkEnd w:id="1835"/>
    <w:p w14:paraId="5892F585" w14:textId="77777777" w:rsidR="00C70B5E" w:rsidRPr="00C70B5E" w:rsidRDefault="00C70B5E" w:rsidP="00C70B5E">
      <w:pPr>
        <w:widowControl w:val="0"/>
        <w:tabs>
          <w:tab w:val="left" w:pos="567"/>
        </w:tabs>
        <w:autoSpaceDE w:val="0"/>
        <w:autoSpaceDN w:val="0"/>
        <w:contextualSpacing/>
        <w:jc w:val="both"/>
        <w:rPr>
          <w:rFonts w:ascii="Arial Narrow" w:eastAsia="Trebuchet MS" w:hAnsi="Arial Narrow" w:cs="Trebuchet MS"/>
          <w:b/>
          <w:sz w:val="24"/>
          <w:szCs w:val="24"/>
          <w:lang w:val="id-ID" w:eastAsia="zh-CN"/>
        </w:rPr>
      </w:pPr>
    </w:p>
    <w:p w14:paraId="18E1E029" w14:textId="77777777" w:rsidR="00C70B5E" w:rsidRDefault="00C70B5E" w:rsidP="006321DF">
      <w:pPr>
        <w:spacing w:after="160" w:line="259" w:lineRule="auto"/>
        <w:jc w:val="center"/>
        <w:rPr>
          <w:rFonts w:ascii="Arial Narrow" w:eastAsia="Times New Roman" w:hAnsi="Arial Narrow" w:cs="Times New Roman"/>
          <w:sz w:val="24"/>
          <w:szCs w:val="24"/>
          <w:lang w:eastAsia="zh-CN"/>
        </w:rPr>
      </w:pPr>
      <w:r w:rsidRPr="00C70B5E">
        <w:rPr>
          <w:rFonts w:ascii="Arial Narrow" w:hAnsi="Arial Narrow" w:cs="Times New Roman"/>
          <w:b/>
          <w:sz w:val="24"/>
          <w:szCs w:val="24"/>
          <w:lang w:eastAsia="en-US"/>
        </w:rPr>
        <w:t>***</w:t>
      </w:r>
    </w:p>
    <w:p w14:paraId="2C614D80" w14:textId="77777777" w:rsidR="00C70B5E" w:rsidRDefault="00C70B5E" w:rsidP="00EC7C94">
      <w:pPr>
        <w:spacing w:after="160" w:line="259" w:lineRule="auto"/>
        <w:rPr>
          <w:rFonts w:ascii="Arial Narrow" w:eastAsia="Times New Roman" w:hAnsi="Arial Narrow" w:cs="Times New Roman"/>
          <w:sz w:val="24"/>
          <w:szCs w:val="24"/>
          <w:lang w:eastAsia="zh-CN"/>
        </w:rPr>
      </w:pPr>
    </w:p>
    <w:p w14:paraId="2BE701B7" w14:textId="77777777" w:rsidR="00C70B5E" w:rsidRPr="00EC7C94" w:rsidRDefault="00C70B5E" w:rsidP="00EC7C94">
      <w:pPr>
        <w:spacing w:after="160" w:line="259" w:lineRule="auto"/>
        <w:rPr>
          <w:rFonts w:ascii="Arial Narrow" w:eastAsia="Times New Roman" w:hAnsi="Arial Narrow" w:cs="Times New Roman"/>
          <w:sz w:val="24"/>
          <w:szCs w:val="24"/>
          <w:lang w:eastAsia="zh-CN"/>
        </w:rPr>
      </w:pPr>
    </w:p>
    <w:sectPr w:rsidR="00C70B5E" w:rsidRPr="00EC7C94" w:rsidSect="0097328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74AF7" w14:textId="77777777" w:rsidR="00A11E37" w:rsidRDefault="00A11E37" w:rsidP="009D07F0">
      <w:r>
        <w:separator/>
      </w:r>
    </w:p>
  </w:endnote>
  <w:endnote w:type="continuationSeparator" w:id="0">
    <w:p w14:paraId="5D1D0F72" w14:textId="77777777" w:rsidR="00A11E37" w:rsidRDefault="00A11E37" w:rsidP="009D0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ranklin Gothic Book">
    <w:charset w:val="00"/>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Times New Roman (PCL6)">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Noto Serif CJK SC">
    <w:charset w:val="80"/>
    <w:family w:val="auto"/>
    <w:pitch w:val="variable"/>
  </w:font>
  <w:font w:name="DejaVu Sans">
    <w:altName w:val="Yu Gothic"/>
    <w:charset w:val="00"/>
    <w:family w:val="swiss"/>
    <w:pitch w:val="variable"/>
    <w:sig w:usb0="E7002EFF" w:usb1="D200FDFF" w:usb2="0A04602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Helvetica Neue">
    <w:altName w:val="Arial"/>
    <w:charset w:val="00"/>
    <w:family w:val="auto"/>
    <w:pitch w:val="variable"/>
    <w:sig w:usb0="E50002FF" w:usb1="500079DB" w:usb2="00000010" w:usb3="00000000" w:csb0="00000001" w:csb1="00000000"/>
  </w:font>
  <w:font w:name="Times">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mSun;宋体">
    <w:panose1 w:val="00000000000000000000"/>
    <w:charset w:val="80"/>
    <w:family w:val="roman"/>
    <w:notTrueType/>
    <w:pitch w:val="default"/>
  </w:font>
  <w:font w:name="Cordia New">
    <w:panose1 w:val="020B0304020202020204"/>
    <w:charset w:val="DE"/>
    <w:family w:val="swiss"/>
    <w:pitch w:val="variable"/>
    <w:sig w:usb0="81000003" w:usb1="00000000" w:usb2="00000000" w:usb3="00000000" w:csb0="00010001" w:csb1="00000000"/>
  </w:font>
  <w:font w:name="Gill Sans MT">
    <w:charset w:val="00"/>
    <w:family w:val="swiss"/>
    <w:pitch w:val="variable"/>
    <w:sig w:usb0="00000003" w:usb1="00000000" w:usb2="00000000" w:usb3="00000000" w:csb0="00000003"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Source Han Sans CN Regular">
    <w:panose1 w:val="00000000000000000000"/>
    <w:charset w:val="00"/>
    <w:family w:val="roman"/>
    <w:notTrueType/>
    <w:pitch w:val="default"/>
  </w:font>
  <w:font w:name="Lohit Devanagari">
    <w:altName w:val="Cambria"/>
    <w:panose1 w:val="00000000000000000000"/>
    <w:charset w:val="00"/>
    <w:family w:val="roman"/>
    <w:notTrueType/>
    <w:pitch w:val="default"/>
  </w:font>
  <w:font w:name="Liberation Serif">
    <w:altName w:val="Times New Roman"/>
    <w:charset w:val="01"/>
    <w:family w:val="roman"/>
    <w:pitch w:val="variable"/>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3819546"/>
      <w:docPartObj>
        <w:docPartGallery w:val="Page Numbers (Bottom of Page)"/>
        <w:docPartUnique/>
      </w:docPartObj>
    </w:sdtPr>
    <w:sdtEndPr>
      <w:rPr>
        <w:noProof/>
      </w:rPr>
    </w:sdtEndPr>
    <w:sdtContent>
      <w:p w14:paraId="01C1535F" w14:textId="77777777" w:rsidR="00484B51" w:rsidRDefault="003A526B">
        <w:pPr>
          <w:pStyle w:val="Footer"/>
          <w:jc w:val="center"/>
        </w:pPr>
        <w:r>
          <w:fldChar w:fldCharType="begin"/>
        </w:r>
        <w:r w:rsidR="006065BD">
          <w:instrText xml:space="preserve"> PAGE   \* MERGEFORMAT </w:instrText>
        </w:r>
        <w:r>
          <w:fldChar w:fldCharType="separate"/>
        </w:r>
        <w:r w:rsidR="00170F62">
          <w:rPr>
            <w:noProof/>
          </w:rPr>
          <w:t>99</w:t>
        </w:r>
        <w:r>
          <w:rPr>
            <w:noProof/>
          </w:rPr>
          <w:fldChar w:fldCharType="end"/>
        </w:r>
      </w:p>
    </w:sdtContent>
  </w:sdt>
  <w:p w14:paraId="70A820AE" w14:textId="77777777" w:rsidR="00484B51" w:rsidRDefault="00484B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627D7" w14:textId="77777777" w:rsidR="00484B51" w:rsidRPr="000B6231" w:rsidRDefault="00484B51" w:rsidP="00300668">
    <w:pPr>
      <w:pStyle w:val="Footer"/>
      <w:jc w:val="right"/>
      <w:rPr>
        <w:rFonts w:ascii="Arial Narrow" w:hAnsi="Arial Narrow"/>
      </w:rPr>
    </w:pPr>
    <w:r w:rsidRPr="000B6231">
      <w:rPr>
        <w:rFonts w:ascii="Arial Narrow" w:hAnsi="Arial Narrow"/>
      </w:rPr>
      <w:t xml:space="preserve">Page | </w:t>
    </w:r>
    <w:r w:rsidR="003A526B" w:rsidRPr="000B6231">
      <w:rPr>
        <w:rFonts w:ascii="Arial Narrow" w:hAnsi="Arial Narrow"/>
      </w:rPr>
      <w:fldChar w:fldCharType="begin"/>
    </w:r>
    <w:r w:rsidRPr="000B6231">
      <w:rPr>
        <w:rFonts w:ascii="Arial Narrow" w:hAnsi="Arial Narrow"/>
      </w:rPr>
      <w:instrText xml:space="preserve"> PAGE   \* MERGEFORMAT </w:instrText>
    </w:r>
    <w:r w:rsidR="003A526B" w:rsidRPr="000B6231">
      <w:rPr>
        <w:rFonts w:ascii="Arial Narrow" w:hAnsi="Arial Narrow"/>
      </w:rPr>
      <w:fldChar w:fldCharType="separate"/>
    </w:r>
    <w:r w:rsidR="00170F62">
      <w:rPr>
        <w:rFonts w:ascii="Arial Narrow" w:hAnsi="Arial Narrow"/>
        <w:noProof/>
      </w:rPr>
      <w:t>119</w:t>
    </w:r>
    <w:r w:rsidR="003A526B" w:rsidRPr="000B6231">
      <w:rPr>
        <w:rFonts w:ascii="Arial Narrow" w:hAnsi="Arial Narrow"/>
        <w:noProof/>
      </w:rPr>
      <w:fldChar w:fldCharType="end"/>
    </w:r>
  </w:p>
  <w:p w14:paraId="01E34B43" w14:textId="77777777" w:rsidR="00484B51" w:rsidRPr="00075F65" w:rsidRDefault="00484B51" w:rsidP="00300668">
    <w:pPr>
      <w:pStyle w:val="Footer"/>
      <w:jc w:val="right"/>
      <w:rPr>
        <w:rFonts w:ascii="Arial Narrow" w:hAnsi="Arial Narrow"/>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4D3ED" w14:textId="77777777" w:rsidR="00A11E37" w:rsidRDefault="00A11E37" w:rsidP="009D07F0">
      <w:r>
        <w:separator/>
      </w:r>
    </w:p>
  </w:footnote>
  <w:footnote w:type="continuationSeparator" w:id="0">
    <w:p w14:paraId="5362BC8C" w14:textId="77777777" w:rsidR="00A11E37" w:rsidRDefault="00A11E37" w:rsidP="009D07F0">
      <w:r>
        <w:continuationSeparator/>
      </w:r>
    </w:p>
  </w:footnote>
  <w:footnote w:id="1">
    <w:p w14:paraId="74036116" w14:textId="77777777" w:rsidR="000B0008" w:rsidRPr="00C8346E" w:rsidRDefault="000B0008" w:rsidP="000B0008">
      <w:pPr>
        <w:pStyle w:val="FootnoteText"/>
        <w:rPr>
          <w:lang w:val="en-AU"/>
        </w:rPr>
      </w:pPr>
      <w:r>
        <w:rPr>
          <w:rStyle w:val="FootnoteReference"/>
        </w:rPr>
        <w:footnoteRef/>
      </w:r>
      <w:r w:rsidRPr="00C8346E">
        <w:rPr>
          <w:rFonts w:ascii="Arial" w:hAnsi="Arial" w:cs="Arial"/>
          <w:sz w:val="16"/>
          <w:szCs w:val="16"/>
        </w:rPr>
        <w:t>Refer</w:t>
      </w:r>
      <w:r>
        <w:rPr>
          <w:rFonts w:ascii="Arial" w:hAnsi="Arial" w:cs="Arial"/>
          <w:sz w:val="16"/>
          <w:szCs w:val="16"/>
        </w:rPr>
        <w:t xml:space="preserve"> to the </w:t>
      </w:r>
      <w:r w:rsidRPr="00C8346E">
        <w:rPr>
          <w:rFonts w:ascii="Arial" w:hAnsi="Arial" w:cs="Arial"/>
          <w:sz w:val="16"/>
          <w:szCs w:val="16"/>
        </w:rPr>
        <w:t>Fourth Meeting of the Working Group on Women’s Economic Empowerment</w:t>
      </w:r>
      <w:r>
        <w:rPr>
          <w:rFonts w:ascii="Arial" w:hAnsi="Arial" w:cs="Arial"/>
          <w:sz w:val="16"/>
          <w:szCs w:val="16"/>
        </w:rPr>
        <w:t xml:space="preserve"> Decision Report. </w:t>
      </w:r>
    </w:p>
  </w:footnote>
  <w:footnote w:id="2">
    <w:p w14:paraId="40B08B84" w14:textId="77777777" w:rsidR="000B0008" w:rsidRPr="003671C0" w:rsidRDefault="000B0008" w:rsidP="000B0008">
      <w:pPr>
        <w:pStyle w:val="FootnoteText"/>
        <w:rPr>
          <w:lang w:val="en-AU"/>
        </w:rPr>
      </w:pPr>
      <w:r>
        <w:rPr>
          <w:rStyle w:val="FootnoteReference"/>
        </w:rPr>
        <w:footnoteRef/>
      </w:r>
      <w:r w:rsidRPr="003671C0">
        <w:t>‘</w:t>
      </w:r>
      <w:hyperlink r:id="rId1" w:history="1">
        <w:r w:rsidRPr="003671C0">
          <w:rPr>
            <w:rStyle w:val="Hyperlink"/>
          </w:rPr>
          <w:t>Women’s economic empowerment in fisheries in the blue economy of the Indian Ocean Rim: A baseline report</w:t>
        </w:r>
      </w:hyperlink>
      <w:r w:rsidRPr="003671C0">
        <w:t>’</w:t>
      </w:r>
      <w:r>
        <w:t xml:space="preserve"> and ‘</w:t>
      </w:r>
      <w:hyperlink r:id="rId2" w:history="1">
        <w:r w:rsidRPr="00B22AD1">
          <w:rPr>
            <w:rStyle w:val="Hyperlink"/>
          </w:rPr>
          <w:t>Women’s Economic Empowerment in the Indian Ocean Rim: Progress and Challenges</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18D4E" w14:textId="77777777" w:rsidR="00484B51" w:rsidRDefault="00484B51" w:rsidP="00484B5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03D2C" w14:textId="010E34EE" w:rsidR="00484B51" w:rsidRDefault="00484B51" w:rsidP="00484B51">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79419" w14:textId="77777777" w:rsidR="00484B51" w:rsidRDefault="00484B51" w:rsidP="00484B51">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B9007" w14:textId="77777777" w:rsidR="00484B51" w:rsidRDefault="00484B51" w:rsidP="00496181">
    <w:pPr>
      <w:pStyle w:val="Footer"/>
      <w:ind w:right="360"/>
      <w:rPr>
        <w:rFonts w:ascii="Arial Narrow" w:hAnsi="Arial Narrow" w:cs="Arial"/>
        <w:sz w:val="16"/>
      </w:rPr>
    </w:pPr>
    <w:r>
      <w:rPr>
        <w:rFonts w:ascii="Arial Narrow" w:hAnsi="Arial Narrow" w:cs="Arial"/>
        <w:noProof/>
        <w:sz w:val="16"/>
        <w:lang w:val="en-US" w:eastAsia="en-US"/>
      </w:rPr>
      <w:drawing>
        <wp:inline distT="0" distB="0" distL="0" distR="0" wp14:anchorId="76AFC9E6" wp14:editId="50E172F1">
          <wp:extent cx="444083" cy="276457"/>
          <wp:effectExtent l="0" t="0" r="0" b="9525"/>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44083" cy="276457"/>
                  </a:xfrm>
                  <a:prstGeom prst="rect">
                    <a:avLst/>
                  </a:prstGeom>
                </pic:spPr>
              </pic:pic>
            </a:graphicData>
          </a:graphic>
        </wp:inline>
      </w:drawing>
    </w:r>
    <w:r w:rsidRPr="00EB27F9">
      <w:rPr>
        <w:rFonts w:ascii="Arial Narrow" w:hAnsi="Arial Narrow" w:cs="Arial"/>
        <w:sz w:val="16"/>
      </w:rPr>
      <w:tab/>
    </w:r>
  </w:p>
  <w:p w14:paraId="5FE1248C" w14:textId="77777777" w:rsidR="00484B51" w:rsidRPr="00E423F7" w:rsidRDefault="00484B51" w:rsidP="00496181">
    <w:pPr>
      <w:pStyle w:val="Footer"/>
      <w:ind w:right="360"/>
      <w:jc w:val="right"/>
      <w:rPr>
        <w:rFonts w:ascii="Arial Narrow" w:hAnsi="Arial Narrow" w:cs="Arial"/>
        <w:sz w:val="16"/>
        <w:lang w:val="en-US"/>
      </w:rPr>
    </w:pPr>
    <w:r>
      <w:rPr>
        <w:rFonts w:ascii="Arial Narrow" w:hAnsi="Arial Narrow" w:cs="Arial"/>
        <w:b/>
        <w:bCs/>
        <w:sz w:val="16"/>
        <w:lang w:val="en-US"/>
      </w:rPr>
      <w:t>Documents for 23</w:t>
    </w:r>
    <w:r>
      <w:rPr>
        <w:rFonts w:ascii="Arial Narrow" w:hAnsi="Arial Narrow" w:cs="Arial"/>
        <w:b/>
        <w:bCs/>
        <w:sz w:val="16"/>
        <w:vertAlign w:val="superscript"/>
        <w:lang w:val="en-US"/>
      </w:rPr>
      <w:t>rd</w:t>
    </w:r>
    <w:r>
      <w:rPr>
        <w:rFonts w:ascii="Arial Narrow" w:hAnsi="Arial Narrow" w:cs="Arial"/>
        <w:b/>
        <w:bCs/>
        <w:sz w:val="16"/>
        <w:lang w:val="en-US"/>
      </w:rPr>
      <w:t xml:space="preserve"> Meeting of the CSO, 15-16 November 2021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1"/>
    <w:lvl w:ilvl="0">
      <w:start w:val="1"/>
      <w:numFmt w:val="decimal"/>
      <w:lvlText w:val="%1."/>
      <w:lvlJc w:val="left"/>
      <w:pPr>
        <w:tabs>
          <w:tab w:val="num" w:pos="720"/>
        </w:tabs>
        <w:ind w:left="360" w:hanging="360"/>
      </w:pPr>
      <w:rPr>
        <w:rFonts w:ascii="Arial Narrow" w:eastAsia="Calibri" w:hAnsi="Arial Narrow" w:cs="Arial Narrow" w:hint="default"/>
        <w:color w:val="000000"/>
        <w:sz w:val="24"/>
        <w:szCs w:val="24"/>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Arial Narrow" w:hint="default"/>
        <w:b/>
        <w:bCs/>
        <w:i w:val="0"/>
        <w:szCs w:val="24"/>
      </w:rPr>
    </w:lvl>
  </w:abstractNum>
  <w:abstractNum w:abstractNumId="2" w15:restartNumberingAfterBreak="0">
    <w:nsid w:val="0000000E"/>
    <w:multiLevelType w:val="multilevel"/>
    <w:tmpl w:val="F294B962"/>
    <w:name w:val="WW8Num14"/>
    <w:lvl w:ilvl="0">
      <w:start w:val="2"/>
      <w:numFmt w:val="decimal"/>
      <w:lvlText w:val="%1"/>
      <w:lvlJc w:val="left"/>
      <w:pPr>
        <w:tabs>
          <w:tab w:val="num" w:pos="0"/>
        </w:tabs>
        <w:ind w:left="360" w:hanging="360"/>
      </w:pPr>
      <w:rPr>
        <w:rFonts w:ascii="Arial Narrow" w:hAnsi="Arial Narrow" w:cs="Arial Narrow" w:hint="default"/>
        <w:i/>
        <w:color w:val="FF0000"/>
        <w:szCs w:val="24"/>
      </w:rPr>
    </w:lvl>
    <w:lvl w:ilvl="1">
      <w:start w:val="1"/>
      <w:numFmt w:val="decimal"/>
      <w:lvlText w:val="%1.%2"/>
      <w:lvlJc w:val="left"/>
      <w:pPr>
        <w:tabs>
          <w:tab w:val="num" w:pos="0"/>
        </w:tabs>
        <w:ind w:left="360" w:hanging="360"/>
      </w:pPr>
      <w:rPr>
        <w:rFonts w:ascii="Arial Narrow" w:hAnsi="Arial Narrow" w:cs="Arial Narrow" w:hint="default"/>
        <w:i w:val="0"/>
        <w:color w:val="auto"/>
        <w:szCs w:val="24"/>
      </w:rPr>
    </w:lvl>
    <w:lvl w:ilvl="2">
      <w:start w:val="1"/>
      <w:numFmt w:val="decimal"/>
      <w:lvlText w:val="%1.%2.%3"/>
      <w:lvlJc w:val="left"/>
      <w:pPr>
        <w:tabs>
          <w:tab w:val="num" w:pos="0"/>
        </w:tabs>
        <w:ind w:left="720" w:hanging="720"/>
      </w:pPr>
      <w:rPr>
        <w:rFonts w:ascii="Arial Narrow" w:hAnsi="Arial Narrow" w:cs="Arial Narrow" w:hint="default"/>
        <w:i/>
        <w:color w:val="FF0000"/>
        <w:szCs w:val="24"/>
      </w:rPr>
    </w:lvl>
    <w:lvl w:ilvl="3">
      <w:start w:val="1"/>
      <w:numFmt w:val="decimal"/>
      <w:lvlText w:val="%1.%2.%3.%4"/>
      <w:lvlJc w:val="left"/>
      <w:pPr>
        <w:tabs>
          <w:tab w:val="num" w:pos="0"/>
        </w:tabs>
        <w:ind w:left="720" w:hanging="720"/>
      </w:pPr>
      <w:rPr>
        <w:rFonts w:ascii="Arial Narrow" w:hAnsi="Arial Narrow" w:cs="Arial Narrow" w:hint="default"/>
        <w:i/>
        <w:color w:val="FF0000"/>
        <w:szCs w:val="24"/>
      </w:rPr>
    </w:lvl>
    <w:lvl w:ilvl="4">
      <w:start w:val="1"/>
      <w:numFmt w:val="decimal"/>
      <w:lvlText w:val="%1.%2.%3.%4.%5"/>
      <w:lvlJc w:val="left"/>
      <w:pPr>
        <w:tabs>
          <w:tab w:val="num" w:pos="0"/>
        </w:tabs>
        <w:ind w:left="1080" w:hanging="1080"/>
      </w:pPr>
      <w:rPr>
        <w:rFonts w:ascii="Arial Narrow" w:hAnsi="Arial Narrow" w:cs="Arial Narrow" w:hint="default"/>
        <w:i/>
        <w:color w:val="FF0000"/>
        <w:szCs w:val="24"/>
      </w:rPr>
    </w:lvl>
    <w:lvl w:ilvl="5">
      <w:start w:val="1"/>
      <w:numFmt w:val="decimal"/>
      <w:lvlText w:val="%1.%2.%3.%4.%5.%6"/>
      <w:lvlJc w:val="left"/>
      <w:pPr>
        <w:tabs>
          <w:tab w:val="num" w:pos="0"/>
        </w:tabs>
        <w:ind w:left="1080" w:hanging="1080"/>
      </w:pPr>
      <w:rPr>
        <w:rFonts w:ascii="Arial Narrow" w:hAnsi="Arial Narrow" w:cs="Arial Narrow" w:hint="default"/>
        <w:i/>
        <w:color w:val="FF0000"/>
        <w:szCs w:val="24"/>
      </w:rPr>
    </w:lvl>
    <w:lvl w:ilvl="6">
      <w:start w:val="1"/>
      <w:numFmt w:val="decimal"/>
      <w:lvlText w:val="%1.%2.%3.%4.%5.%6.%7"/>
      <w:lvlJc w:val="left"/>
      <w:pPr>
        <w:tabs>
          <w:tab w:val="num" w:pos="0"/>
        </w:tabs>
        <w:ind w:left="1440" w:hanging="1440"/>
      </w:pPr>
      <w:rPr>
        <w:rFonts w:ascii="Arial Narrow" w:hAnsi="Arial Narrow" w:cs="Arial Narrow" w:hint="default"/>
        <w:i/>
        <w:color w:val="FF0000"/>
        <w:szCs w:val="24"/>
      </w:rPr>
    </w:lvl>
    <w:lvl w:ilvl="7">
      <w:start w:val="1"/>
      <w:numFmt w:val="decimal"/>
      <w:lvlText w:val="%1.%2.%3.%4.%5.%6.%7.%8"/>
      <w:lvlJc w:val="left"/>
      <w:pPr>
        <w:tabs>
          <w:tab w:val="num" w:pos="0"/>
        </w:tabs>
        <w:ind w:left="1440" w:hanging="1440"/>
      </w:pPr>
      <w:rPr>
        <w:rFonts w:ascii="Arial Narrow" w:hAnsi="Arial Narrow" w:cs="Arial Narrow" w:hint="default"/>
        <w:i/>
        <w:color w:val="FF0000"/>
        <w:szCs w:val="24"/>
      </w:rPr>
    </w:lvl>
    <w:lvl w:ilvl="8">
      <w:start w:val="1"/>
      <w:numFmt w:val="decimal"/>
      <w:lvlText w:val="%1.%2.%3.%4.%5.%6.%7.%8.%9"/>
      <w:lvlJc w:val="left"/>
      <w:pPr>
        <w:tabs>
          <w:tab w:val="num" w:pos="0"/>
        </w:tabs>
        <w:ind w:left="1800" w:hanging="1800"/>
      </w:pPr>
      <w:rPr>
        <w:rFonts w:ascii="Arial Narrow" w:hAnsi="Arial Narrow" w:cs="Arial Narrow" w:hint="default"/>
        <w:i/>
        <w:color w:val="FF0000"/>
        <w:szCs w:val="24"/>
      </w:rPr>
    </w:lvl>
  </w:abstractNum>
  <w:abstractNum w:abstractNumId="3" w15:restartNumberingAfterBreak="0">
    <w:nsid w:val="0000000F"/>
    <w:multiLevelType w:val="singleLevel"/>
    <w:tmpl w:val="0000000F"/>
    <w:name w:val="WW8Num15"/>
    <w:lvl w:ilvl="0">
      <w:start w:val="1"/>
      <w:numFmt w:val="bullet"/>
      <w:lvlText w:val=""/>
      <w:lvlJc w:val="left"/>
      <w:pPr>
        <w:tabs>
          <w:tab w:val="num" w:pos="0"/>
        </w:tabs>
        <w:ind w:left="720" w:hanging="360"/>
      </w:pPr>
      <w:rPr>
        <w:rFonts w:ascii="Symbol" w:hAnsi="Symbol"/>
      </w:rPr>
    </w:lvl>
  </w:abstractNum>
  <w:abstractNum w:abstractNumId="4" w15:restartNumberingAfterBreak="0">
    <w:nsid w:val="00000010"/>
    <w:multiLevelType w:val="singleLevel"/>
    <w:tmpl w:val="00000010"/>
    <w:name w:val="WW8Num16"/>
    <w:lvl w:ilvl="0">
      <w:start w:val="1"/>
      <w:numFmt w:val="bullet"/>
      <w:lvlText w:val=""/>
      <w:lvlJc w:val="left"/>
      <w:pPr>
        <w:tabs>
          <w:tab w:val="num" w:pos="0"/>
        </w:tabs>
        <w:ind w:left="720" w:hanging="360"/>
      </w:pPr>
      <w:rPr>
        <w:rFonts w:ascii="Symbol" w:hAnsi="Symbol" w:hint="default"/>
      </w:rPr>
    </w:lvl>
  </w:abstractNum>
  <w:abstractNum w:abstractNumId="5" w15:restartNumberingAfterBreak="0">
    <w:nsid w:val="00000012"/>
    <w:multiLevelType w:val="multilevel"/>
    <w:tmpl w:val="00000012"/>
    <w:name w:val="WW8Num18"/>
    <w:lvl w:ilvl="0">
      <w:start w:val="1"/>
      <w:numFmt w:val="decimal"/>
      <w:lvlText w:val="%1."/>
      <w:lvlJc w:val="left"/>
      <w:pPr>
        <w:tabs>
          <w:tab w:val="num" w:pos="0"/>
        </w:tabs>
        <w:ind w:left="720" w:hanging="360"/>
      </w:pPr>
    </w:lvl>
    <w:lvl w:ilvl="1">
      <w:start w:val="6"/>
      <w:numFmt w:val="decimal"/>
      <w:lvlText w:val="%1.%2"/>
      <w:lvlJc w:val="left"/>
      <w:pPr>
        <w:tabs>
          <w:tab w:val="num" w:pos="0"/>
        </w:tabs>
        <w:ind w:left="1440" w:hanging="7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6" w15:restartNumberingAfterBreak="0">
    <w:nsid w:val="00000013"/>
    <w:multiLevelType w:val="singleLevel"/>
    <w:tmpl w:val="00000013"/>
    <w:name w:val="WW8Num19"/>
    <w:lvl w:ilvl="0">
      <w:start w:val="1"/>
      <w:numFmt w:val="bullet"/>
      <w:lvlText w:val=""/>
      <w:lvlJc w:val="left"/>
      <w:pPr>
        <w:tabs>
          <w:tab w:val="num" w:pos="0"/>
        </w:tabs>
        <w:ind w:left="720" w:hanging="360"/>
      </w:pPr>
      <w:rPr>
        <w:rFonts w:ascii="Symbol" w:hAnsi="Symbol" w:cs="Symbol" w:hint="default"/>
      </w:rPr>
    </w:lvl>
  </w:abstractNum>
  <w:abstractNum w:abstractNumId="7" w15:restartNumberingAfterBreak="0">
    <w:nsid w:val="00000015"/>
    <w:multiLevelType w:val="singleLevel"/>
    <w:tmpl w:val="00000015"/>
    <w:name w:val="WW8Num21"/>
    <w:lvl w:ilvl="0">
      <w:start w:val="1"/>
      <w:numFmt w:val="bullet"/>
      <w:lvlText w:val=""/>
      <w:lvlJc w:val="left"/>
      <w:pPr>
        <w:tabs>
          <w:tab w:val="num" w:pos="0"/>
        </w:tabs>
        <w:ind w:left="720" w:hanging="360"/>
      </w:pPr>
      <w:rPr>
        <w:rFonts w:ascii="Symbol" w:hAnsi="Symbol" w:hint="default"/>
      </w:rPr>
    </w:lvl>
  </w:abstractNum>
  <w:abstractNum w:abstractNumId="8" w15:restartNumberingAfterBreak="0">
    <w:nsid w:val="00000016"/>
    <w:multiLevelType w:val="singleLevel"/>
    <w:tmpl w:val="B1EC3BC2"/>
    <w:name w:val="WW8Num22"/>
    <w:lvl w:ilvl="0">
      <w:start w:val="5"/>
      <w:numFmt w:val="decimal"/>
      <w:lvlText w:val="%1."/>
      <w:lvlJc w:val="left"/>
      <w:pPr>
        <w:tabs>
          <w:tab w:val="num" w:pos="0"/>
        </w:tabs>
        <w:ind w:left="1080" w:hanging="360"/>
      </w:pPr>
      <w:rPr>
        <w:rFonts w:ascii="Arial Narrow" w:hAnsi="Arial Narrow" w:cs="Symbol" w:hint="default"/>
        <w:i w:val="0"/>
      </w:rPr>
    </w:lvl>
  </w:abstractNum>
  <w:abstractNum w:abstractNumId="9" w15:restartNumberingAfterBreak="0">
    <w:nsid w:val="00000017"/>
    <w:multiLevelType w:val="singleLevel"/>
    <w:tmpl w:val="00000017"/>
    <w:name w:val="WW8Num23"/>
    <w:lvl w:ilvl="0">
      <w:start w:val="1"/>
      <w:numFmt w:val="bullet"/>
      <w:lvlText w:val=""/>
      <w:lvlJc w:val="left"/>
      <w:pPr>
        <w:tabs>
          <w:tab w:val="num" w:pos="0"/>
        </w:tabs>
        <w:ind w:left="720" w:hanging="360"/>
      </w:pPr>
      <w:rPr>
        <w:rFonts w:ascii="Symbol" w:hAnsi="Symbol"/>
      </w:rPr>
    </w:lvl>
  </w:abstractNum>
  <w:abstractNum w:abstractNumId="10" w15:restartNumberingAfterBreak="0">
    <w:nsid w:val="00000018"/>
    <w:multiLevelType w:val="singleLevel"/>
    <w:tmpl w:val="00000018"/>
    <w:name w:val="WW8Num24"/>
    <w:lvl w:ilvl="0">
      <w:start w:val="1"/>
      <w:numFmt w:val="decimal"/>
      <w:lvlText w:val="%1."/>
      <w:lvlJc w:val="left"/>
      <w:pPr>
        <w:tabs>
          <w:tab w:val="num" w:pos="720"/>
        </w:tabs>
        <w:ind w:left="720" w:hanging="360"/>
      </w:pPr>
      <w:rPr>
        <w:rFonts w:cs="Arial" w:hint="default"/>
      </w:rPr>
    </w:lvl>
  </w:abstractNum>
  <w:abstractNum w:abstractNumId="11" w15:restartNumberingAfterBreak="0">
    <w:nsid w:val="00000019"/>
    <w:multiLevelType w:val="singleLevel"/>
    <w:tmpl w:val="00000019"/>
    <w:name w:val="WW8Num28"/>
    <w:lvl w:ilvl="0">
      <w:start w:val="1"/>
      <w:numFmt w:val="bullet"/>
      <w:lvlText w:val=""/>
      <w:lvlJc w:val="left"/>
      <w:pPr>
        <w:tabs>
          <w:tab w:val="num" w:pos="0"/>
        </w:tabs>
        <w:ind w:left="720" w:hanging="360"/>
      </w:pPr>
      <w:rPr>
        <w:rFonts w:ascii="Wingdings" w:hAnsi="Wingdings" w:cs="Symbol"/>
      </w:rPr>
    </w:lvl>
  </w:abstractNum>
  <w:abstractNum w:abstractNumId="12" w15:restartNumberingAfterBreak="0">
    <w:nsid w:val="0000001A"/>
    <w:multiLevelType w:val="singleLevel"/>
    <w:tmpl w:val="0000001A"/>
    <w:name w:val="WW8Num26"/>
    <w:lvl w:ilvl="0">
      <w:start w:val="1"/>
      <w:numFmt w:val="decimal"/>
      <w:lvlText w:val="%1."/>
      <w:lvlJc w:val="left"/>
      <w:pPr>
        <w:tabs>
          <w:tab w:val="num" w:pos="0"/>
        </w:tabs>
        <w:ind w:left="720" w:hanging="360"/>
      </w:pPr>
      <w:rPr>
        <w:rFonts w:cs="Arial"/>
      </w:rPr>
    </w:lvl>
  </w:abstractNum>
  <w:abstractNum w:abstractNumId="13" w15:restartNumberingAfterBreak="0">
    <w:nsid w:val="0000001D"/>
    <w:multiLevelType w:val="singleLevel"/>
    <w:tmpl w:val="0000001D"/>
    <w:name w:val="WW8Num29"/>
    <w:lvl w:ilvl="0">
      <w:start w:val="1"/>
      <w:numFmt w:val="bullet"/>
      <w:lvlText w:val=""/>
      <w:lvlJc w:val="left"/>
      <w:pPr>
        <w:tabs>
          <w:tab w:val="num" w:pos="0"/>
        </w:tabs>
        <w:ind w:left="720" w:hanging="360"/>
      </w:pPr>
      <w:rPr>
        <w:rFonts w:ascii="Symbol" w:hAnsi="Symbol" w:cs="Symbol" w:hint="default"/>
      </w:rPr>
    </w:lvl>
  </w:abstractNum>
  <w:abstractNum w:abstractNumId="14" w15:restartNumberingAfterBreak="0">
    <w:nsid w:val="00000020"/>
    <w:multiLevelType w:val="singleLevel"/>
    <w:tmpl w:val="00000020"/>
    <w:name w:val="WW8Num32"/>
    <w:lvl w:ilvl="0">
      <w:start w:val="1"/>
      <w:numFmt w:val="lowerLetter"/>
      <w:lvlText w:val="(%1)"/>
      <w:lvlJc w:val="left"/>
      <w:pPr>
        <w:tabs>
          <w:tab w:val="num" w:pos="0"/>
        </w:tabs>
        <w:ind w:left="1440" w:hanging="360"/>
      </w:pPr>
      <w:rPr>
        <w:rFonts w:ascii="Arial Narrow" w:hAnsi="Arial Narrow" w:cs="Arial Narrow" w:hint="default"/>
        <w:b w:val="0"/>
        <w:bCs/>
        <w:i w:val="0"/>
        <w:caps w:val="0"/>
        <w:smallCaps w:val="0"/>
        <w:szCs w:val="24"/>
        <w:lang w:val="en-US"/>
      </w:rPr>
    </w:lvl>
  </w:abstractNum>
  <w:abstractNum w:abstractNumId="15" w15:restartNumberingAfterBreak="0">
    <w:nsid w:val="00000027"/>
    <w:multiLevelType w:val="singleLevel"/>
    <w:tmpl w:val="00000027"/>
    <w:name w:val="WW8Num42"/>
    <w:lvl w:ilvl="0">
      <w:start w:val="1"/>
      <w:numFmt w:val="bullet"/>
      <w:lvlText w:val=""/>
      <w:lvlJc w:val="left"/>
      <w:pPr>
        <w:tabs>
          <w:tab w:val="num" w:pos="0"/>
        </w:tabs>
        <w:ind w:left="720" w:hanging="360"/>
      </w:pPr>
      <w:rPr>
        <w:rFonts w:ascii="Symbol" w:hAnsi="Symbol" w:cs="Symbol"/>
      </w:rPr>
    </w:lvl>
  </w:abstractNum>
  <w:abstractNum w:abstractNumId="16" w15:restartNumberingAfterBreak="0">
    <w:nsid w:val="00000028"/>
    <w:multiLevelType w:val="singleLevel"/>
    <w:tmpl w:val="00000028"/>
    <w:name w:val="WW8Num40"/>
    <w:lvl w:ilvl="0">
      <w:start w:val="1"/>
      <w:numFmt w:val="bullet"/>
      <w:lvlText w:val=""/>
      <w:lvlJc w:val="left"/>
      <w:pPr>
        <w:tabs>
          <w:tab w:val="num" w:pos="0"/>
        </w:tabs>
        <w:ind w:left="0" w:hanging="360"/>
      </w:pPr>
      <w:rPr>
        <w:rFonts w:ascii="Wingdings" w:hAnsi="Wingdings" w:cs="Arial Narrow" w:hint="default"/>
        <w:szCs w:val="24"/>
      </w:rPr>
    </w:lvl>
  </w:abstractNum>
  <w:abstractNum w:abstractNumId="17" w15:restartNumberingAfterBreak="0">
    <w:nsid w:val="0000002C"/>
    <w:multiLevelType w:val="singleLevel"/>
    <w:tmpl w:val="0000002C"/>
    <w:name w:val="WW8Num44"/>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2E"/>
    <w:multiLevelType w:val="singleLevel"/>
    <w:tmpl w:val="0000002E"/>
    <w:name w:val="WW8Num46"/>
    <w:lvl w:ilvl="0">
      <w:start w:val="1"/>
      <w:numFmt w:val="bullet"/>
      <w:lvlText w:val=""/>
      <w:lvlJc w:val="left"/>
      <w:pPr>
        <w:tabs>
          <w:tab w:val="num" w:pos="0"/>
        </w:tabs>
        <w:ind w:left="720" w:hanging="360"/>
      </w:pPr>
      <w:rPr>
        <w:rFonts w:ascii="Symbol" w:hAnsi="Symbol" w:cs="Courier New" w:hint="default"/>
      </w:rPr>
    </w:lvl>
  </w:abstractNum>
  <w:abstractNum w:abstractNumId="19" w15:restartNumberingAfterBreak="0">
    <w:nsid w:val="0000003F"/>
    <w:multiLevelType w:val="singleLevel"/>
    <w:tmpl w:val="0000003F"/>
    <w:name w:val="WW8Num66"/>
    <w:lvl w:ilvl="0">
      <w:start w:val="1"/>
      <w:numFmt w:val="bullet"/>
      <w:lvlText w:val=""/>
      <w:lvlJc w:val="left"/>
      <w:pPr>
        <w:tabs>
          <w:tab w:val="num" w:pos="0"/>
        </w:tabs>
        <w:ind w:left="720" w:hanging="360"/>
      </w:pPr>
      <w:rPr>
        <w:rFonts w:ascii="Symbol" w:hAnsi="Symbol" w:cs="Symbol"/>
      </w:rPr>
    </w:lvl>
  </w:abstractNum>
  <w:abstractNum w:abstractNumId="20" w15:restartNumberingAfterBreak="0">
    <w:nsid w:val="00000042"/>
    <w:multiLevelType w:val="singleLevel"/>
    <w:tmpl w:val="00000042"/>
    <w:name w:val="WW8Num69"/>
    <w:lvl w:ilvl="0">
      <w:start w:val="1"/>
      <w:numFmt w:val="bullet"/>
      <w:lvlText w:val=""/>
      <w:lvlJc w:val="left"/>
      <w:pPr>
        <w:tabs>
          <w:tab w:val="num" w:pos="0"/>
        </w:tabs>
        <w:ind w:left="720" w:hanging="360"/>
      </w:pPr>
      <w:rPr>
        <w:rFonts w:ascii="Symbol" w:hAnsi="Symbol" w:cs="Symbol"/>
      </w:rPr>
    </w:lvl>
  </w:abstractNum>
  <w:abstractNum w:abstractNumId="21" w15:restartNumberingAfterBreak="0">
    <w:nsid w:val="00000043"/>
    <w:multiLevelType w:val="singleLevel"/>
    <w:tmpl w:val="00000043"/>
    <w:name w:val="WW8Num70"/>
    <w:lvl w:ilvl="0">
      <w:start w:val="1"/>
      <w:numFmt w:val="bullet"/>
      <w:lvlText w:val=""/>
      <w:lvlJc w:val="left"/>
      <w:pPr>
        <w:tabs>
          <w:tab w:val="num" w:pos="0"/>
        </w:tabs>
        <w:ind w:left="720" w:hanging="360"/>
      </w:pPr>
      <w:rPr>
        <w:rFonts w:ascii="Symbol" w:hAnsi="Symbol" w:cs="Symbol"/>
      </w:rPr>
    </w:lvl>
  </w:abstractNum>
  <w:abstractNum w:abstractNumId="22" w15:restartNumberingAfterBreak="0">
    <w:nsid w:val="021B0278"/>
    <w:multiLevelType w:val="hybridMultilevel"/>
    <w:tmpl w:val="A02405D2"/>
    <w:lvl w:ilvl="0" w:tplc="C144FE4A">
      <w:start w:val="1"/>
      <w:numFmt w:val="lowerLetter"/>
      <w:lvlText w:val="%1)"/>
      <w:lvlJc w:val="left"/>
      <w:pPr>
        <w:ind w:left="720" w:hanging="360"/>
      </w:pPr>
      <w:rPr>
        <w:sz w:val="24"/>
        <w:szCs w:val="24"/>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086242F3"/>
    <w:multiLevelType w:val="multilevel"/>
    <w:tmpl w:val="30E8C110"/>
    <w:styleLink w:val="WW8Num5"/>
    <w:lvl w:ilvl="0">
      <w:start w:val="1"/>
      <w:numFmt w:val="lowerRoman"/>
      <w:lvlText w:val="%1."/>
      <w:lvlJc w:val="left"/>
      <w:pPr>
        <w:ind w:left="720" w:hanging="360"/>
      </w:pPr>
      <w:rPr>
        <w:rFonts w:ascii="Arial Narrow" w:eastAsia="Times New Roman" w:hAnsi="Arial Narrow" w:cs="Arial Narrow"/>
        <w:sz w:val="24"/>
        <w:szCs w:val="24"/>
        <w:lang w:val="en-U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09F36CC6"/>
    <w:multiLevelType w:val="multilevel"/>
    <w:tmpl w:val="526A3468"/>
    <w:styleLink w:val="WW8Num11"/>
    <w:lvl w:ilvl="0">
      <w:start w:val="1"/>
      <w:numFmt w:val="lowerRoman"/>
      <w:lvlText w:val="%1."/>
      <w:lvlJc w:val="right"/>
      <w:pPr>
        <w:ind w:left="720" w:hanging="360"/>
      </w:pPr>
      <w:rPr>
        <w:rFonts w:ascii="Arial Narrow" w:hAnsi="Arial Narrow" w:cs="Times New Roman"/>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0AD13386"/>
    <w:multiLevelType w:val="hybridMultilevel"/>
    <w:tmpl w:val="02E438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0B8473C4"/>
    <w:multiLevelType w:val="hybridMultilevel"/>
    <w:tmpl w:val="3A14A2F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7" w15:restartNumberingAfterBreak="0">
    <w:nsid w:val="0D245D69"/>
    <w:multiLevelType w:val="hybridMultilevel"/>
    <w:tmpl w:val="4558B020"/>
    <w:lvl w:ilvl="0" w:tplc="2000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0D50649D"/>
    <w:multiLevelType w:val="hybridMultilevel"/>
    <w:tmpl w:val="364A302C"/>
    <w:lvl w:ilvl="0" w:tplc="0C090001">
      <w:start w:val="1"/>
      <w:numFmt w:val="bullet"/>
      <w:lvlText w:val=""/>
      <w:lvlJc w:val="left"/>
      <w:pPr>
        <w:ind w:left="930" w:hanging="57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0E7374D6"/>
    <w:multiLevelType w:val="hybridMultilevel"/>
    <w:tmpl w:val="21DA2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0A709F4"/>
    <w:multiLevelType w:val="hybridMultilevel"/>
    <w:tmpl w:val="2A926D96"/>
    <w:lvl w:ilvl="0" w:tplc="CD2239EC">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1133119B"/>
    <w:multiLevelType w:val="hybridMultilevel"/>
    <w:tmpl w:val="4A32C3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12015C3A"/>
    <w:multiLevelType w:val="multilevel"/>
    <w:tmpl w:val="D28006CE"/>
    <w:styleLink w:val="WW8Num8"/>
    <w:lvl w:ilvl="0">
      <w:start w:val="1"/>
      <w:numFmt w:val="lowerRoman"/>
      <w:lvlText w:val="%1."/>
      <w:lvlJc w:val="left"/>
      <w:pPr>
        <w:ind w:left="720" w:hanging="360"/>
      </w:pPr>
      <w:rPr>
        <w:rFonts w:ascii="Arial Narrow" w:eastAsia="Arial" w:hAnsi="Arial Narrow" w:cs="Arial"/>
        <w:szCs w:val="24"/>
        <w:lang w:val="en-GB" w:eastAsia="en-GB" w:bidi="en-G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129E6EDB"/>
    <w:multiLevelType w:val="multilevel"/>
    <w:tmpl w:val="129E6EDB"/>
    <w:lvl w:ilvl="0">
      <w:start w:val="1"/>
      <w:numFmt w:val="decimal"/>
      <w:pStyle w:val="DotDashColon"/>
      <w:lvlText w:val="%1."/>
      <w:lvlJc w:val="left"/>
      <w:pPr>
        <w:ind w:left="540" w:hanging="360"/>
      </w:pPr>
      <w:rPr>
        <w:rFonts w:ascii="Arial Narrow" w:eastAsia="Times New Roman" w:hAnsi="Arial Narrow" w:cs="Arial"/>
      </w:rPr>
    </w:lvl>
    <w:lvl w:ilvl="1">
      <w:start w:val="1"/>
      <w:numFmt w:val="decimal"/>
      <w:isLgl/>
      <w:lvlText w:val="%1.%2"/>
      <w:lvlJc w:val="left"/>
      <w:pPr>
        <w:ind w:left="540" w:hanging="36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620" w:hanging="1440"/>
      </w:pPr>
      <w:rPr>
        <w:rFonts w:hint="default"/>
      </w:rPr>
    </w:lvl>
  </w:abstractNum>
  <w:abstractNum w:abstractNumId="34" w15:restartNumberingAfterBreak="0">
    <w:nsid w:val="13FF4038"/>
    <w:multiLevelType w:val="hybridMultilevel"/>
    <w:tmpl w:val="AF9A5D38"/>
    <w:lvl w:ilvl="0" w:tplc="20000001">
      <w:start w:val="1"/>
      <w:numFmt w:val="bullet"/>
      <w:lvlText w:val=""/>
      <w:lvlJc w:val="left"/>
      <w:pPr>
        <w:ind w:left="720" w:hanging="360"/>
      </w:pPr>
      <w:rPr>
        <w:rFonts w:ascii="Symbol" w:hAnsi="Symbol"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16CD6700"/>
    <w:multiLevelType w:val="hybridMultilevel"/>
    <w:tmpl w:val="5CB64A32"/>
    <w:lvl w:ilvl="0" w:tplc="20000017">
      <w:start w:val="1"/>
      <w:numFmt w:val="lowerLetter"/>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6" w15:restartNumberingAfterBreak="0">
    <w:nsid w:val="174A36FD"/>
    <w:multiLevelType w:val="hybridMultilevel"/>
    <w:tmpl w:val="C53C0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CA34679"/>
    <w:multiLevelType w:val="hybridMultilevel"/>
    <w:tmpl w:val="8A86AB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1D283736"/>
    <w:multiLevelType w:val="hybridMultilevel"/>
    <w:tmpl w:val="3976C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1FBD4E22"/>
    <w:multiLevelType w:val="multilevel"/>
    <w:tmpl w:val="66A08D48"/>
    <w:styleLink w:val="WW8Num10"/>
    <w:lvl w:ilvl="0">
      <w:start w:val="1"/>
      <w:numFmt w:val="lowerRoman"/>
      <w:lvlText w:val="%1."/>
      <w:lvlJc w:val="left"/>
      <w:pPr>
        <w:ind w:left="720" w:hanging="360"/>
      </w:pPr>
      <w:rPr>
        <w:rFonts w:ascii="Arial Narrow" w:eastAsia="Arial" w:hAnsi="Arial Narrow" w:cs="Arial"/>
        <w:sz w:val="24"/>
        <w:szCs w:val="24"/>
        <w:lang w:val="en-GB" w:eastAsia="en-GB" w:bidi="en-G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15:restartNumberingAfterBreak="0">
    <w:nsid w:val="20FF2109"/>
    <w:multiLevelType w:val="hybridMultilevel"/>
    <w:tmpl w:val="BAFCDF4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211670F5"/>
    <w:multiLevelType w:val="hybridMultilevel"/>
    <w:tmpl w:val="6BFC2FC4"/>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2" w15:restartNumberingAfterBreak="0">
    <w:nsid w:val="264C7B82"/>
    <w:multiLevelType w:val="hybridMultilevel"/>
    <w:tmpl w:val="8F7640BC"/>
    <w:lvl w:ilvl="0" w:tplc="CD2239EC">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26C346A8"/>
    <w:multiLevelType w:val="hybridMultilevel"/>
    <w:tmpl w:val="0BCA8E0C"/>
    <w:lvl w:ilvl="0" w:tplc="2000000F">
      <w:start w:val="1"/>
      <w:numFmt w:val="decimal"/>
      <w:lvlText w:val="%1."/>
      <w:lvlJc w:val="left"/>
      <w:pPr>
        <w:ind w:left="1440" w:hanging="360"/>
      </w:pPr>
      <w:rPr>
        <w:rFont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44" w15:restartNumberingAfterBreak="0">
    <w:nsid w:val="2962473C"/>
    <w:multiLevelType w:val="hybridMultilevel"/>
    <w:tmpl w:val="017077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2B701E84"/>
    <w:multiLevelType w:val="hybridMultilevel"/>
    <w:tmpl w:val="BFFC982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6" w15:restartNumberingAfterBreak="0">
    <w:nsid w:val="2D555F0F"/>
    <w:multiLevelType w:val="hybridMultilevel"/>
    <w:tmpl w:val="E8E06B3E"/>
    <w:lvl w:ilvl="0" w:tplc="896A32F2">
      <w:start w:val="1"/>
      <w:numFmt w:val="upperLetter"/>
      <w:pStyle w:val="APECFormHeadingA"/>
      <w:lvlText w:val="%1. "/>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31A3A41"/>
    <w:multiLevelType w:val="multilevel"/>
    <w:tmpl w:val="F8A8003A"/>
    <w:styleLink w:val="WW8Num12"/>
    <w:lvl w:ilvl="0">
      <w:start w:val="1"/>
      <w:numFmt w:val="lowerRoman"/>
      <w:lvlText w:val="%1."/>
      <w:lvlJc w:val="left"/>
      <w:pPr>
        <w:ind w:left="720" w:hanging="360"/>
      </w:pPr>
      <w:rPr>
        <w:rFonts w:ascii="Arial Narrow" w:eastAsia="Arial" w:hAnsi="Arial Narrow" w:cs="Arial"/>
        <w:szCs w:val="24"/>
        <w:lang w:val="en-GB" w:eastAsia="en-GB" w:bidi="en-G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8" w15:restartNumberingAfterBreak="0">
    <w:nsid w:val="33F5098A"/>
    <w:multiLevelType w:val="multilevel"/>
    <w:tmpl w:val="4F5E1ED6"/>
    <w:styleLink w:val="WW8Num6"/>
    <w:lvl w:ilvl="0">
      <w:start w:val="1"/>
      <w:numFmt w:val="lowerRoman"/>
      <w:lvlText w:val="%1."/>
      <w:lvlJc w:val="left"/>
      <w:pPr>
        <w:ind w:left="720" w:hanging="360"/>
      </w:pPr>
      <w:rPr>
        <w:rFonts w:ascii="Arial Narrow" w:eastAsia="Arial" w:hAnsi="Arial Narrow" w:cs="Arial Narrow"/>
        <w:sz w:val="24"/>
        <w:szCs w:val="24"/>
        <w:lang w:val="en-GB" w:eastAsia="en-GB" w:bidi="en-G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9" w15:restartNumberingAfterBreak="0">
    <w:nsid w:val="34124743"/>
    <w:multiLevelType w:val="hybridMultilevel"/>
    <w:tmpl w:val="15640B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35DD250D"/>
    <w:multiLevelType w:val="hybridMultilevel"/>
    <w:tmpl w:val="1B3AEAD2"/>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1" w15:restartNumberingAfterBreak="0">
    <w:nsid w:val="36D70CF5"/>
    <w:multiLevelType w:val="hybridMultilevel"/>
    <w:tmpl w:val="FB603A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373659AE"/>
    <w:multiLevelType w:val="multilevel"/>
    <w:tmpl w:val="6F72FB96"/>
    <w:styleLink w:val="WW8Num9"/>
    <w:lvl w:ilvl="0">
      <w:start w:val="1"/>
      <w:numFmt w:val="lowerRoman"/>
      <w:lvlText w:val="%1."/>
      <w:lvlJc w:val="left"/>
      <w:pPr>
        <w:ind w:left="720" w:hanging="360"/>
      </w:pPr>
      <w:rPr>
        <w:rFonts w:ascii="Arial Narrow" w:eastAsia="Arial" w:hAnsi="Arial Narrow" w:cs="Arial"/>
        <w:sz w:val="24"/>
        <w:szCs w:val="24"/>
        <w:lang w:val="en-GB" w:eastAsia="en-GB" w:bidi="en-G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3" w15:restartNumberingAfterBreak="0">
    <w:nsid w:val="37BB4B83"/>
    <w:multiLevelType w:val="hybridMultilevel"/>
    <w:tmpl w:val="1166DD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38DD309C"/>
    <w:multiLevelType w:val="hybridMultilevel"/>
    <w:tmpl w:val="E12E421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5" w15:restartNumberingAfterBreak="0">
    <w:nsid w:val="399D0595"/>
    <w:multiLevelType w:val="multilevel"/>
    <w:tmpl w:val="A7889F48"/>
    <w:styleLink w:val="WW8Num4"/>
    <w:lvl w:ilvl="0">
      <w:start w:val="1"/>
      <w:numFmt w:val="lowerRoman"/>
      <w:lvlText w:val="%1."/>
      <w:lvlJc w:val="left"/>
      <w:pPr>
        <w:ind w:left="720" w:hanging="360"/>
      </w:pPr>
      <w:rPr>
        <w:rFonts w:ascii="Arial Narrow" w:eastAsia="Times New Roman" w:hAnsi="Arial Narrow" w:cs="Arial Narrow"/>
        <w:sz w:val="24"/>
        <w:szCs w:val="24"/>
        <w:lang w:val="en-U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6" w15:restartNumberingAfterBreak="0">
    <w:nsid w:val="3AD11BCB"/>
    <w:multiLevelType w:val="hybridMultilevel"/>
    <w:tmpl w:val="D75A211C"/>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7" w15:restartNumberingAfterBreak="0">
    <w:nsid w:val="4101065A"/>
    <w:multiLevelType w:val="multilevel"/>
    <w:tmpl w:val="CFE666BE"/>
    <w:styleLink w:val="WW8Num2"/>
    <w:lvl w:ilvl="0">
      <w:start w:val="1"/>
      <w:numFmt w:val="lowerLetter"/>
      <w:lvlText w:val="(%1)"/>
      <w:lvlJc w:val="left"/>
      <w:rPr>
        <w:rFonts w:ascii="Arial Narrow" w:hAnsi="Arial Narrow" w:cs="Arial Narrow"/>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15:restartNumberingAfterBreak="0">
    <w:nsid w:val="486168A8"/>
    <w:multiLevelType w:val="hybridMultilevel"/>
    <w:tmpl w:val="A2DA246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9" w15:restartNumberingAfterBreak="0">
    <w:nsid w:val="4ADD50BC"/>
    <w:multiLevelType w:val="hybridMultilevel"/>
    <w:tmpl w:val="082855B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0" w15:restartNumberingAfterBreak="0">
    <w:nsid w:val="4B2D3635"/>
    <w:multiLevelType w:val="multilevel"/>
    <w:tmpl w:val="9E06C6A2"/>
    <w:lvl w:ilvl="0">
      <w:start w:val="1"/>
      <w:numFmt w:val="bullet"/>
      <w:lvlText w:val=""/>
      <w:lvlJc w:val="left"/>
      <w:pPr>
        <w:tabs>
          <w:tab w:val="num" w:pos="644"/>
        </w:tabs>
        <w:ind w:left="644" w:hanging="360"/>
      </w:pPr>
      <w:rPr>
        <w:rFonts w:ascii="Symbol" w:hAnsi="Symbol" w:hint="default"/>
        <w:sz w:val="20"/>
      </w:rPr>
    </w:lvl>
    <w:lvl w:ilvl="1">
      <w:start w:val="1"/>
      <w:numFmt w:val="bullet"/>
      <w:lvlText w:val=""/>
      <w:lvlJc w:val="left"/>
      <w:pPr>
        <w:tabs>
          <w:tab w:val="num" w:pos="1364"/>
        </w:tabs>
        <w:ind w:left="1364" w:hanging="360"/>
      </w:pPr>
      <w:rPr>
        <w:rFonts w:ascii="Symbol" w:hAnsi="Symbol" w:hint="default"/>
        <w:sz w:val="20"/>
      </w:rPr>
    </w:lvl>
    <w:lvl w:ilvl="2">
      <w:start w:val="1"/>
      <w:numFmt w:val="bullet"/>
      <w:lvlText w:val=""/>
      <w:lvlJc w:val="left"/>
      <w:pPr>
        <w:tabs>
          <w:tab w:val="num" w:pos="2084"/>
        </w:tabs>
        <w:ind w:left="2084" w:hanging="360"/>
      </w:pPr>
      <w:rPr>
        <w:rFonts w:ascii="Symbol" w:hAnsi="Symbol" w:hint="default"/>
        <w:sz w:val="20"/>
      </w:rPr>
    </w:lvl>
    <w:lvl w:ilvl="3">
      <w:start w:val="1"/>
      <w:numFmt w:val="bullet"/>
      <w:lvlText w:val=""/>
      <w:lvlJc w:val="left"/>
      <w:pPr>
        <w:tabs>
          <w:tab w:val="num" w:pos="2804"/>
        </w:tabs>
        <w:ind w:left="2804" w:hanging="360"/>
      </w:pPr>
      <w:rPr>
        <w:rFonts w:ascii="Symbol" w:hAnsi="Symbol" w:hint="default"/>
        <w:sz w:val="20"/>
      </w:rPr>
    </w:lvl>
    <w:lvl w:ilvl="4">
      <w:start w:val="1"/>
      <w:numFmt w:val="bullet"/>
      <w:lvlText w:val=""/>
      <w:lvlJc w:val="left"/>
      <w:pPr>
        <w:tabs>
          <w:tab w:val="num" w:pos="3524"/>
        </w:tabs>
        <w:ind w:left="3524" w:hanging="360"/>
      </w:pPr>
      <w:rPr>
        <w:rFonts w:ascii="Symbol" w:hAnsi="Symbol" w:hint="default"/>
        <w:sz w:val="20"/>
      </w:rPr>
    </w:lvl>
    <w:lvl w:ilvl="5">
      <w:start w:val="1"/>
      <w:numFmt w:val="bullet"/>
      <w:lvlText w:val=""/>
      <w:lvlJc w:val="left"/>
      <w:pPr>
        <w:tabs>
          <w:tab w:val="num" w:pos="4244"/>
        </w:tabs>
        <w:ind w:left="4244" w:hanging="360"/>
      </w:pPr>
      <w:rPr>
        <w:rFonts w:ascii="Symbol" w:hAnsi="Symbol" w:hint="default"/>
        <w:sz w:val="20"/>
      </w:rPr>
    </w:lvl>
    <w:lvl w:ilvl="6">
      <w:start w:val="1"/>
      <w:numFmt w:val="bullet"/>
      <w:lvlText w:val=""/>
      <w:lvlJc w:val="left"/>
      <w:pPr>
        <w:tabs>
          <w:tab w:val="num" w:pos="4964"/>
        </w:tabs>
        <w:ind w:left="4964" w:hanging="360"/>
      </w:pPr>
      <w:rPr>
        <w:rFonts w:ascii="Symbol" w:hAnsi="Symbol" w:hint="default"/>
        <w:sz w:val="20"/>
      </w:rPr>
    </w:lvl>
    <w:lvl w:ilvl="7">
      <w:start w:val="1"/>
      <w:numFmt w:val="bullet"/>
      <w:lvlText w:val=""/>
      <w:lvlJc w:val="left"/>
      <w:pPr>
        <w:tabs>
          <w:tab w:val="num" w:pos="5684"/>
        </w:tabs>
        <w:ind w:left="5684" w:hanging="360"/>
      </w:pPr>
      <w:rPr>
        <w:rFonts w:ascii="Symbol" w:hAnsi="Symbol" w:hint="default"/>
        <w:sz w:val="20"/>
      </w:rPr>
    </w:lvl>
    <w:lvl w:ilvl="8">
      <w:start w:val="1"/>
      <w:numFmt w:val="bullet"/>
      <w:lvlText w:val=""/>
      <w:lvlJc w:val="left"/>
      <w:pPr>
        <w:tabs>
          <w:tab w:val="num" w:pos="6404"/>
        </w:tabs>
        <w:ind w:left="6404" w:hanging="360"/>
      </w:pPr>
      <w:rPr>
        <w:rFonts w:ascii="Symbol" w:hAnsi="Symbol" w:hint="default"/>
        <w:sz w:val="20"/>
      </w:rPr>
    </w:lvl>
  </w:abstractNum>
  <w:abstractNum w:abstractNumId="61" w15:restartNumberingAfterBreak="0">
    <w:nsid w:val="4C4B1984"/>
    <w:multiLevelType w:val="multilevel"/>
    <w:tmpl w:val="D486B26C"/>
    <w:lvl w:ilvl="0">
      <w:start w:val="1"/>
      <w:numFmt w:val="decimal"/>
      <w:pStyle w:val="Heading4"/>
      <w:lvlText w:val="%1."/>
      <w:lvlJc w:val="left"/>
      <w:pPr>
        <w:ind w:left="360" w:hanging="360"/>
      </w:pPr>
      <w:rPr>
        <w:rFonts w:hint="default"/>
      </w:rPr>
    </w:lvl>
    <w:lvl w:ilvl="1">
      <w:start w:val="1"/>
      <w:numFmt w:val="decimal"/>
      <w:isLgl/>
      <w:lvlText w:val="%1.%2"/>
      <w:lvlJc w:val="left"/>
      <w:pPr>
        <w:ind w:left="430" w:hanging="43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2" w15:restartNumberingAfterBreak="0">
    <w:nsid w:val="4C6D287E"/>
    <w:multiLevelType w:val="multilevel"/>
    <w:tmpl w:val="376C7862"/>
    <w:styleLink w:val="WW8Num7"/>
    <w:lvl w:ilvl="0">
      <w:start w:val="1"/>
      <w:numFmt w:val="lowerLetter"/>
      <w:lvlText w:val="%1)"/>
      <w:lvlJc w:val="left"/>
      <w:pPr>
        <w:ind w:left="720" w:hanging="360"/>
      </w:pPr>
      <w:rPr>
        <w:rFonts w:ascii="Arial Narrow" w:eastAsia="Calibri" w:hAnsi="Arial Narrow" w:cs="Times New Roman"/>
        <w:sz w:val="24"/>
        <w:szCs w:val="24"/>
        <w:lang w:eastAsia="en-US" w:bidi="ar-SA"/>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3" w15:restartNumberingAfterBreak="0">
    <w:nsid w:val="4DCD6D4F"/>
    <w:multiLevelType w:val="hybridMultilevel"/>
    <w:tmpl w:val="9D9AAB12"/>
    <w:lvl w:ilvl="0" w:tplc="2000000F">
      <w:start w:val="1"/>
      <w:numFmt w:val="decimal"/>
      <w:lvlText w:val="%1."/>
      <w:lvlJc w:val="left"/>
      <w:pPr>
        <w:ind w:left="450" w:hanging="360"/>
      </w:pPr>
    </w:lvl>
    <w:lvl w:ilvl="1" w:tplc="20000019" w:tentative="1">
      <w:start w:val="1"/>
      <w:numFmt w:val="lowerLetter"/>
      <w:lvlText w:val="%2."/>
      <w:lvlJc w:val="left"/>
      <w:pPr>
        <w:ind w:left="1170" w:hanging="360"/>
      </w:pPr>
    </w:lvl>
    <w:lvl w:ilvl="2" w:tplc="2000001B" w:tentative="1">
      <w:start w:val="1"/>
      <w:numFmt w:val="lowerRoman"/>
      <w:lvlText w:val="%3."/>
      <w:lvlJc w:val="right"/>
      <w:pPr>
        <w:ind w:left="1890" w:hanging="180"/>
      </w:pPr>
    </w:lvl>
    <w:lvl w:ilvl="3" w:tplc="2000000F" w:tentative="1">
      <w:start w:val="1"/>
      <w:numFmt w:val="decimal"/>
      <w:lvlText w:val="%4."/>
      <w:lvlJc w:val="left"/>
      <w:pPr>
        <w:ind w:left="2610" w:hanging="360"/>
      </w:pPr>
    </w:lvl>
    <w:lvl w:ilvl="4" w:tplc="20000019" w:tentative="1">
      <w:start w:val="1"/>
      <w:numFmt w:val="lowerLetter"/>
      <w:lvlText w:val="%5."/>
      <w:lvlJc w:val="left"/>
      <w:pPr>
        <w:ind w:left="3330" w:hanging="360"/>
      </w:pPr>
    </w:lvl>
    <w:lvl w:ilvl="5" w:tplc="2000001B" w:tentative="1">
      <w:start w:val="1"/>
      <w:numFmt w:val="lowerRoman"/>
      <w:lvlText w:val="%6."/>
      <w:lvlJc w:val="right"/>
      <w:pPr>
        <w:ind w:left="4050" w:hanging="180"/>
      </w:pPr>
    </w:lvl>
    <w:lvl w:ilvl="6" w:tplc="2000000F" w:tentative="1">
      <w:start w:val="1"/>
      <w:numFmt w:val="decimal"/>
      <w:lvlText w:val="%7."/>
      <w:lvlJc w:val="left"/>
      <w:pPr>
        <w:ind w:left="4770" w:hanging="360"/>
      </w:pPr>
    </w:lvl>
    <w:lvl w:ilvl="7" w:tplc="20000019" w:tentative="1">
      <w:start w:val="1"/>
      <w:numFmt w:val="lowerLetter"/>
      <w:lvlText w:val="%8."/>
      <w:lvlJc w:val="left"/>
      <w:pPr>
        <w:ind w:left="5490" w:hanging="360"/>
      </w:pPr>
    </w:lvl>
    <w:lvl w:ilvl="8" w:tplc="2000001B" w:tentative="1">
      <w:start w:val="1"/>
      <w:numFmt w:val="lowerRoman"/>
      <w:lvlText w:val="%9."/>
      <w:lvlJc w:val="right"/>
      <w:pPr>
        <w:ind w:left="6210" w:hanging="180"/>
      </w:pPr>
    </w:lvl>
  </w:abstractNum>
  <w:abstractNum w:abstractNumId="64" w15:restartNumberingAfterBreak="0">
    <w:nsid w:val="5075535A"/>
    <w:multiLevelType w:val="hybridMultilevel"/>
    <w:tmpl w:val="CA6AF00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5" w15:restartNumberingAfterBreak="0">
    <w:nsid w:val="54D819EA"/>
    <w:multiLevelType w:val="hybridMultilevel"/>
    <w:tmpl w:val="B4E09B8E"/>
    <w:lvl w:ilvl="0" w:tplc="2000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57404FF"/>
    <w:multiLevelType w:val="multilevel"/>
    <w:tmpl w:val="D1BEF1D6"/>
    <w:styleLink w:val="WW8Num13"/>
    <w:lvl w:ilvl="0">
      <w:start w:val="1"/>
      <w:numFmt w:val="lowerLetter"/>
      <w:lvlText w:val="%1)"/>
      <w:lvlJc w:val="left"/>
      <w:pPr>
        <w:ind w:left="360" w:hanging="360"/>
      </w:pPr>
      <w:rPr>
        <w:rFonts w:ascii="Arial Narrow" w:hAnsi="Arial Narrow" w:cs="Arial Narrow"/>
        <w:b/>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7" w15:restartNumberingAfterBreak="0">
    <w:nsid w:val="55FF5C79"/>
    <w:multiLevelType w:val="hybridMultilevel"/>
    <w:tmpl w:val="96FE025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8" w15:restartNumberingAfterBreak="0">
    <w:nsid w:val="56A82C13"/>
    <w:multiLevelType w:val="multilevel"/>
    <w:tmpl w:val="CE1A76E2"/>
    <w:lvl w:ilvl="0">
      <w:start w:val="1"/>
      <w:numFmt w:val="bullet"/>
      <w:pStyle w:val="P2"/>
      <w:lvlText w:val=""/>
      <w:lvlJc w:val="left"/>
      <w:pPr>
        <w:tabs>
          <w:tab w:val="num" w:pos="567"/>
        </w:tabs>
        <w:ind w:left="567" w:hanging="567"/>
      </w:pPr>
      <w:rPr>
        <w:rFonts w:ascii="Symbol" w:hAnsi="Symbol" w:hint="default"/>
        <w:color w:val="auto"/>
        <w:sz w:val="32"/>
        <w:szCs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69" w15:restartNumberingAfterBreak="0">
    <w:nsid w:val="5A274E14"/>
    <w:multiLevelType w:val="hybridMultilevel"/>
    <w:tmpl w:val="B0A07E26"/>
    <w:lvl w:ilvl="0" w:tplc="DC461E6C">
      <w:start w:val="1"/>
      <w:numFmt w:val="lowerLetter"/>
      <w:lvlText w:val="%1)"/>
      <w:lvlJc w:val="left"/>
      <w:pPr>
        <w:ind w:left="360" w:hanging="360"/>
      </w:pPr>
      <w:rPr>
        <w:rFonts w:ascii="Arial Narrow" w:hAnsi="Arial Narrow"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5ADF55C7"/>
    <w:multiLevelType w:val="hybridMultilevel"/>
    <w:tmpl w:val="14B6F16C"/>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1" w15:restartNumberingAfterBreak="0">
    <w:nsid w:val="5D09706D"/>
    <w:multiLevelType w:val="hybridMultilevel"/>
    <w:tmpl w:val="C520EC7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72" w15:restartNumberingAfterBreak="0">
    <w:nsid w:val="5EF352F7"/>
    <w:multiLevelType w:val="multilevel"/>
    <w:tmpl w:val="3424C010"/>
    <w:styleLink w:val="WW8Num3"/>
    <w:lvl w:ilvl="0">
      <w:start w:val="1"/>
      <w:numFmt w:val="decimal"/>
      <w:lvlText w:val="%1."/>
      <w:lvlJc w:val="left"/>
      <w:pPr>
        <w:ind w:left="360" w:hanging="360"/>
      </w:pPr>
      <w:rPr>
        <w:rFonts w:ascii="Arial Narrow" w:hAnsi="Arial Narrow" w:cs="Arial"/>
        <w:b/>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3" w15:restartNumberingAfterBreak="0">
    <w:nsid w:val="61DD32A9"/>
    <w:multiLevelType w:val="hybridMultilevel"/>
    <w:tmpl w:val="8EEC72D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4" w15:restartNumberingAfterBreak="0">
    <w:nsid w:val="689E536D"/>
    <w:multiLevelType w:val="hybridMultilevel"/>
    <w:tmpl w:val="A844CCD8"/>
    <w:lvl w:ilvl="0" w:tplc="2000000F">
      <w:start w:val="1"/>
      <w:numFmt w:val="decimal"/>
      <w:lvlText w:val="%1."/>
      <w:lvlJc w:val="left"/>
      <w:pPr>
        <w:ind w:left="360" w:hanging="360"/>
      </w:pPr>
      <w:rPr>
        <w:rFont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75" w15:restartNumberingAfterBreak="0">
    <w:nsid w:val="699675B5"/>
    <w:multiLevelType w:val="hybridMultilevel"/>
    <w:tmpl w:val="C64491AA"/>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6" w15:restartNumberingAfterBreak="0">
    <w:nsid w:val="6D744180"/>
    <w:multiLevelType w:val="hybridMultilevel"/>
    <w:tmpl w:val="16180E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6D773A44"/>
    <w:multiLevelType w:val="multilevel"/>
    <w:tmpl w:val="EA0ED45E"/>
    <w:styleLink w:val="WW8Num21"/>
    <w:lvl w:ilvl="0">
      <w:start w:val="1"/>
      <w:numFmt w:val="lowerLetter"/>
      <w:lvlText w:val="%1)"/>
      <w:lvlJc w:val="left"/>
      <w:pPr>
        <w:ind w:left="720" w:hanging="360"/>
      </w:pPr>
      <w:rPr>
        <w:rFonts w:ascii="Arial Narrow" w:eastAsia="Calibri" w:hAnsi="Arial Narrow" w:cs="Times New Roman"/>
        <w:sz w:val="24"/>
        <w:szCs w:val="24"/>
        <w:lang w:eastAsia="en-US" w:bidi="ar-SA"/>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8" w15:restartNumberingAfterBreak="0">
    <w:nsid w:val="6EEA6077"/>
    <w:multiLevelType w:val="hybridMultilevel"/>
    <w:tmpl w:val="017EB2B8"/>
    <w:lvl w:ilvl="0" w:tplc="20000017">
      <w:start w:val="1"/>
      <w:numFmt w:val="lowerLetter"/>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79" w15:restartNumberingAfterBreak="0">
    <w:nsid w:val="70B51380"/>
    <w:multiLevelType w:val="hybridMultilevel"/>
    <w:tmpl w:val="6EEE40A4"/>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0" w15:restartNumberingAfterBreak="0">
    <w:nsid w:val="77AD0BA4"/>
    <w:multiLevelType w:val="multilevel"/>
    <w:tmpl w:val="AB5A3E70"/>
    <w:lvl w:ilvl="0">
      <w:start w:val="1"/>
      <w:numFmt w:val="decimal"/>
      <w:lvlText w:val="%1"/>
      <w:lvlJc w:val="left"/>
      <w:pPr>
        <w:ind w:left="360" w:hanging="360"/>
      </w:pPr>
      <w:rPr>
        <w:rFonts w:hint="default"/>
      </w:rPr>
    </w:lvl>
    <w:lvl w:ilvl="1">
      <w:start w:val="2"/>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81" w15:restartNumberingAfterBreak="0">
    <w:nsid w:val="788B3E1E"/>
    <w:multiLevelType w:val="multilevel"/>
    <w:tmpl w:val="AF1EB2E8"/>
    <w:styleLink w:val="levelB2"/>
    <w:lvl w:ilvl="0">
      <w:start w:val="1"/>
      <w:numFmt w:val="decimal"/>
      <w:lvlText w:val="%1)"/>
      <w:lvlJc w:val="left"/>
      <w:pPr>
        <w:ind w:left="360" w:hanging="360"/>
      </w:pPr>
      <w:rPr>
        <w:rFonts w:hint="default"/>
      </w:rPr>
    </w:lvl>
    <w:lvl w:ilvl="1">
      <w:start w:val="1"/>
      <w:numFmt w:val="decimal"/>
      <w:pStyle w:val="Level2"/>
      <w:lvlText w:val="2.%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79ED3962"/>
    <w:multiLevelType w:val="hybridMultilevel"/>
    <w:tmpl w:val="022CCA9A"/>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83" w15:restartNumberingAfterBreak="0">
    <w:nsid w:val="7A44526F"/>
    <w:multiLevelType w:val="hybridMultilevel"/>
    <w:tmpl w:val="922658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FD32081"/>
    <w:multiLevelType w:val="hybridMultilevel"/>
    <w:tmpl w:val="6CC2E7E4"/>
    <w:lvl w:ilvl="0" w:tplc="93606252">
      <w:start w:val="1"/>
      <w:numFmt w:val="decimal"/>
      <w:lvlText w:val="%1."/>
      <w:lvlJc w:val="left"/>
      <w:pPr>
        <w:ind w:left="720" w:hanging="360"/>
      </w:pPr>
      <w:rPr>
        <w:rFonts w:eastAsia="Arial Unicode M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3"/>
  </w:num>
  <w:num w:numId="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6"/>
  </w:num>
  <w:num w:numId="4">
    <w:abstractNumId w:val="61"/>
  </w:num>
  <w:num w:numId="5">
    <w:abstractNumId w:val="68"/>
  </w:num>
  <w:num w:numId="6">
    <w:abstractNumId w:val="57"/>
  </w:num>
  <w:num w:numId="7">
    <w:abstractNumId w:val="81"/>
  </w:num>
  <w:num w:numId="8">
    <w:abstractNumId w:val="79"/>
  </w:num>
  <w:num w:numId="9">
    <w:abstractNumId w:val="41"/>
  </w:num>
  <w:num w:numId="10">
    <w:abstractNumId w:val="50"/>
  </w:num>
  <w:num w:numId="11">
    <w:abstractNumId w:val="22"/>
  </w:num>
  <w:num w:numId="1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5"/>
  </w:num>
  <w:num w:numId="14">
    <w:abstractNumId w:val="37"/>
  </w:num>
  <w:num w:numId="15">
    <w:abstractNumId w:val="27"/>
  </w:num>
  <w:num w:numId="16">
    <w:abstractNumId w:val="69"/>
  </w:num>
  <w:num w:numId="17">
    <w:abstractNumId w:val="60"/>
  </w:num>
  <w:num w:numId="18">
    <w:abstractNumId w:val="28"/>
  </w:num>
  <w:num w:numId="19">
    <w:abstractNumId w:val="78"/>
  </w:num>
  <w:num w:numId="20">
    <w:abstractNumId w:val="43"/>
  </w:num>
  <w:num w:numId="21">
    <w:abstractNumId w:val="80"/>
  </w:num>
  <w:num w:numId="22">
    <w:abstractNumId w:val="72"/>
  </w:num>
  <w:num w:numId="23">
    <w:abstractNumId w:val="62"/>
  </w:num>
  <w:num w:numId="24">
    <w:abstractNumId w:val="77"/>
  </w:num>
  <w:num w:numId="25">
    <w:abstractNumId w:val="66"/>
  </w:num>
  <w:num w:numId="26">
    <w:abstractNumId w:val="47"/>
  </w:num>
  <w:num w:numId="27">
    <w:abstractNumId w:val="32"/>
  </w:num>
  <w:num w:numId="28">
    <w:abstractNumId w:val="52"/>
  </w:num>
  <w:num w:numId="29">
    <w:abstractNumId w:val="48"/>
  </w:num>
  <w:num w:numId="30">
    <w:abstractNumId w:val="39"/>
  </w:num>
  <w:num w:numId="31">
    <w:abstractNumId w:val="55"/>
  </w:num>
  <w:num w:numId="32">
    <w:abstractNumId w:val="23"/>
  </w:num>
  <w:num w:numId="33">
    <w:abstractNumId w:val="24"/>
  </w:num>
  <w:num w:numId="34">
    <w:abstractNumId w:val="72"/>
    <w:lvlOverride w:ilvl="0">
      <w:startOverride w:val="1"/>
    </w:lvlOverride>
  </w:num>
  <w:num w:numId="35">
    <w:abstractNumId w:val="62"/>
    <w:lvlOverride w:ilvl="0">
      <w:startOverride w:val="1"/>
    </w:lvlOverride>
  </w:num>
  <w:num w:numId="36">
    <w:abstractNumId w:val="77"/>
    <w:lvlOverride w:ilvl="0">
      <w:startOverride w:val="1"/>
    </w:lvlOverride>
  </w:num>
  <w:num w:numId="37">
    <w:abstractNumId w:val="66"/>
    <w:lvlOverride w:ilvl="0">
      <w:startOverride w:val="1"/>
    </w:lvlOverride>
  </w:num>
  <w:num w:numId="38">
    <w:abstractNumId w:val="47"/>
    <w:lvlOverride w:ilvl="0">
      <w:startOverride w:val="1"/>
    </w:lvlOverride>
  </w:num>
  <w:num w:numId="39">
    <w:abstractNumId w:val="32"/>
    <w:lvlOverride w:ilvl="0">
      <w:startOverride w:val="1"/>
    </w:lvlOverride>
  </w:num>
  <w:num w:numId="40">
    <w:abstractNumId w:val="52"/>
    <w:lvlOverride w:ilvl="0">
      <w:startOverride w:val="1"/>
    </w:lvlOverride>
  </w:num>
  <w:num w:numId="41">
    <w:abstractNumId w:val="48"/>
    <w:lvlOverride w:ilvl="0">
      <w:startOverride w:val="1"/>
    </w:lvlOverride>
  </w:num>
  <w:num w:numId="42">
    <w:abstractNumId w:val="39"/>
    <w:lvlOverride w:ilvl="0">
      <w:startOverride w:val="1"/>
    </w:lvlOverride>
  </w:num>
  <w:num w:numId="43">
    <w:abstractNumId w:val="55"/>
    <w:lvlOverride w:ilvl="0">
      <w:startOverride w:val="1"/>
    </w:lvlOverride>
  </w:num>
  <w:num w:numId="44">
    <w:abstractNumId w:val="23"/>
    <w:lvlOverride w:ilvl="0">
      <w:startOverride w:val="1"/>
    </w:lvlOverride>
  </w:num>
  <w:num w:numId="45">
    <w:abstractNumId w:val="24"/>
    <w:lvlOverride w:ilvl="0">
      <w:startOverride w:val="1"/>
    </w:lvlOverride>
  </w:num>
  <w:num w:numId="46">
    <w:abstractNumId w:val="51"/>
  </w:num>
  <w:num w:numId="47">
    <w:abstractNumId w:val="54"/>
  </w:num>
  <w:num w:numId="48">
    <w:abstractNumId w:val="42"/>
  </w:num>
  <w:num w:numId="49">
    <w:abstractNumId w:val="30"/>
  </w:num>
  <w:num w:numId="50">
    <w:abstractNumId w:val="49"/>
  </w:num>
  <w:num w:numId="51">
    <w:abstractNumId w:val="35"/>
  </w:num>
  <w:num w:numId="52">
    <w:abstractNumId w:val="29"/>
  </w:num>
  <w:num w:numId="53">
    <w:abstractNumId w:val="25"/>
  </w:num>
  <w:num w:numId="54">
    <w:abstractNumId w:val="53"/>
  </w:num>
  <w:num w:numId="55">
    <w:abstractNumId w:val="76"/>
  </w:num>
  <w:num w:numId="56">
    <w:abstractNumId w:val="36"/>
  </w:num>
  <w:num w:numId="57">
    <w:abstractNumId w:val="26"/>
  </w:num>
  <w:num w:numId="58">
    <w:abstractNumId w:val="67"/>
  </w:num>
  <w:num w:numId="59">
    <w:abstractNumId w:val="71"/>
  </w:num>
  <w:num w:numId="60">
    <w:abstractNumId w:val="58"/>
  </w:num>
  <w:num w:numId="61">
    <w:abstractNumId w:val="82"/>
  </w:num>
  <w:num w:numId="62">
    <w:abstractNumId w:val="73"/>
  </w:num>
  <w:num w:numId="63">
    <w:abstractNumId w:val="38"/>
  </w:num>
  <w:num w:numId="64">
    <w:abstractNumId w:val="44"/>
  </w:num>
  <w:num w:numId="65">
    <w:abstractNumId w:val="83"/>
  </w:num>
  <w:num w:numId="66">
    <w:abstractNumId w:val="59"/>
  </w:num>
  <w:num w:numId="67">
    <w:abstractNumId w:val="65"/>
  </w:num>
  <w:num w:numId="68">
    <w:abstractNumId w:val="34"/>
  </w:num>
  <w:num w:numId="69">
    <w:abstractNumId w:val="45"/>
  </w:num>
  <w:num w:numId="70">
    <w:abstractNumId w:val="74"/>
  </w:num>
  <w:num w:numId="71">
    <w:abstractNumId w:val="63"/>
  </w:num>
  <w:num w:numId="72">
    <w:abstractNumId w:val="56"/>
  </w:num>
  <w:num w:numId="73">
    <w:abstractNumId w:val="31"/>
  </w:num>
  <w:num w:numId="74">
    <w:abstractNumId w:val="84"/>
  </w:num>
  <w:num w:numId="75">
    <w:abstractNumId w:val="40"/>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2711"/>
    <w:rsid w:val="00000244"/>
    <w:rsid w:val="0000344D"/>
    <w:rsid w:val="00004E2F"/>
    <w:rsid w:val="00005D6C"/>
    <w:rsid w:val="000109DF"/>
    <w:rsid w:val="000110B6"/>
    <w:rsid w:val="00013656"/>
    <w:rsid w:val="00013932"/>
    <w:rsid w:val="00017545"/>
    <w:rsid w:val="00017DCA"/>
    <w:rsid w:val="00017E94"/>
    <w:rsid w:val="000204F5"/>
    <w:rsid w:val="000208DB"/>
    <w:rsid w:val="00022903"/>
    <w:rsid w:val="00022CDA"/>
    <w:rsid w:val="000237FE"/>
    <w:rsid w:val="00023FC1"/>
    <w:rsid w:val="0002636C"/>
    <w:rsid w:val="000266A2"/>
    <w:rsid w:val="00026BA6"/>
    <w:rsid w:val="000303CD"/>
    <w:rsid w:val="000319C7"/>
    <w:rsid w:val="00032ECB"/>
    <w:rsid w:val="00033385"/>
    <w:rsid w:val="00034063"/>
    <w:rsid w:val="0003519F"/>
    <w:rsid w:val="000377AC"/>
    <w:rsid w:val="00042387"/>
    <w:rsid w:val="00042846"/>
    <w:rsid w:val="00044E1B"/>
    <w:rsid w:val="00045079"/>
    <w:rsid w:val="00046C5F"/>
    <w:rsid w:val="000473E2"/>
    <w:rsid w:val="000502EA"/>
    <w:rsid w:val="000503D4"/>
    <w:rsid w:val="00050E3E"/>
    <w:rsid w:val="00051804"/>
    <w:rsid w:val="0005326E"/>
    <w:rsid w:val="00054AC1"/>
    <w:rsid w:val="00055CB5"/>
    <w:rsid w:val="00055D25"/>
    <w:rsid w:val="0005633C"/>
    <w:rsid w:val="00057EBA"/>
    <w:rsid w:val="00060237"/>
    <w:rsid w:val="000602E0"/>
    <w:rsid w:val="0006063C"/>
    <w:rsid w:val="00061296"/>
    <w:rsid w:val="000612E7"/>
    <w:rsid w:val="000665AB"/>
    <w:rsid w:val="0006691B"/>
    <w:rsid w:val="00066F02"/>
    <w:rsid w:val="000678A3"/>
    <w:rsid w:val="00073225"/>
    <w:rsid w:val="00073F4D"/>
    <w:rsid w:val="000752C1"/>
    <w:rsid w:val="00075F65"/>
    <w:rsid w:val="00081A26"/>
    <w:rsid w:val="00081E48"/>
    <w:rsid w:val="00083DFF"/>
    <w:rsid w:val="000864F4"/>
    <w:rsid w:val="00093B21"/>
    <w:rsid w:val="000949C4"/>
    <w:rsid w:val="0009709E"/>
    <w:rsid w:val="000A0B86"/>
    <w:rsid w:val="000A2286"/>
    <w:rsid w:val="000A290F"/>
    <w:rsid w:val="000A2E5A"/>
    <w:rsid w:val="000A593E"/>
    <w:rsid w:val="000A6DB7"/>
    <w:rsid w:val="000A792F"/>
    <w:rsid w:val="000B0008"/>
    <w:rsid w:val="000B3474"/>
    <w:rsid w:val="000B510C"/>
    <w:rsid w:val="000B5746"/>
    <w:rsid w:val="000B59D2"/>
    <w:rsid w:val="000B5ECB"/>
    <w:rsid w:val="000B6231"/>
    <w:rsid w:val="000C0E4F"/>
    <w:rsid w:val="000C1BB9"/>
    <w:rsid w:val="000C3B1F"/>
    <w:rsid w:val="000C4707"/>
    <w:rsid w:val="000C5286"/>
    <w:rsid w:val="000C5B76"/>
    <w:rsid w:val="000D0E00"/>
    <w:rsid w:val="000D1328"/>
    <w:rsid w:val="000D680D"/>
    <w:rsid w:val="000D6FF8"/>
    <w:rsid w:val="000E0DA4"/>
    <w:rsid w:val="000E2F29"/>
    <w:rsid w:val="000E32C2"/>
    <w:rsid w:val="000E38E6"/>
    <w:rsid w:val="000E689F"/>
    <w:rsid w:val="000F02CC"/>
    <w:rsid w:val="000F0A54"/>
    <w:rsid w:val="000F217B"/>
    <w:rsid w:val="000F231D"/>
    <w:rsid w:val="000F3E42"/>
    <w:rsid w:val="000F4528"/>
    <w:rsid w:val="000F5124"/>
    <w:rsid w:val="000F6F38"/>
    <w:rsid w:val="00101520"/>
    <w:rsid w:val="00102EF4"/>
    <w:rsid w:val="00102FDA"/>
    <w:rsid w:val="00104159"/>
    <w:rsid w:val="001050E9"/>
    <w:rsid w:val="001058A4"/>
    <w:rsid w:val="00105CE0"/>
    <w:rsid w:val="00106826"/>
    <w:rsid w:val="00106A71"/>
    <w:rsid w:val="001076BA"/>
    <w:rsid w:val="001078C5"/>
    <w:rsid w:val="001115D2"/>
    <w:rsid w:val="001140BC"/>
    <w:rsid w:val="0011663F"/>
    <w:rsid w:val="0011707A"/>
    <w:rsid w:val="00120FC5"/>
    <w:rsid w:val="0012164B"/>
    <w:rsid w:val="00122E49"/>
    <w:rsid w:val="00125228"/>
    <w:rsid w:val="0012587F"/>
    <w:rsid w:val="00126788"/>
    <w:rsid w:val="001267FB"/>
    <w:rsid w:val="00126899"/>
    <w:rsid w:val="0012778A"/>
    <w:rsid w:val="00130615"/>
    <w:rsid w:val="00137775"/>
    <w:rsid w:val="00137D5F"/>
    <w:rsid w:val="00137EF6"/>
    <w:rsid w:val="00140115"/>
    <w:rsid w:val="00140D7F"/>
    <w:rsid w:val="00143772"/>
    <w:rsid w:val="00143F03"/>
    <w:rsid w:val="0014433F"/>
    <w:rsid w:val="001445DE"/>
    <w:rsid w:val="00146E7E"/>
    <w:rsid w:val="00151142"/>
    <w:rsid w:val="001515BD"/>
    <w:rsid w:val="00151B5D"/>
    <w:rsid w:val="0015240F"/>
    <w:rsid w:val="001547EA"/>
    <w:rsid w:val="001558DB"/>
    <w:rsid w:val="00160A48"/>
    <w:rsid w:val="00160B57"/>
    <w:rsid w:val="00160C76"/>
    <w:rsid w:val="00162B2C"/>
    <w:rsid w:val="001640F2"/>
    <w:rsid w:val="001661C7"/>
    <w:rsid w:val="00166899"/>
    <w:rsid w:val="00166D5C"/>
    <w:rsid w:val="0017062D"/>
    <w:rsid w:val="001707EE"/>
    <w:rsid w:val="00170F62"/>
    <w:rsid w:val="0017341D"/>
    <w:rsid w:val="001757AE"/>
    <w:rsid w:val="00180979"/>
    <w:rsid w:val="00180BE0"/>
    <w:rsid w:val="00180D8C"/>
    <w:rsid w:val="00182A9F"/>
    <w:rsid w:val="001840B6"/>
    <w:rsid w:val="00184EB3"/>
    <w:rsid w:val="00186EB2"/>
    <w:rsid w:val="0019170A"/>
    <w:rsid w:val="001934BE"/>
    <w:rsid w:val="00193A9D"/>
    <w:rsid w:val="00194176"/>
    <w:rsid w:val="0019450B"/>
    <w:rsid w:val="001962CC"/>
    <w:rsid w:val="001A04E6"/>
    <w:rsid w:val="001A2583"/>
    <w:rsid w:val="001A4D01"/>
    <w:rsid w:val="001A50E8"/>
    <w:rsid w:val="001A512B"/>
    <w:rsid w:val="001A5C6B"/>
    <w:rsid w:val="001A6FB4"/>
    <w:rsid w:val="001A785E"/>
    <w:rsid w:val="001A7C7A"/>
    <w:rsid w:val="001B0E9B"/>
    <w:rsid w:val="001B1610"/>
    <w:rsid w:val="001B290E"/>
    <w:rsid w:val="001B3B34"/>
    <w:rsid w:val="001B5ED1"/>
    <w:rsid w:val="001B653E"/>
    <w:rsid w:val="001B7C5E"/>
    <w:rsid w:val="001C1663"/>
    <w:rsid w:val="001C2B6F"/>
    <w:rsid w:val="001C481E"/>
    <w:rsid w:val="001C61AA"/>
    <w:rsid w:val="001C64F7"/>
    <w:rsid w:val="001C705C"/>
    <w:rsid w:val="001C735C"/>
    <w:rsid w:val="001C7893"/>
    <w:rsid w:val="001D118E"/>
    <w:rsid w:val="001D21F4"/>
    <w:rsid w:val="001D2812"/>
    <w:rsid w:val="001D3842"/>
    <w:rsid w:val="001D45EC"/>
    <w:rsid w:val="001D490D"/>
    <w:rsid w:val="001E03A2"/>
    <w:rsid w:val="001E055E"/>
    <w:rsid w:val="001E11D7"/>
    <w:rsid w:val="001E1674"/>
    <w:rsid w:val="001E19A9"/>
    <w:rsid w:val="001E3143"/>
    <w:rsid w:val="001E3E09"/>
    <w:rsid w:val="001E3E25"/>
    <w:rsid w:val="001E6112"/>
    <w:rsid w:val="001E622E"/>
    <w:rsid w:val="001E670C"/>
    <w:rsid w:val="001E784C"/>
    <w:rsid w:val="001F0402"/>
    <w:rsid w:val="001F2417"/>
    <w:rsid w:val="001F3E96"/>
    <w:rsid w:val="001F4C10"/>
    <w:rsid w:val="001F692A"/>
    <w:rsid w:val="001F6BB9"/>
    <w:rsid w:val="00202284"/>
    <w:rsid w:val="0020580E"/>
    <w:rsid w:val="002110A8"/>
    <w:rsid w:val="002145D7"/>
    <w:rsid w:val="002148B3"/>
    <w:rsid w:val="00214B3F"/>
    <w:rsid w:val="002177E9"/>
    <w:rsid w:val="0022053C"/>
    <w:rsid w:val="002231CE"/>
    <w:rsid w:val="00223B8C"/>
    <w:rsid w:val="002245C7"/>
    <w:rsid w:val="00225587"/>
    <w:rsid w:val="00225DA2"/>
    <w:rsid w:val="00226D8D"/>
    <w:rsid w:val="00227751"/>
    <w:rsid w:val="00230B3D"/>
    <w:rsid w:val="00231F9B"/>
    <w:rsid w:val="00234329"/>
    <w:rsid w:val="00234AC6"/>
    <w:rsid w:val="002353D5"/>
    <w:rsid w:val="002354C4"/>
    <w:rsid w:val="00235810"/>
    <w:rsid w:val="00240D33"/>
    <w:rsid w:val="002417B0"/>
    <w:rsid w:val="002422BD"/>
    <w:rsid w:val="002438A2"/>
    <w:rsid w:val="00243C5D"/>
    <w:rsid w:val="0024583D"/>
    <w:rsid w:val="002462C5"/>
    <w:rsid w:val="00247BDC"/>
    <w:rsid w:val="00251F96"/>
    <w:rsid w:val="00252C30"/>
    <w:rsid w:val="00253771"/>
    <w:rsid w:val="00253B82"/>
    <w:rsid w:val="002550D3"/>
    <w:rsid w:val="002559D3"/>
    <w:rsid w:val="00255A39"/>
    <w:rsid w:val="002565F9"/>
    <w:rsid w:val="00256CE7"/>
    <w:rsid w:val="002603A4"/>
    <w:rsid w:val="00261D77"/>
    <w:rsid w:val="00263EF7"/>
    <w:rsid w:val="0026509F"/>
    <w:rsid w:val="002658DB"/>
    <w:rsid w:val="002668C8"/>
    <w:rsid w:val="0026764D"/>
    <w:rsid w:val="002679A5"/>
    <w:rsid w:val="00270636"/>
    <w:rsid w:val="00271123"/>
    <w:rsid w:val="0027155F"/>
    <w:rsid w:val="00271A94"/>
    <w:rsid w:val="00271C4D"/>
    <w:rsid w:val="00272ADA"/>
    <w:rsid w:val="00273C26"/>
    <w:rsid w:val="00274203"/>
    <w:rsid w:val="002747C4"/>
    <w:rsid w:val="002747E8"/>
    <w:rsid w:val="00274914"/>
    <w:rsid w:val="00276E2F"/>
    <w:rsid w:val="00276F7B"/>
    <w:rsid w:val="0028158D"/>
    <w:rsid w:val="00281875"/>
    <w:rsid w:val="00283E81"/>
    <w:rsid w:val="00287194"/>
    <w:rsid w:val="002912D2"/>
    <w:rsid w:val="0029272F"/>
    <w:rsid w:val="00292D6F"/>
    <w:rsid w:val="00293DA5"/>
    <w:rsid w:val="00294C45"/>
    <w:rsid w:val="00295976"/>
    <w:rsid w:val="002963D1"/>
    <w:rsid w:val="00296668"/>
    <w:rsid w:val="002966C7"/>
    <w:rsid w:val="00297F7D"/>
    <w:rsid w:val="002A1710"/>
    <w:rsid w:val="002A1E06"/>
    <w:rsid w:val="002A6441"/>
    <w:rsid w:val="002A78C9"/>
    <w:rsid w:val="002B19CF"/>
    <w:rsid w:val="002B1E15"/>
    <w:rsid w:val="002B409F"/>
    <w:rsid w:val="002B7A34"/>
    <w:rsid w:val="002C19B4"/>
    <w:rsid w:val="002C3F9B"/>
    <w:rsid w:val="002C44DD"/>
    <w:rsid w:val="002C4B70"/>
    <w:rsid w:val="002C5155"/>
    <w:rsid w:val="002C57D2"/>
    <w:rsid w:val="002C6938"/>
    <w:rsid w:val="002D07B3"/>
    <w:rsid w:val="002D12EC"/>
    <w:rsid w:val="002D1C82"/>
    <w:rsid w:val="002D2C8A"/>
    <w:rsid w:val="002D424F"/>
    <w:rsid w:val="002D781C"/>
    <w:rsid w:val="002E033F"/>
    <w:rsid w:val="002E1026"/>
    <w:rsid w:val="002E1090"/>
    <w:rsid w:val="002E1995"/>
    <w:rsid w:val="002E2203"/>
    <w:rsid w:val="002E2874"/>
    <w:rsid w:val="002E2C19"/>
    <w:rsid w:val="002E2EB0"/>
    <w:rsid w:val="002E5738"/>
    <w:rsid w:val="002E613A"/>
    <w:rsid w:val="002E7027"/>
    <w:rsid w:val="002E79A0"/>
    <w:rsid w:val="002F04F0"/>
    <w:rsid w:val="002F0F69"/>
    <w:rsid w:val="002F2DB1"/>
    <w:rsid w:val="002F3F11"/>
    <w:rsid w:val="002F4BB1"/>
    <w:rsid w:val="002F4D1F"/>
    <w:rsid w:val="002F590D"/>
    <w:rsid w:val="002F6442"/>
    <w:rsid w:val="002F6E18"/>
    <w:rsid w:val="002F7287"/>
    <w:rsid w:val="003000F8"/>
    <w:rsid w:val="00300668"/>
    <w:rsid w:val="003020F0"/>
    <w:rsid w:val="00302193"/>
    <w:rsid w:val="00302CFB"/>
    <w:rsid w:val="003031A1"/>
    <w:rsid w:val="00303C0B"/>
    <w:rsid w:val="00304F63"/>
    <w:rsid w:val="0030629C"/>
    <w:rsid w:val="00306B3E"/>
    <w:rsid w:val="00306E90"/>
    <w:rsid w:val="00307742"/>
    <w:rsid w:val="0031084B"/>
    <w:rsid w:val="00312381"/>
    <w:rsid w:val="00312B87"/>
    <w:rsid w:val="00314A78"/>
    <w:rsid w:val="003157DB"/>
    <w:rsid w:val="00315E15"/>
    <w:rsid w:val="003179AD"/>
    <w:rsid w:val="00317BA4"/>
    <w:rsid w:val="003210C2"/>
    <w:rsid w:val="0032323D"/>
    <w:rsid w:val="00323857"/>
    <w:rsid w:val="003247A4"/>
    <w:rsid w:val="003249C1"/>
    <w:rsid w:val="003251E8"/>
    <w:rsid w:val="003252A1"/>
    <w:rsid w:val="003265C8"/>
    <w:rsid w:val="0032679E"/>
    <w:rsid w:val="00326B03"/>
    <w:rsid w:val="00327AE3"/>
    <w:rsid w:val="003302DF"/>
    <w:rsid w:val="0033040A"/>
    <w:rsid w:val="00330F00"/>
    <w:rsid w:val="00332817"/>
    <w:rsid w:val="00333484"/>
    <w:rsid w:val="00333C27"/>
    <w:rsid w:val="00333F42"/>
    <w:rsid w:val="00334CD6"/>
    <w:rsid w:val="003355E8"/>
    <w:rsid w:val="00336DC0"/>
    <w:rsid w:val="00336F66"/>
    <w:rsid w:val="00337A87"/>
    <w:rsid w:val="00340122"/>
    <w:rsid w:val="00341281"/>
    <w:rsid w:val="00341E6B"/>
    <w:rsid w:val="003458FA"/>
    <w:rsid w:val="00345E6A"/>
    <w:rsid w:val="003500A0"/>
    <w:rsid w:val="003522F4"/>
    <w:rsid w:val="003565EE"/>
    <w:rsid w:val="00356A9E"/>
    <w:rsid w:val="00363567"/>
    <w:rsid w:val="00364067"/>
    <w:rsid w:val="003646B0"/>
    <w:rsid w:val="0037109B"/>
    <w:rsid w:val="003711A3"/>
    <w:rsid w:val="00372806"/>
    <w:rsid w:val="00373827"/>
    <w:rsid w:val="00373E4B"/>
    <w:rsid w:val="0037449A"/>
    <w:rsid w:val="00374786"/>
    <w:rsid w:val="00376ADA"/>
    <w:rsid w:val="00376B1A"/>
    <w:rsid w:val="003774A3"/>
    <w:rsid w:val="003806EB"/>
    <w:rsid w:val="0038092B"/>
    <w:rsid w:val="003809C4"/>
    <w:rsid w:val="00380E09"/>
    <w:rsid w:val="00381E69"/>
    <w:rsid w:val="00383CE0"/>
    <w:rsid w:val="0038464C"/>
    <w:rsid w:val="00384A89"/>
    <w:rsid w:val="00386E8C"/>
    <w:rsid w:val="00387B58"/>
    <w:rsid w:val="00387F3E"/>
    <w:rsid w:val="003904B3"/>
    <w:rsid w:val="00392320"/>
    <w:rsid w:val="00392441"/>
    <w:rsid w:val="00392604"/>
    <w:rsid w:val="00393158"/>
    <w:rsid w:val="00395EC8"/>
    <w:rsid w:val="003965FB"/>
    <w:rsid w:val="00396A36"/>
    <w:rsid w:val="003970A3"/>
    <w:rsid w:val="003A0290"/>
    <w:rsid w:val="003A04A0"/>
    <w:rsid w:val="003A1138"/>
    <w:rsid w:val="003A18F7"/>
    <w:rsid w:val="003A1CD5"/>
    <w:rsid w:val="003A2D32"/>
    <w:rsid w:val="003A2F7C"/>
    <w:rsid w:val="003A453B"/>
    <w:rsid w:val="003A526B"/>
    <w:rsid w:val="003A588A"/>
    <w:rsid w:val="003A60E0"/>
    <w:rsid w:val="003B047E"/>
    <w:rsid w:val="003B1D86"/>
    <w:rsid w:val="003B3CC9"/>
    <w:rsid w:val="003B665D"/>
    <w:rsid w:val="003C0D9B"/>
    <w:rsid w:val="003C1965"/>
    <w:rsid w:val="003C22E1"/>
    <w:rsid w:val="003C4621"/>
    <w:rsid w:val="003C5E66"/>
    <w:rsid w:val="003C72D1"/>
    <w:rsid w:val="003C79D5"/>
    <w:rsid w:val="003D019E"/>
    <w:rsid w:val="003D122D"/>
    <w:rsid w:val="003D1523"/>
    <w:rsid w:val="003D1912"/>
    <w:rsid w:val="003D4BFB"/>
    <w:rsid w:val="003D5046"/>
    <w:rsid w:val="003D577A"/>
    <w:rsid w:val="003D67CF"/>
    <w:rsid w:val="003D6D9F"/>
    <w:rsid w:val="003D74BE"/>
    <w:rsid w:val="003E0544"/>
    <w:rsid w:val="003E17EB"/>
    <w:rsid w:val="003E2C21"/>
    <w:rsid w:val="003E39FB"/>
    <w:rsid w:val="003E6F60"/>
    <w:rsid w:val="003E76F9"/>
    <w:rsid w:val="003E783A"/>
    <w:rsid w:val="003F07C8"/>
    <w:rsid w:val="003F1490"/>
    <w:rsid w:val="003F1B1B"/>
    <w:rsid w:val="003F21D1"/>
    <w:rsid w:val="003F23C3"/>
    <w:rsid w:val="003F3085"/>
    <w:rsid w:val="003F37D0"/>
    <w:rsid w:val="003F64D5"/>
    <w:rsid w:val="003F685F"/>
    <w:rsid w:val="003F6C1A"/>
    <w:rsid w:val="003F7157"/>
    <w:rsid w:val="004018BE"/>
    <w:rsid w:val="0040388F"/>
    <w:rsid w:val="00403C49"/>
    <w:rsid w:val="0040649B"/>
    <w:rsid w:val="0040693E"/>
    <w:rsid w:val="00410655"/>
    <w:rsid w:val="00410D90"/>
    <w:rsid w:val="00410E10"/>
    <w:rsid w:val="00411239"/>
    <w:rsid w:val="00412A1B"/>
    <w:rsid w:val="00414922"/>
    <w:rsid w:val="004224DB"/>
    <w:rsid w:val="00423095"/>
    <w:rsid w:val="00423D0B"/>
    <w:rsid w:val="00423FCE"/>
    <w:rsid w:val="00424B85"/>
    <w:rsid w:val="00425A6D"/>
    <w:rsid w:val="004309B9"/>
    <w:rsid w:val="004312E4"/>
    <w:rsid w:val="00433145"/>
    <w:rsid w:val="00435089"/>
    <w:rsid w:val="00436375"/>
    <w:rsid w:val="00436C71"/>
    <w:rsid w:val="00437A0F"/>
    <w:rsid w:val="00437C43"/>
    <w:rsid w:val="004406FA"/>
    <w:rsid w:val="004427D1"/>
    <w:rsid w:val="0044508C"/>
    <w:rsid w:val="004450AF"/>
    <w:rsid w:val="0045006C"/>
    <w:rsid w:val="0045118A"/>
    <w:rsid w:val="0045139F"/>
    <w:rsid w:val="00452E8E"/>
    <w:rsid w:val="0045328C"/>
    <w:rsid w:val="0045526D"/>
    <w:rsid w:val="00456E2F"/>
    <w:rsid w:val="00457056"/>
    <w:rsid w:val="00457778"/>
    <w:rsid w:val="00460253"/>
    <w:rsid w:val="00461225"/>
    <w:rsid w:val="00461B37"/>
    <w:rsid w:val="00462A9A"/>
    <w:rsid w:val="00462F9D"/>
    <w:rsid w:val="00464CFC"/>
    <w:rsid w:val="00467F4C"/>
    <w:rsid w:val="004715C5"/>
    <w:rsid w:val="00471E0F"/>
    <w:rsid w:val="00472663"/>
    <w:rsid w:val="00473969"/>
    <w:rsid w:val="004743DC"/>
    <w:rsid w:val="00474CD5"/>
    <w:rsid w:val="004756BE"/>
    <w:rsid w:val="0047790C"/>
    <w:rsid w:val="0047799E"/>
    <w:rsid w:val="00480C96"/>
    <w:rsid w:val="00480E76"/>
    <w:rsid w:val="00480ECE"/>
    <w:rsid w:val="00482180"/>
    <w:rsid w:val="0048245D"/>
    <w:rsid w:val="00484B51"/>
    <w:rsid w:val="00486004"/>
    <w:rsid w:val="004869E8"/>
    <w:rsid w:val="00486DE9"/>
    <w:rsid w:val="004916D3"/>
    <w:rsid w:val="00494AFC"/>
    <w:rsid w:val="00496181"/>
    <w:rsid w:val="0049648F"/>
    <w:rsid w:val="00496BB8"/>
    <w:rsid w:val="00496EC6"/>
    <w:rsid w:val="00497D33"/>
    <w:rsid w:val="004A15F3"/>
    <w:rsid w:val="004A30BD"/>
    <w:rsid w:val="004A38FE"/>
    <w:rsid w:val="004A42DF"/>
    <w:rsid w:val="004A4510"/>
    <w:rsid w:val="004A7793"/>
    <w:rsid w:val="004A7E57"/>
    <w:rsid w:val="004B0158"/>
    <w:rsid w:val="004B1275"/>
    <w:rsid w:val="004B26EE"/>
    <w:rsid w:val="004B28D2"/>
    <w:rsid w:val="004B2DB2"/>
    <w:rsid w:val="004B3C25"/>
    <w:rsid w:val="004B3FDC"/>
    <w:rsid w:val="004B541D"/>
    <w:rsid w:val="004B6129"/>
    <w:rsid w:val="004B6882"/>
    <w:rsid w:val="004C0A2A"/>
    <w:rsid w:val="004C215D"/>
    <w:rsid w:val="004C5904"/>
    <w:rsid w:val="004D13D0"/>
    <w:rsid w:val="004D2690"/>
    <w:rsid w:val="004D3631"/>
    <w:rsid w:val="004D3A9C"/>
    <w:rsid w:val="004D44A0"/>
    <w:rsid w:val="004D5489"/>
    <w:rsid w:val="004D649E"/>
    <w:rsid w:val="004D7727"/>
    <w:rsid w:val="004E0C63"/>
    <w:rsid w:val="004E1694"/>
    <w:rsid w:val="004E1EA8"/>
    <w:rsid w:val="004E46F1"/>
    <w:rsid w:val="004E582B"/>
    <w:rsid w:val="004E64A7"/>
    <w:rsid w:val="004E6B2F"/>
    <w:rsid w:val="004E7807"/>
    <w:rsid w:val="004F017F"/>
    <w:rsid w:val="004F072A"/>
    <w:rsid w:val="004F5CF8"/>
    <w:rsid w:val="005009D5"/>
    <w:rsid w:val="00501508"/>
    <w:rsid w:val="0050690F"/>
    <w:rsid w:val="00507FC8"/>
    <w:rsid w:val="005102FA"/>
    <w:rsid w:val="00510C5D"/>
    <w:rsid w:val="00511DCD"/>
    <w:rsid w:val="00515594"/>
    <w:rsid w:val="005179CE"/>
    <w:rsid w:val="0052062E"/>
    <w:rsid w:val="005227EA"/>
    <w:rsid w:val="00527A72"/>
    <w:rsid w:val="00527F05"/>
    <w:rsid w:val="00527FE3"/>
    <w:rsid w:val="00531BA5"/>
    <w:rsid w:val="00531DE4"/>
    <w:rsid w:val="00534B2F"/>
    <w:rsid w:val="00541A37"/>
    <w:rsid w:val="005422BA"/>
    <w:rsid w:val="00544E96"/>
    <w:rsid w:val="00545653"/>
    <w:rsid w:val="0054675B"/>
    <w:rsid w:val="00546E93"/>
    <w:rsid w:val="00550495"/>
    <w:rsid w:val="005505A3"/>
    <w:rsid w:val="005514C2"/>
    <w:rsid w:val="005525AA"/>
    <w:rsid w:val="005536B8"/>
    <w:rsid w:val="0055465C"/>
    <w:rsid w:val="00554FB4"/>
    <w:rsid w:val="00555FAC"/>
    <w:rsid w:val="0055712F"/>
    <w:rsid w:val="00562A89"/>
    <w:rsid w:val="00563DD3"/>
    <w:rsid w:val="00565458"/>
    <w:rsid w:val="00565E19"/>
    <w:rsid w:val="00566FC1"/>
    <w:rsid w:val="00567F6A"/>
    <w:rsid w:val="00570548"/>
    <w:rsid w:val="00571576"/>
    <w:rsid w:val="00572625"/>
    <w:rsid w:val="0057278D"/>
    <w:rsid w:val="00572C50"/>
    <w:rsid w:val="005733D3"/>
    <w:rsid w:val="00576D0E"/>
    <w:rsid w:val="00577B04"/>
    <w:rsid w:val="00577C04"/>
    <w:rsid w:val="0058078E"/>
    <w:rsid w:val="00581429"/>
    <w:rsid w:val="00581531"/>
    <w:rsid w:val="00586E22"/>
    <w:rsid w:val="00590382"/>
    <w:rsid w:val="00593CEF"/>
    <w:rsid w:val="0059411C"/>
    <w:rsid w:val="00594FA0"/>
    <w:rsid w:val="00595CFA"/>
    <w:rsid w:val="005A0481"/>
    <w:rsid w:val="005A198F"/>
    <w:rsid w:val="005A3384"/>
    <w:rsid w:val="005A35E0"/>
    <w:rsid w:val="005A3E93"/>
    <w:rsid w:val="005B0958"/>
    <w:rsid w:val="005B172D"/>
    <w:rsid w:val="005B1CB1"/>
    <w:rsid w:val="005B2159"/>
    <w:rsid w:val="005B295C"/>
    <w:rsid w:val="005B3C95"/>
    <w:rsid w:val="005B40EC"/>
    <w:rsid w:val="005B450A"/>
    <w:rsid w:val="005C08DB"/>
    <w:rsid w:val="005C1364"/>
    <w:rsid w:val="005C146F"/>
    <w:rsid w:val="005C1B7F"/>
    <w:rsid w:val="005C22A6"/>
    <w:rsid w:val="005C4220"/>
    <w:rsid w:val="005C5652"/>
    <w:rsid w:val="005C58D8"/>
    <w:rsid w:val="005C5BBF"/>
    <w:rsid w:val="005C620B"/>
    <w:rsid w:val="005C6687"/>
    <w:rsid w:val="005D0AAF"/>
    <w:rsid w:val="005D0E91"/>
    <w:rsid w:val="005D18DA"/>
    <w:rsid w:val="005D291E"/>
    <w:rsid w:val="005D3A27"/>
    <w:rsid w:val="005D3AEB"/>
    <w:rsid w:val="005E053C"/>
    <w:rsid w:val="005E3461"/>
    <w:rsid w:val="005E5B7E"/>
    <w:rsid w:val="005E5CD5"/>
    <w:rsid w:val="005E5EA1"/>
    <w:rsid w:val="005E7D0E"/>
    <w:rsid w:val="005F0642"/>
    <w:rsid w:val="005F2AD5"/>
    <w:rsid w:val="005F2DE9"/>
    <w:rsid w:val="005F5D48"/>
    <w:rsid w:val="005F68A2"/>
    <w:rsid w:val="0060489B"/>
    <w:rsid w:val="006065BD"/>
    <w:rsid w:val="006069F1"/>
    <w:rsid w:val="0060751F"/>
    <w:rsid w:val="006102B2"/>
    <w:rsid w:val="006134B7"/>
    <w:rsid w:val="00613D27"/>
    <w:rsid w:val="0061450D"/>
    <w:rsid w:val="00614E9B"/>
    <w:rsid w:val="006168B8"/>
    <w:rsid w:val="00616CE3"/>
    <w:rsid w:val="00617494"/>
    <w:rsid w:val="006205FD"/>
    <w:rsid w:val="006209F4"/>
    <w:rsid w:val="00623ED8"/>
    <w:rsid w:val="00623FE0"/>
    <w:rsid w:val="00624080"/>
    <w:rsid w:val="006257E2"/>
    <w:rsid w:val="00626124"/>
    <w:rsid w:val="0063075A"/>
    <w:rsid w:val="006321DF"/>
    <w:rsid w:val="00632B05"/>
    <w:rsid w:val="00632C19"/>
    <w:rsid w:val="0063350F"/>
    <w:rsid w:val="00634FF0"/>
    <w:rsid w:val="00635040"/>
    <w:rsid w:val="006351F0"/>
    <w:rsid w:val="00635335"/>
    <w:rsid w:val="006357E5"/>
    <w:rsid w:val="006359A7"/>
    <w:rsid w:val="00637E26"/>
    <w:rsid w:val="00640572"/>
    <w:rsid w:val="00640981"/>
    <w:rsid w:val="006423B5"/>
    <w:rsid w:val="00642792"/>
    <w:rsid w:val="00643A96"/>
    <w:rsid w:val="0064604A"/>
    <w:rsid w:val="00647246"/>
    <w:rsid w:val="00647505"/>
    <w:rsid w:val="00650697"/>
    <w:rsid w:val="00652163"/>
    <w:rsid w:val="00652C2A"/>
    <w:rsid w:val="00653E87"/>
    <w:rsid w:val="00655183"/>
    <w:rsid w:val="00655977"/>
    <w:rsid w:val="006611EE"/>
    <w:rsid w:val="0066328F"/>
    <w:rsid w:val="00663CE1"/>
    <w:rsid w:val="0066412A"/>
    <w:rsid w:val="00666A90"/>
    <w:rsid w:val="00667098"/>
    <w:rsid w:val="006675B1"/>
    <w:rsid w:val="00670C1C"/>
    <w:rsid w:val="00671B3E"/>
    <w:rsid w:val="00675087"/>
    <w:rsid w:val="006771F1"/>
    <w:rsid w:val="0068093A"/>
    <w:rsid w:val="006810FB"/>
    <w:rsid w:val="00685040"/>
    <w:rsid w:val="00685FF4"/>
    <w:rsid w:val="006863EC"/>
    <w:rsid w:val="0068705E"/>
    <w:rsid w:val="00690B4E"/>
    <w:rsid w:val="006915DB"/>
    <w:rsid w:val="006928F3"/>
    <w:rsid w:val="00696354"/>
    <w:rsid w:val="00697E56"/>
    <w:rsid w:val="006A0654"/>
    <w:rsid w:val="006A2A64"/>
    <w:rsid w:val="006A4068"/>
    <w:rsid w:val="006A59E8"/>
    <w:rsid w:val="006A7B19"/>
    <w:rsid w:val="006B2207"/>
    <w:rsid w:val="006B309F"/>
    <w:rsid w:val="006B36E1"/>
    <w:rsid w:val="006B5ECE"/>
    <w:rsid w:val="006B6D67"/>
    <w:rsid w:val="006B799E"/>
    <w:rsid w:val="006C023D"/>
    <w:rsid w:val="006C16C0"/>
    <w:rsid w:val="006C23CC"/>
    <w:rsid w:val="006C243B"/>
    <w:rsid w:val="006C29B0"/>
    <w:rsid w:val="006C3EB7"/>
    <w:rsid w:val="006C6410"/>
    <w:rsid w:val="006D1049"/>
    <w:rsid w:val="006D5797"/>
    <w:rsid w:val="006D6F1C"/>
    <w:rsid w:val="006E01A7"/>
    <w:rsid w:val="006E043C"/>
    <w:rsid w:val="006E12E3"/>
    <w:rsid w:val="006E4204"/>
    <w:rsid w:val="006E453D"/>
    <w:rsid w:val="006E6C14"/>
    <w:rsid w:val="006F059F"/>
    <w:rsid w:val="006F31EE"/>
    <w:rsid w:val="006F4B2F"/>
    <w:rsid w:val="00701C74"/>
    <w:rsid w:val="007021D2"/>
    <w:rsid w:val="00702A35"/>
    <w:rsid w:val="00702AC7"/>
    <w:rsid w:val="00702E7A"/>
    <w:rsid w:val="0070395B"/>
    <w:rsid w:val="00704000"/>
    <w:rsid w:val="007054DD"/>
    <w:rsid w:val="00706093"/>
    <w:rsid w:val="00707228"/>
    <w:rsid w:val="00707293"/>
    <w:rsid w:val="00711A28"/>
    <w:rsid w:val="00714155"/>
    <w:rsid w:val="007167FC"/>
    <w:rsid w:val="00716C2B"/>
    <w:rsid w:val="0071764A"/>
    <w:rsid w:val="0072049E"/>
    <w:rsid w:val="007206A9"/>
    <w:rsid w:val="00720CEE"/>
    <w:rsid w:val="0072134B"/>
    <w:rsid w:val="00722DAC"/>
    <w:rsid w:val="007242A9"/>
    <w:rsid w:val="007247C7"/>
    <w:rsid w:val="00724A34"/>
    <w:rsid w:val="00724BA8"/>
    <w:rsid w:val="00724F7C"/>
    <w:rsid w:val="00725B3D"/>
    <w:rsid w:val="00725C6E"/>
    <w:rsid w:val="00727494"/>
    <w:rsid w:val="00727829"/>
    <w:rsid w:val="00727F27"/>
    <w:rsid w:val="007325D4"/>
    <w:rsid w:val="007329F1"/>
    <w:rsid w:val="007344B9"/>
    <w:rsid w:val="007356FB"/>
    <w:rsid w:val="00740106"/>
    <w:rsid w:val="00741B85"/>
    <w:rsid w:val="00747CA5"/>
    <w:rsid w:val="007520C6"/>
    <w:rsid w:val="007526FB"/>
    <w:rsid w:val="00752BAA"/>
    <w:rsid w:val="00754241"/>
    <w:rsid w:val="007543D2"/>
    <w:rsid w:val="0075509D"/>
    <w:rsid w:val="00756915"/>
    <w:rsid w:val="00757A9D"/>
    <w:rsid w:val="00760895"/>
    <w:rsid w:val="00760F8F"/>
    <w:rsid w:val="00763E48"/>
    <w:rsid w:val="007649EC"/>
    <w:rsid w:val="00765E9F"/>
    <w:rsid w:val="00766B4F"/>
    <w:rsid w:val="00767761"/>
    <w:rsid w:val="00767CE3"/>
    <w:rsid w:val="00767EA2"/>
    <w:rsid w:val="007717D7"/>
    <w:rsid w:val="00773A9E"/>
    <w:rsid w:val="00774137"/>
    <w:rsid w:val="007745F2"/>
    <w:rsid w:val="00774664"/>
    <w:rsid w:val="00774EA9"/>
    <w:rsid w:val="00775B1F"/>
    <w:rsid w:val="00781824"/>
    <w:rsid w:val="00781A40"/>
    <w:rsid w:val="007820F1"/>
    <w:rsid w:val="00785A7A"/>
    <w:rsid w:val="00785B49"/>
    <w:rsid w:val="0078688B"/>
    <w:rsid w:val="00787328"/>
    <w:rsid w:val="00791735"/>
    <w:rsid w:val="00793B4A"/>
    <w:rsid w:val="00795A57"/>
    <w:rsid w:val="0079618A"/>
    <w:rsid w:val="00796399"/>
    <w:rsid w:val="007974E5"/>
    <w:rsid w:val="007A3347"/>
    <w:rsid w:val="007A4105"/>
    <w:rsid w:val="007A5B28"/>
    <w:rsid w:val="007A7542"/>
    <w:rsid w:val="007A7B3C"/>
    <w:rsid w:val="007B1FD5"/>
    <w:rsid w:val="007B398A"/>
    <w:rsid w:val="007B5665"/>
    <w:rsid w:val="007B5EF9"/>
    <w:rsid w:val="007B60B6"/>
    <w:rsid w:val="007B64FC"/>
    <w:rsid w:val="007B75EF"/>
    <w:rsid w:val="007B775E"/>
    <w:rsid w:val="007C178C"/>
    <w:rsid w:val="007C605E"/>
    <w:rsid w:val="007C6EDC"/>
    <w:rsid w:val="007C736B"/>
    <w:rsid w:val="007C780B"/>
    <w:rsid w:val="007D1434"/>
    <w:rsid w:val="007D1CF6"/>
    <w:rsid w:val="007E03A0"/>
    <w:rsid w:val="007E06D0"/>
    <w:rsid w:val="007E2745"/>
    <w:rsid w:val="007E3DEE"/>
    <w:rsid w:val="007E4C54"/>
    <w:rsid w:val="007E6F29"/>
    <w:rsid w:val="007F412B"/>
    <w:rsid w:val="0080080C"/>
    <w:rsid w:val="00802443"/>
    <w:rsid w:val="0080364E"/>
    <w:rsid w:val="008046A7"/>
    <w:rsid w:val="008058C3"/>
    <w:rsid w:val="008060D2"/>
    <w:rsid w:val="00812D5D"/>
    <w:rsid w:val="008131F1"/>
    <w:rsid w:val="00813886"/>
    <w:rsid w:val="00815E13"/>
    <w:rsid w:val="00821044"/>
    <w:rsid w:val="008219B1"/>
    <w:rsid w:val="0082508F"/>
    <w:rsid w:val="008253F7"/>
    <w:rsid w:val="008276DD"/>
    <w:rsid w:val="00827C9A"/>
    <w:rsid w:val="00827DB6"/>
    <w:rsid w:val="00830143"/>
    <w:rsid w:val="0083038F"/>
    <w:rsid w:val="008318C8"/>
    <w:rsid w:val="00833ACC"/>
    <w:rsid w:val="00835F91"/>
    <w:rsid w:val="00836B26"/>
    <w:rsid w:val="00837FA5"/>
    <w:rsid w:val="008401B5"/>
    <w:rsid w:val="00842DBB"/>
    <w:rsid w:val="00843192"/>
    <w:rsid w:val="00843C10"/>
    <w:rsid w:val="00843E5A"/>
    <w:rsid w:val="008443A1"/>
    <w:rsid w:val="00844B3E"/>
    <w:rsid w:val="0084557A"/>
    <w:rsid w:val="00846049"/>
    <w:rsid w:val="00850598"/>
    <w:rsid w:val="00850A31"/>
    <w:rsid w:val="0085148E"/>
    <w:rsid w:val="00852FCC"/>
    <w:rsid w:val="0085394B"/>
    <w:rsid w:val="00854315"/>
    <w:rsid w:val="0085666B"/>
    <w:rsid w:val="008567FF"/>
    <w:rsid w:val="00857739"/>
    <w:rsid w:val="00857F53"/>
    <w:rsid w:val="008606A8"/>
    <w:rsid w:val="00862363"/>
    <w:rsid w:val="0086620E"/>
    <w:rsid w:val="008717FE"/>
    <w:rsid w:val="0087223F"/>
    <w:rsid w:val="00872F5C"/>
    <w:rsid w:val="00873865"/>
    <w:rsid w:val="00874299"/>
    <w:rsid w:val="00874A9A"/>
    <w:rsid w:val="0087520B"/>
    <w:rsid w:val="00877C1C"/>
    <w:rsid w:val="00880639"/>
    <w:rsid w:val="0088212F"/>
    <w:rsid w:val="00882F17"/>
    <w:rsid w:val="00883BD1"/>
    <w:rsid w:val="008842AF"/>
    <w:rsid w:val="00885161"/>
    <w:rsid w:val="00891745"/>
    <w:rsid w:val="008918E6"/>
    <w:rsid w:val="00891B0F"/>
    <w:rsid w:val="00895E3B"/>
    <w:rsid w:val="008A26D1"/>
    <w:rsid w:val="008A2880"/>
    <w:rsid w:val="008A35AD"/>
    <w:rsid w:val="008A46CC"/>
    <w:rsid w:val="008A47B4"/>
    <w:rsid w:val="008A6B79"/>
    <w:rsid w:val="008A7006"/>
    <w:rsid w:val="008B091B"/>
    <w:rsid w:val="008B1586"/>
    <w:rsid w:val="008B1AFE"/>
    <w:rsid w:val="008B1BCB"/>
    <w:rsid w:val="008B22AA"/>
    <w:rsid w:val="008B2913"/>
    <w:rsid w:val="008B2DA3"/>
    <w:rsid w:val="008B3528"/>
    <w:rsid w:val="008B5BB6"/>
    <w:rsid w:val="008C06D1"/>
    <w:rsid w:val="008C2AFD"/>
    <w:rsid w:val="008C2FCA"/>
    <w:rsid w:val="008C4570"/>
    <w:rsid w:val="008C582A"/>
    <w:rsid w:val="008C59CA"/>
    <w:rsid w:val="008C7F89"/>
    <w:rsid w:val="008D057F"/>
    <w:rsid w:val="008D0757"/>
    <w:rsid w:val="008D0B87"/>
    <w:rsid w:val="008D4BD4"/>
    <w:rsid w:val="008D53DD"/>
    <w:rsid w:val="008D6781"/>
    <w:rsid w:val="008D6B73"/>
    <w:rsid w:val="008D6E9D"/>
    <w:rsid w:val="008D7969"/>
    <w:rsid w:val="008E0535"/>
    <w:rsid w:val="008E1AB2"/>
    <w:rsid w:val="008E2602"/>
    <w:rsid w:val="008F1C4A"/>
    <w:rsid w:val="008F29C8"/>
    <w:rsid w:val="008F3A75"/>
    <w:rsid w:val="008F4001"/>
    <w:rsid w:val="008F4E6D"/>
    <w:rsid w:val="008F524C"/>
    <w:rsid w:val="008F59A0"/>
    <w:rsid w:val="008F6076"/>
    <w:rsid w:val="008F6C41"/>
    <w:rsid w:val="008F7C5C"/>
    <w:rsid w:val="008F7EF7"/>
    <w:rsid w:val="00900690"/>
    <w:rsid w:val="00900E76"/>
    <w:rsid w:val="00900EB6"/>
    <w:rsid w:val="00901222"/>
    <w:rsid w:val="00901AC0"/>
    <w:rsid w:val="00904F70"/>
    <w:rsid w:val="00905C74"/>
    <w:rsid w:val="00911EE3"/>
    <w:rsid w:val="00912EE9"/>
    <w:rsid w:val="00914EEA"/>
    <w:rsid w:val="009205E7"/>
    <w:rsid w:val="00923642"/>
    <w:rsid w:val="0092535D"/>
    <w:rsid w:val="00925C64"/>
    <w:rsid w:val="009261EC"/>
    <w:rsid w:val="00926B06"/>
    <w:rsid w:val="00927B20"/>
    <w:rsid w:val="009308B8"/>
    <w:rsid w:val="00930A96"/>
    <w:rsid w:val="00932BD3"/>
    <w:rsid w:val="00934DA9"/>
    <w:rsid w:val="00935E57"/>
    <w:rsid w:val="00937548"/>
    <w:rsid w:val="0093754F"/>
    <w:rsid w:val="00941F8B"/>
    <w:rsid w:val="0094214A"/>
    <w:rsid w:val="00942AC0"/>
    <w:rsid w:val="009434D1"/>
    <w:rsid w:val="00943CB7"/>
    <w:rsid w:val="009444EA"/>
    <w:rsid w:val="009463DE"/>
    <w:rsid w:val="00947909"/>
    <w:rsid w:val="00947FB7"/>
    <w:rsid w:val="00951C76"/>
    <w:rsid w:val="009528DE"/>
    <w:rsid w:val="009539ED"/>
    <w:rsid w:val="00954DD7"/>
    <w:rsid w:val="0095508F"/>
    <w:rsid w:val="00956F9B"/>
    <w:rsid w:val="009602DE"/>
    <w:rsid w:val="00960376"/>
    <w:rsid w:val="009616B6"/>
    <w:rsid w:val="009618F8"/>
    <w:rsid w:val="00961F2F"/>
    <w:rsid w:val="0096314E"/>
    <w:rsid w:val="009638C0"/>
    <w:rsid w:val="0096438C"/>
    <w:rsid w:val="00964628"/>
    <w:rsid w:val="00965FF1"/>
    <w:rsid w:val="009670D8"/>
    <w:rsid w:val="00967C62"/>
    <w:rsid w:val="009701C6"/>
    <w:rsid w:val="009707BA"/>
    <w:rsid w:val="00971437"/>
    <w:rsid w:val="0097228D"/>
    <w:rsid w:val="00972711"/>
    <w:rsid w:val="00973283"/>
    <w:rsid w:val="009737E5"/>
    <w:rsid w:val="00973E99"/>
    <w:rsid w:val="00974B45"/>
    <w:rsid w:val="00975492"/>
    <w:rsid w:val="009756D7"/>
    <w:rsid w:val="00977742"/>
    <w:rsid w:val="00982739"/>
    <w:rsid w:val="00985AC6"/>
    <w:rsid w:val="00986F5B"/>
    <w:rsid w:val="00991189"/>
    <w:rsid w:val="0099222F"/>
    <w:rsid w:val="0099328F"/>
    <w:rsid w:val="009948F8"/>
    <w:rsid w:val="009973F6"/>
    <w:rsid w:val="00997E22"/>
    <w:rsid w:val="00997FE0"/>
    <w:rsid w:val="009A18A4"/>
    <w:rsid w:val="009A39CB"/>
    <w:rsid w:val="009A4507"/>
    <w:rsid w:val="009A52BC"/>
    <w:rsid w:val="009A5C22"/>
    <w:rsid w:val="009A63F8"/>
    <w:rsid w:val="009B0AE7"/>
    <w:rsid w:val="009B2BC2"/>
    <w:rsid w:val="009B38D4"/>
    <w:rsid w:val="009B3C38"/>
    <w:rsid w:val="009B6123"/>
    <w:rsid w:val="009B6535"/>
    <w:rsid w:val="009B6D13"/>
    <w:rsid w:val="009C1520"/>
    <w:rsid w:val="009C37F3"/>
    <w:rsid w:val="009C4C2E"/>
    <w:rsid w:val="009C554B"/>
    <w:rsid w:val="009C55EE"/>
    <w:rsid w:val="009C7245"/>
    <w:rsid w:val="009D07F0"/>
    <w:rsid w:val="009D1C98"/>
    <w:rsid w:val="009D233A"/>
    <w:rsid w:val="009D23F7"/>
    <w:rsid w:val="009D2C1C"/>
    <w:rsid w:val="009D4CE2"/>
    <w:rsid w:val="009D6F4F"/>
    <w:rsid w:val="009E13B3"/>
    <w:rsid w:val="009E18F2"/>
    <w:rsid w:val="009E36F6"/>
    <w:rsid w:val="009E3F3D"/>
    <w:rsid w:val="009E65ED"/>
    <w:rsid w:val="009E76BF"/>
    <w:rsid w:val="009E7B17"/>
    <w:rsid w:val="009E7D5E"/>
    <w:rsid w:val="009F0961"/>
    <w:rsid w:val="009F0FCA"/>
    <w:rsid w:val="009F2DD9"/>
    <w:rsid w:val="009F3BAB"/>
    <w:rsid w:val="009F516C"/>
    <w:rsid w:val="009F64E4"/>
    <w:rsid w:val="009F6733"/>
    <w:rsid w:val="009F7D4A"/>
    <w:rsid w:val="00A012CE"/>
    <w:rsid w:val="00A0229B"/>
    <w:rsid w:val="00A039E1"/>
    <w:rsid w:val="00A04033"/>
    <w:rsid w:val="00A04BAD"/>
    <w:rsid w:val="00A069AF"/>
    <w:rsid w:val="00A07AAF"/>
    <w:rsid w:val="00A07CF1"/>
    <w:rsid w:val="00A10814"/>
    <w:rsid w:val="00A11A81"/>
    <w:rsid w:val="00A11E37"/>
    <w:rsid w:val="00A13944"/>
    <w:rsid w:val="00A144C5"/>
    <w:rsid w:val="00A1500F"/>
    <w:rsid w:val="00A15779"/>
    <w:rsid w:val="00A20EF2"/>
    <w:rsid w:val="00A21C39"/>
    <w:rsid w:val="00A25D1A"/>
    <w:rsid w:val="00A312BB"/>
    <w:rsid w:val="00A33717"/>
    <w:rsid w:val="00A344FB"/>
    <w:rsid w:val="00A34C4E"/>
    <w:rsid w:val="00A34FED"/>
    <w:rsid w:val="00A41582"/>
    <w:rsid w:val="00A41DAA"/>
    <w:rsid w:val="00A4370C"/>
    <w:rsid w:val="00A47150"/>
    <w:rsid w:val="00A50473"/>
    <w:rsid w:val="00A52ABA"/>
    <w:rsid w:val="00A52BA2"/>
    <w:rsid w:val="00A54A7C"/>
    <w:rsid w:val="00A55BAD"/>
    <w:rsid w:val="00A61172"/>
    <w:rsid w:val="00A611E3"/>
    <w:rsid w:val="00A61AC5"/>
    <w:rsid w:val="00A625FF"/>
    <w:rsid w:val="00A63883"/>
    <w:rsid w:val="00A65BDD"/>
    <w:rsid w:val="00A676F6"/>
    <w:rsid w:val="00A70EF1"/>
    <w:rsid w:val="00A7130C"/>
    <w:rsid w:val="00A71777"/>
    <w:rsid w:val="00A739C1"/>
    <w:rsid w:val="00A743C6"/>
    <w:rsid w:val="00A74EA8"/>
    <w:rsid w:val="00A765DF"/>
    <w:rsid w:val="00A77422"/>
    <w:rsid w:val="00A77C9F"/>
    <w:rsid w:val="00A8036D"/>
    <w:rsid w:val="00A832F5"/>
    <w:rsid w:val="00A83C4D"/>
    <w:rsid w:val="00A840D5"/>
    <w:rsid w:val="00A84B8A"/>
    <w:rsid w:val="00A8650C"/>
    <w:rsid w:val="00A86632"/>
    <w:rsid w:val="00A86E7A"/>
    <w:rsid w:val="00A87BC7"/>
    <w:rsid w:val="00A87CF6"/>
    <w:rsid w:val="00A9234C"/>
    <w:rsid w:val="00A94F00"/>
    <w:rsid w:val="00A951FA"/>
    <w:rsid w:val="00A9697D"/>
    <w:rsid w:val="00A96C7F"/>
    <w:rsid w:val="00AA19F4"/>
    <w:rsid w:val="00AA2EBA"/>
    <w:rsid w:val="00AA3B55"/>
    <w:rsid w:val="00AA3D56"/>
    <w:rsid w:val="00AA4930"/>
    <w:rsid w:val="00AA4D18"/>
    <w:rsid w:val="00AA7A23"/>
    <w:rsid w:val="00AB01C5"/>
    <w:rsid w:val="00AB0335"/>
    <w:rsid w:val="00AB06D3"/>
    <w:rsid w:val="00AB0E95"/>
    <w:rsid w:val="00AB15EC"/>
    <w:rsid w:val="00AC128B"/>
    <w:rsid w:val="00AC1783"/>
    <w:rsid w:val="00AC2530"/>
    <w:rsid w:val="00AC4B9C"/>
    <w:rsid w:val="00AC597B"/>
    <w:rsid w:val="00AC7250"/>
    <w:rsid w:val="00AD0A2A"/>
    <w:rsid w:val="00AD5CAE"/>
    <w:rsid w:val="00AD6761"/>
    <w:rsid w:val="00AD7D30"/>
    <w:rsid w:val="00AE0555"/>
    <w:rsid w:val="00AE13E2"/>
    <w:rsid w:val="00AE1DED"/>
    <w:rsid w:val="00AE3756"/>
    <w:rsid w:val="00AE5C91"/>
    <w:rsid w:val="00AE628F"/>
    <w:rsid w:val="00AE71A8"/>
    <w:rsid w:val="00AE75EF"/>
    <w:rsid w:val="00AE7A85"/>
    <w:rsid w:val="00AF00DD"/>
    <w:rsid w:val="00AF0B1C"/>
    <w:rsid w:val="00AF34D2"/>
    <w:rsid w:val="00AF3F47"/>
    <w:rsid w:val="00AF651B"/>
    <w:rsid w:val="00AF6C4E"/>
    <w:rsid w:val="00AF7230"/>
    <w:rsid w:val="00B0002D"/>
    <w:rsid w:val="00B01F95"/>
    <w:rsid w:val="00B02E15"/>
    <w:rsid w:val="00B05678"/>
    <w:rsid w:val="00B05C24"/>
    <w:rsid w:val="00B06D01"/>
    <w:rsid w:val="00B07599"/>
    <w:rsid w:val="00B078DD"/>
    <w:rsid w:val="00B10673"/>
    <w:rsid w:val="00B10FAE"/>
    <w:rsid w:val="00B1179C"/>
    <w:rsid w:val="00B117C1"/>
    <w:rsid w:val="00B11CBF"/>
    <w:rsid w:val="00B13331"/>
    <w:rsid w:val="00B13EB2"/>
    <w:rsid w:val="00B21EF4"/>
    <w:rsid w:val="00B22898"/>
    <w:rsid w:val="00B22C2B"/>
    <w:rsid w:val="00B23A9A"/>
    <w:rsid w:val="00B24756"/>
    <w:rsid w:val="00B248C6"/>
    <w:rsid w:val="00B24FF8"/>
    <w:rsid w:val="00B2649D"/>
    <w:rsid w:val="00B302D3"/>
    <w:rsid w:val="00B31679"/>
    <w:rsid w:val="00B34AB5"/>
    <w:rsid w:val="00B34C8D"/>
    <w:rsid w:val="00B35DE4"/>
    <w:rsid w:val="00B36488"/>
    <w:rsid w:val="00B36E94"/>
    <w:rsid w:val="00B40DF1"/>
    <w:rsid w:val="00B418F1"/>
    <w:rsid w:val="00B41FD2"/>
    <w:rsid w:val="00B4273F"/>
    <w:rsid w:val="00B434CA"/>
    <w:rsid w:val="00B45EBA"/>
    <w:rsid w:val="00B46AE9"/>
    <w:rsid w:val="00B47607"/>
    <w:rsid w:val="00B51AAD"/>
    <w:rsid w:val="00B52B66"/>
    <w:rsid w:val="00B532C2"/>
    <w:rsid w:val="00B54030"/>
    <w:rsid w:val="00B54ED9"/>
    <w:rsid w:val="00B557AA"/>
    <w:rsid w:val="00B55ADC"/>
    <w:rsid w:val="00B56006"/>
    <w:rsid w:val="00B63B13"/>
    <w:rsid w:val="00B63E15"/>
    <w:rsid w:val="00B63F03"/>
    <w:rsid w:val="00B63F5B"/>
    <w:rsid w:val="00B644D1"/>
    <w:rsid w:val="00B65010"/>
    <w:rsid w:val="00B6510D"/>
    <w:rsid w:val="00B66E32"/>
    <w:rsid w:val="00B72258"/>
    <w:rsid w:val="00B72402"/>
    <w:rsid w:val="00B73F6F"/>
    <w:rsid w:val="00B7588A"/>
    <w:rsid w:val="00B76C14"/>
    <w:rsid w:val="00B76EF8"/>
    <w:rsid w:val="00B84760"/>
    <w:rsid w:val="00B8637F"/>
    <w:rsid w:val="00B86415"/>
    <w:rsid w:val="00B90370"/>
    <w:rsid w:val="00B915E3"/>
    <w:rsid w:val="00B93CF1"/>
    <w:rsid w:val="00B9453D"/>
    <w:rsid w:val="00B95D20"/>
    <w:rsid w:val="00B97433"/>
    <w:rsid w:val="00BA1F30"/>
    <w:rsid w:val="00BA3792"/>
    <w:rsid w:val="00BA4027"/>
    <w:rsid w:val="00BA4178"/>
    <w:rsid w:val="00BA4A23"/>
    <w:rsid w:val="00BA5FEE"/>
    <w:rsid w:val="00BA7186"/>
    <w:rsid w:val="00BB0363"/>
    <w:rsid w:val="00BB39E2"/>
    <w:rsid w:val="00BB459D"/>
    <w:rsid w:val="00BB471E"/>
    <w:rsid w:val="00BB4EF0"/>
    <w:rsid w:val="00BB620B"/>
    <w:rsid w:val="00BC226A"/>
    <w:rsid w:val="00BC2AB8"/>
    <w:rsid w:val="00BC3564"/>
    <w:rsid w:val="00BC391B"/>
    <w:rsid w:val="00BD0726"/>
    <w:rsid w:val="00BD08EA"/>
    <w:rsid w:val="00BD0B51"/>
    <w:rsid w:val="00BD2C48"/>
    <w:rsid w:val="00BD3F1E"/>
    <w:rsid w:val="00BD4D17"/>
    <w:rsid w:val="00BD50AD"/>
    <w:rsid w:val="00BD5BB1"/>
    <w:rsid w:val="00BD751E"/>
    <w:rsid w:val="00BD7BAE"/>
    <w:rsid w:val="00BD7C34"/>
    <w:rsid w:val="00BD7CA9"/>
    <w:rsid w:val="00BE03FF"/>
    <w:rsid w:val="00BE14F9"/>
    <w:rsid w:val="00BE1F04"/>
    <w:rsid w:val="00BE3624"/>
    <w:rsid w:val="00BE3A15"/>
    <w:rsid w:val="00BE3CC1"/>
    <w:rsid w:val="00BE6A71"/>
    <w:rsid w:val="00BE6ACC"/>
    <w:rsid w:val="00BF0C16"/>
    <w:rsid w:val="00BF141B"/>
    <w:rsid w:val="00BF2A0D"/>
    <w:rsid w:val="00BF4B9E"/>
    <w:rsid w:val="00C0028E"/>
    <w:rsid w:val="00C01B4E"/>
    <w:rsid w:val="00C02DD1"/>
    <w:rsid w:val="00C04880"/>
    <w:rsid w:val="00C06385"/>
    <w:rsid w:val="00C066DB"/>
    <w:rsid w:val="00C07514"/>
    <w:rsid w:val="00C07A05"/>
    <w:rsid w:val="00C11FCE"/>
    <w:rsid w:val="00C130AB"/>
    <w:rsid w:val="00C133C9"/>
    <w:rsid w:val="00C1359E"/>
    <w:rsid w:val="00C140A0"/>
    <w:rsid w:val="00C1663A"/>
    <w:rsid w:val="00C17474"/>
    <w:rsid w:val="00C17E99"/>
    <w:rsid w:val="00C207E2"/>
    <w:rsid w:val="00C20C53"/>
    <w:rsid w:val="00C22B5E"/>
    <w:rsid w:val="00C22E57"/>
    <w:rsid w:val="00C24AF2"/>
    <w:rsid w:val="00C257DA"/>
    <w:rsid w:val="00C25978"/>
    <w:rsid w:val="00C2733F"/>
    <w:rsid w:val="00C345FB"/>
    <w:rsid w:val="00C40A4F"/>
    <w:rsid w:val="00C432DF"/>
    <w:rsid w:val="00C43412"/>
    <w:rsid w:val="00C434C0"/>
    <w:rsid w:val="00C44F7F"/>
    <w:rsid w:val="00C46A2B"/>
    <w:rsid w:val="00C46F2A"/>
    <w:rsid w:val="00C47DA2"/>
    <w:rsid w:val="00C51D26"/>
    <w:rsid w:val="00C52007"/>
    <w:rsid w:val="00C530F7"/>
    <w:rsid w:val="00C53B59"/>
    <w:rsid w:val="00C5482D"/>
    <w:rsid w:val="00C5519A"/>
    <w:rsid w:val="00C553A5"/>
    <w:rsid w:val="00C55632"/>
    <w:rsid w:val="00C55F11"/>
    <w:rsid w:val="00C61888"/>
    <w:rsid w:val="00C61E11"/>
    <w:rsid w:val="00C63CC5"/>
    <w:rsid w:val="00C65C3C"/>
    <w:rsid w:val="00C6711C"/>
    <w:rsid w:val="00C70598"/>
    <w:rsid w:val="00C70B5E"/>
    <w:rsid w:val="00C70D0E"/>
    <w:rsid w:val="00C726E0"/>
    <w:rsid w:val="00C72BA9"/>
    <w:rsid w:val="00C736DE"/>
    <w:rsid w:val="00C812E0"/>
    <w:rsid w:val="00C8188A"/>
    <w:rsid w:val="00C81B8D"/>
    <w:rsid w:val="00C82D20"/>
    <w:rsid w:val="00C83966"/>
    <w:rsid w:val="00C84300"/>
    <w:rsid w:val="00C8455E"/>
    <w:rsid w:val="00C851B5"/>
    <w:rsid w:val="00C93079"/>
    <w:rsid w:val="00C93E33"/>
    <w:rsid w:val="00C960DF"/>
    <w:rsid w:val="00CA3144"/>
    <w:rsid w:val="00CA4373"/>
    <w:rsid w:val="00CA5218"/>
    <w:rsid w:val="00CA57EE"/>
    <w:rsid w:val="00CA5969"/>
    <w:rsid w:val="00CA6A81"/>
    <w:rsid w:val="00CB0DC8"/>
    <w:rsid w:val="00CB1525"/>
    <w:rsid w:val="00CB4A5B"/>
    <w:rsid w:val="00CC0D37"/>
    <w:rsid w:val="00CC181F"/>
    <w:rsid w:val="00CC645D"/>
    <w:rsid w:val="00CD0E41"/>
    <w:rsid w:val="00CD15B6"/>
    <w:rsid w:val="00CD20EA"/>
    <w:rsid w:val="00CD43D3"/>
    <w:rsid w:val="00CD4D84"/>
    <w:rsid w:val="00CD51C4"/>
    <w:rsid w:val="00CD66B7"/>
    <w:rsid w:val="00CD7DBD"/>
    <w:rsid w:val="00CE0687"/>
    <w:rsid w:val="00CE0C50"/>
    <w:rsid w:val="00CE4085"/>
    <w:rsid w:val="00CE43A7"/>
    <w:rsid w:val="00CE644F"/>
    <w:rsid w:val="00CF14BC"/>
    <w:rsid w:val="00CF14C5"/>
    <w:rsid w:val="00CF1923"/>
    <w:rsid w:val="00CF27DD"/>
    <w:rsid w:val="00CF2B7C"/>
    <w:rsid w:val="00CF2CAB"/>
    <w:rsid w:val="00CF3E37"/>
    <w:rsid w:val="00CF5382"/>
    <w:rsid w:val="00D04079"/>
    <w:rsid w:val="00D04831"/>
    <w:rsid w:val="00D05E54"/>
    <w:rsid w:val="00D05FCE"/>
    <w:rsid w:val="00D075B0"/>
    <w:rsid w:val="00D07C8B"/>
    <w:rsid w:val="00D101FC"/>
    <w:rsid w:val="00D10222"/>
    <w:rsid w:val="00D11542"/>
    <w:rsid w:val="00D11E26"/>
    <w:rsid w:val="00D176E8"/>
    <w:rsid w:val="00D17921"/>
    <w:rsid w:val="00D225EE"/>
    <w:rsid w:val="00D23B55"/>
    <w:rsid w:val="00D2522F"/>
    <w:rsid w:val="00D26816"/>
    <w:rsid w:val="00D2737B"/>
    <w:rsid w:val="00D3115C"/>
    <w:rsid w:val="00D32A3E"/>
    <w:rsid w:val="00D331E7"/>
    <w:rsid w:val="00D34628"/>
    <w:rsid w:val="00D36A84"/>
    <w:rsid w:val="00D40E03"/>
    <w:rsid w:val="00D414E5"/>
    <w:rsid w:val="00D437C2"/>
    <w:rsid w:val="00D43DFA"/>
    <w:rsid w:val="00D44BE9"/>
    <w:rsid w:val="00D45899"/>
    <w:rsid w:val="00D4687B"/>
    <w:rsid w:val="00D50B9A"/>
    <w:rsid w:val="00D5442D"/>
    <w:rsid w:val="00D5477F"/>
    <w:rsid w:val="00D54C01"/>
    <w:rsid w:val="00D56DD2"/>
    <w:rsid w:val="00D60941"/>
    <w:rsid w:val="00D60BC3"/>
    <w:rsid w:val="00D61581"/>
    <w:rsid w:val="00D631E2"/>
    <w:rsid w:val="00D637B4"/>
    <w:rsid w:val="00D63E3C"/>
    <w:rsid w:val="00D640EC"/>
    <w:rsid w:val="00D67CAA"/>
    <w:rsid w:val="00D700D2"/>
    <w:rsid w:val="00D718B8"/>
    <w:rsid w:val="00D771A2"/>
    <w:rsid w:val="00D823A9"/>
    <w:rsid w:val="00D82DAA"/>
    <w:rsid w:val="00D82F05"/>
    <w:rsid w:val="00D836B7"/>
    <w:rsid w:val="00D83C3F"/>
    <w:rsid w:val="00D83C60"/>
    <w:rsid w:val="00D84736"/>
    <w:rsid w:val="00D85210"/>
    <w:rsid w:val="00D85D16"/>
    <w:rsid w:val="00D86F99"/>
    <w:rsid w:val="00D91A97"/>
    <w:rsid w:val="00D92197"/>
    <w:rsid w:val="00D9391F"/>
    <w:rsid w:val="00D93C69"/>
    <w:rsid w:val="00D94E76"/>
    <w:rsid w:val="00D95D10"/>
    <w:rsid w:val="00DA0EDE"/>
    <w:rsid w:val="00DA2350"/>
    <w:rsid w:val="00DA326B"/>
    <w:rsid w:val="00DA3482"/>
    <w:rsid w:val="00DA38EC"/>
    <w:rsid w:val="00DA6C3F"/>
    <w:rsid w:val="00DA6E0D"/>
    <w:rsid w:val="00DA7DA1"/>
    <w:rsid w:val="00DB0E1A"/>
    <w:rsid w:val="00DB122D"/>
    <w:rsid w:val="00DB1763"/>
    <w:rsid w:val="00DB2D91"/>
    <w:rsid w:val="00DB390D"/>
    <w:rsid w:val="00DB5DE9"/>
    <w:rsid w:val="00DB5EC3"/>
    <w:rsid w:val="00DB6570"/>
    <w:rsid w:val="00DB6E17"/>
    <w:rsid w:val="00DB70E1"/>
    <w:rsid w:val="00DB7C1D"/>
    <w:rsid w:val="00DB7D9C"/>
    <w:rsid w:val="00DC11CB"/>
    <w:rsid w:val="00DC2802"/>
    <w:rsid w:val="00DC2D01"/>
    <w:rsid w:val="00DC2EA2"/>
    <w:rsid w:val="00DC384A"/>
    <w:rsid w:val="00DC49C7"/>
    <w:rsid w:val="00DC5125"/>
    <w:rsid w:val="00DC628F"/>
    <w:rsid w:val="00DC65CB"/>
    <w:rsid w:val="00DC753B"/>
    <w:rsid w:val="00DC7939"/>
    <w:rsid w:val="00DD1A8A"/>
    <w:rsid w:val="00DD1C11"/>
    <w:rsid w:val="00DD43A0"/>
    <w:rsid w:val="00DD5FEF"/>
    <w:rsid w:val="00DD7514"/>
    <w:rsid w:val="00DE08E4"/>
    <w:rsid w:val="00DE1F8C"/>
    <w:rsid w:val="00DE60B4"/>
    <w:rsid w:val="00DE63B4"/>
    <w:rsid w:val="00DE673B"/>
    <w:rsid w:val="00DE6F3C"/>
    <w:rsid w:val="00DE732D"/>
    <w:rsid w:val="00DF02A7"/>
    <w:rsid w:val="00DF080A"/>
    <w:rsid w:val="00DF11E2"/>
    <w:rsid w:val="00DF349F"/>
    <w:rsid w:val="00DF7B99"/>
    <w:rsid w:val="00E00E15"/>
    <w:rsid w:val="00E02C56"/>
    <w:rsid w:val="00E0391F"/>
    <w:rsid w:val="00E04C5D"/>
    <w:rsid w:val="00E06A85"/>
    <w:rsid w:val="00E071A8"/>
    <w:rsid w:val="00E073E2"/>
    <w:rsid w:val="00E1016B"/>
    <w:rsid w:val="00E1067D"/>
    <w:rsid w:val="00E106BD"/>
    <w:rsid w:val="00E12D3E"/>
    <w:rsid w:val="00E15174"/>
    <w:rsid w:val="00E15F28"/>
    <w:rsid w:val="00E16791"/>
    <w:rsid w:val="00E1701C"/>
    <w:rsid w:val="00E177B6"/>
    <w:rsid w:val="00E20AFC"/>
    <w:rsid w:val="00E224AF"/>
    <w:rsid w:val="00E23244"/>
    <w:rsid w:val="00E23BAB"/>
    <w:rsid w:val="00E258D1"/>
    <w:rsid w:val="00E2604F"/>
    <w:rsid w:val="00E2688B"/>
    <w:rsid w:val="00E270CD"/>
    <w:rsid w:val="00E271E3"/>
    <w:rsid w:val="00E302AC"/>
    <w:rsid w:val="00E30E2E"/>
    <w:rsid w:val="00E31DF4"/>
    <w:rsid w:val="00E32D64"/>
    <w:rsid w:val="00E342B2"/>
    <w:rsid w:val="00E343A0"/>
    <w:rsid w:val="00E35A33"/>
    <w:rsid w:val="00E376AD"/>
    <w:rsid w:val="00E404CF"/>
    <w:rsid w:val="00E4065B"/>
    <w:rsid w:val="00E40F47"/>
    <w:rsid w:val="00E418B2"/>
    <w:rsid w:val="00E423F7"/>
    <w:rsid w:val="00E4273D"/>
    <w:rsid w:val="00E43198"/>
    <w:rsid w:val="00E434E8"/>
    <w:rsid w:val="00E43874"/>
    <w:rsid w:val="00E43DA5"/>
    <w:rsid w:val="00E43E60"/>
    <w:rsid w:val="00E451DC"/>
    <w:rsid w:val="00E45CAF"/>
    <w:rsid w:val="00E46FF1"/>
    <w:rsid w:val="00E47780"/>
    <w:rsid w:val="00E500B1"/>
    <w:rsid w:val="00E50ABD"/>
    <w:rsid w:val="00E50D88"/>
    <w:rsid w:val="00E50F52"/>
    <w:rsid w:val="00E51C1B"/>
    <w:rsid w:val="00E523D4"/>
    <w:rsid w:val="00E528C7"/>
    <w:rsid w:val="00E52AAE"/>
    <w:rsid w:val="00E53B11"/>
    <w:rsid w:val="00E56001"/>
    <w:rsid w:val="00E57807"/>
    <w:rsid w:val="00E57F5B"/>
    <w:rsid w:val="00E60E7E"/>
    <w:rsid w:val="00E61470"/>
    <w:rsid w:val="00E646DB"/>
    <w:rsid w:val="00E65171"/>
    <w:rsid w:val="00E65431"/>
    <w:rsid w:val="00E66714"/>
    <w:rsid w:val="00E67288"/>
    <w:rsid w:val="00E73872"/>
    <w:rsid w:val="00E7440C"/>
    <w:rsid w:val="00E778EB"/>
    <w:rsid w:val="00E85AEF"/>
    <w:rsid w:val="00E85B26"/>
    <w:rsid w:val="00E8741F"/>
    <w:rsid w:val="00E87B90"/>
    <w:rsid w:val="00E91DB5"/>
    <w:rsid w:val="00E923F8"/>
    <w:rsid w:val="00E93DBA"/>
    <w:rsid w:val="00E93FCB"/>
    <w:rsid w:val="00E94725"/>
    <w:rsid w:val="00E94C1D"/>
    <w:rsid w:val="00E94F60"/>
    <w:rsid w:val="00E95557"/>
    <w:rsid w:val="00E95672"/>
    <w:rsid w:val="00E962F2"/>
    <w:rsid w:val="00E96D1C"/>
    <w:rsid w:val="00E96D5B"/>
    <w:rsid w:val="00EA1E70"/>
    <w:rsid w:val="00EA2E0C"/>
    <w:rsid w:val="00EA319C"/>
    <w:rsid w:val="00EA5201"/>
    <w:rsid w:val="00EA66B2"/>
    <w:rsid w:val="00EA6FA6"/>
    <w:rsid w:val="00EB0EA7"/>
    <w:rsid w:val="00EB24E2"/>
    <w:rsid w:val="00EB3AED"/>
    <w:rsid w:val="00EB69AD"/>
    <w:rsid w:val="00EC105B"/>
    <w:rsid w:val="00EC4246"/>
    <w:rsid w:val="00EC4759"/>
    <w:rsid w:val="00EC74F6"/>
    <w:rsid w:val="00EC7C94"/>
    <w:rsid w:val="00EC7E28"/>
    <w:rsid w:val="00ED175B"/>
    <w:rsid w:val="00ED2306"/>
    <w:rsid w:val="00ED2B51"/>
    <w:rsid w:val="00ED5BA3"/>
    <w:rsid w:val="00ED6869"/>
    <w:rsid w:val="00EE078E"/>
    <w:rsid w:val="00EE12AA"/>
    <w:rsid w:val="00EE1FB4"/>
    <w:rsid w:val="00EE3ED5"/>
    <w:rsid w:val="00EE4AAC"/>
    <w:rsid w:val="00EE5961"/>
    <w:rsid w:val="00EE6A2D"/>
    <w:rsid w:val="00EE7428"/>
    <w:rsid w:val="00EF1EC4"/>
    <w:rsid w:val="00EF25D4"/>
    <w:rsid w:val="00EF31D0"/>
    <w:rsid w:val="00EF52A3"/>
    <w:rsid w:val="00EF5D31"/>
    <w:rsid w:val="00EF6BA0"/>
    <w:rsid w:val="00F002DE"/>
    <w:rsid w:val="00F0270B"/>
    <w:rsid w:val="00F04CE1"/>
    <w:rsid w:val="00F06A93"/>
    <w:rsid w:val="00F06B5E"/>
    <w:rsid w:val="00F106EF"/>
    <w:rsid w:val="00F1148E"/>
    <w:rsid w:val="00F11D06"/>
    <w:rsid w:val="00F12F70"/>
    <w:rsid w:val="00F13328"/>
    <w:rsid w:val="00F149BB"/>
    <w:rsid w:val="00F14B5E"/>
    <w:rsid w:val="00F1543A"/>
    <w:rsid w:val="00F21675"/>
    <w:rsid w:val="00F2216B"/>
    <w:rsid w:val="00F2253A"/>
    <w:rsid w:val="00F24C2B"/>
    <w:rsid w:val="00F25399"/>
    <w:rsid w:val="00F30C33"/>
    <w:rsid w:val="00F30F55"/>
    <w:rsid w:val="00F318E7"/>
    <w:rsid w:val="00F342CE"/>
    <w:rsid w:val="00F3456D"/>
    <w:rsid w:val="00F34914"/>
    <w:rsid w:val="00F354F8"/>
    <w:rsid w:val="00F3646D"/>
    <w:rsid w:val="00F36B21"/>
    <w:rsid w:val="00F374C0"/>
    <w:rsid w:val="00F40459"/>
    <w:rsid w:val="00F426D2"/>
    <w:rsid w:val="00F42F68"/>
    <w:rsid w:val="00F441D8"/>
    <w:rsid w:val="00F47770"/>
    <w:rsid w:val="00F47E62"/>
    <w:rsid w:val="00F50AFD"/>
    <w:rsid w:val="00F510A2"/>
    <w:rsid w:val="00F5250D"/>
    <w:rsid w:val="00F52563"/>
    <w:rsid w:val="00F540B6"/>
    <w:rsid w:val="00F557CE"/>
    <w:rsid w:val="00F562FD"/>
    <w:rsid w:val="00F601C1"/>
    <w:rsid w:val="00F61279"/>
    <w:rsid w:val="00F617A7"/>
    <w:rsid w:val="00F62E6F"/>
    <w:rsid w:val="00F64136"/>
    <w:rsid w:val="00F66C88"/>
    <w:rsid w:val="00F67ECA"/>
    <w:rsid w:val="00F70B94"/>
    <w:rsid w:val="00F72C7A"/>
    <w:rsid w:val="00F730CC"/>
    <w:rsid w:val="00F73A02"/>
    <w:rsid w:val="00F73D57"/>
    <w:rsid w:val="00F7611F"/>
    <w:rsid w:val="00F8372A"/>
    <w:rsid w:val="00F85E35"/>
    <w:rsid w:val="00F90635"/>
    <w:rsid w:val="00F90B88"/>
    <w:rsid w:val="00F9153E"/>
    <w:rsid w:val="00F9233C"/>
    <w:rsid w:val="00F94A25"/>
    <w:rsid w:val="00F94BA8"/>
    <w:rsid w:val="00F964D6"/>
    <w:rsid w:val="00F96E8B"/>
    <w:rsid w:val="00F97432"/>
    <w:rsid w:val="00F97568"/>
    <w:rsid w:val="00F97AF1"/>
    <w:rsid w:val="00FA13FD"/>
    <w:rsid w:val="00FA253F"/>
    <w:rsid w:val="00FA2A1D"/>
    <w:rsid w:val="00FA33AD"/>
    <w:rsid w:val="00FA560E"/>
    <w:rsid w:val="00FA78CB"/>
    <w:rsid w:val="00FA7F1D"/>
    <w:rsid w:val="00FB0663"/>
    <w:rsid w:val="00FB1367"/>
    <w:rsid w:val="00FB4AA2"/>
    <w:rsid w:val="00FB5215"/>
    <w:rsid w:val="00FB64B5"/>
    <w:rsid w:val="00FB6B7F"/>
    <w:rsid w:val="00FB7009"/>
    <w:rsid w:val="00FB7981"/>
    <w:rsid w:val="00FB7BE4"/>
    <w:rsid w:val="00FC1E9A"/>
    <w:rsid w:val="00FC2C85"/>
    <w:rsid w:val="00FC5361"/>
    <w:rsid w:val="00FC683C"/>
    <w:rsid w:val="00FC68E1"/>
    <w:rsid w:val="00FC6E56"/>
    <w:rsid w:val="00FD0162"/>
    <w:rsid w:val="00FD20BF"/>
    <w:rsid w:val="00FD24C3"/>
    <w:rsid w:val="00FD37E8"/>
    <w:rsid w:val="00FD41F0"/>
    <w:rsid w:val="00FD4B86"/>
    <w:rsid w:val="00FD62FE"/>
    <w:rsid w:val="00FE1768"/>
    <w:rsid w:val="00FE1BAC"/>
    <w:rsid w:val="00FE3001"/>
    <w:rsid w:val="00FE476B"/>
    <w:rsid w:val="00FE58BA"/>
    <w:rsid w:val="00FE725B"/>
    <w:rsid w:val="00FE76A5"/>
    <w:rsid w:val="00FE77BF"/>
    <w:rsid w:val="00FF00FD"/>
    <w:rsid w:val="00FF0F19"/>
    <w:rsid w:val="00FF40D3"/>
    <w:rsid w:val="00FF4927"/>
    <w:rsid w:val="00FF65DD"/>
    <w:rsid w:val="00FF6718"/>
    <w:rsid w:val="00FF6BD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7BF140E"/>
  <w15:docId w15:val="{50056AC5-99FC-4723-B518-B08226F86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1"/>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91E"/>
    <w:rPr>
      <w:rFonts w:cs="Calibri"/>
      <w:sz w:val="22"/>
      <w:szCs w:val="22"/>
    </w:rPr>
  </w:style>
  <w:style w:type="paragraph" w:styleId="Heading1">
    <w:name w:val="heading 1"/>
    <w:basedOn w:val="Normal"/>
    <w:next w:val="Normal"/>
    <w:link w:val="Heading1Char"/>
    <w:uiPriority w:val="9"/>
    <w:qFormat/>
    <w:rsid w:val="0072134B"/>
    <w:pPr>
      <w:keepNext/>
      <w:jc w:val="both"/>
      <w:outlineLvl w:val="0"/>
    </w:pPr>
    <w:rPr>
      <w:rFonts w:ascii="Arial Narrow" w:eastAsia="Times New Roman" w:hAnsi="Arial Narrow"/>
      <w:b/>
      <w:bCs/>
      <w:sz w:val="24"/>
      <w:szCs w:val="24"/>
      <w:lang w:val="en-US"/>
    </w:rPr>
  </w:style>
  <w:style w:type="paragraph" w:styleId="Heading2">
    <w:name w:val="heading 2"/>
    <w:basedOn w:val="Normal"/>
    <w:next w:val="Normal"/>
    <w:link w:val="Heading2Char"/>
    <w:uiPriority w:val="9"/>
    <w:unhideWhenUsed/>
    <w:qFormat/>
    <w:rsid w:val="00026BA6"/>
    <w:pPr>
      <w:keepNext/>
      <w:jc w:val="both"/>
      <w:outlineLvl w:val="1"/>
    </w:pPr>
    <w:rPr>
      <w:rFonts w:ascii="Arial Narrow" w:eastAsia="Times New Roman" w:hAnsi="Arial Narrow"/>
      <w:b/>
      <w:bCs/>
      <w:iCs/>
      <w:sz w:val="24"/>
      <w:szCs w:val="28"/>
    </w:rPr>
  </w:style>
  <w:style w:type="paragraph" w:styleId="Heading3">
    <w:name w:val="heading 3"/>
    <w:basedOn w:val="Normal"/>
    <w:next w:val="Normal"/>
    <w:link w:val="Heading3Char"/>
    <w:uiPriority w:val="9"/>
    <w:qFormat/>
    <w:rsid w:val="002963D1"/>
    <w:pPr>
      <w:keepNext/>
      <w:tabs>
        <w:tab w:val="left" w:pos="680"/>
        <w:tab w:val="left" w:pos="851"/>
      </w:tabs>
      <w:suppressAutoHyphens/>
      <w:ind w:left="720" w:hanging="720"/>
      <w:jc w:val="both"/>
      <w:outlineLvl w:val="2"/>
    </w:pPr>
    <w:rPr>
      <w:rFonts w:ascii="Arial Narrow" w:eastAsia="Times New Roman" w:hAnsi="Arial Narrow" w:cs="Arial"/>
      <w:b/>
      <w:bCs/>
      <w:sz w:val="24"/>
      <w:szCs w:val="26"/>
      <w:lang w:eastAsia="zh-CN"/>
    </w:rPr>
  </w:style>
  <w:style w:type="paragraph" w:styleId="Heading4">
    <w:name w:val="heading 4"/>
    <w:basedOn w:val="Normal"/>
    <w:next w:val="Normal"/>
    <w:link w:val="Heading4Char"/>
    <w:uiPriority w:val="9"/>
    <w:qFormat/>
    <w:rsid w:val="00947FB7"/>
    <w:pPr>
      <w:keepNext/>
      <w:numPr>
        <w:numId w:val="4"/>
      </w:numPr>
      <w:tabs>
        <w:tab w:val="left" w:pos="397"/>
        <w:tab w:val="left" w:pos="454"/>
        <w:tab w:val="left" w:pos="482"/>
      </w:tabs>
      <w:suppressAutoHyphens/>
      <w:ind w:left="539" w:right="57" w:hanging="539"/>
      <w:jc w:val="both"/>
      <w:outlineLvl w:val="3"/>
    </w:pPr>
    <w:rPr>
      <w:rFonts w:ascii="Arial Narrow" w:eastAsia="Times New Roman" w:hAnsi="Arial Narrow"/>
      <w:b/>
      <w:bCs/>
      <w:iCs/>
      <w:color w:val="000000"/>
      <w:sz w:val="24"/>
      <w:szCs w:val="24"/>
      <w:lang w:eastAsia="zh-CN"/>
    </w:rPr>
  </w:style>
  <w:style w:type="paragraph" w:styleId="Heading5">
    <w:name w:val="heading 5"/>
    <w:basedOn w:val="Normal"/>
    <w:next w:val="Normal"/>
    <w:link w:val="Heading5Char"/>
    <w:uiPriority w:val="9"/>
    <w:qFormat/>
    <w:rsid w:val="002963D1"/>
    <w:pPr>
      <w:tabs>
        <w:tab w:val="num" w:pos="0"/>
        <w:tab w:val="num" w:pos="539"/>
      </w:tabs>
      <w:suppressAutoHyphens/>
      <w:ind w:left="539" w:hanging="539"/>
      <w:jc w:val="right"/>
      <w:outlineLvl w:val="4"/>
    </w:pPr>
    <w:rPr>
      <w:rFonts w:ascii="Arial Narrow" w:eastAsia="Times New Roman" w:hAnsi="Arial Narrow"/>
      <w:b/>
      <w:bCs/>
      <w:iCs/>
      <w:sz w:val="24"/>
      <w:szCs w:val="24"/>
      <w:lang w:eastAsia="zh-CN"/>
    </w:rPr>
  </w:style>
  <w:style w:type="paragraph" w:styleId="Heading6">
    <w:name w:val="heading 6"/>
    <w:basedOn w:val="Normal"/>
    <w:next w:val="Normal"/>
    <w:link w:val="Heading6Char"/>
    <w:uiPriority w:val="9"/>
    <w:qFormat/>
    <w:rsid w:val="00947FB7"/>
    <w:pPr>
      <w:keepNext/>
      <w:tabs>
        <w:tab w:val="num" w:pos="0"/>
      </w:tabs>
      <w:suppressAutoHyphens/>
      <w:ind w:left="1152" w:hanging="1152"/>
      <w:jc w:val="right"/>
      <w:outlineLvl w:val="5"/>
    </w:pPr>
    <w:rPr>
      <w:rFonts w:ascii="Arial" w:eastAsia="Times New Roman" w:hAnsi="Arial" w:cs="Arial"/>
      <w:b/>
      <w:sz w:val="24"/>
      <w:szCs w:val="20"/>
      <w:u w:val="single"/>
      <w:lang w:eastAsia="zh-CN"/>
    </w:rPr>
  </w:style>
  <w:style w:type="paragraph" w:styleId="Heading7">
    <w:name w:val="heading 7"/>
    <w:basedOn w:val="Normal"/>
    <w:next w:val="Normal"/>
    <w:link w:val="Heading7Char"/>
    <w:autoRedefine/>
    <w:qFormat/>
    <w:rsid w:val="00947FB7"/>
    <w:pPr>
      <w:tabs>
        <w:tab w:val="left" w:pos="709"/>
      </w:tabs>
      <w:ind w:left="709" w:hanging="709"/>
      <w:jc w:val="both"/>
      <w:outlineLvl w:val="6"/>
    </w:pPr>
    <w:rPr>
      <w:rFonts w:ascii="Arial Narrow" w:hAnsi="Arial Narrow" w:cs="Arial Narrow"/>
      <w:b/>
      <w:sz w:val="24"/>
      <w:szCs w:val="24"/>
    </w:rPr>
  </w:style>
  <w:style w:type="paragraph" w:styleId="Heading8">
    <w:name w:val="heading 8"/>
    <w:basedOn w:val="Normal"/>
    <w:next w:val="Normal"/>
    <w:link w:val="Heading8Char"/>
    <w:qFormat/>
    <w:rsid w:val="00947FB7"/>
    <w:pPr>
      <w:keepNext/>
      <w:tabs>
        <w:tab w:val="num" w:pos="0"/>
      </w:tabs>
      <w:suppressAutoHyphens/>
      <w:ind w:left="1440" w:hanging="1440"/>
      <w:jc w:val="center"/>
      <w:outlineLvl w:val="7"/>
    </w:pPr>
    <w:rPr>
      <w:rFonts w:ascii="Times New Roman" w:eastAsia="Times New Roman" w:hAnsi="Times New Roman"/>
      <w:b/>
      <w:i/>
      <w:color w:val="000000"/>
      <w:sz w:val="28"/>
      <w:szCs w:val="32"/>
      <w:lang w:eastAsia="zh-CN"/>
    </w:rPr>
  </w:style>
  <w:style w:type="paragraph" w:styleId="Heading9">
    <w:name w:val="heading 9"/>
    <w:basedOn w:val="Normal"/>
    <w:next w:val="Normal"/>
    <w:link w:val="Heading9Char"/>
    <w:qFormat/>
    <w:rsid w:val="00947FB7"/>
    <w:pPr>
      <w:keepNext/>
      <w:tabs>
        <w:tab w:val="num" w:pos="0"/>
        <w:tab w:val="left" w:pos="540"/>
      </w:tabs>
      <w:suppressAutoHyphens/>
      <w:ind w:left="1584" w:hanging="1584"/>
      <w:outlineLvl w:val="8"/>
    </w:pPr>
    <w:rPr>
      <w:rFonts w:ascii="Times New Roman" w:eastAsia="Times New Roman" w:hAnsi="Times New Roman"/>
      <w:b/>
      <w:bCs/>
      <w:i/>
      <w:iCs/>
      <w:color w:val="000000"/>
      <w:sz w:val="24"/>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2134B"/>
    <w:rPr>
      <w:rFonts w:ascii="Arial Narrow" w:eastAsia="Times New Roman" w:hAnsi="Arial Narrow" w:cs="Calibri"/>
      <w:b/>
      <w:bCs/>
      <w:sz w:val="24"/>
      <w:szCs w:val="24"/>
      <w:lang w:val="en-US"/>
    </w:rPr>
  </w:style>
  <w:style w:type="character" w:customStyle="1" w:styleId="Heading2Char">
    <w:name w:val="Heading 2 Char"/>
    <w:link w:val="Heading2"/>
    <w:uiPriority w:val="9"/>
    <w:rsid w:val="00026BA6"/>
    <w:rPr>
      <w:rFonts w:ascii="Arial Narrow" w:eastAsia="Times New Roman" w:hAnsi="Arial Narrow" w:cs="Calibri"/>
      <w:b/>
      <w:bCs/>
      <w:iCs/>
      <w:sz w:val="24"/>
      <w:szCs w:val="28"/>
    </w:rPr>
  </w:style>
  <w:style w:type="paragraph" w:styleId="Header">
    <w:name w:val="header"/>
    <w:basedOn w:val="Normal"/>
    <w:link w:val="HeaderChar"/>
    <w:uiPriority w:val="99"/>
    <w:unhideWhenUsed/>
    <w:rsid w:val="00972711"/>
    <w:pPr>
      <w:tabs>
        <w:tab w:val="center" w:pos="4513"/>
        <w:tab w:val="right" w:pos="9026"/>
      </w:tabs>
    </w:pPr>
  </w:style>
  <w:style w:type="character" w:customStyle="1" w:styleId="HeaderChar">
    <w:name w:val="Header Char"/>
    <w:link w:val="Header"/>
    <w:uiPriority w:val="99"/>
    <w:rsid w:val="00972711"/>
    <w:rPr>
      <w:rFonts w:ascii="Calibri" w:eastAsia="Calibri" w:hAnsi="Calibri" w:cs="Times New Roman"/>
    </w:rPr>
  </w:style>
  <w:style w:type="paragraph" w:styleId="Footer">
    <w:name w:val="footer"/>
    <w:basedOn w:val="Normal"/>
    <w:link w:val="FooterChar"/>
    <w:uiPriority w:val="99"/>
    <w:unhideWhenUsed/>
    <w:rsid w:val="00972711"/>
    <w:pPr>
      <w:tabs>
        <w:tab w:val="center" w:pos="4513"/>
        <w:tab w:val="right" w:pos="9026"/>
      </w:tabs>
    </w:pPr>
  </w:style>
  <w:style w:type="character" w:customStyle="1" w:styleId="FooterChar">
    <w:name w:val="Footer Char"/>
    <w:link w:val="Footer"/>
    <w:uiPriority w:val="99"/>
    <w:rsid w:val="00972711"/>
    <w:rPr>
      <w:rFonts w:ascii="Calibri" w:eastAsia="Calibri" w:hAnsi="Calibri" w:cs="Times New Roman"/>
    </w:rPr>
  </w:style>
  <w:style w:type="paragraph" w:styleId="BalloonText">
    <w:name w:val="Balloon Text"/>
    <w:basedOn w:val="Normal"/>
    <w:link w:val="BalloonTextChar"/>
    <w:uiPriority w:val="99"/>
    <w:unhideWhenUsed/>
    <w:rsid w:val="00972711"/>
    <w:rPr>
      <w:rFonts w:ascii="Segoe UI" w:hAnsi="Segoe UI" w:cs="Segoe UI"/>
      <w:sz w:val="18"/>
      <w:szCs w:val="18"/>
    </w:rPr>
  </w:style>
  <w:style w:type="character" w:customStyle="1" w:styleId="BalloonTextChar">
    <w:name w:val="Balloon Text Char"/>
    <w:link w:val="BalloonText"/>
    <w:uiPriority w:val="99"/>
    <w:rsid w:val="00972711"/>
    <w:rPr>
      <w:rFonts w:ascii="Segoe UI" w:eastAsia="Calibri" w:hAnsi="Segoe UI" w:cs="Segoe UI"/>
      <w:sz w:val="18"/>
      <w:szCs w:val="18"/>
    </w:rPr>
  </w:style>
  <w:style w:type="character" w:styleId="CommentReference">
    <w:name w:val="annotation reference"/>
    <w:uiPriority w:val="99"/>
    <w:unhideWhenUsed/>
    <w:rsid w:val="00972711"/>
    <w:rPr>
      <w:sz w:val="16"/>
      <w:szCs w:val="16"/>
    </w:rPr>
  </w:style>
  <w:style w:type="paragraph" w:styleId="CommentText">
    <w:name w:val="annotation text"/>
    <w:basedOn w:val="Normal"/>
    <w:link w:val="CommentTextChar"/>
    <w:uiPriority w:val="99"/>
    <w:unhideWhenUsed/>
    <w:rsid w:val="00972711"/>
    <w:rPr>
      <w:sz w:val="20"/>
      <w:szCs w:val="20"/>
      <w:lang w:val="en-ZA"/>
    </w:rPr>
  </w:style>
  <w:style w:type="character" w:customStyle="1" w:styleId="CommentTextChar">
    <w:name w:val="Comment Text Char"/>
    <w:link w:val="CommentText"/>
    <w:uiPriority w:val="99"/>
    <w:rsid w:val="00972711"/>
    <w:rPr>
      <w:rFonts w:ascii="Calibri" w:eastAsia="Calibri" w:hAnsi="Calibri" w:cs="Times New Roman"/>
      <w:sz w:val="20"/>
      <w:szCs w:val="20"/>
      <w:lang w:val="en-ZA"/>
    </w:rPr>
  </w:style>
  <w:style w:type="paragraph" w:styleId="CommentSubject">
    <w:name w:val="annotation subject"/>
    <w:basedOn w:val="CommentText"/>
    <w:next w:val="CommentText"/>
    <w:link w:val="CommentSubjectChar"/>
    <w:uiPriority w:val="99"/>
    <w:unhideWhenUsed/>
    <w:rsid w:val="00972711"/>
    <w:pPr>
      <w:spacing w:line="259" w:lineRule="auto"/>
    </w:pPr>
    <w:rPr>
      <w:b/>
      <w:bCs/>
    </w:rPr>
  </w:style>
  <w:style w:type="character" w:customStyle="1" w:styleId="CommentSubjectChar">
    <w:name w:val="Comment Subject Char"/>
    <w:link w:val="CommentSubject"/>
    <w:uiPriority w:val="99"/>
    <w:rsid w:val="00972711"/>
    <w:rPr>
      <w:rFonts w:ascii="Calibri" w:eastAsia="Calibri" w:hAnsi="Calibri" w:cs="Times New Roman"/>
      <w:b/>
      <w:bCs/>
      <w:sz w:val="20"/>
      <w:szCs w:val="20"/>
      <w:lang w:val="en-ZA"/>
    </w:rPr>
  </w:style>
  <w:style w:type="paragraph" w:styleId="ListParagraph">
    <w:name w:val="List Paragraph"/>
    <w:aliases w:val="Recommendation,List Paragraph1,List Paragraph11,L,CV text,Table text,F5 List Paragraph,Dot pt,List Paragraph111,Numbered Paragraph,List Paragraph2,Párrafo de lista,Normal numbere,No Spacing1,Indicator Text,Medium Grid 1 - Accent 21,Bullet"/>
    <w:basedOn w:val="Normal"/>
    <w:uiPriority w:val="34"/>
    <w:qFormat/>
    <w:rsid w:val="00972711"/>
    <w:pPr>
      <w:ind w:left="720"/>
      <w:contextualSpacing/>
    </w:pPr>
    <w:rPr>
      <w:lang w:val="en-ZA"/>
    </w:rPr>
  </w:style>
  <w:style w:type="paragraph" w:styleId="Revision">
    <w:name w:val="Revision"/>
    <w:hidden/>
    <w:uiPriority w:val="99"/>
    <w:semiHidden/>
    <w:rsid w:val="00972711"/>
    <w:rPr>
      <w:sz w:val="22"/>
      <w:szCs w:val="22"/>
      <w:lang w:eastAsia="en-US"/>
    </w:rPr>
  </w:style>
  <w:style w:type="paragraph" w:styleId="NoSpacing">
    <w:name w:val="No Spacing"/>
    <w:aliases w:val="LEVEL 2"/>
    <w:link w:val="NoSpacingChar"/>
    <w:uiPriority w:val="1"/>
    <w:qFormat/>
    <w:rsid w:val="00BD3F1E"/>
    <w:pPr>
      <w:suppressAutoHyphens/>
    </w:pPr>
    <w:rPr>
      <w:rFonts w:ascii="Times New Roman" w:eastAsia="Times New Roman" w:hAnsi="Times New Roman"/>
      <w:kern w:val="1"/>
      <w:sz w:val="24"/>
      <w:szCs w:val="24"/>
      <w:lang w:val="en-US" w:eastAsia="zh-CN"/>
    </w:rPr>
  </w:style>
  <w:style w:type="character" w:customStyle="1" w:styleId="NoSpacingChar">
    <w:name w:val="No Spacing Char"/>
    <w:aliases w:val="LEVEL 2 Char"/>
    <w:link w:val="NoSpacing"/>
    <w:uiPriority w:val="1"/>
    <w:rsid w:val="00BD3F1E"/>
    <w:rPr>
      <w:rFonts w:ascii="Times New Roman" w:eastAsia="Times New Roman" w:hAnsi="Times New Roman"/>
      <w:kern w:val="1"/>
      <w:sz w:val="24"/>
      <w:szCs w:val="24"/>
      <w:lang w:val="en-US" w:eastAsia="zh-CN"/>
    </w:rPr>
  </w:style>
  <w:style w:type="paragraph" w:customStyle="1" w:styleId="Default">
    <w:name w:val="Default"/>
    <w:uiPriority w:val="99"/>
    <w:rsid w:val="00DC49C7"/>
    <w:pPr>
      <w:autoSpaceDE w:val="0"/>
      <w:autoSpaceDN w:val="0"/>
      <w:adjustRightInd w:val="0"/>
    </w:pPr>
    <w:rPr>
      <w:rFonts w:ascii="Arial" w:hAnsi="Arial" w:cs="Arial"/>
      <w:color w:val="000000"/>
      <w:sz w:val="24"/>
      <w:szCs w:val="24"/>
      <w:lang w:val="en-US" w:eastAsia="en-US"/>
    </w:rPr>
  </w:style>
  <w:style w:type="character" w:customStyle="1" w:styleId="Heading3Char">
    <w:name w:val="Heading 3 Char"/>
    <w:link w:val="Heading3"/>
    <w:uiPriority w:val="9"/>
    <w:rsid w:val="002963D1"/>
    <w:rPr>
      <w:rFonts w:ascii="Arial Narrow" w:eastAsia="Times New Roman" w:hAnsi="Arial Narrow" w:cs="Arial"/>
      <w:b/>
      <w:bCs/>
      <w:sz w:val="24"/>
      <w:szCs w:val="26"/>
      <w:lang w:eastAsia="zh-CN"/>
    </w:rPr>
  </w:style>
  <w:style w:type="character" w:customStyle="1" w:styleId="Heading4Char">
    <w:name w:val="Heading 4 Char"/>
    <w:link w:val="Heading4"/>
    <w:uiPriority w:val="9"/>
    <w:rsid w:val="00947FB7"/>
    <w:rPr>
      <w:rFonts w:ascii="Arial Narrow" w:eastAsia="Times New Roman" w:hAnsi="Arial Narrow" w:cs="Calibri"/>
      <w:b/>
      <w:bCs/>
      <w:iCs/>
      <w:color w:val="000000"/>
      <w:sz w:val="24"/>
      <w:szCs w:val="24"/>
      <w:lang w:eastAsia="zh-CN"/>
    </w:rPr>
  </w:style>
  <w:style w:type="character" w:customStyle="1" w:styleId="Heading5Char">
    <w:name w:val="Heading 5 Char"/>
    <w:link w:val="Heading5"/>
    <w:uiPriority w:val="9"/>
    <w:rsid w:val="002963D1"/>
    <w:rPr>
      <w:rFonts w:ascii="Arial Narrow" w:eastAsia="Times New Roman" w:hAnsi="Arial Narrow" w:cs="Calibri"/>
      <w:b/>
      <w:bCs/>
      <w:iCs/>
      <w:sz w:val="24"/>
      <w:szCs w:val="24"/>
      <w:lang w:eastAsia="zh-CN"/>
    </w:rPr>
  </w:style>
  <w:style w:type="character" w:customStyle="1" w:styleId="Heading6Char">
    <w:name w:val="Heading 6 Char"/>
    <w:link w:val="Heading6"/>
    <w:uiPriority w:val="9"/>
    <w:rsid w:val="00947FB7"/>
    <w:rPr>
      <w:rFonts w:ascii="Arial" w:eastAsia="Times New Roman" w:hAnsi="Arial" w:cs="Arial"/>
      <w:b/>
      <w:sz w:val="24"/>
      <w:u w:val="single"/>
      <w:lang w:val="en-GB" w:eastAsia="zh-CN"/>
    </w:rPr>
  </w:style>
  <w:style w:type="character" w:customStyle="1" w:styleId="Heading7Char">
    <w:name w:val="Heading 7 Char"/>
    <w:link w:val="Heading7"/>
    <w:rsid w:val="00947FB7"/>
    <w:rPr>
      <w:rFonts w:ascii="Arial Narrow" w:hAnsi="Arial Narrow" w:cs="Arial Narrow"/>
      <w:b/>
      <w:sz w:val="24"/>
      <w:szCs w:val="24"/>
      <w:lang w:val="en-GB" w:eastAsia="en-US"/>
    </w:rPr>
  </w:style>
  <w:style w:type="character" w:customStyle="1" w:styleId="Heading8Char">
    <w:name w:val="Heading 8 Char"/>
    <w:link w:val="Heading8"/>
    <w:rsid w:val="00947FB7"/>
    <w:rPr>
      <w:rFonts w:ascii="Times New Roman" w:eastAsia="Times New Roman" w:hAnsi="Times New Roman"/>
      <w:b/>
      <w:i/>
      <w:color w:val="000000"/>
      <w:sz w:val="28"/>
      <w:szCs w:val="32"/>
      <w:lang w:val="en-GB" w:eastAsia="zh-CN"/>
    </w:rPr>
  </w:style>
  <w:style w:type="character" w:customStyle="1" w:styleId="Heading9Char">
    <w:name w:val="Heading 9 Char"/>
    <w:link w:val="Heading9"/>
    <w:rsid w:val="00947FB7"/>
    <w:rPr>
      <w:rFonts w:ascii="Times New Roman" w:eastAsia="Times New Roman" w:hAnsi="Times New Roman"/>
      <w:b/>
      <w:bCs/>
      <w:i/>
      <w:iCs/>
      <w:color w:val="000000"/>
      <w:sz w:val="24"/>
      <w:lang w:val="en-GB" w:eastAsia="zh-CN"/>
    </w:rPr>
  </w:style>
  <w:style w:type="paragraph" w:styleId="TOC1">
    <w:name w:val="toc 1"/>
    <w:basedOn w:val="Normal"/>
    <w:next w:val="Normal"/>
    <w:autoRedefine/>
    <w:uiPriority w:val="39"/>
    <w:unhideWhenUsed/>
    <w:rsid w:val="00E0391F"/>
    <w:pPr>
      <w:jc w:val="both"/>
    </w:pPr>
    <w:rPr>
      <w:rFonts w:ascii="Arial Narrow" w:eastAsia="Times New Roman" w:hAnsi="Arial Narrow"/>
      <w:b/>
      <w:bCs/>
      <w:caps/>
      <w:sz w:val="24"/>
      <w:szCs w:val="20"/>
    </w:rPr>
  </w:style>
  <w:style w:type="paragraph" w:styleId="TOC2">
    <w:name w:val="toc 2"/>
    <w:basedOn w:val="Normal"/>
    <w:next w:val="Normal"/>
    <w:autoRedefine/>
    <w:uiPriority w:val="39"/>
    <w:unhideWhenUsed/>
    <w:rsid w:val="00E0391F"/>
    <w:pPr>
      <w:ind w:left="238"/>
      <w:jc w:val="both"/>
    </w:pPr>
    <w:rPr>
      <w:rFonts w:ascii="Arial Narrow" w:eastAsia="Times New Roman" w:hAnsi="Arial Narrow"/>
      <w:smallCaps/>
      <w:sz w:val="24"/>
      <w:szCs w:val="20"/>
    </w:rPr>
  </w:style>
  <w:style w:type="paragraph" w:styleId="TOC3">
    <w:name w:val="toc 3"/>
    <w:basedOn w:val="Normal"/>
    <w:next w:val="Normal"/>
    <w:autoRedefine/>
    <w:uiPriority w:val="39"/>
    <w:unhideWhenUsed/>
    <w:rsid w:val="00E0391F"/>
    <w:pPr>
      <w:ind w:left="482"/>
      <w:jc w:val="both"/>
    </w:pPr>
    <w:rPr>
      <w:rFonts w:ascii="Arial Narrow" w:eastAsia="Times New Roman" w:hAnsi="Arial Narrow"/>
      <w:iCs/>
      <w:sz w:val="24"/>
      <w:szCs w:val="20"/>
    </w:rPr>
  </w:style>
  <w:style w:type="paragraph" w:styleId="TOC4">
    <w:name w:val="toc 4"/>
    <w:basedOn w:val="Normal"/>
    <w:next w:val="Normal"/>
    <w:autoRedefine/>
    <w:uiPriority w:val="39"/>
    <w:unhideWhenUsed/>
    <w:rsid w:val="00E0391F"/>
    <w:pPr>
      <w:tabs>
        <w:tab w:val="left" w:pos="567"/>
        <w:tab w:val="right" w:leader="dot" w:pos="9016"/>
      </w:tabs>
      <w:jc w:val="both"/>
    </w:pPr>
    <w:rPr>
      <w:rFonts w:ascii="Arial Narrow" w:eastAsia="Times New Roman" w:hAnsi="Arial Narrow"/>
      <w:sz w:val="24"/>
      <w:szCs w:val="18"/>
    </w:rPr>
  </w:style>
  <w:style w:type="paragraph" w:styleId="TOC5">
    <w:name w:val="toc 5"/>
    <w:basedOn w:val="Normal"/>
    <w:next w:val="Normal"/>
    <w:autoRedefine/>
    <w:uiPriority w:val="39"/>
    <w:unhideWhenUsed/>
    <w:rsid w:val="00E0391F"/>
    <w:pPr>
      <w:tabs>
        <w:tab w:val="left" w:pos="1134"/>
        <w:tab w:val="right" w:leader="dot" w:pos="9016"/>
      </w:tabs>
      <w:ind w:left="539"/>
      <w:jc w:val="both"/>
    </w:pPr>
    <w:rPr>
      <w:rFonts w:ascii="Arial Narrow" w:eastAsia="Times New Roman" w:hAnsi="Arial Narrow"/>
      <w:sz w:val="24"/>
      <w:szCs w:val="18"/>
    </w:rPr>
  </w:style>
  <w:style w:type="paragraph" w:styleId="TOC6">
    <w:name w:val="toc 6"/>
    <w:basedOn w:val="Normal"/>
    <w:next w:val="Normal"/>
    <w:autoRedefine/>
    <w:uiPriority w:val="39"/>
    <w:unhideWhenUsed/>
    <w:rsid w:val="00947FB7"/>
    <w:pPr>
      <w:ind w:left="1200"/>
    </w:pPr>
    <w:rPr>
      <w:rFonts w:eastAsia="Times New Roman"/>
      <w:sz w:val="18"/>
      <w:szCs w:val="18"/>
    </w:rPr>
  </w:style>
  <w:style w:type="paragraph" w:styleId="TOC7">
    <w:name w:val="toc 7"/>
    <w:basedOn w:val="Normal"/>
    <w:next w:val="Normal"/>
    <w:autoRedefine/>
    <w:uiPriority w:val="39"/>
    <w:unhideWhenUsed/>
    <w:rsid w:val="00947FB7"/>
    <w:pPr>
      <w:tabs>
        <w:tab w:val="left" w:pos="2116"/>
        <w:tab w:val="right" w:leader="dot" w:pos="9016"/>
      </w:tabs>
      <w:ind w:left="1440" w:hanging="306"/>
    </w:pPr>
    <w:rPr>
      <w:rFonts w:eastAsia="Times New Roman"/>
      <w:sz w:val="18"/>
      <w:szCs w:val="18"/>
    </w:rPr>
  </w:style>
  <w:style w:type="paragraph" w:styleId="TOC8">
    <w:name w:val="toc 8"/>
    <w:basedOn w:val="Normal"/>
    <w:next w:val="Normal"/>
    <w:autoRedefine/>
    <w:uiPriority w:val="39"/>
    <w:unhideWhenUsed/>
    <w:rsid w:val="00947FB7"/>
    <w:pPr>
      <w:ind w:left="1680"/>
    </w:pPr>
    <w:rPr>
      <w:rFonts w:eastAsia="Times New Roman"/>
      <w:sz w:val="18"/>
      <w:szCs w:val="18"/>
    </w:rPr>
  </w:style>
  <w:style w:type="paragraph" w:styleId="TOC9">
    <w:name w:val="toc 9"/>
    <w:basedOn w:val="Normal"/>
    <w:next w:val="Normal"/>
    <w:autoRedefine/>
    <w:uiPriority w:val="39"/>
    <w:unhideWhenUsed/>
    <w:rsid w:val="00947FB7"/>
    <w:pPr>
      <w:ind w:left="1920"/>
    </w:pPr>
    <w:rPr>
      <w:rFonts w:eastAsia="Times New Roman"/>
      <w:sz w:val="18"/>
      <w:szCs w:val="18"/>
    </w:rPr>
  </w:style>
  <w:style w:type="character" w:styleId="Hyperlink">
    <w:name w:val="Hyperlink"/>
    <w:uiPriority w:val="99"/>
    <w:unhideWhenUsed/>
    <w:rsid w:val="00947FB7"/>
    <w:rPr>
      <w:color w:val="0000FF"/>
      <w:u w:val="single"/>
    </w:rPr>
  </w:style>
  <w:style w:type="character" w:customStyle="1" w:styleId="MediumGrid2Char1">
    <w:name w:val="Medium Grid 2 Char1"/>
    <w:link w:val="MediumGrid21"/>
    <w:uiPriority w:val="1"/>
    <w:rsid w:val="00947FB7"/>
    <w:rPr>
      <w:rFonts w:ascii="Times New Roman" w:eastAsia="Times New Roman" w:hAnsi="Times New Roman" w:cs="Times New Roman"/>
      <w:kern w:val="1"/>
      <w:sz w:val="24"/>
      <w:szCs w:val="24"/>
      <w:lang w:eastAsia="zh-CN"/>
    </w:rPr>
  </w:style>
  <w:style w:type="table" w:customStyle="1" w:styleId="MediumGrid21">
    <w:name w:val="Medium Grid 21"/>
    <w:basedOn w:val="TableNormal"/>
    <w:link w:val="MediumGrid2Char1"/>
    <w:uiPriority w:val="1"/>
    <w:rsid w:val="00947FB7"/>
    <w:rPr>
      <w:rFonts w:ascii="Times New Roman" w:eastAsia="Times New Roman" w:hAnsi="Times New Roman"/>
      <w:kern w:val="1"/>
      <w:sz w:val="24"/>
      <w:szCs w:val="24"/>
      <w:lang w:eastAsia="zh-C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character" w:customStyle="1" w:styleId="ColorfulList-Accent1Char">
    <w:name w:val="Colorful List - Accent 1 Char"/>
    <w:aliases w:val="Recommendation Char,List Paragraph1 Char,List Paragraph11 Char,L Char,CV text Char,Table text Char,F5 List Paragraph Char,Dot pt Char,List Paragraph111 Char,Numbered Paragraph Char,List Paragraph2 Char,Párrafo de lista Char"/>
    <w:link w:val="ColorfulList-Accent1"/>
    <w:uiPriority w:val="34"/>
    <w:qFormat/>
    <w:rsid w:val="00947FB7"/>
    <w:rPr>
      <w:rFonts w:ascii="Calibri" w:eastAsia="Calibri" w:hAnsi="Calibri" w:cs="Times New Roman"/>
      <w:sz w:val="20"/>
      <w:szCs w:val="20"/>
      <w:lang w:val="en-GB"/>
    </w:rPr>
  </w:style>
  <w:style w:type="table" w:styleId="ColorfulList-Accent1">
    <w:name w:val="Colorful List Accent 1"/>
    <w:basedOn w:val="TableNormal"/>
    <w:link w:val="ColorfulList-Accent1Char"/>
    <w:uiPriority w:val="34"/>
    <w:rsid w:val="00947FB7"/>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CommentSubjectChar1">
    <w:name w:val="Comment Subject Char1"/>
    <w:uiPriority w:val="99"/>
    <w:rsid w:val="00947FB7"/>
    <w:rPr>
      <w:rFonts w:ascii="Times New Roman" w:eastAsia="Times New Roman" w:hAnsi="Times New Roman" w:cs="Times New Roman"/>
      <w:b/>
      <w:bCs/>
      <w:sz w:val="20"/>
      <w:szCs w:val="20"/>
      <w:lang w:val="en-US"/>
    </w:rPr>
  </w:style>
  <w:style w:type="character" w:styleId="PageNumber">
    <w:name w:val="page number"/>
    <w:rsid w:val="00947FB7"/>
  </w:style>
  <w:style w:type="paragraph" w:styleId="BodyText">
    <w:name w:val="Body Text"/>
    <w:basedOn w:val="Normal"/>
    <w:link w:val="BodyTextChar"/>
    <w:uiPriority w:val="1"/>
    <w:qFormat/>
    <w:rsid w:val="00947FB7"/>
    <w:pPr>
      <w:widowControl w:val="0"/>
      <w:ind w:left="666" w:hanging="499"/>
    </w:pPr>
    <w:rPr>
      <w:rFonts w:ascii="Cambria" w:eastAsia="Cambria" w:hAnsi="Cambria"/>
      <w:sz w:val="24"/>
      <w:szCs w:val="24"/>
    </w:rPr>
  </w:style>
  <w:style w:type="character" w:customStyle="1" w:styleId="BodyTextChar">
    <w:name w:val="Body Text Char"/>
    <w:link w:val="BodyText"/>
    <w:uiPriority w:val="1"/>
    <w:rsid w:val="00947FB7"/>
    <w:rPr>
      <w:rFonts w:ascii="Cambria" w:eastAsia="Cambria" w:hAnsi="Cambria"/>
      <w:sz w:val="24"/>
      <w:szCs w:val="24"/>
      <w:lang w:val="en-GB" w:eastAsia="en-US"/>
    </w:rPr>
  </w:style>
  <w:style w:type="paragraph" w:customStyle="1" w:styleId="TableParagraph">
    <w:name w:val="Table Paragraph"/>
    <w:basedOn w:val="Normal"/>
    <w:uiPriority w:val="1"/>
    <w:qFormat/>
    <w:rsid w:val="00947FB7"/>
    <w:pPr>
      <w:widowControl w:val="0"/>
    </w:pPr>
  </w:style>
  <w:style w:type="character" w:styleId="FootnoteReference">
    <w:name w:val="footnote reference"/>
    <w:aliases w:val="FO"/>
    <w:uiPriority w:val="99"/>
    <w:rsid w:val="00947FB7"/>
    <w:rPr>
      <w:vertAlign w:val="superscript"/>
    </w:rPr>
  </w:style>
  <w:style w:type="paragraph" w:styleId="FootnoteText">
    <w:name w:val="footnote text"/>
    <w:basedOn w:val="Normal"/>
    <w:link w:val="FootnoteTextChar1"/>
    <w:uiPriority w:val="99"/>
    <w:rsid w:val="00947FB7"/>
    <w:rPr>
      <w:rFonts w:ascii="Times New Roman" w:eastAsia="SimSun" w:hAnsi="Times New Roman"/>
      <w:sz w:val="20"/>
      <w:szCs w:val="20"/>
      <w:lang w:eastAsia="ar-SA"/>
    </w:rPr>
  </w:style>
  <w:style w:type="character" w:customStyle="1" w:styleId="FootnoteTextChar">
    <w:name w:val="Footnote Text Char"/>
    <w:uiPriority w:val="99"/>
    <w:rsid w:val="00947FB7"/>
    <w:rPr>
      <w:lang w:eastAsia="en-US"/>
    </w:rPr>
  </w:style>
  <w:style w:type="character" w:customStyle="1" w:styleId="FootnoteTextChar1">
    <w:name w:val="Footnote Text Char1"/>
    <w:link w:val="FootnoteText"/>
    <w:uiPriority w:val="99"/>
    <w:rsid w:val="00947FB7"/>
    <w:rPr>
      <w:rFonts w:ascii="Times New Roman" w:eastAsia="SimSun" w:hAnsi="Times New Roman"/>
      <w:lang w:eastAsia="ar-SA"/>
    </w:rPr>
  </w:style>
  <w:style w:type="paragraph" w:styleId="NormalWeb">
    <w:name w:val="Normal (Web)"/>
    <w:basedOn w:val="Normal"/>
    <w:uiPriority w:val="99"/>
    <w:unhideWhenUsed/>
    <w:rsid w:val="00947FB7"/>
    <w:pPr>
      <w:spacing w:before="100" w:beforeAutospacing="1" w:after="100" w:afterAutospacing="1"/>
    </w:pPr>
    <w:rPr>
      <w:rFonts w:ascii="Times New Roman" w:eastAsia="Times New Roman" w:hAnsi="Times New Roman"/>
      <w:sz w:val="24"/>
      <w:szCs w:val="24"/>
      <w:lang w:bidi="hi-IN"/>
    </w:rPr>
  </w:style>
  <w:style w:type="character" w:customStyle="1" w:styleId="apple-converted-space">
    <w:name w:val="apple-converted-space"/>
    <w:rsid w:val="00947FB7"/>
  </w:style>
  <w:style w:type="paragraph" w:styleId="Title">
    <w:name w:val="Title"/>
    <w:basedOn w:val="Normal"/>
    <w:next w:val="Normal"/>
    <w:link w:val="TitleChar"/>
    <w:uiPriority w:val="10"/>
    <w:qFormat/>
    <w:rsid w:val="00947FB7"/>
    <w:pPr>
      <w:pBdr>
        <w:bottom w:val="single" w:sz="8" w:space="4" w:color="4F81BD"/>
      </w:pBdr>
      <w:spacing w:after="300"/>
      <w:contextualSpacing/>
    </w:pPr>
    <w:rPr>
      <w:rFonts w:ascii="Cambria" w:eastAsia="Times New Roman" w:hAnsi="Cambria"/>
      <w:color w:val="17365D"/>
      <w:spacing w:val="5"/>
      <w:kern w:val="28"/>
      <w:sz w:val="52"/>
      <w:szCs w:val="52"/>
      <w:lang w:val="id-ID"/>
    </w:rPr>
  </w:style>
  <w:style w:type="character" w:customStyle="1" w:styleId="TitleChar">
    <w:name w:val="Title Char"/>
    <w:link w:val="Title"/>
    <w:uiPriority w:val="10"/>
    <w:rsid w:val="00947FB7"/>
    <w:rPr>
      <w:rFonts w:ascii="Cambria" w:eastAsia="Times New Roman" w:hAnsi="Cambria"/>
      <w:color w:val="17365D"/>
      <w:spacing w:val="5"/>
      <w:kern w:val="28"/>
      <w:sz w:val="52"/>
      <w:szCs w:val="52"/>
      <w:lang w:val="id-ID" w:eastAsia="en-US"/>
    </w:rPr>
  </w:style>
  <w:style w:type="paragraph" w:customStyle="1" w:styleId="Tablebody">
    <w:name w:val="Table body"/>
    <w:basedOn w:val="Normal"/>
    <w:link w:val="TablebodyChar"/>
    <w:rsid w:val="00947FB7"/>
    <w:pPr>
      <w:spacing w:line="220" w:lineRule="atLeast"/>
    </w:pPr>
    <w:rPr>
      <w:rFonts w:ascii="Arial Narrow" w:eastAsia="Times New Roman" w:hAnsi="Arial Narrow"/>
      <w:sz w:val="18"/>
      <w:szCs w:val="18"/>
      <w:lang w:val="en-AU" w:eastAsia="en-AU"/>
    </w:rPr>
  </w:style>
  <w:style w:type="character" w:customStyle="1" w:styleId="TablebodyChar">
    <w:name w:val="Table body Char"/>
    <w:link w:val="Tablebody"/>
    <w:rsid w:val="00947FB7"/>
    <w:rPr>
      <w:rFonts w:ascii="Arial Narrow" w:eastAsia="Times New Roman" w:hAnsi="Arial Narrow"/>
      <w:sz w:val="18"/>
      <w:szCs w:val="18"/>
      <w:lang w:val="en-AU" w:eastAsia="en-AU"/>
    </w:rPr>
  </w:style>
  <w:style w:type="character" w:customStyle="1" w:styleId="FooterChar1">
    <w:name w:val="Footer Char1"/>
    <w:uiPriority w:val="99"/>
    <w:rsid w:val="00947FB7"/>
    <w:rPr>
      <w:rFonts w:ascii="Times New Roman" w:eastAsia="Times New Roman" w:hAnsi="Times New Roman" w:cs="Times New Roman"/>
      <w:sz w:val="20"/>
      <w:szCs w:val="20"/>
      <w:lang w:val="en-GB" w:eastAsia="zh-CN"/>
    </w:rPr>
  </w:style>
  <w:style w:type="paragraph" w:customStyle="1" w:styleId="BoxText">
    <w:name w:val="Box Text"/>
    <w:link w:val="BoxTextChar"/>
    <w:rsid w:val="00947FB7"/>
    <w:pPr>
      <w:pBdr>
        <w:top w:val="single" w:sz="4" w:space="10" w:color="000000"/>
        <w:left w:val="single" w:sz="4" w:space="10" w:color="000000"/>
        <w:bottom w:val="single" w:sz="4" w:space="10" w:color="000000"/>
        <w:right w:val="single" w:sz="4" w:space="10" w:color="000000"/>
      </w:pBdr>
      <w:shd w:val="clear" w:color="auto" w:fill="C7D5E6"/>
      <w:spacing w:after="120"/>
      <w:ind w:left="284"/>
      <w:mirrorIndents/>
    </w:pPr>
    <w:rPr>
      <w:rFonts w:ascii="Franklin Gothic Book" w:hAnsi="Franklin Gothic Book"/>
      <w:iCs/>
      <w:sz w:val="22"/>
      <w:szCs w:val="22"/>
      <w:lang w:val="en-AU" w:eastAsia="en-AU"/>
    </w:rPr>
  </w:style>
  <w:style w:type="character" w:customStyle="1" w:styleId="BoxTextChar">
    <w:name w:val="Box Text Char"/>
    <w:link w:val="BoxText"/>
    <w:rsid w:val="00947FB7"/>
    <w:rPr>
      <w:rFonts w:ascii="Franklin Gothic Book" w:hAnsi="Franklin Gothic Book"/>
      <w:iCs/>
      <w:sz w:val="22"/>
      <w:szCs w:val="22"/>
      <w:shd w:val="clear" w:color="auto" w:fill="C7D5E6"/>
      <w:lang w:val="en-AU" w:eastAsia="en-AU"/>
    </w:rPr>
  </w:style>
  <w:style w:type="paragraph" w:customStyle="1" w:styleId="BoxHeading1">
    <w:name w:val="Box Heading 1"/>
    <w:basedOn w:val="BoxText"/>
    <w:next w:val="BoxText"/>
    <w:rsid w:val="00947FB7"/>
    <w:pPr>
      <w:spacing w:before="120"/>
    </w:pPr>
    <w:rPr>
      <w:b/>
      <w:iCs w:val="0"/>
      <w:color w:val="000000"/>
      <w:sz w:val="26"/>
      <w:szCs w:val="26"/>
    </w:rPr>
  </w:style>
  <w:style w:type="paragraph" w:customStyle="1" w:styleId="BoxHeading2">
    <w:name w:val="Box Heading 2"/>
    <w:basedOn w:val="BoxText"/>
    <w:next w:val="BoxText"/>
    <w:rsid w:val="00947FB7"/>
    <w:pPr>
      <w:spacing w:before="120"/>
    </w:pPr>
    <w:rPr>
      <w:b/>
      <w:iCs w:val="0"/>
    </w:rPr>
  </w:style>
  <w:style w:type="character" w:styleId="Strong">
    <w:name w:val="Strong"/>
    <w:uiPriority w:val="22"/>
    <w:qFormat/>
    <w:rsid w:val="00947FB7"/>
    <w:rPr>
      <w:b/>
      <w:bCs/>
    </w:rPr>
  </w:style>
  <w:style w:type="character" w:customStyle="1" w:styleId="ColorfulGrid-Accent1Char">
    <w:name w:val="Colorful Grid - Accent 1 Char"/>
    <w:link w:val="ColorfulGrid-Accent1"/>
    <w:uiPriority w:val="29"/>
    <w:rsid w:val="00947FB7"/>
    <w:rPr>
      <w:rFonts w:eastAsia="Times New Roman"/>
      <w:i/>
      <w:iCs/>
      <w:color w:val="000000"/>
      <w:sz w:val="22"/>
      <w:szCs w:val="22"/>
      <w:lang w:val="en-US" w:eastAsia="ja-JP"/>
    </w:rPr>
  </w:style>
  <w:style w:type="table" w:styleId="ColorfulGrid-Accent1">
    <w:name w:val="Colorful Grid Accent 1"/>
    <w:basedOn w:val="TableNormal"/>
    <w:link w:val="ColorfulGrid-Accent1Char"/>
    <w:uiPriority w:val="29"/>
    <w:rsid w:val="00947FB7"/>
    <w:rPr>
      <w:rFonts w:eastAsia="Times New Roman"/>
      <w:i/>
      <w:iCs/>
      <w:color w:val="000000"/>
      <w:sz w:val="22"/>
      <w:szCs w:val="22"/>
      <w:lang w:val="en-US" w:eastAsia="ja-JP"/>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customStyle="1" w:styleId="MediumGrid2Char">
    <w:name w:val="Medium Grid 2 Char"/>
    <w:link w:val="MediumShading1-Accent11"/>
    <w:uiPriority w:val="1"/>
    <w:rsid w:val="00947FB7"/>
    <w:rPr>
      <w:rFonts w:ascii="Times New Roman" w:eastAsia="Times New Roman" w:hAnsi="Times New Roman" w:cs="Times New Roman"/>
      <w:sz w:val="24"/>
      <w:szCs w:val="24"/>
      <w:lang w:val="en-US" w:eastAsia="zh-CN"/>
    </w:rPr>
  </w:style>
  <w:style w:type="table" w:customStyle="1" w:styleId="MediumShading1-Accent11">
    <w:name w:val="Medium Shading 1 - Accent 11"/>
    <w:basedOn w:val="TableNormal"/>
    <w:link w:val="MediumGrid2Char"/>
    <w:uiPriority w:val="1"/>
    <w:rsid w:val="00947FB7"/>
    <w:rPr>
      <w:rFonts w:ascii="Times New Roman" w:eastAsia="Times New Roman" w:hAnsi="Times New Roman"/>
      <w:sz w:val="24"/>
      <w:szCs w:val="24"/>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character" w:customStyle="1" w:styleId="st1">
    <w:name w:val="st1"/>
    <w:rsid w:val="00947FB7"/>
  </w:style>
  <w:style w:type="paragraph" w:customStyle="1" w:styleId="s36">
    <w:name w:val="s36"/>
    <w:basedOn w:val="Normal"/>
    <w:uiPriority w:val="99"/>
    <w:rsid w:val="00947FB7"/>
  </w:style>
  <w:style w:type="paragraph" w:styleId="Quote">
    <w:name w:val="Quote"/>
    <w:basedOn w:val="Normal"/>
    <w:next w:val="Normal"/>
    <w:link w:val="QuoteChar"/>
    <w:uiPriority w:val="29"/>
    <w:qFormat/>
    <w:rsid w:val="00947FB7"/>
    <w:pPr>
      <w:spacing w:after="200" w:line="276" w:lineRule="auto"/>
    </w:pPr>
    <w:rPr>
      <w:rFonts w:eastAsia="Times New Roman"/>
      <w:i/>
      <w:iCs/>
      <w:color w:val="000000"/>
      <w:lang w:eastAsia="ja-JP"/>
    </w:rPr>
  </w:style>
  <w:style w:type="character" w:customStyle="1" w:styleId="QuoteChar">
    <w:name w:val="Quote Char"/>
    <w:link w:val="Quote"/>
    <w:uiPriority w:val="29"/>
    <w:rsid w:val="00947FB7"/>
    <w:rPr>
      <w:rFonts w:eastAsia="Times New Roman"/>
      <w:i/>
      <w:iCs/>
      <w:color w:val="000000"/>
      <w:sz w:val="22"/>
      <w:szCs w:val="22"/>
      <w:lang w:val="en-GB" w:eastAsia="ja-JP"/>
    </w:rPr>
  </w:style>
  <w:style w:type="paragraph" w:customStyle="1" w:styleId="ColorfulList-Accent11">
    <w:name w:val="Colorful List - Accent 11"/>
    <w:basedOn w:val="Normal"/>
    <w:qFormat/>
    <w:rsid w:val="00947FB7"/>
    <w:pPr>
      <w:spacing w:after="200" w:line="276" w:lineRule="auto"/>
      <w:ind w:left="720"/>
      <w:contextualSpacing/>
    </w:pPr>
    <w:rPr>
      <w:rFonts w:cs="Mangal"/>
      <w:szCs w:val="20"/>
      <w:lang w:val="en-IN" w:bidi="hi-IN"/>
    </w:rPr>
  </w:style>
  <w:style w:type="paragraph" w:styleId="EndnoteText">
    <w:name w:val="endnote text"/>
    <w:basedOn w:val="Normal"/>
    <w:link w:val="EndnoteTextChar"/>
    <w:uiPriority w:val="99"/>
    <w:unhideWhenUsed/>
    <w:rsid w:val="00947FB7"/>
    <w:rPr>
      <w:rFonts w:ascii="Times New Roman" w:eastAsia="Times New Roman" w:hAnsi="Times New Roman" w:cs="Angsana New"/>
      <w:sz w:val="20"/>
      <w:szCs w:val="25"/>
      <w:lang w:eastAsia="zh-CN" w:bidi="th-TH"/>
    </w:rPr>
  </w:style>
  <w:style w:type="character" w:customStyle="1" w:styleId="EndnoteTextChar">
    <w:name w:val="Endnote Text Char"/>
    <w:link w:val="EndnoteText"/>
    <w:uiPriority w:val="99"/>
    <w:rsid w:val="00947FB7"/>
    <w:rPr>
      <w:rFonts w:ascii="Times New Roman" w:eastAsia="Times New Roman" w:hAnsi="Times New Roman" w:cs="Angsana New"/>
      <w:szCs w:val="25"/>
      <w:lang w:val="en-GB" w:eastAsia="zh-CN" w:bidi="th-TH"/>
    </w:rPr>
  </w:style>
  <w:style w:type="paragraph" w:customStyle="1" w:styleId="xmsolistparagraph">
    <w:name w:val="x_msolistparagraph"/>
    <w:basedOn w:val="Normal"/>
    <w:rsid w:val="00947FB7"/>
    <w:pPr>
      <w:spacing w:before="100" w:beforeAutospacing="1" w:after="100" w:afterAutospacing="1"/>
    </w:pPr>
    <w:rPr>
      <w:rFonts w:ascii="Times New Roman" w:eastAsia="Times New Roman" w:hAnsi="Times New Roman"/>
      <w:sz w:val="24"/>
      <w:szCs w:val="24"/>
      <w:lang w:val="en-IN" w:eastAsia="en-IN"/>
    </w:rPr>
  </w:style>
  <w:style w:type="paragraph" w:customStyle="1" w:styleId="hhh">
    <w:name w:val="hhh"/>
    <w:basedOn w:val="Normal"/>
    <w:rsid w:val="00947FB7"/>
    <w:pPr>
      <w:spacing w:before="180" w:after="120" w:line="360" w:lineRule="auto"/>
      <w:jc w:val="center"/>
    </w:pPr>
    <w:rPr>
      <w:rFonts w:ascii="Times New Roman (PCL6)" w:eastAsia="Times New Roman" w:hAnsi="Times New Roman (PCL6)"/>
      <w:b/>
      <w:color w:val="000000"/>
      <w:sz w:val="32"/>
      <w:szCs w:val="20"/>
      <w:lang w:val="pt-BR"/>
    </w:rPr>
  </w:style>
  <w:style w:type="paragraph" w:customStyle="1" w:styleId="yiv4947795445msolistparagraph">
    <w:name w:val="yiv4947795445msolistparagraph"/>
    <w:basedOn w:val="Normal"/>
    <w:rsid w:val="00947FB7"/>
    <w:pPr>
      <w:spacing w:before="100" w:beforeAutospacing="1" w:after="100" w:afterAutospacing="1"/>
    </w:pPr>
    <w:rPr>
      <w:rFonts w:ascii="Times New Roman" w:hAnsi="Times New Roman"/>
      <w:sz w:val="24"/>
      <w:szCs w:val="24"/>
    </w:rPr>
  </w:style>
  <w:style w:type="paragraph" w:customStyle="1" w:styleId="Style1">
    <w:name w:val="Style1"/>
    <w:basedOn w:val="Heading1"/>
    <w:autoRedefine/>
    <w:qFormat/>
    <w:rsid w:val="00947FB7"/>
    <w:rPr>
      <w:sz w:val="28"/>
      <w:lang w:val="en-GB"/>
    </w:rPr>
  </w:style>
  <w:style w:type="paragraph" w:customStyle="1" w:styleId="Style2">
    <w:name w:val="Style2"/>
    <w:basedOn w:val="Style1"/>
    <w:link w:val="Style2Char"/>
    <w:qFormat/>
    <w:rsid w:val="00947FB7"/>
    <w:pPr>
      <w:keepNext w:val="0"/>
      <w:spacing w:after="160" w:line="259" w:lineRule="auto"/>
      <w:ind w:left="1080" w:hanging="720"/>
      <w:contextualSpacing/>
      <w:outlineLvl w:val="9"/>
    </w:pPr>
    <w:rPr>
      <w:rFonts w:eastAsia="Calibri"/>
      <w:b w:val="0"/>
      <w:bCs w:val="0"/>
      <w:color w:val="17365D"/>
      <w:sz w:val="32"/>
      <w:szCs w:val="32"/>
    </w:rPr>
  </w:style>
  <w:style w:type="character" w:customStyle="1" w:styleId="Style2Char">
    <w:name w:val="Style2 Char"/>
    <w:link w:val="Style2"/>
    <w:rsid w:val="00947FB7"/>
    <w:rPr>
      <w:rFonts w:ascii="Arial Narrow" w:hAnsi="Arial Narrow"/>
      <w:color w:val="17365D"/>
      <w:sz w:val="32"/>
      <w:szCs w:val="32"/>
      <w:lang w:val="en-GB" w:eastAsia="en-US"/>
    </w:rPr>
  </w:style>
  <w:style w:type="paragraph" w:customStyle="1" w:styleId="Body">
    <w:name w:val="Body"/>
    <w:rsid w:val="00947FB7"/>
    <w:pPr>
      <w:spacing w:after="160" w:line="256" w:lineRule="auto"/>
    </w:pPr>
    <w:rPr>
      <w:rFonts w:cs="Calibri"/>
      <w:color w:val="000000"/>
      <w:sz w:val="22"/>
      <w:szCs w:val="22"/>
      <w:u w:color="000000"/>
      <w:lang w:val="en-US" w:eastAsia="en-US"/>
    </w:rPr>
  </w:style>
  <w:style w:type="paragraph" w:customStyle="1" w:styleId="c2">
    <w:name w:val="c2"/>
    <w:basedOn w:val="Normal"/>
    <w:rsid w:val="00947FB7"/>
    <w:pPr>
      <w:spacing w:before="100" w:beforeAutospacing="1" w:after="100" w:afterAutospacing="1"/>
    </w:pPr>
    <w:rPr>
      <w:rFonts w:ascii="Times New Roman" w:eastAsia="Times New Roman" w:hAnsi="Times New Roman"/>
      <w:sz w:val="24"/>
      <w:szCs w:val="24"/>
    </w:rPr>
  </w:style>
  <w:style w:type="character" w:customStyle="1" w:styleId="c0">
    <w:name w:val="c0"/>
    <w:rsid w:val="00947FB7"/>
  </w:style>
  <w:style w:type="character" w:styleId="Emphasis">
    <w:name w:val="Emphasis"/>
    <w:uiPriority w:val="20"/>
    <w:qFormat/>
    <w:rsid w:val="00947FB7"/>
    <w:rPr>
      <w:b/>
      <w:bCs/>
      <w:i w:val="0"/>
      <w:iCs w:val="0"/>
    </w:rPr>
  </w:style>
  <w:style w:type="paragraph" w:customStyle="1" w:styleId="yiv4922530601msonormal">
    <w:name w:val="yiv4922530601msonormal"/>
    <w:basedOn w:val="Normal"/>
    <w:rsid w:val="00947FB7"/>
    <w:pPr>
      <w:spacing w:before="100" w:beforeAutospacing="1" w:after="100" w:afterAutospacing="1"/>
    </w:pPr>
    <w:rPr>
      <w:rFonts w:ascii="Times New Roman" w:hAnsi="Times New Roman"/>
      <w:sz w:val="24"/>
      <w:szCs w:val="24"/>
    </w:rPr>
  </w:style>
  <w:style w:type="table" w:styleId="TableGrid">
    <w:name w:val="Table Grid"/>
    <w:basedOn w:val="TableNormal"/>
    <w:uiPriority w:val="59"/>
    <w:rsid w:val="00947FB7"/>
    <w:rPr>
      <w:rFonts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947FB7"/>
    <w:pPr>
      <w:pBdr>
        <w:top w:val="nil"/>
        <w:left w:val="nil"/>
        <w:bottom w:val="nil"/>
        <w:right w:val="nil"/>
        <w:between w:val="nil"/>
        <w:bar w:val="nil"/>
      </w:pBdr>
      <w:spacing w:after="120" w:line="480" w:lineRule="auto"/>
    </w:pPr>
    <w:rPr>
      <w:rFonts w:ascii="Arial Narrow" w:eastAsia="Arial Unicode MS" w:hAnsi="Arial Narrow" w:cs="Arial Unicode MS"/>
      <w:color w:val="000000"/>
      <w:sz w:val="24"/>
      <w:szCs w:val="24"/>
      <w:u w:color="000000"/>
      <w:bdr w:val="nil"/>
    </w:rPr>
  </w:style>
  <w:style w:type="character" w:customStyle="1" w:styleId="BodyText2Char">
    <w:name w:val="Body Text 2 Char"/>
    <w:link w:val="BodyText2"/>
    <w:uiPriority w:val="99"/>
    <w:rsid w:val="00947FB7"/>
    <w:rPr>
      <w:rFonts w:ascii="Arial Narrow" w:eastAsia="Arial Unicode MS" w:hAnsi="Arial Narrow" w:cs="Arial Unicode MS"/>
      <w:color w:val="000000"/>
      <w:sz w:val="24"/>
      <w:szCs w:val="24"/>
      <w:u w:color="000000"/>
      <w:bdr w:val="nil"/>
      <w:lang w:val="en-GB" w:eastAsia="en-US"/>
    </w:rPr>
  </w:style>
  <w:style w:type="character" w:customStyle="1" w:styleId="reference-text">
    <w:name w:val="reference-text"/>
    <w:rsid w:val="00947FB7"/>
  </w:style>
  <w:style w:type="table" w:customStyle="1" w:styleId="GridTable1Light-Accent11">
    <w:name w:val="Grid Table 1 Light - Accent 11"/>
    <w:basedOn w:val="TableNormal"/>
    <w:uiPriority w:val="46"/>
    <w:rsid w:val="00947FB7"/>
    <w:rPr>
      <w:sz w:val="22"/>
      <w:szCs w:val="22"/>
      <w:lang w:val="en-US" w:eastAsia="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character" w:customStyle="1" w:styleId="UnresolvedMention1">
    <w:name w:val="Unresolved Mention1"/>
    <w:uiPriority w:val="99"/>
    <w:semiHidden/>
    <w:unhideWhenUsed/>
    <w:rsid w:val="00947FB7"/>
    <w:rPr>
      <w:color w:val="605E5C"/>
      <w:shd w:val="clear" w:color="auto" w:fill="E1DFDD"/>
    </w:rPr>
  </w:style>
  <w:style w:type="character" w:customStyle="1" w:styleId="WW8Num1z0">
    <w:name w:val="WW8Num1z0"/>
    <w:rsid w:val="00947FB7"/>
    <w:rPr>
      <w:rFonts w:ascii="Arial Narrow" w:eastAsia="Calibri" w:hAnsi="Arial Narrow" w:cs="Arial Narrow" w:hint="default"/>
      <w:color w:val="000000"/>
      <w:sz w:val="24"/>
      <w:szCs w:val="24"/>
    </w:rPr>
  </w:style>
  <w:style w:type="character" w:customStyle="1" w:styleId="WW8Num1z1">
    <w:name w:val="WW8Num1z1"/>
    <w:rsid w:val="00947FB7"/>
  </w:style>
  <w:style w:type="character" w:customStyle="1" w:styleId="WW8Num1z2">
    <w:name w:val="WW8Num1z2"/>
    <w:rsid w:val="00947FB7"/>
  </w:style>
  <w:style w:type="character" w:customStyle="1" w:styleId="WW8Num1z3">
    <w:name w:val="WW8Num1z3"/>
    <w:rsid w:val="00947FB7"/>
  </w:style>
  <w:style w:type="character" w:customStyle="1" w:styleId="WW8Num1z4">
    <w:name w:val="WW8Num1z4"/>
    <w:rsid w:val="00947FB7"/>
  </w:style>
  <w:style w:type="character" w:customStyle="1" w:styleId="WW8Num1z5">
    <w:name w:val="WW8Num1z5"/>
    <w:rsid w:val="00947FB7"/>
  </w:style>
  <w:style w:type="character" w:customStyle="1" w:styleId="WW8Num1z6">
    <w:name w:val="WW8Num1z6"/>
    <w:rsid w:val="00947FB7"/>
  </w:style>
  <w:style w:type="character" w:customStyle="1" w:styleId="WW8Num1z7">
    <w:name w:val="WW8Num1z7"/>
    <w:rsid w:val="00947FB7"/>
  </w:style>
  <w:style w:type="character" w:customStyle="1" w:styleId="WW8Num1z8">
    <w:name w:val="WW8Num1z8"/>
    <w:rsid w:val="00947FB7"/>
  </w:style>
  <w:style w:type="character" w:customStyle="1" w:styleId="WW8Num2z0">
    <w:name w:val="WW8Num2z0"/>
    <w:rsid w:val="00947FB7"/>
    <w:rPr>
      <w:rFonts w:ascii="Arial Narrow" w:hAnsi="Arial Narrow" w:cs="Arial Narrow"/>
      <w:sz w:val="24"/>
      <w:szCs w:val="24"/>
      <w:lang w:val="en-GB"/>
    </w:rPr>
  </w:style>
  <w:style w:type="character" w:customStyle="1" w:styleId="WW8Num3z0">
    <w:name w:val="WW8Num3z0"/>
    <w:rsid w:val="00947FB7"/>
    <w:rPr>
      <w:rFonts w:ascii="Arial Narrow" w:hAnsi="Arial Narrow" w:cs="Arial Narrow"/>
      <w:sz w:val="24"/>
      <w:szCs w:val="24"/>
      <w:lang w:val="en-GB"/>
    </w:rPr>
  </w:style>
  <w:style w:type="character" w:customStyle="1" w:styleId="WW8Num4z0">
    <w:name w:val="WW8Num4z0"/>
    <w:rsid w:val="00947FB7"/>
    <w:rPr>
      <w:rFonts w:hint="default"/>
      <w:b/>
      <w:i w:val="0"/>
    </w:rPr>
  </w:style>
  <w:style w:type="character" w:customStyle="1" w:styleId="WW8Num4z1">
    <w:name w:val="WW8Num4z1"/>
    <w:rsid w:val="00947FB7"/>
    <w:rPr>
      <w:rFonts w:hint="default"/>
    </w:rPr>
  </w:style>
  <w:style w:type="character" w:customStyle="1" w:styleId="WW8Num4z3">
    <w:name w:val="WW8Num4z3"/>
    <w:rsid w:val="00947FB7"/>
  </w:style>
  <w:style w:type="character" w:customStyle="1" w:styleId="WW8Num4z4">
    <w:name w:val="WW8Num4z4"/>
    <w:rsid w:val="00947FB7"/>
  </w:style>
  <w:style w:type="character" w:customStyle="1" w:styleId="WW8Num4z5">
    <w:name w:val="WW8Num4z5"/>
    <w:rsid w:val="00947FB7"/>
  </w:style>
  <w:style w:type="character" w:customStyle="1" w:styleId="WW8Num4z6">
    <w:name w:val="WW8Num4z6"/>
    <w:rsid w:val="00947FB7"/>
  </w:style>
  <w:style w:type="character" w:customStyle="1" w:styleId="WW8Num4z7">
    <w:name w:val="WW8Num4z7"/>
    <w:rsid w:val="00947FB7"/>
  </w:style>
  <w:style w:type="character" w:customStyle="1" w:styleId="WW8Num4z8">
    <w:name w:val="WW8Num4z8"/>
    <w:rsid w:val="00947FB7"/>
  </w:style>
  <w:style w:type="character" w:customStyle="1" w:styleId="WW8Num5z0">
    <w:name w:val="WW8Num5z0"/>
    <w:rsid w:val="00947FB7"/>
    <w:rPr>
      <w:rFonts w:ascii="Arial Narrow" w:hAnsi="Arial Narrow" w:cs="Arial Narrow" w:hint="default"/>
      <w:b w:val="0"/>
      <w:sz w:val="24"/>
      <w:szCs w:val="24"/>
      <w:lang w:val="en-GB"/>
    </w:rPr>
  </w:style>
  <w:style w:type="character" w:customStyle="1" w:styleId="WW8Num6z0">
    <w:name w:val="WW8Num6z0"/>
    <w:rsid w:val="00947FB7"/>
    <w:rPr>
      <w:rFonts w:ascii="Symbol" w:hAnsi="Symbol" w:cs="Symbol" w:hint="default"/>
      <w:sz w:val="24"/>
      <w:szCs w:val="24"/>
    </w:rPr>
  </w:style>
  <w:style w:type="character" w:customStyle="1" w:styleId="WW8Num6z1">
    <w:name w:val="WW8Num6z1"/>
    <w:rsid w:val="00947FB7"/>
    <w:rPr>
      <w:rFonts w:ascii="Courier New" w:hAnsi="Courier New" w:cs="Courier New" w:hint="default"/>
    </w:rPr>
  </w:style>
  <w:style w:type="character" w:customStyle="1" w:styleId="WW8Num6z2">
    <w:name w:val="WW8Num6z2"/>
    <w:rsid w:val="00947FB7"/>
    <w:rPr>
      <w:rFonts w:ascii="Wingdings" w:hAnsi="Wingdings" w:cs="Wingdings" w:hint="default"/>
    </w:rPr>
  </w:style>
  <w:style w:type="character" w:customStyle="1" w:styleId="WW8Num7z0">
    <w:name w:val="WW8Num7z0"/>
    <w:rsid w:val="00947FB7"/>
    <w:rPr>
      <w:rFonts w:ascii="Arial Narrow" w:hAnsi="Arial Narrow" w:cs="Arial"/>
      <w:sz w:val="24"/>
      <w:szCs w:val="24"/>
      <w:shd w:val="clear" w:color="auto" w:fill="FFFFFF"/>
    </w:rPr>
  </w:style>
  <w:style w:type="character" w:customStyle="1" w:styleId="WW8Num7z1">
    <w:name w:val="WW8Num7z1"/>
    <w:rsid w:val="00947FB7"/>
    <w:rPr>
      <w:b w:val="0"/>
    </w:rPr>
  </w:style>
  <w:style w:type="character" w:customStyle="1" w:styleId="WW8Num7z2">
    <w:name w:val="WW8Num7z2"/>
    <w:rsid w:val="00947FB7"/>
  </w:style>
  <w:style w:type="character" w:customStyle="1" w:styleId="WW8Num7z3">
    <w:name w:val="WW8Num7z3"/>
    <w:rsid w:val="00947FB7"/>
  </w:style>
  <w:style w:type="character" w:customStyle="1" w:styleId="WW8Num7z4">
    <w:name w:val="WW8Num7z4"/>
    <w:rsid w:val="00947FB7"/>
  </w:style>
  <w:style w:type="character" w:customStyle="1" w:styleId="WW8Num7z5">
    <w:name w:val="WW8Num7z5"/>
    <w:rsid w:val="00947FB7"/>
  </w:style>
  <w:style w:type="character" w:customStyle="1" w:styleId="WW8Num7z6">
    <w:name w:val="WW8Num7z6"/>
    <w:rsid w:val="00947FB7"/>
  </w:style>
  <w:style w:type="character" w:customStyle="1" w:styleId="WW8Num7z7">
    <w:name w:val="WW8Num7z7"/>
    <w:rsid w:val="00947FB7"/>
  </w:style>
  <w:style w:type="character" w:customStyle="1" w:styleId="WW8Num7z8">
    <w:name w:val="WW8Num7z8"/>
    <w:rsid w:val="00947FB7"/>
  </w:style>
  <w:style w:type="character" w:customStyle="1" w:styleId="WW8Num8z0">
    <w:name w:val="WW8Num8z0"/>
    <w:rsid w:val="00947FB7"/>
    <w:rPr>
      <w:rFonts w:hint="default"/>
    </w:rPr>
  </w:style>
  <w:style w:type="character" w:customStyle="1" w:styleId="WW8Num8z1">
    <w:name w:val="WW8Num8z1"/>
    <w:rsid w:val="00947FB7"/>
  </w:style>
  <w:style w:type="character" w:customStyle="1" w:styleId="WW8Num8z2">
    <w:name w:val="WW8Num8z2"/>
    <w:rsid w:val="00947FB7"/>
  </w:style>
  <w:style w:type="character" w:customStyle="1" w:styleId="WW8Num8z3">
    <w:name w:val="WW8Num8z3"/>
    <w:rsid w:val="00947FB7"/>
  </w:style>
  <w:style w:type="character" w:customStyle="1" w:styleId="WW8Num8z4">
    <w:name w:val="WW8Num8z4"/>
    <w:rsid w:val="00947FB7"/>
  </w:style>
  <w:style w:type="character" w:customStyle="1" w:styleId="WW8Num8z5">
    <w:name w:val="WW8Num8z5"/>
    <w:rsid w:val="00947FB7"/>
  </w:style>
  <w:style w:type="character" w:customStyle="1" w:styleId="WW8Num8z6">
    <w:name w:val="WW8Num8z6"/>
    <w:rsid w:val="00947FB7"/>
  </w:style>
  <w:style w:type="character" w:customStyle="1" w:styleId="WW8Num8z7">
    <w:name w:val="WW8Num8z7"/>
    <w:rsid w:val="00947FB7"/>
  </w:style>
  <w:style w:type="character" w:customStyle="1" w:styleId="WW8Num8z8">
    <w:name w:val="WW8Num8z8"/>
    <w:rsid w:val="00947FB7"/>
  </w:style>
  <w:style w:type="character" w:customStyle="1" w:styleId="WW8Num9z0">
    <w:name w:val="WW8Num9z0"/>
    <w:rsid w:val="00947FB7"/>
    <w:rPr>
      <w:rFonts w:ascii="Arial Narrow" w:hAnsi="Arial Narrow" w:cs="Arial Narrow" w:hint="default"/>
      <w:b w:val="0"/>
      <w:bCs w:val="0"/>
      <w:color w:val="000000"/>
      <w:sz w:val="24"/>
      <w:szCs w:val="24"/>
    </w:rPr>
  </w:style>
  <w:style w:type="character" w:customStyle="1" w:styleId="WW8Num9z1">
    <w:name w:val="WW8Num9z1"/>
    <w:rsid w:val="00947FB7"/>
  </w:style>
  <w:style w:type="character" w:customStyle="1" w:styleId="WW8Num9z2">
    <w:name w:val="WW8Num9z2"/>
    <w:rsid w:val="00947FB7"/>
  </w:style>
  <w:style w:type="character" w:customStyle="1" w:styleId="WW8Num9z3">
    <w:name w:val="WW8Num9z3"/>
    <w:rsid w:val="00947FB7"/>
  </w:style>
  <w:style w:type="character" w:customStyle="1" w:styleId="WW8Num9z4">
    <w:name w:val="WW8Num9z4"/>
    <w:rsid w:val="00947FB7"/>
  </w:style>
  <w:style w:type="character" w:customStyle="1" w:styleId="WW8Num9z5">
    <w:name w:val="WW8Num9z5"/>
    <w:rsid w:val="00947FB7"/>
  </w:style>
  <w:style w:type="character" w:customStyle="1" w:styleId="WW8Num9z6">
    <w:name w:val="WW8Num9z6"/>
    <w:rsid w:val="00947FB7"/>
  </w:style>
  <w:style w:type="character" w:customStyle="1" w:styleId="WW8Num9z7">
    <w:name w:val="WW8Num9z7"/>
    <w:rsid w:val="00947FB7"/>
  </w:style>
  <w:style w:type="character" w:customStyle="1" w:styleId="WW8Num9z8">
    <w:name w:val="WW8Num9z8"/>
    <w:rsid w:val="00947FB7"/>
  </w:style>
  <w:style w:type="character" w:customStyle="1" w:styleId="WW8Num10z0">
    <w:name w:val="WW8Num10z0"/>
    <w:rsid w:val="00947FB7"/>
  </w:style>
  <w:style w:type="character" w:customStyle="1" w:styleId="WW8Num10z1">
    <w:name w:val="WW8Num10z1"/>
    <w:rsid w:val="00947FB7"/>
  </w:style>
  <w:style w:type="character" w:customStyle="1" w:styleId="WW8Num10z2">
    <w:name w:val="WW8Num10z2"/>
    <w:rsid w:val="00947FB7"/>
  </w:style>
  <w:style w:type="character" w:customStyle="1" w:styleId="WW8Num10z3">
    <w:name w:val="WW8Num10z3"/>
    <w:rsid w:val="00947FB7"/>
  </w:style>
  <w:style w:type="character" w:customStyle="1" w:styleId="WW8Num10z4">
    <w:name w:val="WW8Num10z4"/>
    <w:rsid w:val="00947FB7"/>
  </w:style>
  <w:style w:type="character" w:customStyle="1" w:styleId="WW8Num10z5">
    <w:name w:val="WW8Num10z5"/>
    <w:rsid w:val="00947FB7"/>
  </w:style>
  <w:style w:type="character" w:customStyle="1" w:styleId="WW8Num10z6">
    <w:name w:val="WW8Num10z6"/>
    <w:rsid w:val="00947FB7"/>
  </w:style>
  <w:style w:type="character" w:customStyle="1" w:styleId="WW8Num10z7">
    <w:name w:val="WW8Num10z7"/>
    <w:rsid w:val="00947FB7"/>
  </w:style>
  <w:style w:type="character" w:customStyle="1" w:styleId="WW8Num10z8">
    <w:name w:val="WW8Num10z8"/>
    <w:rsid w:val="00947FB7"/>
  </w:style>
  <w:style w:type="character" w:customStyle="1" w:styleId="WW8Num11z0">
    <w:name w:val="WW8Num11z0"/>
    <w:rsid w:val="00947FB7"/>
    <w:rPr>
      <w:rFonts w:ascii="Arial Narrow" w:hAnsi="Arial Narrow" w:cs="Arial Narrow" w:hint="default"/>
      <w:sz w:val="24"/>
      <w:szCs w:val="24"/>
    </w:rPr>
  </w:style>
  <w:style w:type="character" w:customStyle="1" w:styleId="WW8Num11z1">
    <w:name w:val="WW8Num11z1"/>
    <w:rsid w:val="00947FB7"/>
  </w:style>
  <w:style w:type="character" w:customStyle="1" w:styleId="WW8Num11z2">
    <w:name w:val="WW8Num11z2"/>
    <w:rsid w:val="00947FB7"/>
  </w:style>
  <w:style w:type="character" w:customStyle="1" w:styleId="WW8Num11z3">
    <w:name w:val="WW8Num11z3"/>
    <w:rsid w:val="00947FB7"/>
  </w:style>
  <w:style w:type="character" w:customStyle="1" w:styleId="WW8Num11z4">
    <w:name w:val="WW8Num11z4"/>
    <w:rsid w:val="00947FB7"/>
  </w:style>
  <w:style w:type="character" w:customStyle="1" w:styleId="WW8Num11z5">
    <w:name w:val="WW8Num11z5"/>
    <w:rsid w:val="00947FB7"/>
  </w:style>
  <w:style w:type="character" w:customStyle="1" w:styleId="WW8Num11z6">
    <w:name w:val="WW8Num11z6"/>
    <w:rsid w:val="00947FB7"/>
  </w:style>
  <w:style w:type="character" w:customStyle="1" w:styleId="WW8Num11z7">
    <w:name w:val="WW8Num11z7"/>
    <w:rsid w:val="00947FB7"/>
  </w:style>
  <w:style w:type="character" w:customStyle="1" w:styleId="WW8Num11z8">
    <w:name w:val="WW8Num11z8"/>
    <w:rsid w:val="00947FB7"/>
  </w:style>
  <w:style w:type="character" w:customStyle="1" w:styleId="WW8Num12z0">
    <w:name w:val="WW8Num12z0"/>
    <w:rsid w:val="00947FB7"/>
    <w:rPr>
      <w:rFonts w:ascii="Arial Narrow" w:eastAsia="Times New Roman" w:hAnsi="Arial Narrow" w:cs="Arial Narrow" w:hint="default"/>
      <w:b w:val="0"/>
    </w:rPr>
  </w:style>
  <w:style w:type="character" w:customStyle="1" w:styleId="WW8Num12z1">
    <w:name w:val="WW8Num12z1"/>
    <w:rsid w:val="00947FB7"/>
  </w:style>
  <w:style w:type="character" w:customStyle="1" w:styleId="WW8Num12z2">
    <w:name w:val="WW8Num12z2"/>
    <w:rsid w:val="00947FB7"/>
  </w:style>
  <w:style w:type="character" w:customStyle="1" w:styleId="WW8Num12z3">
    <w:name w:val="WW8Num12z3"/>
    <w:rsid w:val="00947FB7"/>
  </w:style>
  <w:style w:type="character" w:customStyle="1" w:styleId="WW8Num12z4">
    <w:name w:val="WW8Num12z4"/>
    <w:rsid w:val="00947FB7"/>
  </w:style>
  <w:style w:type="character" w:customStyle="1" w:styleId="WW8Num12z5">
    <w:name w:val="WW8Num12z5"/>
    <w:rsid w:val="00947FB7"/>
  </w:style>
  <w:style w:type="character" w:customStyle="1" w:styleId="WW8Num12z6">
    <w:name w:val="WW8Num12z6"/>
    <w:rsid w:val="00947FB7"/>
  </w:style>
  <w:style w:type="character" w:customStyle="1" w:styleId="WW8Num12z7">
    <w:name w:val="WW8Num12z7"/>
    <w:rsid w:val="00947FB7"/>
  </w:style>
  <w:style w:type="character" w:customStyle="1" w:styleId="WW8Num12z8">
    <w:name w:val="WW8Num12z8"/>
    <w:rsid w:val="00947FB7"/>
  </w:style>
  <w:style w:type="character" w:customStyle="1" w:styleId="WW8Num13z0">
    <w:name w:val="WW8Num13z0"/>
    <w:rsid w:val="00947FB7"/>
    <w:rPr>
      <w:rFonts w:ascii="Arial Narrow" w:hAnsi="Arial Narrow" w:cs="Arial Narrow" w:hint="default"/>
      <w:b/>
      <w:bCs/>
      <w:color w:val="auto"/>
      <w:sz w:val="24"/>
      <w:szCs w:val="24"/>
    </w:rPr>
  </w:style>
  <w:style w:type="character" w:customStyle="1" w:styleId="WW8Num13z1">
    <w:name w:val="WW8Num13z1"/>
    <w:rsid w:val="00947FB7"/>
  </w:style>
  <w:style w:type="character" w:customStyle="1" w:styleId="WW8Num13z2">
    <w:name w:val="WW8Num13z2"/>
    <w:rsid w:val="00947FB7"/>
  </w:style>
  <w:style w:type="character" w:customStyle="1" w:styleId="WW8Num13z3">
    <w:name w:val="WW8Num13z3"/>
    <w:rsid w:val="00947FB7"/>
  </w:style>
  <w:style w:type="character" w:customStyle="1" w:styleId="WW8Num13z4">
    <w:name w:val="WW8Num13z4"/>
    <w:rsid w:val="00947FB7"/>
  </w:style>
  <w:style w:type="character" w:customStyle="1" w:styleId="WW8Num13z5">
    <w:name w:val="WW8Num13z5"/>
    <w:rsid w:val="00947FB7"/>
  </w:style>
  <w:style w:type="character" w:customStyle="1" w:styleId="WW8Num13z6">
    <w:name w:val="WW8Num13z6"/>
    <w:rsid w:val="00947FB7"/>
  </w:style>
  <w:style w:type="character" w:customStyle="1" w:styleId="WW8Num13z7">
    <w:name w:val="WW8Num13z7"/>
    <w:rsid w:val="00947FB7"/>
  </w:style>
  <w:style w:type="character" w:customStyle="1" w:styleId="WW8Num13z8">
    <w:name w:val="WW8Num13z8"/>
    <w:rsid w:val="00947FB7"/>
  </w:style>
  <w:style w:type="character" w:customStyle="1" w:styleId="WW8Num14z0">
    <w:name w:val="WW8Num14z0"/>
    <w:rsid w:val="00947FB7"/>
    <w:rPr>
      <w:rFonts w:ascii="Arial Narrow" w:eastAsia="Times New Roman" w:hAnsi="Arial Narrow" w:cs="Arial Narrow" w:hint="default"/>
      <w:b w:val="0"/>
    </w:rPr>
  </w:style>
  <w:style w:type="character" w:customStyle="1" w:styleId="WW8Num14z1">
    <w:name w:val="WW8Num14z1"/>
    <w:rsid w:val="00947FB7"/>
  </w:style>
  <w:style w:type="character" w:customStyle="1" w:styleId="WW8Num14z2">
    <w:name w:val="WW8Num14z2"/>
    <w:rsid w:val="00947FB7"/>
  </w:style>
  <w:style w:type="character" w:customStyle="1" w:styleId="WW8Num14z3">
    <w:name w:val="WW8Num14z3"/>
    <w:rsid w:val="00947FB7"/>
  </w:style>
  <w:style w:type="character" w:customStyle="1" w:styleId="WW8Num14z4">
    <w:name w:val="WW8Num14z4"/>
    <w:rsid w:val="00947FB7"/>
  </w:style>
  <w:style w:type="character" w:customStyle="1" w:styleId="WW8Num14z5">
    <w:name w:val="WW8Num14z5"/>
    <w:rsid w:val="00947FB7"/>
  </w:style>
  <w:style w:type="character" w:customStyle="1" w:styleId="WW8Num14z6">
    <w:name w:val="WW8Num14z6"/>
    <w:rsid w:val="00947FB7"/>
  </w:style>
  <w:style w:type="character" w:customStyle="1" w:styleId="WW8Num14z7">
    <w:name w:val="WW8Num14z7"/>
    <w:rsid w:val="00947FB7"/>
  </w:style>
  <w:style w:type="character" w:customStyle="1" w:styleId="WW8Num14z8">
    <w:name w:val="WW8Num14z8"/>
    <w:rsid w:val="00947FB7"/>
  </w:style>
  <w:style w:type="character" w:customStyle="1" w:styleId="WW8Num15z0">
    <w:name w:val="WW8Num15z0"/>
    <w:rsid w:val="00947FB7"/>
    <w:rPr>
      <w:rFonts w:hint="default"/>
    </w:rPr>
  </w:style>
  <w:style w:type="character" w:customStyle="1" w:styleId="WW8Num16z0">
    <w:name w:val="WW8Num16z0"/>
    <w:rsid w:val="00947FB7"/>
    <w:rPr>
      <w:rFonts w:ascii="Arial" w:hAnsi="Arial" w:cs="Arial" w:hint="default"/>
    </w:rPr>
  </w:style>
  <w:style w:type="character" w:customStyle="1" w:styleId="WW8Num16z1">
    <w:name w:val="WW8Num16z1"/>
    <w:rsid w:val="00947FB7"/>
    <w:rPr>
      <w:rFonts w:ascii="Courier New" w:hAnsi="Courier New" w:cs="Courier New" w:hint="default"/>
    </w:rPr>
  </w:style>
  <w:style w:type="character" w:customStyle="1" w:styleId="WW8Num16z2">
    <w:name w:val="WW8Num16z2"/>
    <w:rsid w:val="00947FB7"/>
    <w:rPr>
      <w:rFonts w:ascii="Wingdings" w:hAnsi="Wingdings" w:cs="Wingdings" w:hint="default"/>
    </w:rPr>
  </w:style>
  <w:style w:type="character" w:customStyle="1" w:styleId="WW8Num16z3">
    <w:name w:val="WW8Num16z3"/>
    <w:rsid w:val="00947FB7"/>
    <w:rPr>
      <w:rFonts w:ascii="Symbol" w:hAnsi="Symbol" w:cs="Symbol" w:hint="default"/>
    </w:rPr>
  </w:style>
  <w:style w:type="character" w:customStyle="1" w:styleId="WW8Num17z0">
    <w:name w:val="WW8Num17z0"/>
    <w:rsid w:val="00947FB7"/>
    <w:rPr>
      <w:rFonts w:hint="default"/>
    </w:rPr>
  </w:style>
  <w:style w:type="character" w:customStyle="1" w:styleId="WW8Num18z0">
    <w:name w:val="WW8Num18z0"/>
    <w:rsid w:val="00947FB7"/>
    <w:rPr>
      <w:rFonts w:ascii="Symbol" w:hAnsi="Symbol" w:cs="Symbol" w:hint="default"/>
    </w:rPr>
  </w:style>
  <w:style w:type="character" w:customStyle="1" w:styleId="WW8Num18z1">
    <w:name w:val="WW8Num18z1"/>
    <w:rsid w:val="00947FB7"/>
    <w:rPr>
      <w:rFonts w:ascii="Courier New" w:hAnsi="Courier New" w:cs="Courier New" w:hint="default"/>
    </w:rPr>
  </w:style>
  <w:style w:type="character" w:customStyle="1" w:styleId="WW8Num18z2">
    <w:name w:val="WW8Num18z2"/>
    <w:rsid w:val="00947FB7"/>
    <w:rPr>
      <w:rFonts w:ascii="Wingdings" w:hAnsi="Wingdings" w:cs="Wingdings" w:hint="default"/>
    </w:rPr>
  </w:style>
  <w:style w:type="character" w:customStyle="1" w:styleId="WW8Num19z0">
    <w:name w:val="WW8Num19z0"/>
    <w:rsid w:val="00947FB7"/>
    <w:rPr>
      <w:rFonts w:ascii="Arial Narrow" w:hAnsi="Arial Narrow" w:cs="Arial Narrow" w:hint="default"/>
      <w:b/>
      <w:bCs/>
      <w:color w:val="000000"/>
      <w:sz w:val="24"/>
      <w:szCs w:val="24"/>
    </w:rPr>
  </w:style>
  <w:style w:type="character" w:customStyle="1" w:styleId="WW8Num19z1">
    <w:name w:val="WW8Num19z1"/>
    <w:rsid w:val="00947FB7"/>
  </w:style>
  <w:style w:type="character" w:customStyle="1" w:styleId="WW8Num19z2">
    <w:name w:val="WW8Num19z2"/>
    <w:rsid w:val="00947FB7"/>
  </w:style>
  <w:style w:type="character" w:customStyle="1" w:styleId="WW8Num19z3">
    <w:name w:val="WW8Num19z3"/>
    <w:rsid w:val="00947FB7"/>
  </w:style>
  <w:style w:type="character" w:customStyle="1" w:styleId="WW8Num19z4">
    <w:name w:val="WW8Num19z4"/>
    <w:rsid w:val="00947FB7"/>
  </w:style>
  <w:style w:type="character" w:customStyle="1" w:styleId="WW8Num19z5">
    <w:name w:val="WW8Num19z5"/>
    <w:rsid w:val="00947FB7"/>
  </w:style>
  <w:style w:type="character" w:customStyle="1" w:styleId="WW8Num19z6">
    <w:name w:val="WW8Num19z6"/>
    <w:rsid w:val="00947FB7"/>
  </w:style>
  <w:style w:type="character" w:customStyle="1" w:styleId="WW8Num19z7">
    <w:name w:val="WW8Num19z7"/>
    <w:rsid w:val="00947FB7"/>
  </w:style>
  <w:style w:type="character" w:customStyle="1" w:styleId="WW8Num19z8">
    <w:name w:val="WW8Num19z8"/>
    <w:rsid w:val="00947FB7"/>
  </w:style>
  <w:style w:type="character" w:customStyle="1" w:styleId="WW8Num20z0">
    <w:name w:val="WW8Num20z0"/>
    <w:rsid w:val="00947FB7"/>
    <w:rPr>
      <w:rFonts w:hint="default"/>
    </w:rPr>
  </w:style>
  <w:style w:type="character" w:customStyle="1" w:styleId="WW8Num20z1">
    <w:name w:val="WW8Num20z1"/>
    <w:rsid w:val="00947FB7"/>
  </w:style>
  <w:style w:type="character" w:customStyle="1" w:styleId="WW8Num20z2">
    <w:name w:val="WW8Num20z2"/>
    <w:rsid w:val="00947FB7"/>
  </w:style>
  <w:style w:type="character" w:customStyle="1" w:styleId="WW8Num20z3">
    <w:name w:val="WW8Num20z3"/>
    <w:rsid w:val="00947FB7"/>
  </w:style>
  <w:style w:type="character" w:customStyle="1" w:styleId="WW8Num20z4">
    <w:name w:val="WW8Num20z4"/>
    <w:rsid w:val="00947FB7"/>
  </w:style>
  <w:style w:type="character" w:customStyle="1" w:styleId="WW8Num20z5">
    <w:name w:val="WW8Num20z5"/>
    <w:rsid w:val="00947FB7"/>
  </w:style>
  <w:style w:type="character" w:customStyle="1" w:styleId="WW8Num20z6">
    <w:name w:val="WW8Num20z6"/>
    <w:rsid w:val="00947FB7"/>
  </w:style>
  <w:style w:type="character" w:customStyle="1" w:styleId="WW8Num20z7">
    <w:name w:val="WW8Num20z7"/>
    <w:rsid w:val="00947FB7"/>
  </w:style>
  <w:style w:type="character" w:customStyle="1" w:styleId="WW8Num20z8">
    <w:name w:val="WW8Num20z8"/>
    <w:rsid w:val="00947FB7"/>
  </w:style>
  <w:style w:type="character" w:customStyle="1" w:styleId="WW8Num21z0">
    <w:name w:val="WW8Num21z0"/>
    <w:rsid w:val="00947FB7"/>
  </w:style>
  <w:style w:type="character" w:customStyle="1" w:styleId="WW8Num21z1">
    <w:name w:val="WW8Num21z1"/>
    <w:rsid w:val="00947FB7"/>
  </w:style>
  <w:style w:type="character" w:customStyle="1" w:styleId="WW8Num21z2">
    <w:name w:val="WW8Num21z2"/>
    <w:rsid w:val="00947FB7"/>
  </w:style>
  <w:style w:type="character" w:customStyle="1" w:styleId="WW8Num21z3">
    <w:name w:val="WW8Num21z3"/>
    <w:rsid w:val="00947FB7"/>
    <w:rPr>
      <w:rFonts w:ascii="Arial Narrow" w:hAnsi="Arial Narrow" w:cs="Arial Narrow"/>
      <w:color w:val="000000"/>
      <w:sz w:val="24"/>
      <w:szCs w:val="24"/>
    </w:rPr>
  </w:style>
  <w:style w:type="character" w:customStyle="1" w:styleId="WW8Num21z4">
    <w:name w:val="WW8Num21z4"/>
    <w:rsid w:val="00947FB7"/>
  </w:style>
  <w:style w:type="character" w:customStyle="1" w:styleId="WW8Num21z5">
    <w:name w:val="WW8Num21z5"/>
    <w:rsid w:val="00947FB7"/>
  </w:style>
  <w:style w:type="character" w:customStyle="1" w:styleId="WW8Num21z6">
    <w:name w:val="WW8Num21z6"/>
    <w:rsid w:val="00947FB7"/>
  </w:style>
  <w:style w:type="character" w:customStyle="1" w:styleId="WW8Num21z7">
    <w:name w:val="WW8Num21z7"/>
    <w:rsid w:val="00947FB7"/>
  </w:style>
  <w:style w:type="character" w:customStyle="1" w:styleId="WW8Num21z8">
    <w:name w:val="WW8Num21z8"/>
    <w:rsid w:val="00947FB7"/>
  </w:style>
  <w:style w:type="character" w:customStyle="1" w:styleId="WW8Num22z0">
    <w:name w:val="WW8Num22z0"/>
    <w:rsid w:val="00947FB7"/>
    <w:rPr>
      <w:rFonts w:ascii="Arial Narrow" w:hAnsi="Arial Narrow" w:cs="Arial Narrow" w:hint="default"/>
      <w:i w:val="0"/>
      <w:sz w:val="24"/>
      <w:szCs w:val="24"/>
      <w:lang w:val="en-GB"/>
    </w:rPr>
  </w:style>
  <w:style w:type="character" w:customStyle="1" w:styleId="WW8Num22z1">
    <w:name w:val="WW8Num22z1"/>
    <w:rsid w:val="00947FB7"/>
  </w:style>
  <w:style w:type="character" w:customStyle="1" w:styleId="WW8Num22z2">
    <w:name w:val="WW8Num22z2"/>
    <w:rsid w:val="00947FB7"/>
  </w:style>
  <w:style w:type="character" w:customStyle="1" w:styleId="WW8Num22z3">
    <w:name w:val="WW8Num22z3"/>
    <w:rsid w:val="00947FB7"/>
  </w:style>
  <w:style w:type="character" w:customStyle="1" w:styleId="WW8Num22z4">
    <w:name w:val="WW8Num22z4"/>
    <w:rsid w:val="00947FB7"/>
  </w:style>
  <w:style w:type="character" w:customStyle="1" w:styleId="WW8Num22z5">
    <w:name w:val="WW8Num22z5"/>
    <w:rsid w:val="00947FB7"/>
  </w:style>
  <w:style w:type="character" w:customStyle="1" w:styleId="WW8Num22z6">
    <w:name w:val="WW8Num22z6"/>
    <w:rsid w:val="00947FB7"/>
  </w:style>
  <w:style w:type="character" w:customStyle="1" w:styleId="WW8Num22z7">
    <w:name w:val="WW8Num22z7"/>
    <w:rsid w:val="00947FB7"/>
  </w:style>
  <w:style w:type="character" w:customStyle="1" w:styleId="WW8Num22z8">
    <w:name w:val="WW8Num22z8"/>
    <w:rsid w:val="00947FB7"/>
  </w:style>
  <w:style w:type="character" w:customStyle="1" w:styleId="WW8Num23z0">
    <w:name w:val="WW8Num23z0"/>
    <w:rsid w:val="00947FB7"/>
    <w:rPr>
      <w:rFonts w:ascii="Symbol" w:hAnsi="Symbol" w:cs="Symbol" w:hint="default"/>
      <w:sz w:val="24"/>
      <w:szCs w:val="24"/>
    </w:rPr>
  </w:style>
  <w:style w:type="character" w:customStyle="1" w:styleId="WW8Num23z1">
    <w:name w:val="WW8Num23z1"/>
    <w:rsid w:val="00947FB7"/>
  </w:style>
  <w:style w:type="character" w:customStyle="1" w:styleId="WW8Num23z2">
    <w:name w:val="WW8Num23z2"/>
    <w:rsid w:val="00947FB7"/>
  </w:style>
  <w:style w:type="character" w:customStyle="1" w:styleId="WW8Num23z3">
    <w:name w:val="WW8Num23z3"/>
    <w:rsid w:val="00947FB7"/>
  </w:style>
  <w:style w:type="character" w:customStyle="1" w:styleId="WW8Num23z4">
    <w:name w:val="WW8Num23z4"/>
    <w:rsid w:val="00947FB7"/>
  </w:style>
  <w:style w:type="character" w:customStyle="1" w:styleId="WW8Num23z5">
    <w:name w:val="WW8Num23z5"/>
    <w:rsid w:val="00947FB7"/>
  </w:style>
  <w:style w:type="character" w:customStyle="1" w:styleId="WW8Num23z6">
    <w:name w:val="WW8Num23z6"/>
    <w:rsid w:val="00947FB7"/>
  </w:style>
  <w:style w:type="character" w:customStyle="1" w:styleId="WW8Num23z7">
    <w:name w:val="WW8Num23z7"/>
    <w:rsid w:val="00947FB7"/>
  </w:style>
  <w:style w:type="character" w:customStyle="1" w:styleId="WW8Num23z8">
    <w:name w:val="WW8Num23z8"/>
    <w:rsid w:val="00947FB7"/>
  </w:style>
  <w:style w:type="character" w:customStyle="1" w:styleId="WW8Num24z0">
    <w:name w:val="WW8Num24z0"/>
    <w:rsid w:val="00947FB7"/>
    <w:rPr>
      <w:rFonts w:ascii="Arial Narrow" w:eastAsia="Calibri" w:hAnsi="Arial Narrow" w:cs="Arial Narrow"/>
    </w:rPr>
  </w:style>
  <w:style w:type="character" w:customStyle="1" w:styleId="WW8Num24z1">
    <w:name w:val="WW8Num24z1"/>
    <w:rsid w:val="00947FB7"/>
    <w:rPr>
      <w:rFonts w:ascii="Arial Narrow" w:hAnsi="Arial Narrow" w:cs="Arial Narrow" w:hint="default"/>
      <w:b/>
      <w:sz w:val="24"/>
      <w:szCs w:val="24"/>
    </w:rPr>
  </w:style>
  <w:style w:type="character" w:customStyle="1" w:styleId="WW8Num25z0">
    <w:name w:val="WW8Num25z0"/>
    <w:rsid w:val="00947FB7"/>
    <w:rPr>
      <w:rFonts w:ascii="Arial Narrow" w:hAnsi="Arial Narrow" w:cs="Arial Narrow" w:hint="default"/>
      <w:sz w:val="24"/>
      <w:szCs w:val="24"/>
    </w:rPr>
  </w:style>
  <w:style w:type="character" w:customStyle="1" w:styleId="WW8Num25z1">
    <w:name w:val="WW8Num25z1"/>
    <w:rsid w:val="00947FB7"/>
  </w:style>
  <w:style w:type="character" w:customStyle="1" w:styleId="WW8Num25z2">
    <w:name w:val="WW8Num25z2"/>
    <w:rsid w:val="00947FB7"/>
  </w:style>
  <w:style w:type="character" w:customStyle="1" w:styleId="WW8Num25z3">
    <w:name w:val="WW8Num25z3"/>
    <w:rsid w:val="00947FB7"/>
  </w:style>
  <w:style w:type="character" w:customStyle="1" w:styleId="WW8Num25z4">
    <w:name w:val="WW8Num25z4"/>
    <w:rsid w:val="00947FB7"/>
  </w:style>
  <w:style w:type="character" w:customStyle="1" w:styleId="WW8Num25z5">
    <w:name w:val="WW8Num25z5"/>
    <w:rsid w:val="00947FB7"/>
  </w:style>
  <w:style w:type="character" w:customStyle="1" w:styleId="WW8Num25z6">
    <w:name w:val="WW8Num25z6"/>
    <w:rsid w:val="00947FB7"/>
  </w:style>
  <w:style w:type="character" w:customStyle="1" w:styleId="WW8Num25z7">
    <w:name w:val="WW8Num25z7"/>
    <w:rsid w:val="00947FB7"/>
  </w:style>
  <w:style w:type="character" w:customStyle="1" w:styleId="WW8Num25z8">
    <w:name w:val="WW8Num25z8"/>
    <w:rsid w:val="00947FB7"/>
  </w:style>
  <w:style w:type="character" w:customStyle="1" w:styleId="WW8Num26z0">
    <w:name w:val="WW8Num26z0"/>
    <w:rsid w:val="00947FB7"/>
  </w:style>
  <w:style w:type="character" w:customStyle="1" w:styleId="WW8Num26z1">
    <w:name w:val="WW8Num26z1"/>
    <w:rsid w:val="00947FB7"/>
  </w:style>
  <w:style w:type="character" w:customStyle="1" w:styleId="WW8Num26z2">
    <w:name w:val="WW8Num26z2"/>
    <w:rsid w:val="00947FB7"/>
  </w:style>
  <w:style w:type="character" w:customStyle="1" w:styleId="WW8Num26z3">
    <w:name w:val="WW8Num26z3"/>
    <w:rsid w:val="00947FB7"/>
  </w:style>
  <w:style w:type="character" w:customStyle="1" w:styleId="WW8Num26z4">
    <w:name w:val="WW8Num26z4"/>
    <w:rsid w:val="00947FB7"/>
  </w:style>
  <w:style w:type="character" w:customStyle="1" w:styleId="WW8Num26z5">
    <w:name w:val="WW8Num26z5"/>
    <w:rsid w:val="00947FB7"/>
  </w:style>
  <w:style w:type="character" w:customStyle="1" w:styleId="WW8Num26z6">
    <w:name w:val="WW8Num26z6"/>
    <w:rsid w:val="00947FB7"/>
  </w:style>
  <w:style w:type="character" w:customStyle="1" w:styleId="WW8Num26z7">
    <w:name w:val="WW8Num26z7"/>
    <w:rsid w:val="00947FB7"/>
  </w:style>
  <w:style w:type="character" w:customStyle="1" w:styleId="WW8Num26z8">
    <w:name w:val="WW8Num26z8"/>
    <w:rsid w:val="00947FB7"/>
  </w:style>
  <w:style w:type="character" w:customStyle="1" w:styleId="WW8Num27z0">
    <w:name w:val="WW8Num27z0"/>
    <w:rsid w:val="00947FB7"/>
    <w:rPr>
      <w:rFonts w:hint="default"/>
    </w:rPr>
  </w:style>
  <w:style w:type="character" w:customStyle="1" w:styleId="WW8Num28z0">
    <w:name w:val="WW8Num28z0"/>
    <w:rsid w:val="00947FB7"/>
    <w:rPr>
      <w:rFonts w:ascii="Arial Narrow" w:hAnsi="Arial Narrow" w:cs="Arial Narrow"/>
      <w:b w:val="0"/>
      <w:bCs/>
      <w:i w:val="0"/>
      <w:smallCaps/>
      <w:sz w:val="24"/>
      <w:szCs w:val="24"/>
      <w:lang w:val="en-GB"/>
    </w:rPr>
  </w:style>
  <w:style w:type="character" w:customStyle="1" w:styleId="WW8Num28z1">
    <w:name w:val="WW8Num28z1"/>
    <w:rsid w:val="00947FB7"/>
  </w:style>
  <w:style w:type="character" w:customStyle="1" w:styleId="WW8Num28z2">
    <w:name w:val="WW8Num28z2"/>
    <w:rsid w:val="00947FB7"/>
  </w:style>
  <w:style w:type="character" w:customStyle="1" w:styleId="WW8Num28z3">
    <w:name w:val="WW8Num28z3"/>
    <w:rsid w:val="00947FB7"/>
  </w:style>
  <w:style w:type="character" w:customStyle="1" w:styleId="WW8Num28z4">
    <w:name w:val="WW8Num28z4"/>
    <w:rsid w:val="00947FB7"/>
  </w:style>
  <w:style w:type="character" w:customStyle="1" w:styleId="WW8Num28z5">
    <w:name w:val="WW8Num28z5"/>
    <w:rsid w:val="00947FB7"/>
  </w:style>
  <w:style w:type="character" w:customStyle="1" w:styleId="WW8Num28z6">
    <w:name w:val="WW8Num28z6"/>
    <w:rsid w:val="00947FB7"/>
  </w:style>
  <w:style w:type="character" w:customStyle="1" w:styleId="WW8Num28z7">
    <w:name w:val="WW8Num28z7"/>
    <w:rsid w:val="00947FB7"/>
  </w:style>
  <w:style w:type="character" w:customStyle="1" w:styleId="WW8Num28z8">
    <w:name w:val="WW8Num28z8"/>
    <w:rsid w:val="00947FB7"/>
  </w:style>
  <w:style w:type="character" w:customStyle="1" w:styleId="WW8Num29z0">
    <w:name w:val="WW8Num29z0"/>
    <w:rsid w:val="00947FB7"/>
    <w:rPr>
      <w:rFonts w:ascii="Arial Narrow" w:hAnsi="Arial Narrow" w:cs="Arial Narrow"/>
      <w:sz w:val="24"/>
      <w:szCs w:val="24"/>
    </w:rPr>
  </w:style>
  <w:style w:type="character" w:customStyle="1" w:styleId="WW8Num29z1">
    <w:name w:val="WW8Num29z1"/>
    <w:rsid w:val="00947FB7"/>
  </w:style>
  <w:style w:type="character" w:customStyle="1" w:styleId="WW8Num29z2">
    <w:name w:val="WW8Num29z2"/>
    <w:rsid w:val="00947FB7"/>
  </w:style>
  <w:style w:type="character" w:customStyle="1" w:styleId="WW8Num29z3">
    <w:name w:val="WW8Num29z3"/>
    <w:rsid w:val="00947FB7"/>
  </w:style>
  <w:style w:type="character" w:customStyle="1" w:styleId="WW8Num29z4">
    <w:name w:val="WW8Num29z4"/>
    <w:rsid w:val="00947FB7"/>
  </w:style>
  <w:style w:type="character" w:customStyle="1" w:styleId="WW8Num29z5">
    <w:name w:val="WW8Num29z5"/>
    <w:rsid w:val="00947FB7"/>
  </w:style>
  <w:style w:type="character" w:customStyle="1" w:styleId="WW8Num29z6">
    <w:name w:val="WW8Num29z6"/>
    <w:rsid w:val="00947FB7"/>
  </w:style>
  <w:style w:type="character" w:customStyle="1" w:styleId="WW8Num29z7">
    <w:name w:val="WW8Num29z7"/>
    <w:rsid w:val="00947FB7"/>
  </w:style>
  <w:style w:type="character" w:customStyle="1" w:styleId="WW8Num29z8">
    <w:name w:val="WW8Num29z8"/>
    <w:rsid w:val="00947FB7"/>
  </w:style>
  <w:style w:type="character" w:customStyle="1" w:styleId="WW8Num30z0">
    <w:name w:val="WW8Num30z0"/>
    <w:rsid w:val="00947FB7"/>
    <w:rPr>
      <w:rFonts w:ascii="Symbol" w:hAnsi="Symbol" w:cs="Symbol" w:hint="default"/>
    </w:rPr>
  </w:style>
  <w:style w:type="character" w:customStyle="1" w:styleId="WW8Num30z1">
    <w:name w:val="WW8Num30z1"/>
    <w:rsid w:val="00947FB7"/>
    <w:rPr>
      <w:rFonts w:ascii="Courier New" w:hAnsi="Courier New" w:cs="Courier New" w:hint="default"/>
    </w:rPr>
  </w:style>
  <w:style w:type="character" w:customStyle="1" w:styleId="WW8Num30z2">
    <w:name w:val="WW8Num30z2"/>
    <w:rsid w:val="00947FB7"/>
    <w:rPr>
      <w:rFonts w:ascii="Wingdings" w:hAnsi="Wingdings" w:cs="Wingdings" w:hint="default"/>
    </w:rPr>
  </w:style>
  <w:style w:type="character" w:customStyle="1" w:styleId="WW8Num31z0">
    <w:name w:val="WW8Num31z0"/>
    <w:rsid w:val="00947FB7"/>
    <w:rPr>
      <w:rFonts w:ascii="Arial Narrow" w:hAnsi="Arial Narrow" w:cs="Arial Narrow" w:hint="default"/>
      <w:color w:val="FF0000"/>
      <w:sz w:val="24"/>
      <w:szCs w:val="24"/>
    </w:rPr>
  </w:style>
  <w:style w:type="character" w:customStyle="1" w:styleId="WW8Num31z1">
    <w:name w:val="WW8Num31z1"/>
    <w:rsid w:val="00947FB7"/>
    <w:rPr>
      <w:rFonts w:ascii="Wingdings" w:hAnsi="Wingdings" w:cs="Wingdings" w:hint="default"/>
    </w:rPr>
  </w:style>
  <w:style w:type="character" w:customStyle="1" w:styleId="WW8Num31z2">
    <w:name w:val="WW8Num31z2"/>
    <w:rsid w:val="00947FB7"/>
  </w:style>
  <w:style w:type="character" w:customStyle="1" w:styleId="WW8Num31z3">
    <w:name w:val="WW8Num31z3"/>
    <w:rsid w:val="00947FB7"/>
  </w:style>
  <w:style w:type="character" w:customStyle="1" w:styleId="WW8Num31z4">
    <w:name w:val="WW8Num31z4"/>
    <w:rsid w:val="00947FB7"/>
  </w:style>
  <w:style w:type="character" w:customStyle="1" w:styleId="WW8Num31z5">
    <w:name w:val="WW8Num31z5"/>
    <w:rsid w:val="00947FB7"/>
  </w:style>
  <w:style w:type="character" w:customStyle="1" w:styleId="WW8Num31z6">
    <w:name w:val="WW8Num31z6"/>
    <w:rsid w:val="00947FB7"/>
  </w:style>
  <w:style w:type="character" w:customStyle="1" w:styleId="WW8Num31z7">
    <w:name w:val="WW8Num31z7"/>
    <w:rsid w:val="00947FB7"/>
  </w:style>
  <w:style w:type="character" w:customStyle="1" w:styleId="WW8Num31z8">
    <w:name w:val="WW8Num31z8"/>
    <w:rsid w:val="00947FB7"/>
  </w:style>
  <w:style w:type="character" w:customStyle="1" w:styleId="WW8Num32z0">
    <w:name w:val="WW8Num32z0"/>
    <w:rsid w:val="00947FB7"/>
    <w:rPr>
      <w:rFonts w:ascii="Symbol" w:hAnsi="Symbol" w:cs="Symbol" w:hint="default"/>
      <w:sz w:val="24"/>
      <w:szCs w:val="24"/>
    </w:rPr>
  </w:style>
  <w:style w:type="character" w:customStyle="1" w:styleId="WW8Num32z1">
    <w:name w:val="WW8Num32z1"/>
    <w:rsid w:val="00947FB7"/>
    <w:rPr>
      <w:rFonts w:ascii="Courier New" w:hAnsi="Courier New" w:cs="Courier New" w:hint="default"/>
    </w:rPr>
  </w:style>
  <w:style w:type="character" w:customStyle="1" w:styleId="WW8Num32z2">
    <w:name w:val="WW8Num32z2"/>
    <w:rsid w:val="00947FB7"/>
    <w:rPr>
      <w:rFonts w:ascii="Wingdings" w:hAnsi="Wingdings" w:cs="Wingdings" w:hint="default"/>
    </w:rPr>
  </w:style>
  <w:style w:type="character" w:customStyle="1" w:styleId="WW8Num33z0">
    <w:name w:val="WW8Num33z0"/>
    <w:rsid w:val="00947FB7"/>
    <w:rPr>
      <w:rFonts w:cs="Arial Narrow" w:hint="default"/>
    </w:rPr>
  </w:style>
  <w:style w:type="character" w:customStyle="1" w:styleId="WW8Num34z0">
    <w:name w:val="WW8Num34z0"/>
    <w:rsid w:val="00947FB7"/>
    <w:rPr>
      <w:b w:val="0"/>
    </w:rPr>
  </w:style>
  <w:style w:type="character" w:customStyle="1" w:styleId="WW8Num34z1">
    <w:name w:val="WW8Num34z1"/>
    <w:rsid w:val="00947FB7"/>
  </w:style>
  <w:style w:type="character" w:customStyle="1" w:styleId="WW8Num34z2">
    <w:name w:val="WW8Num34z2"/>
    <w:rsid w:val="00947FB7"/>
  </w:style>
  <w:style w:type="character" w:customStyle="1" w:styleId="WW8Num34z3">
    <w:name w:val="WW8Num34z3"/>
    <w:rsid w:val="00947FB7"/>
  </w:style>
  <w:style w:type="character" w:customStyle="1" w:styleId="WW8Num34z4">
    <w:name w:val="WW8Num34z4"/>
    <w:rsid w:val="00947FB7"/>
  </w:style>
  <w:style w:type="character" w:customStyle="1" w:styleId="WW8Num34z5">
    <w:name w:val="WW8Num34z5"/>
    <w:rsid w:val="00947FB7"/>
  </w:style>
  <w:style w:type="character" w:customStyle="1" w:styleId="WW8Num34z6">
    <w:name w:val="WW8Num34z6"/>
    <w:rsid w:val="00947FB7"/>
  </w:style>
  <w:style w:type="character" w:customStyle="1" w:styleId="WW8Num34z7">
    <w:name w:val="WW8Num34z7"/>
    <w:rsid w:val="00947FB7"/>
  </w:style>
  <w:style w:type="character" w:customStyle="1" w:styleId="WW8Num34z8">
    <w:name w:val="WW8Num34z8"/>
    <w:rsid w:val="00947FB7"/>
  </w:style>
  <w:style w:type="character" w:customStyle="1" w:styleId="WW8Num35z0">
    <w:name w:val="WW8Num35z0"/>
    <w:rsid w:val="00947FB7"/>
    <w:rPr>
      <w:rFonts w:ascii="Symbol" w:hAnsi="Symbol" w:cs="Symbol" w:hint="default"/>
    </w:rPr>
  </w:style>
  <w:style w:type="character" w:customStyle="1" w:styleId="WW8Num35z1">
    <w:name w:val="WW8Num35z1"/>
    <w:rsid w:val="00947FB7"/>
    <w:rPr>
      <w:rFonts w:ascii="Courier New" w:hAnsi="Courier New" w:cs="Courier New" w:hint="default"/>
    </w:rPr>
  </w:style>
  <w:style w:type="character" w:customStyle="1" w:styleId="WW8Num35z2">
    <w:name w:val="WW8Num35z2"/>
    <w:rsid w:val="00947FB7"/>
    <w:rPr>
      <w:rFonts w:ascii="Wingdings" w:hAnsi="Wingdings" w:cs="Wingdings" w:hint="default"/>
    </w:rPr>
  </w:style>
  <w:style w:type="character" w:customStyle="1" w:styleId="WW8Num36z0">
    <w:name w:val="WW8Num36z0"/>
    <w:rsid w:val="00947FB7"/>
    <w:rPr>
      <w:rFonts w:hint="default"/>
    </w:rPr>
  </w:style>
  <w:style w:type="character" w:customStyle="1" w:styleId="WW8Num37z0">
    <w:name w:val="WW8Num37z0"/>
    <w:rsid w:val="00947FB7"/>
    <w:rPr>
      <w:rFonts w:ascii="Arial Narrow" w:hAnsi="Arial Narrow" w:cs="Arial Narrow"/>
      <w:sz w:val="24"/>
      <w:szCs w:val="24"/>
      <w:lang w:val="en-GB"/>
    </w:rPr>
  </w:style>
  <w:style w:type="character" w:customStyle="1" w:styleId="WW8Num37z1">
    <w:name w:val="WW8Num37z1"/>
    <w:rsid w:val="00947FB7"/>
  </w:style>
  <w:style w:type="character" w:customStyle="1" w:styleId="WW8Num37z2">
    <w:name w:val="WW8Num37z2"/>
    <w:rsid w:val="00947FB7"/>
  </w:style>
  <w:style w:type="character" w:customStyle="1" w:styleId="WW8Num37z3">
    <w:name w:val="WW8Num37z3"/>
    <w:rsid w:val="00947FB7"/>
  </w:style>
  <w:style w:type="character" w:customStyle="1" w:styleId="WW8Num37z4">
    <w:name w:val="WW8Num37z4"/>
    <w:rsid w:val="00947FB7"/>
  </w:style>
  <w:style w:type="character" w:customStyle="1" w:styleId="WW8Num37z5">
    <w:name w:val="WW8Num37z5"/>
    <w:rsid w:val="00947FB7"/>
  </w:style>
  <w:style w:type="character" w:customStyle="1" w:styleId="WW8Num37z6">
    <w:name w:val="WW8Num37z6"/>
    <w:rsid w:val="00947FB7"/>
  </w:style>
  <w:style w:type="character" w:customStyle="1" w:styleId="WW8Num37z7">
    <w:name w:val="WW8Num37z7"/>
    <w:rsid w:val="00947FB7"/>
  </w:style>
  <w:style w:type="character" w:customStyle="1" w:styleId="WW8Num37z8">
    <w:name w:val="WW8Num37z8"/>
    <w:rsid w:val="00947FB7"/>
  </w:style>
  <w:style w:type="character" w:customStyle="1" w:styleId="WW8Num38z0">
    <w:name w:val="WW8Num38z0"/>
    <w:rsid w:val="00947FB7"/>
    <w:rPr>
      <w:rFonts w:hint="default"/>
      <w:b/>
      <w:bCs/>
    </w:rPr>
  </w:style>
  <w:style w:type="character" w:customStyle="1" w:styleId="WW8Num38z1">
    <w:name w:val="WW8Num38z1"/>
    <w:rsid w:val="00947FB7"/>
  </w:style>
  <w:style w:type="character" w:customStyle="1" w:styleId="WW8Num38z2">
    <w:name w:val="WW8Num38z2"/>
    <w:rsid w:val="00947FB7"/>
  </w:style>
  <w:style w:type="character" w:customStyle="1" w:styleId="WW8Num38z3">
    <w:name w:val="WW8Num38z3"/>
    <w:rsid w:val="00947FB7"/>
  </w:style>
  <w:style w:type="character" w:customStyle="1" w:styleId="WW8Num38z4">
    <w:name w:val="WW8Num38z4"/>
    <w:rsid w:val="00947FB7"/>
  </w:style>
  <w:style w:type="character" w:customStyle="1" w:styleId="WW8Num38z5">
    <w:name w:val="WW8Num38z5"/>
    <w:rsid w:val="00947FB7"/>
  </w:style>
  <w:style w:type="character" w:customStyle="1" w:styleId="WW8Num38z6">
    <w:name w:val="WW8Num38z6"/>
    <w:rsid w:val="00947FB7"/>
  </w:style>
  <w:style w:type="character" w:customStyle="1" w:styleId="WW8Num38z7">
    <w:name w:val="WW8Num38z7"/>
    <w:rsid w:val="00947FB7"/>
  </w:style>
  <w:style w:type="character" w:customStyle="1" w:styleId="WW8Num38z8">
    <w:name w:val="WW8Num38z8"/>
    <w:rsid w:val="00947FB7"/>
  </w:style>
  <w:style w:type="character" w:customStyle="1" w:styleId="WW8Num39z0">
    <w:name w:val="WW8Num39z0"/>
    <w:rsid w:val="00947FB7"/>
    <w:rPr>
      <w:rFonts w:ascii="Arial Narrow" w:hAnsi="Arial Narrow" w:cs="Arial"/>
      <w:sz w:val="24"/>
      <w:szCs w:val="24"/>
      <w:shd w:val="clear" w:color="auto" w:fill="FFFFFF"/>
    </w:rPr>
  </w:style>
  <w:style w:type="character" w:customStyle="1" w:styleId="WW8Num39z1">
    <w:name w:val="WW8Num39z1"/>
    <w:rsid w:val="00947FB7"/>
    <w:rPr>
      <w:rFonts w:ascii="Courier New" w:hAnsi="Courier New" w:cs="Courier New" w:hint="default"/>
    </w:rPr>
  </w:style>
  <w:style w:type="character" w:customStyle="1" w:styleId="WW8Num39z2">
    <w:name w:val="WW8Num39z2"/>
    <w:rsid w:val="00947FB7"/>
    <w:rPr>
      <w:rFonts w:ascii="Wingdings" w:hAnsi="Wingdings" w:cs="Wingdings" w:hint="default"/>
    </w:rPr>
  </w:style>
  <w:style w:type="character" w:customStyle="1" w:styleId="WW8Num39z3">
    <w:name w:val="WW8Num39z3"/>
    <w:rsid w:val="00947FB7"/>
    <w:rPr>
      <w:rFonts w:ascii="Symbol" w:hAnsi="Symbol" w:cs="Symbol" w:hint="default"/>
    </w:rPr>
  </w:style>
  <w:style w:type="character" w:customStyle="1" w:styleId="WW8Num40z0">
    <w:name w:val="WW8Num40z0"/>
    <w:rsid w:val="00947FB7"/>
  </w:style>
  <w:style w:type="character" w:customStyle="1" w:styleId="WW8Num40z1">
    <w:name w:val="WW8Num40z1"/>
    <w:rsid w:val="00947FB7"/>
  </w:style>
  <w:style w:type="character" w:customStyle="1" w:styleId="WW8Num40z2">
    <w:name w:val="WW8Num40z2"/>
    <w:rsid w:val="00947FB7"/>
  </w:style>
  <w:style w:type="character" w:customStyle="1" w:styleId="WW8Num40z3">
    <w:name w:val="WW8Num40z3"/>
    <w:rsid w:val="00947FB7"/>
  </w:style>
  <w:style w:type="character" w:customStyle="1" w:styleId="WW8Num40z4">
    <w:name w:val="WW8Num40z4"/>
    <w:rsid w:val="00947FB7"/>
  </w:style>
  <w:style w:type="character" w:customStyle="1" w:styleId="WW8Num40z5">
    <w:name w:val="WW8Num40z5"/>
    <w:rsid w:val="00947FB7"/>
  </w:style>
  <w:style w:type="character" w:customStyle="1" w:styleId="WW8Num40z6">
    <w:name w:val="WW8Num40z6"/>
    <w:rsid w:val="00947FB7"/>
  </w:style>
  <w:style w:type="character" w:customStyle="1" w:styleId="WW8Num40z7">
    <w:name w:val="WW8Num40z7"/>
    <w:rsid w:val="00947FB7"/>
  </w:style>
  <w:style w:type="character" w:customStyle="1" w:styleId="WW8Num40z8">
    <w:name w:val="WW8Num40z8"/>
    <w:rsid w:val="00947FB7"/>
  </w:style>
  <w:style w:type="character" w:customStyle="1" w:styleId="WW8Num41z0">
    <w:name w:val="WW8Num41z0"/>
    <w:rsid w:val="00947FB7"/>
    <w:rPr>
      <w:rFonts w:hint="default"/>
    </w:rPr>
  </w:style>
  <w:style w:type="character" w:customStyle="1" w:styleId="WW8Num42z0">
    <w:name w:val="WW8Num42z0"/>
    <w:rsid w:val="00947FB7"/>
  </w:style>
  <w:style w:type="character" w:customStyle="1" w:styleId="WW8Num42z1">
    <w:name w:val="WW8Num42z1"/>
    <w:rsid w:val="00947FB7"/>
  </w:style>
  <w:style w:type="character" w:customStyle="1" w:styleId="WW8Num42z2">
    <w:name w:val="WW8Num42z2"/>
    <w:rsid w:val="00947FB7"/>
  </w:style>
  <w:style w:type="character" w:customStyle="1" w:styleId="WW8Num42z3">
    <w:name w:val="WW8Num42z3"/>
    <w:rsid w:val="00947FB7"/>
  </w:style>
  <w:style w:type="character" w:customStyle="1" w:styleId="WW8Num42z4">
    <w:name w:val="WW8Num42z4"/>
    <w:rsid w:val="00947FB7"/>
  </w:style>
  <w:style w:type="character" w:customStyle="1" w:styleId="WW8Num42z5">
    <w:name w:val="WW8Num42z5"/>
    <w:rsid w:val="00947FB7"/>
  </w:style>
  <w:style w:type="character" w:customStyle="1" w:styleId="WW8Num42z6">
    <w:name w:val="WW8Num42z6"/>
    <w:rsid w:val="00947FB7"/>
  </w:style>
  <w:style w:type="character" w:customStyle="1" w:styleId="WW8Num42z7">
    <w:name w:val="WW8Num42z7"/>
    <w:rsid w:val="00947FB7"/>
  </w:style>
  <w:style w:type="character" w:customStyle="1" w:styleId="WW8Num42z8">
    <w:name w:val="WW8Num42z8"/>
    <w:rsid w:val="00947FB7"/>
  </w:style>
  <w:style w:type="character" w:customStyle="1" w:styleId="FootnoteCharacters">
    <w:name w:val="Footnote Characters"/>
    <w:rsid w:val="00947FB7"/>
    <w:rPr>
      <w:vertAlign w:val="superscript"/>
    </w:rPr>
  </w:style>
  <w:style w:type="character" w:customStyle="1" w:styleId="PlainTextChar">
    <w:name w:val="Plain Text Char"/>
    <w:aliases w:val=" Char Char"/>
    <w:rsid w:val="00947FB7"/>
    <w:rPr>
      <w:rFonts w:eastAsia="Times New Roman" w:cs="Consolas"/>
      <w:sz w:val="22"/>
      <w:szCs w:val="21"/>
      <w:lang w:val="en-US"/>
    </w:rPr>
  </w:style>
  <w:style w:type="character" w:customStyle="1" w:styleId="ListParagraphChar">
    <w:name w:val="List Paragraph Char"/>
    <w:aliases w:val="No Spacing1 Char,List Paragraph Char Char Char Char,Indicator Text Char,Numbered Para 1 Char,Bullet 1 Char,Bullet Points Char,MAIN CONTENT Char,Colorful List - Accent 11 Char,normal Char,Normal1 Char,Normal2 Char,Normal3 Char"/>
    <w:uiPriority w:val="34"/>
    <w:qFormat/>
    <w:rsid w:val="00947FB7"/>
  </w:style>
  <w:style w:type="paragraph" w:customStyle="1" w:styleId="Heading">
    <w:name w:val="Heading"/>
    <w:basedOn w:val="Normal"/>
    <w:next w:val="BodyText"/>
    <w:rsid w:val="00947FB7"/>
    <w:pPr>
      <w:keepNext/>
      <w:suppressAutoHyphens/>
      <w:spacing w:before="240" w:after="120" w:line="276" w:lineRule="auto"/>
    </w:pPr>
    <w:rPr>
      <w:rFonts w:ascii="Arial" w:eastAsia="Noto Serif CJK SC" w:hAnsi="Arial" w:cs="DejaVu Sans"/>
      <w:sz w:val="28"/>
      <w:szCs w:val="28"/>
      <w:lang w:eastAsia="ar-SA"/>
    </w:rPr>
  </w:style>
  <w:style w:type="paragraph" w:styleId="List">
    <w:name w:val="List"/>
    <w:basedOn w:val="BodyText"/>
    <w:rsid w:val="00947FB7"/>
    <w:pPr>
      <w:suppressAutoHyphens/>
    </w:pPr>
    <w:rPr>
      <w:rFonts w:cs="DejaVu Sans"/>
      <w:lang w:eastAsia="ar-SA"/>
    </w:rPr>
  </w:style>
  <w:style w:type="paragraph" w:styleId="Caption">
    <w:name w:val="caption"/>
    <w:basedOn w:val="Normal"/>
    <w:qFormat/>
    <w:rsid w:val="00947FB7"/>
    <w:pPr>
      <w:suppressLineNumbers/>
      <w:suppressAutoHyphens/>
      <w:spacing w:before="120" w:after="120" w:line="276" w:lineRule="auto"/>
    </w:pPr>
    <w:rPr>
      <w:rFonts w:cs="DejaVu Sans"/>
      <w:i/>
      <w:iCs/>
      <w:sz w:val="24"/>
      <w:szCs w:val="24"/>
      <w:lang w:eastAsia="ar-SA"/>
    </w:rPr>
  </w:style>
  <w:style w:type="paragraph" w:customStyle="1" w:styleId="Index">
    <w:name w:val="Index"/>
    <w:basedOn w:val="Normal"/>
    <w:rsid w:val="00947FB7"/>
    <w:pPr>
      <w:suppressLineNumbers/>
      <w:suppressAutoHyphens/>
      <w:spacing w:after="200" w:line="276" w:lineRule="auto"/>
    </w:pPr>
    <w:rPr>
      <w:rFonts w:cs="DejaVu Sans"/>
      <w:lang w:eastAsia="ar-SA"/>
    </w:rPr>
  </w:style>
  <w:style w:type="paragraph" w:styleId="Subtitle">
    <w:name w:val="Subtitle"/>
    <w:basedOn w:val="Heading"/>
    <w:next w:val="BodyText"/>
    <w:link w:val="SubtitleChar"/>
    <w:qFormat/>
    <w:rsid w:val="00947FB7"/>
    <w:pPr>
      <w:jc w:val="center"/>
    </w:pPr>
    <w:rPr>
      <w:i/>
      <w:iCs/>
    </w:rPr>
  </w:style>
  <w:style w:type="character" w:customStyle="1" w:styleId="SubtitleChar">
    <w:name w:val="Subtitle Char"/>
    <w:link w:val="Subtitle"/>
    <w:rsid w:val="00947FB7"/>
    <w:rPr>
      <w:rFonts w:ascii="Arial" w:eastAsia="Noto Serif CJK SC" w:hAnsi="Arial" w:cs="DejaVu Sans"/>
      <w:i/>
      <w:iCs/>
      <w:sz w:val="28"/>
      <w:szCs w:val="28"/>
      <w:lang w:val="en-GB" w:eastAsia="ar-SA"/>
    </w:rPr>
  </w:style>
  <w:style w:type="paragraph" w:customStyle="1" w:styleId="WW-Default">
    <w:name w:val="WW-Default"/>
    <w:rsid w:val="00947FB7"/>
    <w:pPr>
      <w:suppressAutoHyphens/>
      <w:autoSpaceDE w:val="0"/>
    </w:pPr>
    <w:rPr>
      <w:rFonts w:ascii="Times New Roman" w:hAnsi="Times New Roman"/>
      <w:color w:val="000000"/>
      <w:sz w:val="24"/>
      <w:szCs w:val="24"/>
      <w:lang w:val="en-IN" w:eastAsia="ar-SA"/>
    </w:rPr>
  </w:style>
  <w:style w:type="paragraph" w:customStyle="1" w:styleId="MediumGrid210">
    <w:name w:val="Medium Grid 21"/>
    <w:qFormat/>
    <w:rsid w:val="00947FB7"/>
    <w:pPr>
      <w:suppressAutoHyphens/>
    </w:pPr>
    <w:rPr>
      <w:rFonts w:ascii="Times New Roman" w:eastAsia="Times New Roman" w:hAnsi="Times New Roman"/>
      <w:sz w:val="24"/>
      <w:szCs w:val="24"/>
      <w:lang w:val="en-US" w:eastAsia="ar-SA"/>
    </w:rPr>
  </w:style>
  <w:style w:type="paragraph" w:styleId="PlainText">
    <w:name w:val="Plain Text"/>
    <w:basedOn w:val="Normal"/>
    <w:link w:val="PlainTextChar1"/>
    <w:rsid w:val="00947FB7"/>
    <w:pPr>
      <w:suppressAutoHyphens/>
    </w:pPr>
    <w:rPr>
      <w:rFonts w:eastAsia="Times New Roman" w:cs="Consolas"/>
      <w:szCs w:val="21"/>
      <w:lang w:eastAsia="ar-SA"/>
    </w:rPr>
  </w:style>
  <w:style w:type="character" w:customStyle="1" w:styleId="PlainTextChar1">
    <w:name w:val="Plain Text Char1"/>
    <w:link w:val="PlainText"/>
    <w:rsid w:val="00947FB7"/>
    <w:rPr>
      <w:rFonts w:eastAsia="Times New Roman" w:cs="Consolas"/>
      <w:sz w:val="22"/>
      <w:szCs w:val="21"/>
      <w:lang w:val="en-GB" w:eastAsia="ar-SA"/>
    </w:rPr>
  </w:style>
  <w:style w:type="paragraph" w:customStyle="1" w:styleId="TableContents">
    <w:name w:val="Table Contents"/>
    <w:basedOn w:val="Normal"/>
    <w:rsid w:val="00947FB7"/>
    <w:pPr>
      <w:suppressLineNumbers/>
      <w:suppressAutoHyphens/>
      <w:spacing w:after="200" w:line="276" w:lineRule="auto"/>
    </w:pPr>
    <w:rPr>
      <w:lang w:eastAsia="ar-SA"/>
    </w:rPr>
  </w:style>
  <w:style w:type="paragraph" w:customStyle="1" w:styleId="TableHeading">
    <w:name w:val="Table Heading"/>
    <w:basedOn w:val="TableContents"/>
    <w:rsid w:val="00947FB7"/>
    <w:pPr>
      <w:jc w:val="center"/>
    </w:pPr>
    <w:rPr>
      <w:b/>
      <w:bCs/>
    </w:rPr>
  </w:style>
  <w:style w:type="paragraph" w:customStyle="1" w:styleId="Framecontents">
    <w:name w:val="Frame contents"/>
    <w:basedOn w:val="BodyText"/>
    <w:rsid w:val="00947FB7"/>
    <w:pPr>
      <w:suppressAutoHyphens/>
    </w:pPr>
    <w:rPr>
      <w:rFonts w:cs="Cambria"/>
      <w:lang w:eastAsia="ar-SA"/>
    </w:rPr>
  </w:style>
  <w:style w:type="paragraph" w:styleId="TOCHeading">
    <w:name w:val="TOC Heading"/>
    <w:basedOn w:val="Heading1"/>
    <w:next w:val="Normal"/>
    <w:uiPriority w:val="39"/>
    <w:unhideWhenUsed/>
    <w:qFormat/>
    <w:rsid w:val="00947FB7"/>
    <w:pPr>
      <w:keepLines/>
      <w:spacing w:before="240" w:line="259" w:lineRule="auto"/>
      <w:outlineLvl w:val="9"/>
    </w:pPr>
    <w:rPr>
      <w:rFonts w:ascii="Calibri Light" w:hAnsi="Calibri Light"/>
      <w:b w:val="0"/>
      <w:bCs w:val="0"/>
      <w:color w:val="2F5496"/>
      <w:sz w:val="32"/>
      <w:szCs w:val="32"/>
      <w:lang w:val="en-GB"/>
    </w:rPr>
  </w:style>
  <w:style w:type="character" w:customStyle="1" w:styleId="Heading1Char1">
    <w:name w:val="Heading 1 Char1"/>
    <w:rsid w:val="00947FB7"/>
    <w:rPr>
      <w:rFonts w:ascii="Arial Narrow" w:hAnsi="Arial Narrow"/>
      <w:b/>
      <w:bCs/>
      <w:sz w:val="24"/>
      <w:szCs w:val="24"/>
      <w:lang w:val="en-US" w:eastAsia="ar-SA"/>
    </w:rPr>
  </w:style>
  <w:style w:type="character" w:customStyle="1" w:styleId="Heading2Char1">
    <w:name w:val="Heading 2 Char1"/>
    <w:rsid w:val="00947FB7"/>
    <w:rPr>
      <w:rFonts w:ascii="Arial Narrow" w:hAnsi="Arial Narrow" w:cs="Arial"/>
      <w:b/>
      <w:bCs/>
      <w:iCs/>
      <w:sz w:val="24"/>
      <w:szCs w:val="28"/>
      <w:lang w:val="en-US" w:eastAsia="ar-SA"/>
    </w:rPr>
  </w:style>
  <w:style w:type="character" w:customStyle="1" w:styleId="Heading3Char1">
    <w:name w:val="Heading 3 Char1"/>
    <w:rsid w:val="00947FB7"/>
    <w:rPr>
      <w:rFonts w:ascii="Arial Narrow" w:hAnsi="Arial Narrow" w:cs="Arial"/>
      <w:b/>
      <w:bCs/>
      <w:sz w:val="24"/>
      <w:szCs w:val="26"/>
      <w:lang w:eastAsia="ar-SA"/>
    </w:rPr>
  </w:style>
  <w:style w:type="paragraph" w:customStyle="1" w:styleId="Style3">
    <w:name w:val="Style3"/>
    <w:basedOn w:val="TOC1"/>
    <w:qFormat/>
    <w:rsid w:val="00947FB7"/>
    <w:pPr>
      <w:tabs>
        <w:tab w:val="left" w:pos="660"/>
        <w:tab w:val="right" w:leader="dot" w:pos="9016"/>
      </w:tabs>
      <w:suppressAutoHyphens/>
      <w:spacing w:line="276" w:lineRule="auto"/>
    </w:pPr>
    <w:rPr>
      <w:rFonts w:eastAsia="Calibri"/>
      <w:noProof/>
      <w:lang w:eastAsia="ar-SA"/>
    </w:rPr>
  </w:style>
  <w:style w:type="paragraph" w:customStyle="1" w:styleId="APECForm">
    <w:name w:val="APEC Form"/>
    <w:basedOn w:val="Normal"/>
    <w:qFormat/>
    <w:rsid w:val="00947FB7"/>
    <w:pPr>
      <w:tabs>
        <w:tab w:val="left" w:pos="2880"/>
        <w:tab w:val="left" w:pos="5760"/>
      </w:tabs>
      <w:spacing w:before="60" w:after="120" w:line="300" w:lineRule="atLeast"/>
    </w:pPr>
    <w:rPr>
      <w:rFonts w:ascii="Arial" w:eastAsia="PMingLiU" w:hAnsi="Arial"/>
      <w:bCs/>
      <w:sz w:val="20"/>
    </w:rPr>
  </w:style>
  <w:style w:type="paragraph" w:customStyle="1" w:styleId="APECFormHeadingA">
    <w:name w:val="APEC Form Heading A."/>
    <w:basedOn w:val="APECForm"/>
    <w:qFormat/>
    <w:rsid w:val="00947FB7"/>
    <w:pPr>
      <w:numPr>
        <w:numId w:val="3"/>
      </w:numPr>
      <w:tabs>
        <w:tab w:val="clear" w:pos="2880"/>
        <w:tab w:val="left" w:pos="360"/>
      </w:tabs>
    </w:pPr>
    <w:rPr>
      <w:b/>
    </w:rPr>
  </w:style>
  <w:style w:type="paragraph" w:customStyle="1" w:styleId="BodyA">
    <w:name w:val="Body A"/>
    <w:rsid w:val="00947FB7"/>
    <w:rPr>
      <w:rFonts w:ascii="Helvetica Neue" w:eastAsia="Arial Unicode MS" w:hAnsi="Helvetica Neue" w:cs="Arial Unicode MS"/>
      <w:color w:val="000000"/>
      <w:sz w:val="22"/>
      <w:szCs w:val="22"/>
      <w:u w:color="000000"/>
      <w:lang w:val="en-US" w:eastAsia="en-US"/>
    </w:rPr>
  </w:style>
  <w:style w:type="paragraph" w:customStyle="1" w:styleId="ecxmsonormal">
    <w:name w:val="ecxmsonormal"/>
    <w:basedOn w:val="Normal"/>
    <w:rsid w:val="00947FB7"/>
    <w:pPr>
      <w:spacing w:before="100" w:beforeAutospacing="1" w:after="100" w:afterAutospacing="1"/>
    </w:pPr>
    <w:rPr>
      <w:rFonts w:ascii="Times New Roman" w:eastAsia="Times New Roman" w:hAnsi="Times New Roman"/>
      <w:sz w:val="24"/>
      <w:szCs w:val="24"/>
      <w:lang w:val="en-US"/>
    </w:rPr>
  </w:style>
  <w:style w:type="paragraph" w:styleId="BodyTextIndent">
    <w:name w:val="Body Text Indent"/>
    <w:basedOn w:val="Normal"/>
    <w:link w:val="BodyTextIndentChar"/>
    <w:uiPriority w:val="99"/>
    <w:unhideWhenUsed/>
    <w:rsid w:val="00947FB7"/>
    <w:pPr>
      <w:spacing w:after="120"/>
      <w:ind w:left="283"/>
    </w:pPr>
    <w:rPr>
      <w:rFonts w:ascii="Times New Roman" w:eastAsia="Times New Roman" w:hAnsi="Times New Roman"/>
      <w:sz w:val="24"/>
      <w:szCs w:val="24"/>
    </w:rPr>
  </w:style>
  <w:style w:type="character" w:customStyle="1" w:styleId="BodyTextIndentChar">
    <w:name w:val="Body Text Indent Char"/>
    <w:link w:val="BodyTextIndent"/>
    <w:uiPriority w:val="99"/>
    <w:rsid w:val="00947FB7"/>
    <w:rPr>
      <w:rFonts w:ascii="Times New Roman" w:eastAsia="Times New Roman" w:hAnsi="Times New Roman"/>
      <w:sz w:val="24"/>
      <w:szCs w:val="24"/>
      <w:lang w:val="en-GB" w:eastAsia="en-US"/>
    </w:rPr>
  </w:style>
  <w:style w:type="paragraph" w:styleId="BodyTextIndent2">
    <w:name w:val="Body Text Indent 2"/>
    <w:basedOn w:val="Normal"/>
    <w:link w:val="BodyTextIndent2Char"/>
    <w:uiPriority w:val="99"/>
    <w:unhideWhenUsed/>
    <w:rsid w:val="00947FB7"/>
    <w:pPr>
      <w:spacing w:after="120" w:line="480" w:lineRule="auto"/>
      <w:ind w:left="283"/>
    </w:pPr>
    <w:rPr>
      <w:rFonts w:ascii="Times New Roman" w:eastAsia="Times New Roman" w:hAnsi="Times New Roman"/>
      <w:sz w:val="24"/>
      <w:szCs w:val="24"/>
    </w:rPr>
  </w:style>
  <w:style w:type="character" w:customStyle="1" w:styleId="BodyTextIndent2Char">
    <w:name w:val="Body Text Indent 2 Char"/>
    <w:link w:val="BodyTextIndent2"/>
    <w:uiPriority w:val="99"/>
    <w:rsid w:val="00947FB7"/>
    <w:rPr>
      <w:rFonts w:ascii="Times New Roman" w:eastAsia="Times New Roman" w:hAnsi="Times New Roman"/>
      <w:sz w:val="24"/>
      <w:szCs w:val="24"/>
      <w:lang w:val="en-GB" w:eastAsia="en-US"/>
    </w:rPr>
  </w:style>
  <w:style w:type="paragraph" w:styleId="BodyTextIndent3">
    <w:name w:val="Body Text Indent 3"/>
    <w:basedOn w:val="Normal"/>
    <w:link w:val="BodyTextIndent3Char"/>
    <w:uiPriority w:val="99"/>
    <w:unhideWhenUsed/>
    <w:rsid w:val="00947FB7"/>
    <w:pPr>
      <w:spacing w:after="120"/>
      <w:ind w:left="283"/>
    </w:pPr>
    <w:rPr>
      <w:rFonts w:ascii="Times New Roman" w:eastAsia="Times New Roman" w:hAnsi="Times New Roman"/>
      <w:sz w:val="16"/>
      <w:szCs w:val="16"/>
    </w:rPr>
  </w:style>
  <w:style w:type="character" w:customStyle="1" w:styleId="BodyTextIndent3Char">
    <w:name w:val="Body Text Indent 3 Char"/>
    <w:link w:val="BodyTextIndent3"/>
    <w:uiPriority w:val="99"/>
    <w:rsid w:val="00947FB7"/>
    <w:rPr>
      <w:rFonts w:ascii="Times New Roman" w:eastAsia="Times New Roman" w:hAnsi="Times New Roman"/>
      <w:sz w:val="16"/>
      <w:szCs w:val="16"/>
      <w:lang w:val="en-GB" w:eastAsia="en-US"/>
    </w:rPr>
  </w:style>
  <w:style w:type="paragraph" w:customStyle="1" w:styleId="yiv8942453854msonormal">
    <w:name w:val="yiv8942453854msonormal"/>
    <w:basedOn w:val="Normal"/>
    <w:rsid w:val="00947FB7"/>
    <w:pPr>
      <w:spacing w:before="100" w:beforeAutospacing="1" w:after="100" w:afterAutospacing="1"/>
    </w:pPr>
    <w:rPr>
      <w:rFonts w:ascii="Times New Roman" w:eastAsia="Times New Roman" w:hAnsi="Times New Roman"/>
      <w:sz w:val="24"/>
      <w:szCs w:val="24"/>
    </w:rPr>
  </w:style>
  <w:style w:type="paragraph" w:customStyle="1" w:styleId="yiv8942453854msolistparagraph">
    <w:name w:val="yiv8942453854msolistparagraph"/>
    <w:basedOn w:val="Normal"/>
    <w:rsid w:val="00947FB7"/>
    <w:pPr>
      <w:spacing w:before="100" w:beforeAutospacing="1" w:after="100" w:afterAutospacing="1"/>
    </w:pPr>
    <w:rPr>
      <w:rFonts w:ascii="Times New Roman" w:eastAsia="Times New Roman" w:hAnsi="Times New Roman"/>
      <w:sz w:val="24"/>
      <w:szCs w:val="24"/>
    </w:rPr>
  </w:style>
  <w:style w:type="paragraph" w:customStyle="1" w:styleId="1Spiegel">
    <w:name w:val="1. Spiegel"/>
    <w:basedOn w:val="Normal"/>
    <w:rsid w:val="00947FB7"/>
    <w:pPr>
      <w:ind w:left="567" w:hanging="567"/>
    </w:pPr>
    <w:rPr>
      <w:rFonts w:ascii="Arial" w:eastAsia="Times New Roman" w:hAnsi="Arial"/>
      <w:szCs w:val="20"/>
      <w:lang w:val="de-DE" w:eastAsia="de-DE"/>
    </w:rPr>
  </w:style>
  <w:style w:type="table" w:customStyle="1" w:styleId="TableGrid1">
    <w:name w:val="Table Grid1"/>
    <w:basedOn w:val="TableNormal"/>
    <w:next w:val="TableGrid"/>
    <w:uiPriority w:val="59"/>
    <w:rsid w:val="00947FB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rsid w:val="00947FB7"/>
    <w:pPr>
      <w:numPr>
        <w:numId w:val="5"/>
      </w:numPr>
      <w:tabs>
        <w:tab w:val="clear" w:pos="567"/>
      </w:tabs>
      <w:suppressAutoHyphens/>
      <w:spacing w:after="240" w:line="360" w:lineRule="exact"/>
      <w:ind w:left="0" w:firstLine="0"/>
      <w:jc w:val="both"/>
    </w:pPr>
    <w:rPr>
      <w:rFonts w:ascii="Times" w:eastAsia="Times New Roman" w:hAnsi="Times" w:cs="Times"/>
      <w:sz w:val="24"/>
      <w:lang w:eastAsia="ar-SA"/>
    </w:rPr>
  </w:style>
  <w:style w:type="paragraph" w:customStyle="1" w:styleId="FR1">
    <w:name w:val="FR1"/>
    <w:uiPriority w:val="99"/>
    <w:rsid w:val="00947FB7"/>
    <w:pPr>
      <w:widowControl w:val="0"/>
      <w:suppressAutoHyphens/>
      <w:autoSpaceDE w:val="0"/>
      <w:ind w:left="1920"/>
    </w:pPr>
    <w:rPr>
      <w:rFonts w:ascii="Arial" w:eastAsia="Times New Roman" w:hAnsi="Arial" w:cs="Arial"/>
      <w:sz w:val="32"/>
      <w:szCs w:val="32"/>
      <w:lang w:val="en-US" w:eastAsia="ar-SA"/>
    </w:rPr>
  </w:style>
  <w:style w:type="paragraph" w:customStyle="1" w:styleId="FR2">
    <w:name w:val="FR2"/>
    <w:uiPriority w:val="99"/>
    <w:rsid w:val="00947FB7"/>
    <w:pPr>
      <w:widowControl w:val="0"/>
      <w:autoSpaceDE w:val="0"/>
      <w:autoSpaceDN w:val="0"/>
      <w:adjustRightInd w:val="0"/>
      <w:spacing w:before="560"/>
      <w:jc w:val="center"/>
    </w:pPr>
    <w:rPr>
      <w:rFonts w:ascii="Times New Roman" w:eastAsia="Times New Roman" w:hAnsi="Times New Roman"/>
      <w:b/>
      <w:bCs/>
      <w:i/>
      <w:iCs/>
      <w:sz w:val="32"/>
      <w:szCs w:val="32"/>
      <w:lang w:val="en-US" w:eastAsia="en-US"/>
    </w:rPr>
  </w:style>
  <w:style w:type="paragraph" w:customStyle="1" w:styleId="FR3">
    <w:name w:val="FR3"/>
    <w:uiPriority w:val="99"/>
    <w:rsid w:val="00947FB7"/>
    <w:pPr>
      <w:widowControl w:val="0"/>
      <w:autoSpaceDE w:val="0"/>
      <w:autoSpaceDN w:val="0"/>
      <w:adjustRightInd w:val="0"/>
      <w:spacing w:before="400"/>
    </w:pPr>
    <w:rPr>
      <w:rFonts w:ascii="Arial" w:eastAsia="Times New Roman" w:hAnsi="Arial" w:cs="Arial"/>
      <w:b/>
      <w:bCs/>
      <w:i/>
      <w:iCs/>
      <w:noProof/>
      <w:sz w:val="22"/>
      <w:szCs w:val="22"/>
      <w:lang w:val="en-US" w:eastAsia="en-US"/>
    </w:rPr>
  </w:style>
  <w:style w:type="paragraph" w:customStyle="1" w:styleId="FR4">
    <w:name w:val="FR4"/>
    <w:uiPriority w:val="99"/>
    <w:rsid w:val="00947FB7"/>
    <w:pPr>
      <w:widowControl w:val="0"/>
      <w:autoSpaceDE w:val="0"/>
      <w:autoSpaceDN w:val="0"/>
      <w:adjustRightInd w:val="0"/>
      <w:spacing w:before="1380"/>
      <w:ind w:left="4960"/>
    </w:pPr>
    <w:rPr>
      <w:rFonts w:ascii="Arial" w:eastAsia="Times New Roman" w:hAnsi="Arial" w:cs="Arial"/>
      <w:noProof/>
      <w:sz w:val="18"/>
      <w:szCs w:val="18"/>
      <w:lang w:val="en-US" w:eastAsia="en-US"/>
    </w:rPr>
  </w:style>
  <w:style w:type="paragraph" w:customStyle="1" w:styleId="BodyText1">
    <w:name w:val="Body Text 1"/>
    <w:basedOn w:val="Normal"/>
    <w:qFormat/>
    <w:rsid w:val="0072134B"/>
    <w:pPr>
      <w:jc w:val="both"/>
    </w:pPr>
    <w:rPr>
      <w:rFonts w:ascii="Arial Narrow" w:eastAsia="MS Mincho" w:hAnsi="Arial Narrow" w:cs="Mangal"/>
      <w:b/>
      <w:sz w:val="24"/>
      <w:lang w:val="en-US"/>
    </w:rPr>
  </w:style>
  <w:style w:type="character" w:styleId="FollowedHyperlink">
    <w:name w:val="FollowedHyperlink"/>
    <w:uiPriority w:val="99"/>
    <w:unhideWhenUsed/>
    <w:rsid w:val="00947FB7"/>
    <w:rPr>
      <w:color w:val="800080"/>
      <w:u w:val="single"/>
    </w:rPr>
  </w:style>
  <w:style w:type="paragraph" w:customStyle="1" w:styleId="yiv7391746642msonormal">
    <w:name w:val="yiv7391746642msonormal"/>
    <w:basedOn w:val="Normal"/>
    <w:rsid w:val="009D07F0"/>
    <w:pPr>
      <w:spacing w:before="100" w:beforeAutospacing="1" w:after="100" w:afterAutospacing="1"/>
    </w:pPr>
  </w:style>
  <w:style w:type="paragraph" w:customStyle="1" w:styleId="Standard">
    <w:name w:val="Standard"/>
    <w:rsid w:val="00760895"/>
    <w:pPr>
      <w:suppressAutoHyphens/>
      <w:autoSpaceDN w:val="0"/>
      <w:textAlignment w:val="baseline"/>
    </w:pPr>
    <w:rPr>
      <w:rFonts w:ascii="Times New Roman" w:eastAsia="Times New Roman" w:hAnsi="Times New Roman"/>
      <w:kern w:val="3"/>
      <w:sz w:val="24"/>
      <w:szCs w:val="24"/>
      <w:lang w:val="en-US" w:eastAsia="zh-CN"/>
    </w:rPr>
  </w:style>
  <w:style w:type="character" w:customStyle="1" w:styleId="StrongEmphasis">
    <w:name w:val="Strong Emphasis"/>
    <w:rsid w:val="00760895"/>
    <w:rPr>
      <w:b/>
      <w:bCs/>
    </w:rPr>
  </w:style>
  <w:style w:type="paragraph" w:customStyle="1" w:styleId="initial">
    <w:name w:val="initial"/>
    <w:basedOn w:val="Normal"/>
    <w:rsid w:val="00760895"/>
    <w:pPr>
      <w:spacing w:before="100" w:beforeAutospacing="1" w:after="100" w:afterAutospacing="1"/>
    </w:pPr>
    <w:rPr>
      <w:rFonts w:ascii="Times New Roman" w:eastAsia="Times New Roman" w:hAnsi="Times New Roman"/>
      <w:sz w:val="24"/>
      <w:szCs w:val="24"/>
      <w:lang w:val="fr-FR" w:eastAsia="fr-FR"/>
    </w:rPr>
  </w:style>
  <w:style w:type="paragraph" w:styleId="BodyText3">
    <w:name w:val="Body Text 3"/>
    <w:aliases w:val=" Char,Char"/>
    <w:basedOn w:val="Normal"/>
    <w:link w:val="BodyText3Char"/>
    <w:rsid w:val="00760895"/>
    <w:pPr>
      <w:spacing w:after="120"/>
    </w:pPr>
    <w:rPr>
      <w:rFonts w:ascii="Times New Roman" w:eastAsia="Times New Roman" w:hAnsi="Times New Roman"/>
      <w:sz w:val="16"/>
      <w:szCs w:val="16"/>
    </w:rPr>
  </w:style>
  <w:style w:type="character" w:customStyle="1" w:styleId="BodyText3Char">
    <w:name w:val="Body Text 3 Char"/>
    <w:aliases w:val=" Char Char1,Char Char"/>
    <w:link w:val="BodyText3"/>
    <w:rsid w:val="00760895"/>
    <w:rPr>
      <w:rFonts w:ascii="Times New Roman" w:eastAsia="Times New Roman" w:hAnsi="Times New Roman"/>
      <w:sz w:val="16"/>
      <w:szCs w:val="16"/>
    </w:rPr>
  </w:style>
  <w:style w:type="paragraph" w:customStyle="1" w:styleId="Num-DocParagraph">
    <w:name w:val="Num-Doc Paragraph"/>
    <w:basedOn w:val="BodyText"/>
    <w:rsid w:val="00760895"/>
    <w:pPr>
      <w:widowControl/>
      <w:tabs>
        <w:tab w:val="left" w:pos="850"/>
        <w:tab w:val="left" w:pos="1191"/>
        <w:tab w:val="left" w:pos="1531"/>
      </w:tabs>
      <w:spacing w:after="240"/>
      <w:ind w:left="0" w:firstLine="0"/>
      <w:jc w:val="both"/>
    </w:pPr>
    <w:rPr>
      <w:rFonts w:ascii="Tahoma" w:eastAsia="Times New Roman" w:hAnsi="Tahoma"/>
      <w:szCs w:val="22"/>
      <w:lang w:eastAsia="zh-CN"/>
    </w:rPr>
  </w:style>
  <w:style w:type="character" w:styleId="BookTitle">
    <w:name w:val="Book Title"/>
    <w:uiPriority w:val="33"/>
    <w:qFormat/>
    <w:rsid w:val="00760895"/>
    <w:rPr>
      <w:b/>
      <w:bCs/>
      <w:smallCaps/>
      <w:spacing w:val="5"/>
    </w:rPr>
  </w:style>
  <w:style w:type="paragraph" w:customStyle="1" w:styleId="S1">
    <w:name w:val="S1"/>
    <w:rsid w:val="00760895"/>
    <w:pPr>
      <w:suppressAutoHyphens/>
      <w:spacing w:before="240" w:after="240" w:line="360" w:lineRule="exact"/>
      <w:ind w:left="720" w:hanging="720"/>
    </w:pPr>
    <w:rPr>
      <w:rFonts w:ascii="Times" w:eastAsia="Times New Roman" w:hAnsi="Times" w:cs="Times"/>
      <w:b/>
      <w:smallCaps/>
      <w:sz w:val="26"/>
      <w:lang w:eastAsia="ar-SA"/>
    </w:rPr>
  </w:style>
  <w:style w:type="character" w:customStyle="1" w:styleId="WW8Num2z1">
    <w:name w:val="WW8Num2z1"/>
    <w:rsid w:val="00760895"/>
    <w:rPr>
      <w:rFonts w:hint="default"/>
    </w:rPr>
  </w:style>
  <w:style w:type="character" w:customStyle="1" w:styleId="WW8Num18z3">
    <w:name w:val="WW8Num18z3"/>
    <w:rsid w:val="00760895"/>
  </w:style>
  <w:style w:type="character" w:customStyle="1" w:styleId="WW8Num18z4">
    <w:name w:val="WW8Num18z4"/>
    <w:rsid w:val="00760895"/>
  </w:style>
  <w:style w:type="character" w:customStyle="1" w:styleId="WW8Num18z5">
    <w:name w:val="WW8Num18z5"/>
    <w:rsid w:val="00760895"/>
  </w:style>
  <w:style w:type="character" w:customStyle="1" w:styleId="WW8Num18z6">
    <w:name w:val="WW8Num18z6"/>
    <w:rsid w:val="00760895"/>
  </w:style>
  <w:style w:type="character" w:customStyle="1" w:styleId="WW8Num18z7">
    <w:name w:val="WW8Num18z7"/>
    <w:rsid w:val="00760895"/>
  </w:style>
  <w:style w:type="character" w:customStyle="1" w:styleId="WW8Num18z8">
    <w:name w:val="WW8Num18z8"/>
    <w:rsid w:val="00760895"/>
  </w:style>
  <w:style w:type="character" w:customStyle="1" w:styleId="WW8Num43z0">
    <w:name w:val="WW8Num43z0"/>
    <w:rsid w:val="00760895"/>
    <w:rPr>
      <w:rFonts w:ascii="Symbol" w:hAnsi="Symbol" w:cs="Symbol" w:hint="default"/>
      <w:i/>
    </w:rPr>
  </w:style>
  <w:style w:type="character" w:customStyle="1" w:styleId="WW8Num44z0">
    <w:name w:val="WW8Num44z0"/>
    <w:rsid w:val="00760895"/>
    <w:rPr>
      <w:rFonts w:ascii="Symbol" w:hAnsi="Symbol" w:cs="Symbol" w:hint="default"/>
    </w:rPr>
  </w:style>
  <w:style w:type="character" w:customStyle="1" w:styleId="WW8Num45z0">
    <w:name w:val="WW8Num45z0"/>
    <w:rsid w:val="00760895"/>
    <w:rPr>
      <w:rFonts w:cs="Arial Narrow" w:hint="default"/>
    </w:rPr>
  </w:style>
  <w:style w:type="character" w:customStyle="1" w:styleId="WW8Num46z0">
    <w:name w:val="WW8Num46z0"/>
    <w:rsid w:val="00760895"/>
    <w:rPr>
      <w:rFonts w:ascii="Courier New" w:hAnsi="Courier New" w:cs="Courier New" w:hint="default"/>
    </w:rPr>
  </w:style>
  <w:style w:type="character" w:customStyle="1" w:styleId="WW8Num47z0">
    <w:name w:val="WW8Num47z0"/>
    <w:rsid w:val="00760895"/>
    <w:rPr>
      <w:rFonts w:cs="Arial Narrow" w:hint="default"/>
    </w:rPr>
  </w:style>
  <w:style w:type="character" w:customStyle="1" w:styleId="WW8Num15z1">
    <w:name w:val="WW8Num15z1"/>
    <w:rsid w:val="00760895"/>
  </w:style>
  <w:style w:type="character" w:customStyle="1" w:styleId="WW8Num15z2">
    <w:name w:val="WW8Num15z2"/>
    <w:rsid w:val="00760895"/>
  </w:style>
  <w:style w:type="character" w:customStyle="1" w:styleId="WW8Num15z3">
    <w:name w:val="WW8Num15z3"/>
    <w:rsid w:val="00760895"/>
  </w:style>
  <w:style w:type="character" w:customStyle="1" w:styleId="WW8Num15z4">
    <w:name w:val="WW8Num15z4"/>
    <w:rsid w:val="00760895"/>
  </w:style>
  <w:style w:type="character" w:customStyle="1" w:styleId="WW8Num15z5">
    <w:name w:val="WW8Num15z5"/>
    <w:rsid w:val="00760895"/>
  </w:style>
  <w:style w:type="character" w:customStyle="1" w:styleId="WW8Num15z6">
    <w:name w:val="WW8Num15z6"/>
    <w:rsid w:val="00760895"/>
  </w:style>
  <w:style w:type="character" w:customStyle="1" w:styleId="WW8Num15z7">
    <w:name w:val="WW8Num15z7"/>
    <w:rsid w:val="00760895"/>
  </w:style>
  <w:style w:type="character" w:customStyle="1" w:styleId="WW8Num15z8">
    <w:name w:val="WW8Num15z8"/>
    <w:rsid w:val="00760895"/>
  </w:style>
  <w:style w:type="character" w:customStyle="1" w:styleId="WW8Num16z4">
    <w:name w:val="WW8Num16z4"/>
    <w:rsid w:val="00760895"/>
  </w:style>
  <w:style w:type="character" w:customStyle="1" w:styleId="WW8Num16z5">
    <w:name w:val="WW8Num16z5"/>
    <w:rsid w:val="00760895"/>
  </w:style>
  <w:style w:type="character" w:customStyle="1" w:styleId="WW8Num16z6">
    <w:name w:val="WW8Num16z6"/>
    <w:rsid w:val="00760895"/>
  </w:style>
  <w:style w:type="character" w:customStyle="1" w:styleId="WW8Num16z7">
    <w:name w:val="WW8Num16z7"/>
    <w:rsid w:val="00760895"/>
  </w:style>
  <w:style w:type="character" w:customStyle="1" w:styleId="WW8Num16z8">
    <w:name w:val="WW8Num16z8"/>
    <w:rsid w:val="00760895"/>
  </w:style>
  <w:style w:type="character" w:customStyle="1" w:styleId="WW8Num17z1">
    <w:name w:val="WW8Num17z1"/>
    <w:rsid w:val="00760895"/>
  </w:style>
  <w:style w:type="character" w:customStyle="1" w:styleId="WW8Num17z2">
    <w:name w:val="WW8Num17z2"/>
    <w:rsid w:val="00760895"/>
  </w:style>
  <w:style w:type="character" w:customStyle="1" w:styleId="WW8Num17z3">
    <w:name w:val="WW8Num17z3"/>
    <w:rsid w:val="00760895"/>
  </w:style>
  <w:style w:type="character" w:customStyle="1" w:styleId="WW8Num17z4">
    <w:name w:val="WW8Num17z4"/>
    <w:rsid w:val="00760895"/>
  </w:style>
  <w:style w:type="character" w:customStyle="1" w:styleId="WW8Num17z5">
    <w:name w:val="WW8Num17z5"/>
    <w:rsid w:val="00760895"/>
  </w:style>
  <w:style w:type="character" w:customStyle="1" w:styleId="WW8Num17z6">
    <w:name w:val="WW8Num17z6"/>
    <w:rsid w:val="00760895"/>
  </w:style>
  <w:style w:type="character" w:customStyle="1" w:styleId="WW8Num17z7">
    <w:name w:val="WW8Num17z7"/>
    <w:rsid w:val="00760895"/>
  </w:style>
  <w:style w:type="character" w:customStyle="1" w:styleId="WW8Num17z8">
    <w:name w:val="WW8Num17z8"/>
    <w:rsid w:val="00760895"/>
  </w:style>
  <w:style w:type="character" w:customStyle="1" w:styleId="WW8Num27z1">
    <w:name w:val="WW8Num27z1"/>
    <w:rsid w:val="00760895"/>
    <w:rPr>
      <w:rFonts w:ascii="Courier New" w:hAnsi="Courier New" w:cs="Courier New" w:hint="default"/>
    </w:rPr>
  </w:style>
  <w:style w:type="character" w:customStyle="1" w:styleId="WW8Num27z2">
    <w:name w:val="WW8Num27z2"/>
    <w:rsid w:val="00760895"/>
    <w:rPr>
      <w:rFonts w:ascii="Wingdings" w:hAnsi="Wingdings" w:cs="Wingdings" w:hint="default"/>
    </w:rPr>
  </w:style>
  <w:style w:type="character" w:customStyle="1" w:styleId="WW8Num32z3">
    <w:name w:val="WW8Num32z3"/>
    <w:rsid w:val="00760895"/>
    <w:rPr>
      <w:rFonts w:ascii="Symbol" w:hAnsi="Symbol" w:cs="Symbol" w:hint="default"/>
    </w:rPr>
  </w:style>
  <w:style w:type="character" w:customStyle="1" w:styleId="WW8Num33z1">
    <w:name w:val="WW8Num33z1"/>
    <w:rsid w:val="00760895"/>
    <w:rPr>
      <w:rFonts w:ascii="Courier New" w:hAnsi="Courier New" w:cs="Courier New" w:hint="default"/>
    </w:rPr>
  </w:style>
  <w:style w:type="character" w:customStyle="1" w:styleId="WW8Num33z2">
    <w:name w:val="WW8Num33z2"/>
    <w:rsid w:val="00760895"/>
    <w:rPr>
      <w:rFonts w:ascii="Wingdings" w:hAnsi="Wingdings" w:cs="Wingdings" w:hint="default"/>
    </w:rPr>
  </w:style>
  <w:style w:type="character" w:customStyle="1" w:styleId="WW8Num36z1">
    <w:name w:val="WW8Num36z1"/>
    <w:rsid w:val="00760895"/>
  </w:style>
  <w:style w:type="character" w:customStyle="1" w:styleId="WW8Num36z2">
    <w:name w:val="WW8Num36z2"/>
    <w:rsid w:val="00760895"/>
  </w:style>
  <w:style w:type="character" w:customStyle="1" w:styleId="WW8Num36z3">
    <w:name w:val="WW8Num36z3"/>
    <w:rsid w:val="00760895"/>
  </w:style>
  <w:style w:type="character" w:customStyle="1" w:styleId="WW8Num36z4">
    <w:name w:val="WW8Num36z4"/>
    <w:rsid w:val="00760895"/>
  </w:style>
  <w:style w:type="character" w:customStyle="1" w:styleId="WW8Num36z5">
    <w:name w:val="WW8Num36z5"/>
    <w:rsid w:val="00760895"/>
  </w:style>
  <w:style w:type="character" w:customStyle="1" w:styleId="WW8Num36z6">
    <w:name w:val="WW8Num36z6"/>
    <w:rsid w:val="00760895"/>
  </w:style>
  <w:style w:type="character" w:customStyle="1" w:styleId="WW8Num36z7">
    <w:name w:val="WW8Num36z7"/>
    <w:rsid w:val="00760895"/>
  </w:style>
  <w:style w:type="character" w:customStyle="1" w:styleId="WW8Num36z8">
    <w:name w:val="WW8Num36z8"/>
    <w:rsid w:val="00760895"/>
  </w:style>
  <w:style w:type="character" w:customStyle="1" w:styleId="WW8Num43z1">
    <w:name w:val="WW8Num43z1"/>
    <w:rsid w:val="00760895"/>
    <w:rPr>
      <w:rFonts w:ascii="Courier New" w:hAnsi="Courier New" w:cs="Courier New" w:hint="default"/>
    </w:rPr>
  </w:style>
  <w:style w:type="character" w:customStyle="1" w:styleId="WW8Num43z2">
    <w:name w:val="WW8Num43z2"/>
    <w:rsid w:val="00760895"/>
    <w:rPr>
      <w:rFonts w:ascii="Wingdings" w:hAnsi="Wingdings" w:cs="Wingdings" w:hint="default"/>
    </w:rPr>
  </w:style>
  <w:style w:type="character" w:customStyle="1" w:styleId="WW8Num44z1">
    <w:name w:val="WW8Num44z1"/>
    <w:rsid w:val="00760895"/>
    <w:rPr>
      <w:rFonts w:ascii="Courier New" w:hAnsi="Courier New" w:cs="Courier New" w:hint="default"/>
    </w:rPr>
  </w:style>
  <w:style w:type="character" w:customStyle="1" w:styleId="WW8Num44z2">
    <w:name w:val="WW8Num44z2"/>
    <w:rsid w:val="00760895"/>
    <w:rPr>
      <w:rFonts w:ascii="Wingdings" w:hAnsi="Wingdings" w:cs="Wingdings" w:hint="default"/>
    </w:rPr>
  </w:style>
  <w:style w:type="character" w:customStyle="1" w:styleId="WW8Num45z1">
    <w:name w:val="WW8Num45z1"/>
    <w:rsid w:val="00760895"/>
  </w:style>
  <w:style w:type="character" w:customStyle="1" w:styleId="WW8Num45z2">
    <w:name w:val="WW8Num45z2"/>
    <w:rsid w:val="00760895"/>
  </w:style>
  <w:style w:type="character" w:customStyle="1" w:styleId="WW8Num45z3">
    <w:name w:val="WW8Num45z3"/>
    <w:rsid w:val="00760895"/>
  </w:style>
  <w:style w:type="character" w:customStyle="1" w:styleId="WW8Num45z4">
    <w:name w:val="WW8Num45z4"/>
    <w:rsid w:val="00760895"/>
  </w:style>
  <w:style w:type="character" w:customStyle="1" w:styleId="WW8Num45z5">
    <w:name w:val="WW8Num45z5"/>
    <w:rsid w:val="00760895"/>
  </w:style>
  <w:style w:type="character" w:customStyle="1" w:styleId="WW8Num45z6">
    <w:name w:val="WW8Num45z6"/>
    <w:rsid w:val="00760895"/>
  </w:style>
  <w:style w:type="character" w:customStyle="1" w:styleId="WW8Num45z7">
    <w:name w:val="WW8Num45z7"/>
    <w:rsid w:val="00760895"/>
  </w:style>
  <w:style w:type="character" w:customStyle="1" w:styleId="WW8Num45z8">
    <w:name w:val="WW8Num45z8"/>
    <w:rsid w:val="00760895"/>
  </w:style>
  <w:style w:type="character" w:customStyle="1" w:styleId="WW8Num46z2">
    <w:name w:val="WW8Num46z2"/>
    <w:rsid w:val="00760895"/>
    <w:rPr>
      <w:rFonts w:ascii="Wingdings" w:hAnsi="Wingdings" w:cs="Wingdings" w:hint="default"/>
    </w:rPr>
  </w:style>
  <w:style w:type="character" w:customStyle="1" w:styleId="WW8Num46z3">
    <w:name w:val="WW8Num46z3"/>
    <w:rsid w:val="00760895"/>
    <w:rPr>
      <w:rFonts w:ascii="Symbol" w:hAnsi="Symbol" w:cs="Symbol" w:hint="default"/>
    </w:rPr>
  </w:style>
  <w:style w:type="character" w:customStyle="1" w:styleId="WW8Num47z1">
    <w:name w:val="WW8Num47z1"/>
    <w:rsid w:val="00760895"/>
  </w:style>
  <w:style w:type="character" w:customStyle="1" w:styleId="WW8Num47z2">
    <w:name w:val="WW8Num47z2"/>
    <w:rsid w:val="00760895"/>
  </w:style>
  <w:style w:type="character" w:customStyle="1" w:styleId="WW8Num47z3">
    <w:name w:val="WW8Num47z3"/>
    <w:rsid w:val="00760895"/>
  </w:style>
  <w:style w:type="character" w:customStyle="1" w:styleId="WW8Num47z4">
    <w:name w:val="WW8Num47z4"/>
    <w:rsid w:val="00760895"/>
  </w:style>
  <w:style w:type="character" w:customStyle="1" w:styleId="WW8Num47z5">
    <w:name w:val="WW8Num47z5"/>
    <w:rsid w:val="00760895"/>
  </w:style>
  <w:style w:type="character" w:customStyle="1" w:styleId="WW8Num47z6">
    <w:name w:val="WW8Num47z6"/>
    <w:rsid w:val="00760895"/>
  </w:style>
  <w:style w:type="character" w:customStyle="1" w:styleId="WW8Num47z7">
    <w:name w:val="WW8Num47z7"/>
    <w:rsid w:val="00760895"/>
  </w:style>
  <w:style w:type="character" w:customStyle="1" w:styleId="WW8Num47z8">
    <w:name w:val="WW8Num47z8"/>
    <w:rsid w:val="00760895"/>
  </w:style>
  <w:style w:type="character" w:customStyle="1" w:styleId="WW8Num48z0">
    <w:name w:val="WW8Num48z0"/>
    <w:rsid w:val="00760895"/>
    <w:rPr>
      <w:rFonts w:ascii="Symbol" w:hAnsi="Symbol" w:cs="Symbol" w:hint="default"/>
    </w:rPr>
  </w:style>
  <w:style w:type="character" w:customStyle="1" w:styleId="WW8Num48z1">
    <w:name w:val="WW8Num48z1"/>
    <w:rsid w:val="00760895"/>
    <w:rPr>
      <w:rFonts w:ascii="Courier New" w:hAnsi="Courier New" w:cs="Courier New" w:hint="default"/>
    </w:rPr>
  </w:style>
  <w:style w:type="character" w:customStyle="1" w:styleId="WW8Num48z2">
    <w:name w:val="WW8Num48z2"/>
    <w:rsid w:val="00760895"/>
    <w:rPr>
      <w:rFonts w:ascii="Wingdings" w:hAnsi="Wingdings" w:cs="Wingdings" w:hint="default"/>
    </w:rPr>
  </w:style>
  <w:style w:type="character" w:customStyle="1" w:styleId="WW8Num49z0">
    <w:name w:val="WW8Num49z0"/>
    <w:rsid w:val="00760895"/>
    <w:rPr>
      <w:rFonts w:hint="default"/>
    </w:rPr>
  </w:style>
  <w:style w:type="character" w:customStyle="1" w:styleId="WW8Num50z0">
    <w:name w:val="WW8Num50z0"/>
    <w:rsid w:val="00760895"/>
    <w:rPr>
      <w:b w:val="0"/>
    </w:rPr>
  </w:style>
  <w:style w:type="character" w:customStyle="1" w:styleId="WW8Num50z1">
    <w:name w:val="WW8Num50z1"/>
    <w:rsid w:val="00760895"/>
  </w:style>
  <w:style w:type="character" w:customStyle="1" w:styleId="WW8Num50z2">
    <w:name w:val="WW8Num50z2"/>
    <w:rsid w:val="00760895"/>
  </w:style>
  <w:style w:type="character" w:customStyle="1" w:styleId="WW8Num50z3">
    <w:name w:val="WW8Num50z3"/>
    <w:rsid w:val="00760895"/>
  </w:style>
  <w:style w:type="character" w:customStyle="1" w:styleId="WW8Num50z4">
    <w:name w:val="WW8Num50z4"/>
    <w:rsid w:val="00760895"/>
  </w:style>
  <w:style w:type="character" w:customStyle="1" w:styleId="WW8Num50z5">
    <w:name w:val="WW8Num50z5"/>
    <w:rsid w:val="00760895"/>
  </w:style>
  <w:style w:type="character" w:customStyle="1" w:styleId="WW8Num50z6">
    <w:name w:val="WW8Num50z6"/>
    <w:rsid w:val="00760895"/>
  </w:style>
  <w:style w:type="character" w:customStyle="1" w:styleId="WW8Num50z7">
    <w:name w:val="WW8Num50z7"/>
    <w:rsid w:val="00760895"/>
  </w:style>
  <w:style w:type="character" w:customStyle="1" w:styleId="WW8Num50z8">
    <w:name w:val="WW8Num50z8"/>
    <w:rsid w:val="00760895"/>
  </w:style>
  <w:style w:type="character" w:customStyle="1" w:styleId="WW8Num51z0">
    <w:name w:val="WW8Num51z0"/>
    <w:rsid w:val="00760895"/>
  </w:style>
  <w:style w:type="character" w:customStyle="1" w:styleId="WW8Num51z1">
    <w:name w:val="WW8Num51z1"/>
    <w:rsid w:val="00760895"/>
  </w:style>
  <w:style w:type="character" w:customStyle="1" w:styleId="WW8Num51z2">
    <w:name w:val="WW8Num51z2"/>
    <w:rsid w:val="00760895"/>
  </w:style>
  <w:style w:type="character" w:customStyle="1" w:styleId="WW8Num51z3">
    <w:name w:val="WW8Num51z3"/>
    <w:rsid w:val="00760895"/>
  </w:style>
  <w:style w:type="character" w:customStyle="1" w:styleId="WW8Num51z4">
    <w:name w:val="WW8Num51z4"/>
    <w:rsid w:val="00760895"/>
  </w:style>
  <w:style w:type="character" w:customStyle="1" w:styleId="WW8Num51z5">
    <w:name w:val="WW8Num51z5"/>
    <w:rsid w:val="00760895"/>
  </w:style>
  <w:style w:type="character" w:customStyle="1" w:styleId="WW8Num51z6">
    <w:name w:val="WW8Num51z6"/>
    <w:rsid w:val="00760895"/>
  </w:style>
  <w:style w:type="character" w:customStyle="1" w:styleId="WW8Num51z7">
    <w:name w:val="WW8Num51z7"/>
    <w:rsid w:val="00760895"/>
  </w:style>
  <w:style w:type="character" w:customStyle="1" w:styleId="WW8Num51z8">
    <w:name w:val="WW8Num51z8"/>
    <w:rsid w:val="00760895"/>
  </w:style>
  <w:style w:type="character" w:customStyle="1" w:styleId="WW8Num52z0">
    <w:name w:val="WW8Num52z0"/>
    <w:rsid w:val="00760895"/>
  </w:style>
  <w:style w:type="character" w:customStyle="1" w:styleId="WW8Num52z1">
    <w:name w:val="WW8Num52z1"/>
    <w:rsid w:val="00760895"/>
  </w:style>
  <w:style w:type="character" w:customStyle="1" w:styleId="WW8Num52z2">
    <w:name w:val="WW8Num52z2"/>
    <w:rsid w:val="00760895"/>
  </w:style>
  <w:style w:type="character" w:customStyle="1" w:styleId="WW8Num52z3">
    <w:name w:val="WW8Num52z3"/>
    <w:rsid w:val="00760895"/>
  </w:style>
  <w:style w:type="character" w:customStyle="1" w:styleId="WW8Num52z4">
    <w:name w:val="WW8Num52z4"/>
    <w:rsid w:val="00760895"/>
  </w:style>
  <w:style w:type="character" w:customStyle="1" w:styleId="WW8Num52z5">
    <w:name w:val="WW8Num52z5"/>
    <w:rsid w:val="00760895"/>
  </w:style>
  <w:style w:type="character" w:customStyle="1" w:styleId="WW8Num52z6">
    <w:name w:val="WW8Num52z6"/>
    <w:rsid w:val="00760895"/>
  </w:style>
  <w:style w:type="character" w:customStyle="1" w:styleId="WW8Num52z7">
    <w:name w:val="WW8Num52z7"/>
    <w:rsid w:val="00760895"/>
  </w:style>
  <w:style w:type="character" w:customStyle="1" w:styleId="WW8Num52z8">
    <w:name w:val="WW8Num52z8"/>
    <w:rsid w:val="00760895"/>
  </w:style>
  <w:style w:type="character" w:customStyle="1" w:styleId="WW8Num53z0">
    <w:name w:val="WW8Num53z0"/>
    <w:rsid w:val="00760895"/>
    <w:rPr>
      <w:rFonts w:ascii="Arial Narrow" w:hAnsi="Arial Narrow" w:cs="Arial"/>
      <w:b/>
    </w:rPr>
  </w:style>
  <w:style w:type="character" w:customStyle="1" w:styleId="WW8Num53z1">
    <w:name w:val="WW8Num53z1"/>
    <w:rsid w:val="00760895"/>
    <w:rPr>
      <w:rFonts w:cs="Times New Roman"/>
    </w:rPr>
  </w:style>
  <w:style w:type="character" w:customStyle="1" w:styleId="WW8Num54z0">
    <w:name w:val="WW8Num54z0"/>
    <w:rsid w:val="00760895"/>
    <w:rPr>
      <w:rFonts w:ascii="Symbol" w:hAnsi="Symbol" w:cs="Symbol" w:hint="default"/>
    </w:rPr>
  </w:style>
  <w:style w:type="character" w:customStyle="1" w:styleId="WW8Num54z1">
    <w:name w:val="WW8Num54z1"/>
    <w:rsid w:val="00760895"/>
    <w:rPr>
      <w:rFonts w:ascii="Courier New" w:hAnsi="Courier New" w:cs="Courier New" w:hint="default"/>
    </w:rPr>
  </w:style>
  <w:style w:type="character" w:customStyle="1" w:styleId="WW8Num54z2">
    <w:name w:val="WW8Num54z2"/>
    <w:rsid w:val="00760895"/>
    <w:rPr>
      <w:rFonts w:ascii="Wingdings" w:hAnsi="Wingdings" w:cs="Wingdings" w:hint="default"/>
    </w:rPr>
  </w:style>
  <w:style w:type="character" w:customStyle="1" w:styleId="WW8Num55z0">
    <w:name w:val="WW8Num55z0"/>
    <w:rsid w:val="00760895"/>
    <w:rPr>
      <w:rFonts w:hint="default"/>
    </w:rPr>
  </w:style>
  <w:style w:type="character" w:customStyle="1" w:styleId="WW8Num55z1">
    <w:name w:val="WW8Num55z1"/>
    <w:rsid w:val="00760895"/>
  </w:style>
  <w:style w:type="character" w:customStyle="1" w:styleId="WW8Num55z2">
    <w:name w:val="WW8Num55z2"/>
    <w:rsid w:val="00760895"/>
  </w:style>
  <w:style w:type="character" w:customStyle="1" w:styleId="WW8Num55z3">
    <w:name w:val="WW8Num55z3"/>
    <w:rsid w:val="00760895"/>
  </w:style>
  <w:style w:type="character" w:customStyle="1" w:styleId="WW8Num55z4">
    <w:name w:val="WW8Num55z4"/>
    <w:rsid w:val="00760895"/>
  </w:style>
  <w:style w:type="character" w:customStyle="1" w:styleId="WW8Num55z5">
    <w:name w:val="WW8Num55z5"/>
    <w:rsid w:val="00760895"/>
  </w:style>
  <w:style w:type="character" w:customStyle="1" w:styleId="WW8Num55z6">
    <w:name w:val="WW8Num55z6"/>
    <w:rsid w:val="00760895"/>
  </w:style>
  <w:style w:type="character" w:customStyle="1" w:styleId="WW8Num55z7">
    <w:name w:val="WW8Num55z7"/>
    <w:rsid w:val="00760895"/>
  </w:style>
  <w:style w:type="character" w:customStyle="1" w:styleId="WW8Num55z8">
    <w:name w:val="WW8Num55z8"/>
    <w:rsid w:val="00760895"/>
  </w:style>
  <w:style w:type="character" w:customStyle="1" w:styleId="WW8Num56z0">
    <w:name w:val="WW8Num56z0"/>
    <w:rsid w:val="00760895"/>
    <w:rPr>
      <w:rFonts w:hint="default"/>
    </w:rPr>
  </w:style>
  <w:style w:type="character" w:customStyle="1" w:styleId="WW8Num57z0">
    <w:name w:val="WW8Num57z0"/>
    <w:rsid w:val="00760895"/>
    <w:rPr>
      <w:rFonts w:ascii="Symbol" w:hAnsi="Symbol" w:cs="Symbol" w:hint="default"/>
    </w:rPr>
  </w:style>
  <w:style w:type="character" w:customStyle="1" w:styleId="WW8Num57z1">
    <w:name w:val="WW8Num57z1"/>
    <w:rsid w:val="00760895"/>
    <w:rPr>
      <w:rFonts w:ascii="Courier New" w:hAnsi="Courier New" w:cs="Courier New" w:hint="default"/>
    </w:rPr>
  </w:style>
  <w:style w:type="character" w:customStyle="1" w:styleId="WW8Num57z2">
    <w:name w:val="WW8Num57z2"/>
    <w:rsid w:val="00760895"/>
    <w:rPr>
      <w:rFonts w:ascii="Wingdings" w:hAnsi="Wingdings" w:cs="Wingdings" w:hint="default"/>
    </w:rPr>
  </w:style>
  <w:style w:type="character" w:customStyle="1" w:styleId="WW8Num58z0">
    <w:name w:val="WW8Num58z0"/>
    <w:rsid w:val="00760895"/>
    <w:rPr>
      <w:rFonts w:hint="default"/>
    </w:rPr>
  </w:style>
  <w:style w:type="character" w:customStyle="1" w:styleId="WW8Num59z0">
    <w:name w:val="WW8Num59z0"/>
    <w:rsid w:val="00760895"/>
    <w:rPr>
      <w:rFonts w:ascii="Symbol" w:hAnsi="Symbol" w:cs="Symbol" w:hint="default"/>
    </w:rPr>
  </w:style>
  <w:style w:type="character" w:customStyle="1" w:styleId="WW8Num59z1">
    <w:name w:val="WW8Num59z1"/>
    <w:rsid w:val="00760895"/>
    <w:rPr>
      <w:rFonts w:ascii="Courier New" w:hAnsi="Courier New" w:cs="Courier New" w:hint="default"/>
    </w:rPr>
  </w:style>
  <w:style w:type="character" w:customStyle="1" w:styleId="WW8Num59z2">
    <w:name w:val="WW8Num59z2"/>
    <w:rsid w:val="00760895"/>
    <w:rPr>
      <w:rFonts w:ascii="Wingdings" w:hAnsi="Wingdings" w:cs="Wingdings" w:hint="default"/>
    </w:rPr>
  </w:style>
  <w:style w:type="character" w:customStyle="1" w:styleId="WW8Num60z0">
    <w:name w:val="WW8Num60z0"/>
    <w:rsid w:val="00760895"/>
    <w:rPr>
      <w:rFonts w:ascii="Arial Narrow" w:hAnsi="Arial Narrow" w:cs="Arial Narrow" w:hint="default"/>
      <w:b/>
    </w:rPr>
  </w:style>
  <w:style w:type="character" w:customStyle="1" w:styleId="WW8Num61z0">
    <w:name w:val="WW8Num61z0"/>
    <w:rsid w:val="00760895"/>
    <w:rPr>
      <w:rFonts w:ascii="Symbol" w:hAnsi="Symbol" w:cs="Symbol" w:hint="default"/>
    </w:rPr>
  </w:style>
  <w:style w:type="character" w:customStyle="1" w:styleId="WW8Num61z1">
    <w:name w:val="WW8Num61z1"/>
    <w:rsid w:val="00760895"/>
    <w:rPr>
      <w:rFonts w:ascii="Courier New" w:hAnsi="Courier New" w:cs="Courier New" w:hint="default"/>
    </w:rPr>
  </w:style>
  <w:style w:type="character" w:customStyle="1" w:styleId="WW8Num61z2">
    <w:name w:val="WW8Num61z2"/>
    <w:rsid w:val="00760895"/>
    <w:rPr>
      <w:rFonts w:ascii="Wingdings" w:hAnsi="Wingdings" w:cs="Wingdings" w:hint="default"/>
    </w:rPr>
  </w:style>
  <w:style w:type="character" w:customStyle="1" w:styleId="WW8Num62z0">
    <w:name w:val="WW8Num62z0"/>
    <w:rsid w:val="00760895"/>
    <w:rPr>
      <w:rFonts w:ascii="Arial Narrow" w:hAnsi="Arial Narrow" w:cs="Arial" w:hint="default"/>
      <w:b/>
    </w:rPr>
  </w:style>
  <w:style w:type="character" w:customStyle="1" w:styleId="WW8Num62z1">
    <w:name w:val="WW8Num62z1"/>
    <w:rsid w:val="00760895"/>
  </w:style>
  <w:style w:type="character" w:customStyle="1" w:styleId="WW8Num62z2">
    <w:name w:val="WW8Num62z2"/>
    <w:rsid w:val="00760895"/>
  </w:style>
  <w:style w:type="character" w:customStyle="1" w:styleId="WW8Num62z3">
    <w:name w:val="WW8Num62z3"/>
    <w:rsid w:val="00760895"/>
  </w:style>
  <w:style w:type="character" w:customStyle="1" w:styleId="WW8Num62z4">
    <w:name w:val="WW8Num62z4"/>
    <w:rsid w:val="00760895"/>
  </w:style>
  <w:style w:type="character" w:customStyle="1" w:styleId="WW8Num62z5">
    <w:name w:val="WW8Num62z5"/>
    <w:rsid w:val="00760895"/>
  </w:style>
  <w:style w:type="character" w:customStyle="1" w:styleId="WW8Num62z6">
    <w:name w:val="WW8Num62z6"/>
    <w:rsid w:val="00760895"/>
  </w:style>
  <w:style w:type="character" w:customStyle="1" w:styleId="WW8Num62z7">
    <w:name w:val="WW8Num62z7"/>
    <w:rsid w:val="00760895"/>
  </w:style>
  <w:style w:type="character" w:customStyle="1" w:styleId="WW8Num62z8">
    <w:name w:val="WW8Num62z8"/>
    <w:rsid w:val="00760895"/>
  </w:style>
  <w:style w:type="character" w:customStyle="1" w:styleId="WW8Num63z0">
    <w:name w:val="WW8Num63z0"/>
    <w:rsid w:val="00760895"/>
    <w:rPr>
      <w:rFonts w:hint="default"/>
    </w:rPr>
  </w:style>
  <w:style w:type="character" w:customStyle="1" w:styleId="WW8Num63z1">
    <w:name w:val="WW8Num63z1"/>
    <w:rsid w:val="00760895"/>
  </w:style>
  <w:style w:type="character" w:customStyle="1" w:styleId="WW8Num63z2">
    <w:name w:val="WW8Num63z2"/>
    <w:rsid w:val="00760895"/>
  </w:style>
  <w:style w:type="character" w:customStyle="1" w:styleId="WW8Num63z3">
    <w:name w:val="WW8Num63z3"/>
    <w:rsid w:val="00760895"/>
  </w:style>
  <w:style w:type="character" w:customStyle="1" w:styleId="WW8Num63z4">
    <w:name w:val="WW8Num63z4"/>
    <w:rsid w:val="00760895"/>
  </w:style>
  <w:style w:type="character" w:customStyle="1" w:styleId="WW8Num63z5">
    <w:name w:val="WW8Num63z5"/>
    <w:rsid w:val="00760895"/>
  </w:style>
  <w:style w:type="character" w:customStyle="1" w:styleId="WW8Num63z6">
    <w:name w:val="WW8Num63z6"/>
    <w:rsid w:val="00760895"/>
  </w:style>
  <w:style w:type="character" w:customStyle="1" w:styleId="WW8Num63z7">
    <w:name w:val="WW8Num63z7"/>
    <w:rsid w:val="00760895"/>
  </w:style>
  <w:style w:type="character" w:customStyle="1" w:styleId="WW8Num63z8">
    <w:name w:val="WW8Num63z8"/>
    <w:rsid w:val="00760895"/>
  </w:style>
  <w:style w:type="character" w:customStyle="1" w:styleId="WW8Num64z0">
    <w:name w:val="WW8Num64z0"/>
    <w:rsid w:val="00760895"/>
    <w:rPr>
      <w:rFonts w:ascii="Symbol" w:hAnsi="Symbol" w:cs="Symbol" w:hint="default"/>
    </w:rPr>
  </w:style>
  <w:style w:type="character" w:customStyle="1" w:styleId="WW8Num64z1">
    <w:name w:val="WW8Num64z1"/>
    <w:rsid w:val="00760895"/>
    <w:rPr>
      <w:rFonts w:ascii="Courier New" w:hAnsi="Courier New" w:cs="Courier New" w:hint="default"/>
    </w:rPr>
  </w:style>
  <w:style w:type="character" w:customStyle="1" w:styleId="WW8Num64z2">
    <w:name w:val="WW8Num64z2"/>
    <w:rsid w:val="00760895"/>
    <w:rPr>
      <w:rFonts w:ascii="Wingdings" w:hAnsi="Wingdings" w:cs="Wingdings" w:hint="default"/>
    </w:rPr>
  </w:style>
  <w:style w:type="character" w:customStyle="1" w:styleId="WW8Num65z0">
    <w:name w:val="WW8Num65z0"/>
    <w:rsid w:val="00760895"/>
    <w:rPr>
      <w:rFonts w:ascii="Arial Narrow" w:hAnsi="Arial Narrow" w:cs="Arial Narrow" w:hint="default"/>
      <w:i w:val="0"/>
      <w:iCs/>
      <w:szCs w:val="24"/>
    </w:rPr>
  </w:style>
  <w:style w:type="character" w:customStyle="1" w:styleId="WW8Num65z1">
    <w:name w:val="WW8Num65z1"/>
    <w:rsid w:val="00760895"/>
  </w:style>
  <w:style w:type="character" w:customStyle="1" w:styleId="WW8Num65z2">
    <w:name w:val="WW8Num65z2"/>
    <w:rsid w:val="00760895"/>
  </w:style>
  <w:style w:type="character" w:customStyle="1" w:styleId="WW8Num65z3">
    <w:name w:val="WW8Num65z3"/>
    <w:rsid w:val="00760895"/>
  </w:style>
  <w:style w:type="character" w:customStyle="1" w:styleId="WW8Num65z4">
    <w:name w:val="WW8Num65z4"/>
    <w:rsid w:val="00760895"/>
  </w:style>
  <w:style w:type="character" w:customStyle="1" w:styleId="WW8Num65z5">
    <w:name w:val="WW8Num65z5"/>
    <w:rsid w:val="00760895"/>
  </w:style>
  <w:style w:type="character" w:customStyle="1" w:styleId="WW8Num65z6">
    <w:name w:val="WW8Num65z6"/>
    <w:rsid w:val="00760895"/>
  </w:style>
  <w:style w:type="character" w:customStyle="1" w:styleId="WW8Num65z7">
    <w:name w:val="WW8Num65z7"/>
    <w:rsid w:val="00760895"/>
  </w:style>
  <w:style w:type="character" w:customStyle="1" w:styleId="WW8Num65z8">
    <w:name w:val="WW8Num65z8"/>
    <w:rsid w:val="00760895"/>
  </w:style>
  <w:style w:type="character" w:customStyle="1" w:styleId="WW8Num66z0">
    <w:name w:val="WW8Num66z0"/>
    <w:rsid w:val="00760895"/>
  </w:style>
  <w:style w:type="character" w:customStyle="1" w:styleId="WW8Num66z1">
    <w:name w:val="WW8Num66z1"/>
    <w:rsid w:val="00760895"/>
  </w:style>
  <w:style w:type="character" w:customStyle="1" w:styleId="WW8Num66z2">
    <w:name w:val="WW8Num66z2"/>
    <w:rsid w:val="00760895"/>
  </w:style>
  <w:style w:type="character" w:customStyle="1" w:styleId="WW8Num66z3">
    <w:name w:val="WW8Num66z3"/>
    <w:rsid w:val="00760895"/>
  </w:style>
  <w:style w:type="character" w:customStyle="1" w:styleId="WW8Num66z4">
    <w:name w:val="WW8Num66z4"/>
    <w:rsid w:val="00760895"/>
  </w:style>
  <w:style w:type="character" w:customStyle="1" w:styleId="WW8Num66z5">
    <w:name w:val="WW8Num66z5"/>
    <w:rsid w:val="00760895"/>
  </w:style>
  <w:style w:type="character" w:customStyle="1" w:styleId="WW8Num66z6">
    <w:name w:val="WW8Num66z6"/>
    <w:rsid w:val="00760895"/>
  </w:style>
  <w:style w:type="character" w:customStyle="1" w:styleId="WW8Num66z7">
    <w:name w:val="WW8Num66z7"/>
    <w:rsid w:val="00760895"/>
  </w:style>
  <w:style w:type="character" w:customStyle="1" w:styleId="WW8Num66z8">
    <w:name w:val="WW8Num66z8"/>
    <w:rsid w:val="00760895"/>
  </w:style>
  <w:style w:type="character" w:customStyle="1" w:styleId="WW8Num67z0">
    <w:name w:val="WW8Num67z0"/>
    <w:rsid w:val="00760895"/>
    <w:rPr>
      <w:rFonts w:ascii="Symbol" w:hAnsi="Symbol" w:cs="Symbol" w:hint="default"/>
    </w:rPr>
  </w:style>
  <w:style w:type="character" w:customStyle="1" w:styleId="WW8Num67z1">
    <w:name w:val="WW8Num67z1"/>
    <w:rsid w:val="00760895"/>
    <w:rPr>
      <w:rFonts w:ascii="Courier New" w:hAnsi="Courier New" w:cs="Courier New" w:hint="default"/>
    </w:rPr>
  </w:style>
  <w:style w:type="character" w:customStyle="1" w:styleId="WW8Num67z2">
    <w:name w:val="WW8Num67z2"/>
    <w:rsid w:val="00760895"/>
    <w:rPr>
      <w:rFonts w:ascii="Wingdings" w:hAnsi="Wingdings" w:cs="Wingdings" w:hint="default"/>
    </w:rPr>
  </w:style>
  <w:style w:type="character" w:customStyle="1" w:styleId="WW8Num68z0">
    <w:name w:val="WW8Num68z0"/>
    <w:rsid w:val="00760895"/>
    <w:rPr>
      <w:rFonts w:ascii="Symbol" w:hAnsi="Symbol" w:cs="Symbol" w:hint="default"/>
    </w:rPr>
  </w:style>
  <w:style w:type="character" w:customStyle="1" w:styleId="WW8Num68z1">
    <w:name w:val="WW8Num68z1"/>
    <w:rsid w:val="00760895"/>
    <w:rPr>
      <w:rFonts w:ascii="Courier New" w:hAnsi="Courier New" w:cs="Courier New" w:hint="default"/>
    </w:rPr>
  </w:style>
  <w:style w:type="character" w:customStyle="1" w:styleId="WW8Num68z2">
    <w:name w:val="WW8Num68z2"/>
    <w:rsid w:val="00760895"/>
    <w:rPr>
      <w:rFonts w:ascii="Wingdings" w:hAnsi="Wingdings" w:cs="Wingdings" w:hint="default"/>
    </w:rPr>
  </w:style>
  <w:style w:type="character" w:customStyle="1" w:styleId="WW8Num69z0">
    <w:name w:val="WW8Num69z0"/>
    <w:rsid w:val="00760895"/>
    <w:rPr>
      <w:rFonts w:ascii="Symbol" w:eastAsia="Times New Roman" w:hAnsi="Symbol" w:cs="Arial" w:hint="default"/>
    </w:rPr>
  </w:style>
  <w:style w:type="character" w:customStyle="1" w:styleId="WW8Num69z1">
    <w:name w:val="WW8Num69z1"/>
    <w:rsid w:val="00760895"/>
    <w:rPr>
      <w:rFonts w:ascii="Courier New" w:hAnsi="Courier New" w:cs="Courier New" w:hint="default"/>
    </w:rPr>
  </w:style>
  <w:style w:type="character" w:customStyle="1" w:styleId="WW8Num69z2">
    <w:name w:val="WW8Num69z2"/>
    <w:rsid w:val="00760895"/>
    <w:rPr>
      <w:rFonts w:ascii="Wingdings" w:hAnsi="Wingdings" w:cs="Wingdings" w:hint="default"/>
    </w:rPr>
  </w:style>
  <w:style w:type="character" w:customStyle="1" w:styleId="WW8Num69z3">
    <w:name w:val="WW8Num69z3"/>
    <w:rsid w:val="00760895"/>
    <w:rPr>
      <w:rFonts w:ascii="Symbol" w:hAnsi="Symbol" w:cs="Symbol" w:hint="default"/>
    </w:rPr>
  </w:style>
  <w:style w:type="character" w:customStyle="1" w:styleId="WW8Num70z0">
    <w:name w:val="WW8Num70z0"/>
    <w:rsid w:val="00760895"/>
    <w:rPr>
      <w:rFonts w:ascii="Symbol" w:hAnsi="Symbol" w:cs="Symbol" w:hint="default"/>
    </w:rPr>
  </w:style>
  <w:style w:type="character" w:customStyle="1" w:styleId="WW8Num70z1">
    <w:name w:val="WW8Num70z1"/>
    <w:rsid w:val="00760895"/>
    <w:rPr>
      <w:rFonts w:ascii="Courier New" w:hAnsi="Courier New" w:cs="Courier New" w:hint="default"/>
    </w:rPr>
  </w:style>
  <w:style w:type="character" w:customStyle="1" w:styleId="WW8Num70z2">
    <w:name w:val="WW8Num70z2"/>
    <w:rsid w:val="00760895"/>
    <w:rPr>
      <w:rFonts w:ascii="Wingdings" w:hAnsi="Wingdings" w:cs="Wingdings" w:hint="default"/>
    </w:rPr>
  </w:style>
  <w:style w:type="character" w:customStyle="1" w:styleId="WW8Num71z0">
    <w:name w:val="WW8Num71z0"/>
    <w:rsid w:val="00760895"/>
  </w:style>
  <w:style w:type="character" w:customStyle="1" w:styleId="WW8Num71z1">
    <w:name w:val="WW8Num71z1"/>
    <w:rsid w:val="00760895"/>
    <w:rPr>
      <w:rFonts w:cs="Times New Roman"/>
    </w:rPr>
  </w:style>
  <w:style w:type="character" w:customStyle="1" w:styleId="WW8Num72z0">
    <w:name w:val="WW8Num72z0"/>
    <w:rsid w:val="00760895"/>
    <w:rPr>
      <w:rFonts w:ascii="Symbol" w:hAnsi="Symbol" w:cs="Symbol" w:hint="default"/>
    </w:rPr>
  </w:style>
  <w:style w:type="character" w:customStyle="1" w:styleId="WW8Num72z1">
    <w:name w:val="WW8Num72z1"/>
    <w:rsid w:val="00760895"/>
    <w:rPr>
      <w:rFonts w:ascii="Courier New" w:hAnsi="Courier New" w:cs="Courier New" w:hint="default"/>
    </w:rPr>
  </w:style>
  <w:style w:type="character" w:customStyle="1" w:styleId="WW8Num72z2">
    <w:name w:val="WW8Num72z2"/>
    <w:rsid w:val="00760895"/>
    <w:rPr>
      <w:rFonts w:ascii="Wingdings" w:hAnsi="Wingdings" w:cs="Wingdings" w:hint="default"/>
    </w:rPr>
  </w:style>
  <w:style w:type="character" w:customStyle="1" w:styleId="WW8Num73z0">
    <w:name w:val="WW8Num73z0"/>
    <w:rsid w:val="00760895"/>
    <w:rPr>
      <w:rFonts w:hint="default"/>
    </w:rPr>
  </w:style>
  <w:style w:type="character" w:customStyle="1" w:styleId="WW8Num73z1">
    <w:name w:val="WW8Num73z1"/>
    <w:rsid w:val="00760895"/>
  </w:style>
  <w:style w:type="character" w:customStyle="1" w:styleId="WW8Num73z2">
    <w:name w:val="WW8Num73z2"/>
    <w:rsid w:val="00760895"/>
  </w:style>
  <w:style w:type="character" w:customStyle="1" w:styleId="WW8Num73z3">
    <w:name w:val="WW8Num73z3"/>
    <w:rsid w:val="00760895"/>
  </w:style>
  <w:style w:type="character" w:customStyle="1" w:styleId="WW8Num73z4">
    <w:name w:val="WW8Num73z4"/>
    <w:rsid w:val="00760895"/>
  </w:style>
  <w:style w:type="character" w:customStyle="1" w:styleId="WW8Num73z5">
    <w:name w:val="WW8Num73z5"/>
    <w:rsid w:val="00760895"/>
  </w:style>
  <w:style w:type="character" w:customStyle="1" w:styleId="WW8Num73z6">
    <w:name w:val="WW8Num73z6"/>
    <w:rsid w:val="00760895"/>
  </w:style>
  <w:style w:type="character" w:customStyle="1" w:styleId="WW8Num73z7">
    <w:name w:val="WW8Num73z7"/>
    <w:rsid w:val="00760895"/>
  </w:style>
  <w:style w:type="character" w:customStyle="1" w:styleId="WW8Num73z8">
    <w:name w:val="WW8Num73z8"/>
    <w:rsid w:val="00760895"/>
  </w:style>
  <w:style w:type="character" w:customStyle="1" w:styleId="WW8Num74z0">
    <w:name w:val="WW8Num74z0"/>
    <w:rsid w:val="00760895"/>
    <w:rPr>
      <w:rFonts w:hint="default"/>
    </w:rPr>
  </w:style>
  <w:style w:type="character" w:customStyle="1" w:styleId="WW8Num75z0">
    <w:name w:val="WW8Num75z0"/>
    <w:rsid w:val="00760895"/>
    <w:rPr>
      <w:rFonts w:ascii="Symbol" w:hAnsi="Symbol" w:cs="Symbol" w:hint="default"/>
    </w:rPr>
  </w:style>
  <w:style w:type="character" w:customStyle="1" w:styleId="WW8Num75z1">
    <w:name w:val="WW8Num75z1"/>
    <w:rsid w:val="00760895"/>
    <w:rPr>
      <w:rFonts w:ascii="Courier New" w:hAnsi="Courier New" w:cs="Courier New" w:hint="default"/>
    </w:rPr>
  </w:style>
  <w:style w:type="character" w:customStyle="1" w:styleId="WW8Num75z2">
    <w:name w:val="WW8Num75z2"/>
    <w:rsid w:val="00760895"/>
    <w:rPr>
      <w:rFonts w:ascii="Wingdings" w:hAnsi="Wingdings" w:cs="Wingdings" w:hint="default"/>
    </w:rPr>
  </w:style>
  <w:style w:type="character" w:customStyle="1" w:styleId="WW8Num76z0">
    <w:name w:val="WW8Num76z0"/>
    <w:rsid w:val="00760895"/>
    <w:rPr>
      <w:rFonts w:ascii="Symbol" w:hAnsi="Symbol" w:cs="Symbol" w:hint="default"/>
    </w:rPr>
  </w:style>
  <w:style w:type="character" w:customStyle="1" w:styleId="WW8Num76z1">
    <w:name w:val="WW8Num76z1"/>
    <w:rsid w:val="00760895"/>
    <w:rPr>
      <w:rFonts w:ascii="Courier New" w:hAnsi="Courier New" w:cs="Courier New" w:hint="default"/>
    </w:rPr>
  </w:style>
  <w:style w:type="character" w:customStyle="1" w:styleId="WW8Num76z2">
    <w:name w:val="WW8Num76z2"/>
    <w:rsid w:val="00760895"/>
    <w:rPr>
      <w:rFonts w:ascii="Wingdings" w:hAnsi="Wingdings" w:cs="Wingdings" w:hint="default"/>
    </w:rPr>
  </w:style>
  <w:style w:type="character" w:customStyle="1" w:styleId="WW8Num77z0">
    <w:name w:val="WW8Num77z0"/>
    <w:rsid w:val="00760895"/>
    <w:rPr>
      <w:rFonts w:hint="default"/>
    </w:rPr>
  </w:style>
  <w:style w:type="character" w:customStyle="1" w:styleId="WW8Num77z1">
    <w:name w:val="WW8Num77z1"/>
    <w:rsid w:val="00760895"/>
  </w:style>
  <w:style w:type="character" w:customStyle="1" w:styleId="WW8Num77z2">
    <w:name w:val="WW8Num77z2"/>
    <w:rsid w:val="00760895"/>
  </w:style>
  <w:style w:type="character" w:customStyle="1" w:styleId="WW8Num77z3">
    <w:name w:val="WW8Num77z3"/>
    <w:rsid w:val="00760895"/>
  </w:style>
  <w:style w:type="character" w:customStyle="1" w:styleId="WW8Num77z4">
    <w:name w:val="WW8Num77z4"/>
    <w:rsid w:val="00760895"/>
  </w:style>
  <w:style w:type="character" w:customStyle="1" w:styleId="WW8Num77z5">
    <w:name w:val="WW8Num77z5"/>
    <w:rsid w:val="00760895"/>
  </w:style>
  <w:style w:type="character" w:customStyle="1" w:styleId="WW8Num77z6">
    <w:name w:val="WW8Num77z6"/>
    <w:rsid w:val="00760895"/>
  </w:style>
  <w:style w:type="character" w:customStyle="1" w:styleId="WW8Num77z7">
    <w:name w:val="WW8Num77z7"/>
    <w:rsid w:val="00760895"/>
  </w:style>
  <w:style w:type="character" w:customStyle="1" w:styleId="WW8Num77z8">
    <w:name w:val="WW8Num77z8"/>
    <w:rsid w:val="00760895"/>
  </w:style>
  <w:style w:type="character" w:customStyle="1" w:styleId="WW8Num78z0">
    <w:name w:val="WW8Num78z0"/>
    <w:rsid w:val="00760895"/>
  </w:style>
  <w:style w:type="character" w:customStyle="1" w:styleId="WW8Num78z1">
    <w:name w:val="WW8Num78z1"/>
    <w:rsid w:val="00760895"/>
  </w:style>
  <w:style w:type="character" w:customStyle="1" w:styleId="WW8Num78z2">
    <w:name w:val="WW8Num78z2"/>
    <w:rsid w:val="00760895"/>
  </w:style>
  <w:style w:type="character" w:customStyle="1" w:styleId="WW8Num78z3">
    <w:name w:val="WW8Num78z3"/>
    <w:rsid w:val="00760895"/>
  </w:style>
  <w:style w:type="character" w:customStyle="1" w:styleId="WW8Num78z4">
    <w:name w:val="WW8Num78z4"/>
    <w:rsid w:val="00760895"/>
  </w:style>
  <w:style w:type="character" w:customStyle="1" w:styleId="WW8Num78z5">
    <w:name w:val="WW8Num78z5"/>
    <w:rsid w:val="00760895"/>
  </w:style>
  <w:style w:type="character" w:customStyle="1" w:styleId="WW8Num78z6">
    <w:name w:val="WW8Num78z6"/>
    <w:rsid w:val="00760895"/>
  </w:style>
  <w:style w:type="character" w:customStyle="1" w:styleId="WW8Num78z7">
    <w:name w:val="WW8Num78z7"/>
    <w:rsid w:val="00760895"/>
  </w:style>
  <w:style w:type="character" w:customStyle="1" w:styleId="WW8Num78z8">
    <w:name w:val="WW8Num78z8"/>
    <w:rsid w:val="00760895"/>
  </w:style>
  <w:style w:type="character" w:customStyle="1" w:styleId="WW8Num79z0">
    <w:name w:val="WW8Num79z0"/>
    <w:rsid w:val="00760895"/>
    <w:rPr>
      <w:rFonts w:hint="default"/>
      <w:b w:val="0"/>
      <w:i w:val="0"/>
    </w:rPr>
  </w:style>
  <w:style w:type="character" w:customStyle="1" w:styleId="WW8Num79z1">
    <w:name w:val="WW8Num79z1"/>
    <w:rsid w:val="00760895"/>
  </w:style>
  <w:style w:type="character" w:customStyle="1" w:styleId="WW8Num79z2">
    <w:name w:val="WW8Num79z2"/>
    <w:rsid w:val="00760895"/>
  </w:style>
  <w:style w:type="character" w:customStyle="1" w:styleId="WW8Num79z3">
    <w:name w:val="WW8Num79z3"/>
    <w:rsid w:val="00760895"/>
  </w:style>
  <w:style w:type="character" w:customStyle="1" w:styleId="WW8Num79z4">
    <w:name w:val="WW8Num79z4"/>
    <w:rsid w:val="00760895"/>
  </w:style>
  <w:style w:type="character" w:customStyle="1" w:styleId="WW8Num79z5">
    <w:name w:val="WW8Num79z5"/>
    <w:rsid w:val="00760895"/>
  </w:style>
  <w:style w:type="character" w:customStyle="1" w:styleId="WW8Num79z6">
    <w:name w:val="WW8Num79z6"/>
    <w:rsid w:val="00760895"/>
  </w:style>
  <w:style w:type="character" w:customStyle="1" w:styleId="WW8Num79z7">
    <w:name w:val="WW8Num79z7"/>
    <w:rsid w:val="00760895"/>
  </w:style>
  <w:style w:type="character" w:customStyle="1" w:styleId="WW8Num79z8">
    <w:name w:val="WW8Num79z8"/>
    <w:rsid w:val="00760895"/>
  </w:style>
  <w:style w:type="character" w:customStyle="1" w:styleId="WW8Num80z0">
    <w:name w:val="WW8Num80z0"/>
    <w:rsid w:val="00760895"/>
    <w:rPr>
      <w:rFonts w:ascii="Symbol" w:hAnsi="Symbol" w:cs="Symbol" w:hint="default"/>
    </w:rPr>
  </w:style>
  <w:style w:type="character" w:customStyle="1" w:styleId="WW8Num80z1">
    <w:name w:val="WW8Num80z1"/>
    <w:rsid w:val="00760895"/>
    <w:rPr>
      <w:rFonts w:ascii="Courier New" w:hAnsi="Courier New" w:cs="Courier New" w:hint="default"/>
    </w:rPr>
  </w:style>
  <w:style w:type="character" w:customStyle="1" w:styleId="WW8Num80z2">
    <w:name w:val="WW8Num80z2"/>
    <w:rsid w:val="00760895"/>
    <w:rPr>
      <w:rFonts w:ascii="Wingdings" w:hAnsi="Wingdings" w:cs="Wingdings" w:hint="default"/>
    </w:rPr>
  </w:style>
  <w:style w:type="character" w:customStyle="1" w:styleId="WW8Num81z0">
    <w:name w:val="WW8Num81z0"/>
    <w:rsid w:val="00760895"/>
    <w:rPr>
      <w:rFonts w:ascii="Courier New" w:hAnsi="Courier New" w:cs="Courier New" w:hint="default"/>
    </w:rPr>
  </w:style>
  <w:style w:type="character" w:customStyle="1" w:styleId="WW8Num81z2">
    <w:name w:val="WW8Num81z2"/>
    <w:rsid w:val="00760895"/>
    <w:rPr>
      <w:rFonts w:ascii="Wingdings" w:hAnsi="Wingdings" w:cs="Wingdings" w:hint="default"/>
    </w:rPr>
  </w:style>
  <w:style w:type="character" w:customStyle="1" w:styleId="WW8Num81z3">
    <w:name w:val="WW8Num81z3"/>
    <w:rsid w:val="00760895"/>
    <w:rPr>
      <w:rFonts w:ascii="Symbol" w:hAnsi="Symbol" w:cs="Symbol" w:hint="default"/>
    </w:rPr>
  </w:style>
  <w:style w:type="character" w:customStyle="1" w:styleId="WW8Num82z0">
    <w:name w:val="WW8Num82z0"/>
    <w:rsid w:val="00760895"/>
    <w:rPr>
      <w:rFonts w:ascii="Courier New" w:hAnsi="Courier New" w:cs="Courier New" w:hint="default"/>
    </w:rPr>
  </w:style>
  <w:style w:type="character" w:customStyle="1" w:styleId="WW8Num82z2">
    <w:name w:val="WW8Num82z2"/>
    <w:rsid w:val="00760895"/>
    <w:rPr>
      <w:rFonts w:ascii="Wingdings" w:hAnsi="Wingdings" w:cs="Wingdings" w:hint="default"/>
    </w:rPr>
  </w:style>
  <w:style w:type="character" w:customStyle="1" w:styleId="WW8Num82z3">
    <w:name w:val="WW8Num82z3"/>
    <w:rsid w:val="00760895"/>
    <w:rPr>
      <w:rFonts w:ascii="Symbol" w:hAnsi="Symbol" w:cs="Symbol" w:hint="default"/>
    </w:rPr>
  </w:style>
  <w:style w:type="character" w:customStyle="1" w:styleId="WW8Num83z0">
    <w:name w:val="WW8Num83z0"/>
    <w:rsid w:val="00760895"/>
    <w:rPr>
      <w:rFonts w:ascii="Symbol" w:hAnsi="Symbol" w:cs="Symbol" w:hint="default"/>
    </w:rPr>
  </w:style>
  <w:style w:type="character" w:customStyle="1" w:styleId="WW8Num83z1">
    <w:name w:val="WW8Num83z1"/>
    <w:rsid w:val="00760895"/>
    <w:rPr>
      <w:rFonts w:ascii="Courier New" w:hAnsi="Courier New" w:cs="Courier New" w:hint="default"/>
    </w:rPr>
  </w:style>
  <w:style w:type="character" w:customStyle="1" w:styleId="WW8Num83z2">
    <w:name w:val="WW8Num83z2"/>
    <w:rsid w:val="00760895"/>
    <w:rPr>
      <w:rFonts w:ascii="Wingdings" w:hAnsi="Wingdings" w:cs="Wingdings" w:hint="default"/>
    </w:rPr>
  </w:style>
  <w:style w:type="character" w:customStyle="1" w:styleId="WW8Num84z0">
    <w:name w:val="WW8Num84z0"/>
    <w:rsid w:val="00760895"/>
    <w:rPr>
      <w:rFonts w:hint="default"/>
    </w:rPr>
  </w:style>
  <w:style w:type="character" w:customStyle="1" w:styleId="WW8Num84z1">
    <w:name w:val="WW8Num84z1"/>
    <w:rsid w:val="00760895"/>
  </w:style>
  <w:style w:type="character" w:customStyle="1" w:styleId="WW8Num84z2">
    <w:name w:val="WW8Num84z2"/>
    <w:rsid w:val="00760895"/>
  </w:style>
  <w:style w:type="character" w:customStyle="1" w:styleId="WW8Num84z3">
    <w:name w:val="WW8Num84z3"/>
    <w:rsid w:val="00760895"/>
  </w:style>
  <w:style w:type="character" w:customStyle="1" w:styleId="WW8Num84z4">
    <w:name w:val="WW8Num84z4"/>
    <w:rsid w:val="00760895"/>
  </w:style>
  <w:style w:type="character" w:customStyle="1" w:styleId="WW8Num84z5">
    <w:name w:val="WW8Num84z5"/>
    <w:rsid w:val="00760895"/>
  </w:style>
  <w:style w:type="character" w:customStyle="1" w:styleId="WW8Num84z6">
    <w:name w:val="WW8Num84z6"/>
    <w:rsid w:val="00760895"/>
  </w:style>
  <w:style w:type="character" w:customStyle="1" w:styleId="WW8Num84z7">
    <w:name w:val="WW8Num84z7"/>
    <w:rsid w:val="00760895"/>
  </w:style>
  <w:style w:type="character" w:customStyle="1" w:styleId="WW8Num84z8">
    <w:name w:val="WW8Num84z8"/>
    <w:rsid w:val="00760895"/>
  </w:style>
  <w:style w:type="character" w:customStyle="1" w:styleId="WW8Num85z0">
    <w:name w:val="WW8Num85z0"/>
    <w:rsid w:val="00760895"/>
    <w:rPr>
      <w:rFonts w:ascii="Symbol" w:hAnsi="Symbol" w:cs="Symbol" w:hint="default"/>
    </w:rPr>
  </w:style>
  <w:style w:type="character" w:customStyle="1" w:styleId="WW8Num85z1">
    <w:name w:val="WW8Num85z1"/>
    <w:rsid w:val="00760895"/>
    <w:rPr>
      <w:rFonts w:ascii="Courier New" w:hAnsi="Courier New" w:cs="Courier New" w:hint="default"/>
    </w:rPr>
  </w:style>
  <w:style w:type="character" w:customStyle="1" w:styleId="WW8Num85z2">
    <w:name w:val="WW8Num85z2"/>
    <w:rsid w:val="00760895"/>
    <w:rPr>
      <w:rFonts w:ascii="Wingdings" w:hAnsi="Wingdings" w:cs="Wingdings" w:hint="default"/>
    </w:rPr>
  </w:style>
  <w:style w:type="character" w:customStyle="1" w:styleId="WW8Num86z0">
    <w:name w:val="WW8Num86z0"/>
    <w:rsid w:val="00760895"/>
    <w:rPr>
      <w:rFonts w:ascii="Symbol" w:hAnsi="Symbol" w:cs="Symbol" w:hint="default"/>
    </w:rPr>
  </w:style>
  <w:style w:type="character" w:customStyle="1" w:styleId="WW8Num86z1">
    <w:name w:val="WW8Num86z1"/>
    <w:rsid w:val="00760895"/>
    <w:rPr>
      <w:rFonts w:ascii="Courier New" w:hAnsi="Courier New" w:cs="Courier New" w:hint="default"/>
    </w:rPr>
  </w:style>
  <w:style w:type="character" w:customStyle="1" w:styleId="WW8Num86z2">
    <w:name w:val="WW8Num86z2"/>
    <w:rsid w:val="00760895"/>
    <w:rPr>
      <w:rFonts w:ascii="Wingdings" w:hAnsi="Wingdings" w:cs="Wingdings" w:hint="default"/>
    </w:rPr>
  </w:style>
  <w:style w:type="character" w:customStyle="1" w:styleId="WW8Num87z0">
    <w:name w:val="WW8Num87z0"/>
    <w:rsid w:val="00760895"/>
    <w:rPr>
      <w:rFonts w:ascii="Symbol" w:hAnsi="Symbol" w:cs="Symbol" w:hint="default"/>
    </w:rPr>
  </w:style>
  <w:style w:type="character" w:customStyle="1" w:styleId="WW8Num87z1">
    <w:name w:val="WW8Num87z1"/>
    <w:rsid w:val="00760895"/>
    <w:rPr>
      <w:rFonts w:ascii="Courier New" w:hAnsi="Courier New" w:cs="Courier New" w:hint="default"/>
    </w:rPr>
  </w:style>
  <w:style w:type="character" w:customStyle="1" w:styleId="WW8Num87z2">
    <w:name w:val="WW8Num87z2"/>
    <w:rsid w:val="00760895"/>
    <w:rPr>
      <w:rFonts w:ascii="Wingdings" w:hAnsi="Wingdings" w:cs="Wingdings" w:hint="default"/>
    </w:rPr>
  </w:style>
  <w:style w:type="character" w:customStyle="1" w:styleId="WW8Num88z0">
    <w:name w:val="WW8Num88z0"/>
    <w:rsid w:val="00760895"/>
    <w:rPr>
      <w:b w:val="0"/>
    </w:rPr>
  </w:style>
  <w:style w:type="character" w:customStyle="1" w:styleId="WW8Num88z1">
    <w:name w:val="WW8Num88z1"/>
    <w:rsid w:val="00760895"/>
  </w:style>
  <w:style w:type="character" w:customStyle="1" w:styleId="WW8Num88z2">
    <w:name w:val="WW8Num88z2"/>
    <w:rsid w:val="00760895"/>
  </w:style>
  <w:style w:type="character" w:customStyle="1" w:styleId="WW8Num88z3">
    <w:name w:val="WW8Num88z3"/>
    <w:rsid w:val="00760895"/>
  </w:style>
  <w:style w:type="character" w:customStyle="1" w:styleId="WW8Num88z4">
    <w:name w:val="WW8Num88z4"/>
    <w:rsid w:val="00760895"/>
  </w:style>
  <w:style w:type="character" w:customStyle="1" w:styleId="WW8Num88z5">
    <w:name w:val="WW8Num88z5"/>
    <w:rsid w:val="00760895"/>
  </w:style>
  <w:style w:type="character" w:customStyle="1" w:styleId="WW8Num88z6">
    <w:name w:val="WW8Num88z6"/>
    <w:rsid w:val="00760895"/>
  </w:style>
  <w:style w:type="character" w:customStyle="1" w:styleId="WW8Num88z7">
    <w:name w:val="WW8Num88z7"/>
    <w:rsid w:val="00760895"/>
  </w:style>
  <w:style w:type="character" w:customStyle="1" w:styleId="WW8Num88z8">
    <w:name w:val="WW8Num88z8"/>
    <w:rsid w:val="00760895"/>
  </w:style>
  <w:style w:type="character" w:customStyle="1" w:styleId="WW8Num89z0">
    <w:name w:val="WW8Num89z0"/>
    <w:rsid w:val="00760895"/>
    <w:rPr>
      <w:rFonts w:ascii="Symbol" w:hAnsi="Symbol" w:cs="Symbol" w:hint="default"/>
    </w:rPr>
  </w:style>
  <w:style w:type="character" w:customStyle="1" w:styleId="WW8Num89z1">
    <w:name w:val="WW8Num89z1"/>
    <w:rsid w:val="00760895"/>
    <w:rPr>
      <w:rFonts w:ascii="Courier New" w:hAnsi="Courier New" w:cs="Courier New" w:hint="default"/>
    </w:rPr>
  </w:style>
  <w:style w:type="character" w:customStyle="1" w:styleId="WW8Num89z2">
    <w:name w:val="WW8Num89z2"/>
    <w:rsid w:val="00760895"/>
    <w:rPr>
      <w:rFonts w:ascii="Wingdings" w:hAnsi="Wingdings" w:cs="Wingdings" w:hint="default"/>
    </w:rPr>
  </w:style>
  <w:style w:type="character" w:customStyle="1" w:styleId="WW8Num90z0">
    <w:name w:val="WW8Num90z0"/>
    <w:rsid w:val="00760895"/>
    <w:rPr>
      <w:rFonts w:hint="default"/>
    </w:rPr>
  </w:style>
  <w:style w:type="character" w:customStyle="1" w:styleId="WW8Num90z1">
    <w:name w:val="WW8Num90z1"/>
    <w:rsid w:val="00760895"/>
    <w:rPr>
      <w:rFonts w:ascii="Courier New" w:hAnsi="Courier New" w:cs="Courier New" w:hint="default"/>
    </w:rPr>
  </w:style>
  <w:style w:type="character" w:customStyle="1" w:styleId="WW8Num90z2">
    <w:name w:val="WW8Num90z2"/>
    <w:rsid w:val="00760895"/>
    <w:rPr>
      <w:rFonts w:ascii="Wingdings" w:hAnsi="Wingdings" w:cs="Wingdings" w:hint="default"/>
    </w:rPr>
  </w:style>
  <w:style w:type="character" w:customStyle="1" w:styleId="WW8Num90z3">
    <w:name w:val="WW8Num90z3"/>
    <w:rsid w:val="00760895"/>
    <w:rPr>
      <w:rFonts w:ascii="Symbol" w:hAnsi="Symbol" w:cs="Symbol" w:hint="default"/>
    </w:rPr>
  </w:style>
  <w:style w:type="character" w:customStyle="1" w:styleId="WW8Num91z0">
    <w:name w:val="WW8Num91z0"/>
    <w:rsid w:val="00760895"/>
    <w:rPr>
      <w:rFonts w:ascii="Arial Narrow" w:hAnsi="Arial Narrow" w:cs="Arial Narrow" w:hint="default"/>
      <w:b w:val="0"/>
      <w:bCs/>
      <w:i w:val="0"/>
      <w:caps w:val="0"/>
      <w:smallCaps w:val="0"/>
      <w:sz w:val="24"/>
      <w:szCs w:val="24"/>
    </w:rPr>
  </w:style>
  <w:style w:type="character" w:customStyle="1" w:styleId="WW8Num91z1">
    <w:name w:val="WW8Num91z1"/>
    <w:rsid w:val="00760895"/>
  </w:style>
  <w:style w:type="character" w:customStyle="1" w:styleId="WW8Num91z2">
    <w:name w:val="WW8Num91z2"/>
    <w:rsid w:val="00760895"/>
  </w:style>
  <w:style w:type="character" w:customStyle="1" w:styleId="WW8Num91z3">
    <w:name w:val="WW8Num91z3"/>
    <w:rsid w:val="00760895"/>
  </w:style>
  <w:style w:type="character" w:customStyle="1" w:styleId="WW8Num91z4">
    <w:name w:val="WW8Num91z4"/>
    <w:rsid w:val="00760895"/>
  </w:style>
  <w:style w:type="character" w:customStyle="1" w:styleId="WW8Num91z5">
    <w:name w:val="WW8Num91z5"/>
    <w:rsid w:val="00760895"/>
  </w:style>
  <w:style w:type="character" w:customStyle="1" w:styleId="WW8Num91z6">
    <w:name w:val="WW8Num91z6"/>
    <w:rsid w:val="00760895"/>
  </w:style>
  <w:style w:type="character" w:customStyle="1" w:styleId="WW8Num91z7">
    <w:name w:val="WW8Num91z7"/>
    <w:rsid w:val="00760895"/>
  </w:style>
  <w:style w:type="character" w:customStyle="1" w:styleId="WW8Num91z8">
    <w:name w:val="WW8Num91z8"/>
    <w:rsid w:val="00760895"/>
  </w:style>
  <w:style w:type="character" w:customStyle="1" w:styleId="WW8Num92z0">
    <w:name w:val="WW8Num92z0"/>
    <w:rsid w:val="00760895"/>
    <w:rPr>
      <w:rFonts w:ascii="Symbol" w:hAnsi="Symbol" w:cs="Symbol" w:hint="default"/>
      <w:smallCaps/>
      <w:color w:val="999999"/>
      <w:w w:val="80"/>
      <w:position w:val="24"/>
      <w:sz w:val="24"/>
      <w:szCs w:val="24"/>
      <w:lang w:val="en-US"/>
    </w:rPr>
  </w:style>
  <w:style w:type="character" w:customStyle="1" w:styleId="WW8Num92z1">
    <w:name w:val="WW8Num92z1"/>
    <w:rsid w:val="00760895"/>
    <w:rPr>
      <w:rFonts w:ascii="Courier New" w:hAnsi="Courier New" w:cs="Courier New" w:hint="default"/>
    </w:rPr>
  </w:style>
  <w:style w:type="character" w:customStyle="1" w:styleId="WW8Num92z2">
    <w:name w:val="WW8Num92z2"/>
    <w:rsid w:val="00760895"/>
    <w:rPr>
      <w:rFonts w:ascii="Wingdings" w:hAnsi="Wingdings" w:cs="Wingdings" w:hint="default"/>
    </w:rPr>
  </w:style>
  <w:style w:type="character" w:customStyle="1" w:styleId="WW8Num93z0">
    <w:name w:val="WW8Num93z0"/>
    <w:rsid w:val="00760895"/>
    <w:rPr>
      <w:rFonts w:hint="default"/>
    </w:rPr>
  </w:style>
  <w:style w:type="character" w:customStyle="1" w:styleId="WW8Num93z2">
    <w:name w:val="WW8Num93z2"/>
    <w:rsid w:val="00760895"/>
    <w:rPr>
      <w:rFonts w:hint="default"/>
      <w:sz w:val="20"/>
      <w:szCs w:val="20"/>
    </w:rPr>
  </w:style>
  <w:style w:type="character" w:customStyle="1" w:styleId="WW8Num94z0">
    <w:name w:val="WW8Num94z0"/>
    <w:rsid w:val="00760895"/>
    <w:rPr>
      <w:rFonts w:hint="default"/>
    </w:rPr>
  </w:style>
  <w:style w:type="character" w:customStyle="1" w:styleId="WW8Num94z1">
    <w:name w:val="WW8Num94z1"/>
    <w:rsid w:val="00760895"/>
  </w:style>
  <w:style w:type="character" w:customStyle="1" w:styleId="WW8Num94z2">
    <w:name w:val="WW8Num94z2"/>
    <w:rsid w:val="00760895"/>
  </w:style>
  <w:style w:type="character" w:customStyle="1" w:styleId="WW8Num94z3">
    <w:name w:val="WW8Num94z3"/>
    <w:rsid w:val="00760895"/>
  </w:style>
  <w:style w:type="character" w:customStyle="1" w:styleId="WW8Num94z4">
    <w:name w:val="WW8Num94z4"/>
    <w:rsid w:val="00760895"/>
  </w:style>
  <w:style w:type="character" w:customStyle="1" w:styleId="WW8Num94z5">
    <w:name w:val="WW8Num94z5"/>
    <w:rsid w:val="00760895"/>
  </w:style>
  <w:style w:type="character" w:customStyle="1" w:styleId="WW8Num94z6">
    <w:name w:val="WW8Num94z6"/>
    <w:rsid w:val="00760895"/>
  </w:style>
  <w:style w:type="character" w:customStyle="1" w:styleId="WW8Num94z7">
    <w:name w:val="WW8Num94z7"/>
    <w:rsid w:val="00760895"/>
  </w:style>
  <w:style w:type="character" w:customStyle="1" w:styleId="WW8Num94z8">
    <w:name w:val="WW8Num94z8"/>
    <w:rsid w:val="00760895"/>
  </w:style>
  <w:style w:type="character" w:customStyle="1" w:styleId="WW8Num95z0">
    <w:name w:val="WW8Num95z0"/>
    <w:rsid w:val="00760895"/>
    <w:rPr>
      <w:rFonts w:ascii="Arial Narrow" w:hAnsi="Arial Narrow" w:cs="Arial" w:hint="default"/>
    </w:rPr>
  </w:style>
  <w:style w:type="character" w:customStyle="1" w:styleId="WW8Num95z1">
    <w:name w:val="WW8Num95z1"/>
    <w:rsid w:val="00760895"/>
    <w:rPr>
      <w:rFonts w:ascii="Courier New" w:hAnsi="Courier New" w:cs="Courier New" w:hint="default"/>
    </w:rPr>
  </w:style>
  <w:style w:type="character" w:customStyle="1" w:styleId="WW8Num95z2">
    <w:name w:val="WW8Num95z2"/>
    <w:rsid w:val="00760895"/>
    <w:rPr>
      <w:rFonts w:ascii="Wingdings" w:hAnsi="Wingdings" w:cs="Wingdings" w:hint="default"/>
    </w:rPr>
  </w:style>
  <w:style w:type="character" w:customStyle="1" w:styleId="WW8Num95z3">
    <w:name w:val="WW8Num95z3"/>
    <w:rsid w:val="00760895"/>
    <w:rPr>
      <w:rFonts w:ascii="Symbol" w:hAnsi="Symbol" w:cs="Symbol" w:hint="default"/>
    </w:rPr>
  </w:style>
  <w:style w:type="character" w:customStyle="1" w:styleId="WW8Num96z0">
    <w:name w:val="WW8Num96z0"/>
    <w:rsid w:val="00760895"/>
    <w:rPr>
      <w:rFonts w:hint="default"/>
    </w:rPr>
  </w:style>
  <w:style w:type="character" w:customStyle="1" w:styleId="WW8Num96z1">
    <w:name w:val="WW8Num96z1"/>
    <w:rsid w:val="00760895"/>
  </w:style>
  <w:style w:type="character" w:customStyle="1" w:styleId="WW8Num96z2">
    <w:name w:val="WW8Num96z2"/>
    <w:rsid w:val="00760895"/>
  </w:style>
  <w:style w:type="character" w:customStyle="1" w:styleId="WW8Num96z3">
    <w:name w:val="WW8Num96z3"/>
    <w:rsid w:val="00760895"/>
  </w:style>
  <w:style w:type="character" w:customStyle="1" w:styleId="WW8Num96z4">
    <w:name w:val="WW8Num96z4"/>
    <w:rsid w:val="00760895"/>
  </w:style>
  <w:style w:type="character" w:customStyle="1" w:styleId="WW8Num96z5">
    <w:name w:val="WW8Num96z5"/>
    <w:rsid w:val="00760895"/>
  </w:style>
  <w:style w:type="character" w:customStyle="1" w:styleId="WW8Num96z6">
    <w:name w:val="WW8Num96z6"/>
    <w:rsid w:val="00760895"/>
  </w:style>
  <w:style w:type="character" w:customStyle="1" w:styleId="WW8Num96z7">
    <w:name w:val="WW8Num96z7"/>
    <w:rsid w:val="00760895"/>
  </w:style>
  <w:style w:type="character" w:customStyle="1" w:styleId="WW8Num96z8">
    <w:name w:val="WW8Num96z8"/>
    <w:rsid w:val="00760895"/>
  </w:style>
  <w:style w:type="character" w:customStyle="1" w:styleId="WW8Num97z0">
    <w:name w:val="WW8Num97z0"/>
    <w:rsid w:val="00760895"/>
    <w:rPr>
      <w:rFonts w:ascii="Arial Narrow" w:hAnsi="Arial Narrow" w:cs="Arial Narrow" w:hint="default"/>
      <w:i w:val="0"/>
      <w:color w:val="FF0000"/>
      <w:szCs w:val="24"/>
    </w:rPr>
  </w:style>
  <w:style w:type="character" w:customStyle="1" w:styleId="WW8Num97z1">
    <w:name w:val="WW8Num97z1"/>
    <w:rsid w:val="00760895"/>
  </w:style>
  <w:style w:type="character" w:customStyle="1" w:styleId="WW8Num97z2">
    <w:name w:val="WW8Num97z2"/>
    <w:rsid w:val="00760895"/>
  </w:style>
  <w:style w:type="character" w:customStyle="1" w:styleId="WW8Num97z3">
    <w:name w:val="WW8Num97z3"/>
    <w:rsid w:val="00760895"/>
  </w:style>
  <w:style w:type="character" w:customStyle="1" w:styleId="WW8Num97z4">
    <w:name w:val="WW8Num97z4"/>
    <w:rsid w:val="00760895"/>
  </w:style>
  <w:style w:type="character" w:customStyle="1" w:styleId="WW8Num97z5">
    <w:name w:val="WW8Num97z5"/>
    <w:rsid w:val="00760895"/>
  </w:style>
  <w:style w:type="character" w:customStyle="1" w:styleId="WW8Num97z6">
    <w:name w:val="WW8Num97z6"/>
    <w:rsid w:val="00760895"/>
  </w:style>
  <w:style w:type="character" w:customStyle="1" w:styleId="WW8Num97z7">
    <w:name w:val="WW8Num97z7"/>
    <w:rsid w:val="00760895"/>
  </w:style>
  <w:style w:type="character" w:customStyle="1" w:styleId="WW8Num97z8">
    <w:name w:val="WW8Num97z8"/>
    <w:rsid w:val="00760895"/>
  </w:style>
  <w:style w:type="character" w:customStyle="1" w:styleId="WW8Num98z0">
    <w:name w:val="WW8Num98z0"/>
    <w:rsid w:val="00760895"/>
    <w:rPr>
      <w:rFonts w:ascii="Arial Narrow" w:eastAsia="Calibri" w:hAnsi="Arial Narrow" w:cs="Times New Roman" w:hint="default"/>
    </w:rPr>
  </w:style>
  <w:style w:type="character" w:customStyle="1" w:styleId="WW8Num98z1">
    <w:name w:val="WW8Num98z1"/>
    <w:rsid w:val="00760895"/>
    <w:rPr>
      <w:rFonts w:ascii="Courier New" w:hAnsi="Courier New" w:cs="Courier New" w:hint="default"/>
    </w:rPr>
  </w:style>
  <w:style w:type="character" w:customStyle="1" w:styleId="WW8Num98z2">
    <w:name w:val="WW8Num98z2"/>
    <w:rsid w:val="00760895"/>
    <w:rPr>
      <w:rFonts w:ascii="Wingdings" w:hAnsi="Wingdings" w:cs="Wingdings" w:hint="default"/>
    </w:rPr>
  </w:style>
  <w:style w:type="character" w:customStyle="1" w:styleId="WW8Num98z3">
    <w:name w:val="WW8Num98z3"/>
    <w:rsid w:val="00760895"/>
    <w:rPr>
      <w:rFonts w:ascii="Symbol" w:hAnsi="Symbol" w:cs="Symbol" w:hint="default"/>
    </w:rPr>
  </w:style>
  <w:style w:type="character" w:customStyle="1" w:styleId="WW8Num99z0">
    <w:name w:val="WW8Num99z0"/>
    <w:rsid w:val="00760895"/>
    <w:rPr>
      <w:rFonts w:ascii="Symbol" w:hAnsi="Symbol" w:cs="Symbol" w:hint="default"/>
    </w:rPr>
  </w:style>
  <w:style w:type="character" w:customStyle="1" w:styleId="WW8Num99z1">
    <w:name w:val="WW8Num99z1"/>
    <w:rsid w:val="00760895"/>
    <w:rPr>
      <w:rFonts w:ascii="Courier New" w:hAnsi="Courier New" w:cs="Courier New" w:hint="default"/>
    </w:rPr>
  </w:style>
  <w:style w:type="character" w:customStyle="1" w:styleId="WW8Num99z2">
    <w:name w:val="WW8Num99z2"/>
    <w:rsid w:val="00760895"/>
    <w:rPr>
      <w:rFonts w:ascii="Wingdings" w:hAnsi="Wingdings" w:cs="Wingdings" w:hint="default"/>
    </w:rPr>
  </w:style>
  <w:style w:type="character" w:customStyle="1" w:styleId="WW8Num100z0">
    <w:name w:val="WW8Num100z0"/>
    <w:rsid w:val="00760895"/>
    <w:rPr>
      <w:rFonts w:ascii="Courier New" w:hAnsi="Courier New" w:cs="Courier New" w:hint="default"/>
    </w:rPr>
  </w:style>
  <w:style w:type="character" w:customStyle="1" w:styleId="WW8Num100z2">
    <w:name w:val="WW8Num100z2"/>
    <w:rsid w:val="00760895"/>
    <w:rPr>
      <w:rFonts w:ascii="Wingdings" w:hAnsi="Wingdings" w:cs="Wingdings" w:hint="default"/>
    </w:rPr>
  </w:style>
  <w:style w:type="character" w:customStyle="1" w:styleId="WW8Num100z3">
    <w:name w:val="WW8Num100z3"/>
    <w:rsid w:val="00760895"/>
    <w:rPr>
      <w:rFonts w:ascii="Symbol" w:hAnsi="Symbol" w:cs="Symbol" w:hint="default"/>
    </w:rPr>
  </w:style>
  <w:style w:type="character" w:customStyle="1" w:styleId="WW8Num101z0">
    <w:name w:val="WW8Num101z0"/>
    <w:rsid w:val="00760895"/>
    <w:rPr>
      <w:rFonts w:hint="default"/>
    </w:rPr>
  </w:style>
  <w:style w:type="character" w:customStyle="1" w:styleId="WW8Num101z1">
    <w:name w:val="WW8Num101z1"/>
    <w:rsid w:val="00760895"/>
  </w:style>
  <w:style w:type="character" w:customStyle="1" w:styleId="WW8Num101z2">
    <w:name w:val="WW8Num101z2"/>
    <w:rsid w:val="00760895"/>
  </w:style>
  <w:style w:type="character" w:customStyle="1" w:styleId="WW8Num101z3">
    <w:name w:val="WW8Num101z3"/>
    <w:rsid w:val="00760895"/>
  </w:style>
  <w:style w:type="character" w:customStyle="1" w:styleId="WW8Num101z4">
    <w:name w:val="WW8Num101z4"/>
    <w:rsid w:val="00760895"/>
  </w:style>
  <w:style w:type="character" w:customStyle="1" w:styleId="WW8Num101z5">
    <w:name w:val="WW8Num101z5"/>
    <w:rsid w:val="00760895"/>
  </w:style>
  <w:style w:type="character" w:customStyle="1" w:styleId="WW8Num101z6">
    <w:name w:val="WW8Num101z6"/>
    <w:rsid w:val="00760895"/>
  </w:style>
  <w:style w:type="character" w:customStyle="1" w:styleId="WW8Num101z7">
    <w:name w:val="WW8Num101z7"/>
    <w:rsid w:val="00760895"/>
  </w:style>
  <w:style w:type="character" w:customStyle="1" w:styleId="WW8Num101z8">
    <w:name w:val="WW8Num101z8"/>
    <w:rsid w:val="00760895"/>
  </w:style>
  <w:style w:type="character" w:customStyle="1" w:styleId="WW8Num102z0">
    <w:name w:val="WW8Num102z0"/>
    <w:rsid w:val="00760895"/>
    <w:rPr>
      <w:rFonts w:hint="default"/>
    </w:rPr>
  </w:style>
  <w:style w:type="character" w:customStyle="1" w:styleId="WW8Num102z1">
    <w:name w:val="WW8Num102z1"/>
    <w:rsid w:val="00760895"/>
  </w:style>
  <w:style w:type="character" w:customStyle="1" w:styleId="WW8Num102z2">
    <w:name w:val="WW8Num102z2"/>
    <w:rsid w:val="00760895"/>
  </w:style>
  <w:style w:type="character" w:customStyle="1" w:styleId="WW8Num102z3">
    <w:name w:val="WW8Num102z3"/>
    <w:rsid w:val="00760895"/>
  </w:style>
  <w:style w:type="character" w:customStyle="1" w:styleId="WW8Num102z4">
    <w:name w:val="WW8Num102z4"/>
    <w:rsid w:val="00760895"/>
  </w:style>
  <w:style w:type="character" w:customStyle="1" w:styleId="WW8Num102z5">
    <w:name w:val="WW8Num102z5"/>
    <w:rsid w:val="00760895"/>
  </w:style>
  <w:style w:type="character" w:customStyle="1" w:styleId="WW8Num102z6">
    <w:name w:val="WW8Num102z6"/>
    <w:rsid w:val="00760895"/>
  </w:style>
  <w:style w:type="character" w:customStyle="1" w:styleId="WW8Num102z7">
    <w:name w:val="WW8Num102z7"/>
    <w:rsid w:val="00760895"/>
  </w:style>
  <w:style w:type="character" w:customStyle="1" w:styleId="WW8Num102z8">
    <w:name w:val="WW8Num102z8"/>
    <w:rsid w:val="00760895"/>
  </w:style>
  <w:style w:type="character" w:customStyle="1" w:styleId="WW8Num103z0">
    <w:name w:val="WW8Num103z0"/>
    <w:rsid w:val="00760895"/>
    <w:rPr>
      <w:rFonts w:ascii="Symbol" w:hAnsi="Symbol" w:cs="Symbol" w:hint="default"/>
    </w:rPr>
  </w:style>
  <w:style w:type="character" w:customStyle="1" w:styleId="WW8Num103z1">
    <w:name w:val="WW8Num103z1"/>
    <w:rsid w:val="00760895"/>
    <w:rPr>
      <w:rFonts w:ascii="Courier New" w:hAnsi="Courier New" w:cs="Courier New" w:hint="default"/>
    </w:rPr>
  </w:style>
  <w:style w:type="character" w:customStyle="1" w:styleId="WW8Num103z2">
    <w:name w:val="WW8Num103z2"/>
    <w:rsid w:val="00760895"/>
    <w:rPr>
      <w:rFonts w:ascii="Wingdings" w:hAnsi="Wingdings" w:cs="Wingdings" w:hint="default"/>
    </w:rPr>
  </w:style>
  <w:style w:type="character" w:customStyle="1" w:styleId="WW8Num104z0">
    <w:name w:val="WW8Num104z0"/>
    <w:rsid w:val="00760895"/>
    <w:rPr>
      <w:rFonts w:hint="default"/>
      <w:b w:val="0"/>
    </w:rPr>
  </w:style>
  <w:style w:type="character" w:customStyle="1" w:styleId="WW8Num104z1">
    <w:name w:val="WW8Num104z1"/>
    <w:rsid w:val="00760895"/>
  </w:style>
  <w:style w:type="character" w:customStyle="1" w:styleId="WW8Num104z2">
    <w:name w:val="WW8Num104z2"/>
    <w:rsid w:val="00760895"/>
  </w:style>
  <w:style w:type="character" w:customStyle="1" w:styleId="WW8Num104z3">
    <w:name w:val="WW8Num104z3"/>
    <w:rsid w:val="00760895"/>
  </w:style>
  <w:style w:type="character" w:customStyle="1" w:styleId="WW8Num104z4">
    <w:name w:val="WW8Num104z4"/>
    <w:rsid w:val="00760895"/>
  </w:style>
  <w:style w:type="character" w:customStyle="1" w:styleId="WW8Num104z5">
    <w:name w:val="WW8Num104z5"/>
    <w:rsid w:val="00760895"/>
  </w:style>
  <w:style w:type="character" w:customStyle="1" w:styleId="WW8Num104z6">
    <w:name w:val="WW8Num104z6"/>
    <w:rsid w:val="00760895"/>
  </w:style>
  <w:style w:type="character" w:customStyle="1" w:styleId="WW8Num104z7">
    <w:name w:val="WW8Num104z7"/>
    <w:rsid w:val="00760895"/>
  </w:style>
  <w:style w:type="character" w:customStyle="1" w:styleId="WW8Num104z8">
    <w:name w:val="WW8Num104z8"/>
    <w:rsid w:val="00760895"/>
  </w:style>
  <w:style w:type="character" w:customStyle="1" w:styleId="WW8Num105z0">
    <w:name w:val="WW8Num105z0"/>
    <w:rsid w:val="00760895"/>
    <w:rPr>
      <w:rFonts w:ascii="Symbol" w:hAnsi="Symbol" w:cs="Symbol" w:hint="default"/>
    </w:rPr>
  </w:style>
  <w:style w:type="character" w:customStyle="1" w:styleId="WW8Num105z1">
    <w:name w:val="WW8Num105z1"/>
    <w:rsid w:val="00760895"/>
    <w:rPr>
      <w:rFonts w:ascii="Courier New" w:hAnsi="Courier New" w:cs="Courier New" w:hint="default"/>
    </w:rPr>
  </w:style>
  <w:style w:type="character" w:customStyle="1" w:styleId="WW8Num105z2">
    <w:name w:val="WW8Num105z2"/>
    <w:rsid w:val="00760895"/>
    <w:rPr>
      <w:rFonts w:ascii="Wingdings" w:hAnsi="Wingdings" w:cs="Wingdings" w:hint="default"/>
    </w:rPr>
  </w:style>
  <w:style w:type="character" w:customStyle="1" w:styleId="WW8Num106z0">
    <w:name w:val="WW8Num106z0"/>
    <w:rsid w:val="00760895"/>
    <w:rPr>
      <w:rFonts w:ascii="Symbol" w:hAnsi="Symbol" w:cs="Symbol" w:hint="default"/>
    </w:rPr>
  </w:style>
  <w:style w:type="character" w:customStyle="1" w:styleId="WW8Num106z1">
    <w:name w:val="WW8Num106z1"/>
    <w:rsid w:val="00760895"/>
    <w:rPr>
      <w:rFonts w:ascii="Courier New" w:hAnsi="Courier New" w:cs="Courier New" w:hint="default"/>
    </w:rPr>
  </w:style>
  <w:style w:type="character" w:customStyle="1" w:styleId="WW8Num106z2">
    <w:name w:val="WW8Num106z2"/>
    <w:rsid w:val="00760895"/>
    <w:rPr>
      <w:rFonts w:ascii="Wingdings" w:hAnsi="Wingdings" w:cs="Wingdings" w:hint="default"/>
    </w:rPr>
  </w:style>
  <w:style w:type="character" w:customStyle="1" w:styleId="WW8Num107z0">
    <w:name w:val="WW8Num107z0"/>
    <w:rsid w:val="00760895"/>
    <w:rPr>
      <w:rFonts w:ascii="Arial Narrow" w:eastAsia="Calibri" w:hAnsi="Arial Narrow" w:cs="Times New Roman" w:hint="default"/>
    </w:rPr>
  </w:style>
  <w:style w:type="character" w:customStyle="1" w:styleId="WW8Num107z1">
    <w:name w:val="WW8Num107z1"/>
    <w:rsid w:val="00760895"/>
    <w:rPr>
      <w:rFonts w:ascii="Courier New" w:hAnsi="Courier New" w:cs="Courier New" w:hint="default"/>
    </w:rPr>
  </w:style>
  <w:style w:type="character" w:customStyle="1" w:styleId="WW8Num107z2">
    <w:name w:val="WW8Num107z2"/>
    <w:rsid w:val="00760895"/>
    <w:rPr>
      <w:rFonts w:ascii="Wingdings" w:hAnsi="Wingdings" w:cs="Wingdings" w:hint="default"/>
    </w:rPr>
  </w:style>
  <w:style w:type="character" w:customStyle="1" w:styleId="WW8Num107z3">
    <w:name w:val="WW8Num107z3"/>
    <w:rsid w:val="00760895"/>
    <w:rPr>
      <w:rFonts w:ascii="Symbol" w:hAnsi="Symbol" w:cs="Symbol" w:hint="default"/>
    </w:rPr>
  </w:style>
  <w:style w:type="character" w:customStyle="1" w:styleId="WW8Num108z0">
    <w:name w:val="WW8Num108z0"/>
    <w:rsid w:val="00760895"/>
    <w:rPr>
      <w:rFonts w:ascii="Wingdings" w:hAnsi="Wingdings" w:cs="Wingdings" w:hint="default"/>
    </w:rPr>
  </w:style>
  <w:style w:type="character" w:customStyle="1" w:styleId="WW8Num108z1">
    <w:name w:val="WW8Num108z1"/>
    <w:rsid w:val="00760895"/>
    <w:rPr>
      <w:rFonts w:ascii="Courier New" w:hAnsi="Courier New" w:cs="Courier New" w:hint="default"/>
    </w:rPr>
  </w:style>
  <w:style w:type="character" w:customStyle="1" w:styleId="WW8Num108z3">
    <w:name w:val="WW8Num108z3"/>
    <w:rsid w:val="00760895"/>
    <w:rPr>
      <w:rFonts w:ascii="Symbol" w:hAnsi="Symbol" w:cs="Symbol" w:hint="default"/>
    </w:rPr>
  </w:style>
  <w:style w:type="character" w:customStyle="1" w:styleId="WW8Num109z0">
    <w:name w:val="WW8Num109z0"/>
    <w:rsid w:val="00760895"/>
    <w:rPr>
      <w:rFonts w:hint="default"/>
      <w:smallCaps/>
    </w:rPr>
  </w:style>
  <w:style w:type="character" w:customStyle="1" w:styleId="WW8Num109z2">
    <w:name w:val="WW8Num109z2"/>
    <w:rsid w:val="00760895"/>
  </w:style>
  <w:style w:type="character" w:customStyle="1" w:styleId="WW8Num109z3">
    <w:name w:val="WW8Num109z3"/>
    <w:rsid w:val="00760895"/>
  </w:style>
  <w:style w:type="character" w:customStyle="1" w:styleId="WW8Num109z4">
    <w:name w:val="WW8Num109z4"/>
    <w:rsid w:val="00760895"/>
  </w:style>
  <w:style w:type="character" w:customStyle="1" w:styleId="WW8Num109z5">
    <w:name w:val="WW8Num109z5"/>
    <w:rsid w:val="00760895"/>
  </w:style>
  <w:style w:type="character" w:customStyle="1" w:styleId="WW8Num109z6">
    <w:name w:val="WW8Num109z6"/>
    <w:rsid w:val="00760895"/>
  </w:style>
  <w:style w:type="character" w:customStyle="1" w:styleId="WW8Num109z7">
    <w:name w:val="WW8Num109z7"/>
    <w:rsid w:val="00760895"/>
  </w:style>
  <w:style w:type="character" w:customStyle="1" w:styleId="WW8Num109z8">
    <w:name w:val="WW8Num109z8"/>
    <w:rsid w:val="00760895"/>
  </w:style>
  <w:style w:type="character" w:customStyle="1" w:styleId="WW8Num110z0">
    <w:name w:val="WW8Num110z0"/>
    <w:rsid w:val="00760895"/>
    <w:rPr>
      <w:rFonts w:ascii="Symbol" w:hAnsi="Symbol" w:cs="Symbol" w:hint="default"/>
    </w:rPr>
  </w:style>
  <w:style w:type="character" w:customStyle="1" w:styleId="WW8Num110z1">
    <w:name w:val="WW8Num110z1"/>
    <w:rsid w:val="00760895"/>
    <w:rPr>
      <w:rFonts w:ascii="Courier New" w:hAnsi="Courier New" w:cs="Courier New" w:hint="default"/>
    </w:rPr>
  </w:style>
  <w:style w:type="character" w:customStyle="1" w:styleId="WW8Num110z2">
    <w:name w:val="WW8Num110z2"/>
    <w:rsid w:val="00760895"/>
    <w:rPr>
      <w:rFonts w:ascii="Wingdings" w:hAnsi="Wingdings" w:cs="Wingdings" w:hint="default"/>
    </w:rPr>
  </w:style>
  <w:style w:type="character" w:customStyle="1" w:styleId="WW8Num111z0">
    <w:name w:val="WW8Num111z0"/>
    <w:rsid w:val="00760895"/>
    <w:rPr>
      <w:rFonts w:hint="default"/>
    </w:rPr>
  </w:style>
  <w:style w:type="character" w:customStyle="1" w:styleId="WW8Num111z1">
    <w:name w:val="WW8Num111z1"/>
    <w:rsid w:val="00760895"/>
  </w:style>
  <w:style w:type="character" w:customStyle="1" w:styleId="WW8Num111z2">
    <w:name w:val="WW8Num111z2"/>
    <w:rsid w:val="00760895"/>
  </w:style>
  <w:style w:type="character" w:customStyle="1" w:styleId="WW8Num111z3">
    <w:name w:val="WW8Num111z3"/>
    <w:rsid w:val="00760895"/>
  </w:style>
  <w:style w:type="character" w:customStyle="1" w:styleId="WW8Num111z4">
    <w:name w:val="WW8Num111z4"/>
    <w:rsid w:val="00760895"/>
  </w:style>
  <w:style w:type="character" w:customStyle="1" w:styleId="WW8Num111z5">
    <w:name w:val="WW8Num111z5"/>
    <w:rsid w:val="00760895"/>
  </w:style>
  <w:style w:type="character" w:customStyle="1" w:styleId="WW8Num111z6">
    <w:name w:val="WW8Num111z6"/>
    <w:rsid w:val="00760895"/>
  </w:style>
  <w:style w:type="character" w:customStyle="1" w:styleId="WW8Num111z7">
    <w:name w:val="WW8Num111z7"/>
    <w:rsid w:val="00760895"/>
  </w:style>
  <w:style w:type="character" w:customStyle="1" w:styleId="WW8Num111z8">
    <w:name w:val="WW8Num111z8"/>
    <w:rsid w:val="00760895"/>
  </w:style>
  <w:style w:type="character" w:customStyle="1" w:styleId="WW8Num112z0">
    <w:name w:val="WW8Num112z0"/>
    <w:rsid w:val="00760895"/>
    <w:rPr>
      <w:rFonts w:hint="default"/>
    </w:rPr>
  </w:style>
  <w:style w:type="character" w:customStyle="1" w:styleId="WW8Num112z1">
    <w:name w:val="WW8Num112z1"/>
    <w:rsid w:val="00760895"/>
  </w:style>
  <w:style w:type="character" w:customStyle="1" w:styleId="WW8Num112z2">
    <w:name w:val="WW8Num112z2"/>
    <w:rsid w:val="00760895"/>
  </w:style>
  <w:style w:type="character" w:customStyle="1" w:styleId="WW8Num112z3">
    <w:name w:val="WW8Num112z3"/>
    <w:rsid w:val="00760895"/>
  </w:style>
  <w:style w:type="character" w:customStyle="1" w:styleId="WW8Num112z4">
    <w:name w:val="WW8Num112z4"/>
    <w:rsid w:val="00760895"/>
  </w:style>
  <w:style w:type="character" w:customStyle="1" w:styleId="WW8Num112z5">
    <w:name w:val="WW8Num112z5"/>
    <w:rsid w:val="00760895"/>
  </w:style>
  <w:style w:type="character" w:customStyle="1" w:styleId="WW8Num112z6">
    <w:name w:val="WW8Num112z6"/>
    <w:rsid w:val="00760895"/>
  </w:style>
  <w:style w:type="character" w:customStyle="1" w:styleId="WW8Num112z7">
    <w:name w:val="WW8Num112z7"/>
    <w:rsid w:val="00760895"/>
  </w:style>
  <w:style w:type="character" w:customStyle="1" w:styleId="WW8Num112z8">
    <w:name w:val="WW8Num112z8"/>
    <w:rsid w:val="00760895"/>
  </w:style>
  <w:style w:type="character" w:customStyle="1" w:styleId="WW8Num113z0">
    <w:name w:val="WW8Num113z0"/>
    <w:rsid w:val="00760895"/>
    <w:rPr>
      <w:rFonts w:ascii="Symbol" w:hAnsi="Symbol" w:cs="Symbol" w:hint="default"/>
    </w:rPr>
  </w:style>
  <w:style w:type="character" w:customStyle="1" w:styleId="WW8Num113z1">
    <w:name w:val="WW8Num113z1"/>
    <w:rsid w:val="00760895"/>
    <w:rPr>
      <w:rFonts w:ascii="Courier New" w:hAnsi="Courier New" w:cs="Courier New" w:hint="default"/>
    </w:rPr>
  </w:style>
  <w:style w:type="character" w:customStyle="1" w:styleId="WW8Num113z2">
    <w:name w:val="WW8Num113z2"/>
    <w:rsid w:val="00760895"/>
    <w:rPr>
      <w:rFonts w:ascii="Wingdings" w:hAnsi="Wingdings" w:cs="Wingdings" w:hint="default"/>
    </w:rPr>
  </w:style>
  <w:style w:type="character" w:customStyle="1" w:styleId="WW8Num114z0">
    <w:name w:val="WW8Num114z0"/>
    <w:rsid w:val="00760895"/>
    <w:rPr>
      <w:rFonts w:ascii="Arial Narrow" w:hAnsi="Arial Narrow" w:cs="Arial Narrow" w:hint="default"/>
      <w:bCs/>
      <w:szCs w:val="24"/>
    </w:rPr>
  </w:style>
  <w:style w:type="character" w:customStyle="1" w:styleId="WW8Num114z1">
    <w:name w:val="WW8Num114z1"/>
    <w:rsid w:val="00760895"/>
  </w:style>
  <w:style w:type="character" w:customStyle="1" w:styleId="WW8Num114z2">
    <w:name w:val="WW8Num114z2"/>
    <w:rsid w:val="00760895"/>
  </w:style>
  <w:style w:type="character" w:customStyle="1" w:styleId="WW8Num114z3">
    <w:name w:val="WW8Num114z3"/>
    <w:rsid w:val="00760895"/>
  </w:style>
  <w:style w:type="character" w:customStyle="1" w:styleId="WW8Num114z4">
    <w:name w:val="WW8Num114z4"/>
    <w:rsid w:val="00760895"/>
  </w:style>
  <w:style w:type="character" w:customStyle="1" w:styleId="WW8Num114z5">
    <w:name w:val="WW8Num114z5"/>
    <w:rsid w:val="00760895"/>
  </w:style>
  <w:style w:type="character" w:customStyle="1" w:styleId="WW8Num114z6">
    <w:name w:val="WW8Num114z6"/>
    <w:rsid w:val="00760895"/>
  </w:style>
  <w:style w:type="character" w:customStyle="1" w:styleId="WW8Num114z7">
    <w:name w:val="WW8Num114z7"/>
    <w:rsid w:val="00760895"/>
  </w:style>
  <w:style w:type="character" w:customStyle="1" w:styleId="WW8Num114z8">
    <w:name w:val="WW8Num114z8"/>
    <w:rsid w:val="00760895"/>
  </w:style>
  <w:style w:type="character" w:customStyle="1" w:styleId="WW8Num115z0">
    <w:name w:val="WW8Num115z0"/>
    <w:rsid w:val="00760895"/>
    <w:rPr>
      <w:rFonts w:ascii="Symbol" w:hAnsi="Symbol" w:cs="Symbol" w:hint="default"/>
    </w:rPr>
  </w:style>
  <w:style w:type="character" w:customStyle="1" w:styleId="WW8Num115z1">
    <w:name w:val="WW8Num115z1"/>
    <w:rsid w:val="00760895"/>
    <w:rPr>
      <w:rFonts w:ascii="Courier New" w:hAnsi="Courier New" w:cs="Courier New" w:hint="default"/>
    </w:rPr>
  </w:style>
  <w:style w:type="character" w:customStyle="1" w:styleId="WW8Num115z2">
    <w:name w:val="WW8Num115z2"/>
    <w:rsid w:val="00760895"/>
    <w:rPr>
      <w:rFonts w:ascii="Wingdings" w:hAnsi="Wingdings" w:cs="Wingdings" w:hint="default"/>
    </w:rPr>
  </w:style>
  <w:style w:type="character" w:customStyle="1" w:styleId="WW8Num116z0">
    <w:name w:val="WW8Num116z0"/>
    <w:rsid w:val="00760895"/>
    <w:rPr>
      <w:rFonts w:ascii="Symbol" w:hAnsi="Symbol" w:cs="Symbol" w:hint="default"/>
    </w:rPr>
  </w:style>
  <w:style w:type="character" w:customStyle="1" w:styleId="WW8Num116z1">
    <w:name w:val="WW8Num116z1"/>
    <w:rsid w:val="00760895"/>
    <w:rPr>
      <w:rFonts w:ascii="Courier New" w:hAnsi="Courier New" w:cs="Courier New" w:hint="default"/>
    </w:rPr>
  </w:style>
  <w:style w:type="character" w:customStyle="1" w:styleId="WW8Num116z2">
    <w:name w:val="WW8Num116z2"/>
    <w:rsid w:val="00760895"/>
    <w:rPr>
      <w:rFonts w:ascii="Wingdings" w:hAnsi="Wingdings" w:cs="Wingdings" w:hint="default"/>
    </w:rPr>
  </w:style>
  <w:style w:type="character" w:customStyle="1" w:styleId="WW8Num117z0">
    <w:name w:val="WW8Num117z0"/>
    <w:rsid w:val="00760895"/>
    <w:rPr>
      <w:rFonts w:ascii="Arial Narrow" w:hAnsi="Arial Narrow" w:cs="Arial Narrow" w:hint="default"/>
      <w:b/>
      <w:caps w:val="0"/>
      <w:smallCaps w:val="0"/>
      <w:sz w:val="24"/>
      <w:szCs w:val="24"/>
    </w:rPr>
  </w:style>
  <w:style w:type="character" w:customStyle="1" w:styleId="WW8Num117z1">
    <w:name w:val="WW8Num117z1"/>
    <w:rsid w:val="00760895"/>
  </w:style>
  <w:style w:type="character" w:customStyle="1" w:styleId="WW8Num117z2">
    <w:name w:val="WW8Num117z2"/>
    <w:rsid w:val="00760895"/>
  </w:style>
  <w:style w:type="character" w:customStyle="1" w:styleId="WW8Num117z3">
    <w:name w:val="WW8Num117z3"/>
    <w:rsid w:val="00760895"/>
  </w:style>
  <w:style w:type="character" w:customStyle="1" w:styleId="WW8Num117z4">
    <w:name w:val="WW8Num117z4"/>
    <w:rsid w:val="00760895"/>
  </w:style>
  <w:style w:type="character" w:customStyle="1" w:styleId="WW8Num117z5">
    <w:name w:val="WW8Num117z5"/>
    <w:rsid w:val="00760895"/>
  </w:style>
  <w:style w:type="character" w:customStyle="1" w:styleId="WW8Num117z6">
    <w:name w:val="WW8Num117z6"/>
    <w:rsid w:val="00760895"/>
  </w:style>
  <w:style w:type="character" w:customStyle="1" w:styleId="WW8Num117z7">
    <w:name w:val="WW8Num117z7"/>
    <w:rsid w:val="00760895"/>
  </w:style>
  <w:style w:type="character" w:customStyle="1" w:styleId="WW8Num117z8">
    <w:name w:val="WW8Num117z8"/>
    <w:rsid w:val="00760895"/>
  </w:style>
  <w:style w:type="character" w:customStyle="1" w:styleId="DocumentMapChar">
    <w:name w:val="Document Map Char"/>
    <w:rsid w:val="00760895"/>
    <w:rPr>
      <w:rFonts w:ascii="Tahoma" w:eastAsia="Times New Roman" w:hAnsi="Tahoma" w:cs="Tahoma"/>
      <w:shd w:val="clear" w:color="auto" w:fill="000080"/>
    </w:rPr>
  </w:style>
  <w:style w:type="character" w:customStyle="1" w:styleId="text1">
    <w:name w:val="text1"/>
    <w:rsid w:val="00760895"/>
    <w:rPr>
      <w:rFonts w:ascii="Tahoma" w:hAnsi="Tahoma" w:cs="Tahoma" w:hint="default"/>
      <w:strike w:val="0"/>
      <w:dstrike w:val="0"/>
      <w:color w:val="333333"/>
      <w:u w:val="none"/>
    </w:rPr>
  </w:style>
  <w:style w:type="character" w:customStyle="1" w:styleId="survtitle">
    <w:name w:val="survtitle"/>
    <w:rsid w:val="00760895"/>
  </w:style>
  <w:style w:type="character" w:customStyle="1" w:styleId="firstletter">
    <w:name w:val="firstletter"/>
    <w:rsid w:val="00760895"/>
  </w:style>
  <w:style w:type="character" w:customStyle="1" w:styleId="HTMLPreformattedChar">
    <w:name w:val="HTML Preformatted Char"/>
    <w:aliases w:val=" Char Char4"/>
    <w:rsid w:val="00760895"/>
    <w:rPr>
      <w:rFonts w:ascii="Courier New" w:eastAsia="Times New Roman" w:hAnsi="Courier New" w:cs="Courier New"/>
    </w:rPr>
  </w:style>
  <w:style w:type="character" w:customStyle="1" w:styleId="WW-FootnoteCharacters">
    <w:name w:val="WW-Footnote Characters"/>
    <w:rsid w:val="00760895"/>
    <w:rPr>
      <w:vertAlign w:val="superscript"/>
    </w:rPr>
  </w:style>
  <w:style w:type="character" w:customStyle="1" w:styleId="HeaderChar1">
    <w:name w:val="Header Char1"/>
    <w:rsid w:val="00760895"/>
    <w:rPr>
      <w:rFonts w:ascii="Times New Roman" w:eastAsia="Times New Roman" w:hAnsi="Times New Roman" w:cs="Times New Roman"/>
      <w:sz w:val="24"/>
      <w:szCs w:val="24"/>
    </w:rPr>
  </w:style>
  <w:style w:type="character" w:customStyle="1" w:styleId="Run-inheading">
    <w:name w:val="Run-in heading"/>
    <w:rsid w:val="00760895"/>
    <w:rPr>
      <w:rFonts w:ascii="Times New Roman" w:hAnsi="Times New Roman" w:cs="Times New Roman"/>
      <w:b/>
      <w:i/>
      <w:sz w:val="22"/>
    </w:rPr>
  </w:style>
  <w:style w:type="character" w:customStyle="1" w:styleId="EndnoteCharacters">
    <w:name w:val="Endnote Characters"/>
    <w:rsid w:val="00760895"/>
    <w:rPr>
      <w:vertAlign w:val="superscript"/>
    </w:rPr>
  </w:style>
  <w:style w:type="character" w:customStyle="1" w:styleId="WW-EndnoteCharacters">
    <w:name w:val="WW-Endnote Characters"/>
    <w:rsid w:val="00760895"/>
  </w:style>
  <w:style w:type="character" w:styleId="EndnoteReference">
    <w:name w:val="endnote reference"/>
    <w:rsid w:val="00760895"/>
    <w:rPr>
      <w:vertAlign w:val="superscript"/>
    </w:rPr>
  </w:style>
  <w:style w:type="character" w:customStyle="1" w:styleId="BodyTextChar1">
    <w:name w:val="Body Text Char1"/>
    <w:rsid w:val="00760895"/>
    <w:rPr>
      <w:b/>
      <w:bCs/>
      <w:sz w:val="24"/>
      <w:szCs w:val="24"/>
      <w:lang w:eastAsia="ar-SA"/>
    </w:rPr>
  </w:style>
  <w:style w:type="character" w:customStyle="1" w:styleId="FooterChar2">
    <w:name w:val="Footer Char2"/>
    <w:rsid w:val="00760895"/>
    <w:rPr>
      <w:sz w:val="24"/>
      <w:szCs w:val="24"/>
      <w:lang w:eastAsia="ar-SA"/>
    </w:rPr>
  </w:style>
  <w:style w:type="character" w:customStyle="1" w:styleId="CommentTextChar1">
    <w:name w:val="Comment Text Char1"/>
    <w:rsid w:val="00760895"/>
    <w:rPr>
      <w:lang w:eastAsia="ar-SA"/>
    </w:rPr>
  </w:style>
  <w:style w:type="character" w:customStyle="1" w:styleId="BalloonTextChar1">
    <w:name w:val="Balloon Text Char1"/>
    <w:rsid w:val="00760895"/>
    <w:rPr>
      <w:rFonts w:ascii="Tahoma" w:hAnsi="Tahoma" w:cs="Tahoma"/>
      <w:sz w:val="16"/>
      <w:szCs w:val="16"/>
      <w:lang w:eastAsia="ar-SA"/>
    </w:rPr>
  </w:style>
  <w:style w:type="character" w:customStyle="1" w:styleId="HeaderChar2">
    <w:name w:val="Header Char2"/>
    <w:rsid w:val="00760895"/>
    <w:rPr>
      <w:sz w:val="24"/>
      <w:szCs w:val="24"/>
      <w:lang w:eastAsia="ar-SA"/>
    </w:rPr>
  </w:style>
  <w:style w:type="character" w:customStyle="1" w:styleId="BodyText2Char1">
    <w:name w:val="Body Text 2 Char1"/>
    <w:rsid w:val="00760895"/>
    <w:rPr>
      <w:rFonts w:ascii="Times New Roman" w:eastAsia="Times New Roman" w:hAnsi="Times New Roman" w:cs="Times New Roman"/>
      <w:sz w:val="24"/>
      <w:szCs w:val="24"/>
      <w:lang w:eastAsia="ar-SA"/>
    </w:rPr>
  </w:style>
  <w:style w:type="character" w:customStyle="1" w:styleId="TitleChar1">
    <w:name w:val="Title Char1"/>
    <w:rsid w:val="00760895"/>
    <w:rPr>
      <w:rFonts w:ascii="Cambria" w:hAnsi="Cambria" w:cs="Cambria"/>
      <w:b/>
      <w:bCs/>
      <w:kern w:val="1"/>
      <w:sz w:val="32"/>
      <w:szCs w:val="32"/>
      <w:lang w:eastAsia="ar-SA"/>
    </w:rPr>
  </w:style>
  <w:style w:type="character" w:customStyle="1" w:styleId="SubtitleChar1">
    <w:name w:val="Subtitle Char1"/>
    <w:rsid w:val="00760895"/>
    <w:rPr>
      <w:rFonts w:ascii="Cambria" w:eastAsia="Times New Roman" w:hAnsi="Cambria" w:cs="Times New Roman"/>
      <w:sz w:val="24"/>
      <w:szCs w:val="24"/>
      <w:lang w:eastAsia="ar-SA"/>
    </w:rPr>
  </w:style>
  <w:style w:type="character" w:customStyle="1" w:styleId="BodyTextIndentChar1">
    <w:name w:val="Body Text Indent Char1"/>
    <w:rsid w:val="00760895"/>
    <w:rPr>
      <w:sz w:val="24"/>
      <w:szCs w:val="24"/>
      <w:lang w:eastAsia="ar-SA"/>
    </w:rPr>
  </w:style>
  <w:style w:type="paragraph" w:customStyle="1" w:styleId="Tableheading2">
    <w:name w:val="Table heading 2"/>
    <w:basedOn w:val="Normal"/>
    <w:next w:val="Tablebody"/>
    <w:rsid w:val="00760895"/>
    <w:pPr>
      <w:keepNext/>
      <w:spacing w:after="30" w:line="210" w:lineRule="exact"/>
    </w:pPr>
    <w:rPr>
      <w:rFonts w:ascii="Arial Narrow" w:eastAsia="Times New Roman" w:hAnsi="Arial Narrow" w:cs="Arial Narrow"/>
      <w:b/>
      <w:color w:val="FFFFFF"/>
      <w:sz w:val="18"/>
      <w:szCs w:val="18"/>
      <w:lang w:val="en-AU" w:eastAsia="ar-SA"/>
    </w:rPr>
  </w:style>
  <w:style w:type="character" w:customStyle="1" w:styleId="BodyTextIndent3Char1">
    <w:name w:val="Body Text Indent 3 Char1"/>
    <w:rsid w:val="00760895"/>
    <w:rPr>
      <w:rFonts w:ascii="Times New Roman" w:eastAsia="Times New Roman" w:hAnsi="Times New Roman" w:cs="Times New Roman"/>
      <w:b/>
      <w:bCs/>
      <w:iCs/>
      <w:sz w:val="24"/>
      <w:szCs w:val="24"/>
      <w:lang w:eastAsia="ar-SA"/>
    </w:rPr>
  </w:style>
  <w:style w:type="character" w:customStyle="1" w:styleId="BodyText3Char1">
    <w:name w:val="Body Text 3 Char1"/>
    <w:rsid w:val="00760895"/>
    <w:rPr>
      <w:rFonts w:ascii="Times New Roman" w:eastAsia="Times New Roman" w:hAnsi="Times New Roman" w:cs="Times New Roman"/>
      <w:sz w:val="16"/>
      <w:szCs w:val="16"/>
      <w:lang w:eastAsia="ar-SA"/>
    </w:rPr>
  </w:style>
  <w:style w:type="character" w:customStyle="1" w:styleId="BodyTextIndent2Char1">
    <w:name w:val="Body Text Indent 2 Char1"/>
    <w:rsid w:val="00760895"/>
    <w:rPr>
      <w:rFonts w:ascii="Times New Roman" w:eastAsia="Times New Roman" w:hAnsi="Times New Roman" w:cs="Times New Roman"/>
      <w:sz w:val="24"/>
      <w:szCs w:val="24"/>
      <w:lang w:eastAsia="ar-SA"/>
    </w:rPr>
  </w:style>
  <w:style w:type="paragraph" w:customStyle="1" w:styleId="StyleHeading710ptBlue">
    <w:name w:val="Style Heading 7 + 10 pt Blue"/>
    <w:basedOn w:val="Heading7"/>
    <w:rsid w:val="00760895"/>
    <w:pPr>
      <w:numPr>
        <w:ilvl w:val="6"/>
      </w:numPr>
      <w:tabs>
        <w:tab w:val="clear" w:pos="709"/>
      </w:tabs>
      <w:spacing w:before="240" w:after="60"/>
      <w:ind w:left="709" w:hanging="709"/>
      <w:jc w:val="left"/>
    </w:pPr>
    <w:rPr>
      <w:rFonts w:ascii="Times New Roman" w:eastAsia="Times New Roman" w:hAnsi="Times New Roman" w:cs="Times New Roman"/>
      <w:color w:val="0000FF"/>
      <w:sz w:val="22"/>
      <w:lang w:eastAsia="ar-SA"/>
    </w:rPr>
  </w:style>
  <w:style w:type="paragraph" w:customStyle="1" w:styleId="xl24">
    <w:name w:val="xl24"/>
    <w:basedOn w:val="Normal"/>
    <w:rsid w:val="00760895"/>
    <w:pPr>
      <w:spacing w:before="280" w:after="280"/>
      <w:jc w:val="center"/>
    </w:pPr>
    <w:rPr>
      <w:rFonts w:ascii="Arial Unicode MS" w:eastAsia="Arial Unicode MS" w:hAnsi="Arial Unicode MS" w:cs="Arial Unicode MS"/>
      <w:sz w:val="24"/>
      <w:szCs w:val="24"/>
      <w:lang w:val="en-US" w:eastAsia="ar-SA"/>
    </w:rPr>
  </w:style>
  <w:style w:type="paragraph" w:customStyle="1" w:styleId="xl25">
    <w:name w:val="xl25"/>
    <w:basedOn w:val="Normal"/>
    <w:rsid w:val="00760895"/>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sz w:val="24"/>
      <w:szCs w:val="24"/>
      <w:lang w:val="en-US" w:eastAsia="ar-SA"/>
    </w:rPr>
  </w:style>
  <w:style w:type="paragraph" w:customStyle="1" w:styleId="xl26">
    <w:name w:val="xl26"/>
    <w:basedOn w:val="Normal"/>
    <w:rsid w:val="00760895"/>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sz w:val="24"/>
      <w:szCs w:val="24"/>
      <w:lang w:val="en-US" w:eastAsia="ar-SA"/>
    </w:rPr>
  </w:style>
  <w:style w:type="paragraph" w:customStyle="1" w:styleId="xl27">
    <w:name w:val="xl27"/>
    <w:basedOn w:val="Normal"/>
    <w:rsid w:val="00760895"/>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w:b/>
      <w:bCs/>
      <w:sz w:val="24"/>
      <w:szCs w:val="24"/>
      <w:lang w:val="en-US" w:eastAsia="ar-SA"/>
    </w:rPr>
  </w:style>
  <w:style w:type="paragraph" w:customStyle="1" w:styleId="xl28">
    <w:name w:val="xl28"/>
    <w:basedOn w:val="Normal"/>
    <w:rsid w:val="00760895"/>
    <w:pPr>
      <w:pBdr>
        <w:top w:val="single" w:sz="4" w:space="0" w:color="000000"/>
        <w:left w:val="single" w:sz="4" w:space="0" w:color="000000"/>
        <w:bottom w:val="single" w:sz="8" w:space="0" w:color="000000"/>
        <w:right w:val="single" w:sz="4" w:space="0" w:color="000000"/>
      </w:pBdr>
      <w:shd w:val="clear" w:color="auto" w:fill="C0C0C0"/>
      <w:spacing w:before="280" w:after="280"/>
    </w:pPr>
    <w:rPr>
      <w:rFonts w:ascii="Arial" w:eastAsia="Arial Unicode MS" w:hAnsi="Arial" w:cs="Arial"/>
      <w:b/>
      <w:bCs/>
      <w:sz w:val="24"/>
      <w:szCs w:val="24"/>
      <w:lang w:val="en-US" w:eastAsia="ar-SA"/>
    </w:rPr>
  </w:style>
  <w:style w:type="paragraph" w:customStyle="1" w:styleId="xl29">
    <w:name w:val="xl29"/>
    <w:basedOn w:val="Normal"/>
    <w:rsid w:val="00760895"/>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w:b/>
      <w:bCs/>
      <w:i/>
      <w:iCs/>
      <w:sz w:val="24"/>
      <w:szCs w:val="24"/>
      <w:lang w:val="en-US" w:eastAsia="ar-SA"/>
    </w:rPr>
  </w:style>
  <w:style w:type="paragraph" w:customStyle="1" w:styleId="xl30">
    <w:name w:val="xl30"/>
    <w:basedOn w:val="Normal"/>
    <w:rsid w:val="00760895"/>
    <w:pPr>
      <w:pBdr>
        <w:bottom w:val="single" w:sz="4" w:space="0" w:color="000000"/>
      </w:pBdr>
      <w:spacing w:before="280" w:after="280"/>
    </w:pPr>
    <w:rPr>
      <w:rFonts w:ascii="Arial" w:eastAsia="Arial Unicode MS" w:hAnsi="Arial" w:cs="Arial"/>
      <w:b/>
      <w:bCs/>
      <w:sz w:val="24"/>
      <w:szCs w:val="24"/>
      <w:lang w:val="en-US" w:eastAsia="ar-SA"/>
    </w:rPr>
  </w:style>
  <w:style w:type="paragraph" w:customStyle="1" w:styleId="xl31">
    <w:name w:val="xl31"/>
    <w:basedOn w:val="Normal"/>
    <w:rsid w:val="00760895"/>
    <w:pPr>
      <w:pBdr>
        <w:bottom w:val="single" w:sz="4" w:space="0" w:color="000000"/>
      </w:pBdr>
      <w:spacing w:before="280" w:after="280"/>
    </w:pPr>
    <w:rPr>
      <w:rFonts w:ascii="Arial Unicode MS" w:eastAsia="Arial Unicode MS" w:hAnsi="Arial Unicode MS" w:cs="Arial Unicode MS"/>
      <w:sz w:val="24"/>
      <w:szCs w:val="24"/>
      <w:lang w:val="en-US" w:eastAsia="ar-SA"/>
    </w:rPr>
  </w:style>
  <w:style w:type="paragraph" w:customStyle="1" w:styleId="xl32">
    <w:name w:val="xl32"/>
    <w:basedOn w:val="Normal"/>
    <w:rsid w:val="00760895"/>
    <w:pPr>
      <w:pBdr>
        <w:top w:val="single" w:sz="4" w:space="0" w:color="000000"/>
        <w:left w:val="single" w:sz="4" w:space="0" w:color="000000"/>
        <w:bottom w:val="single" w:sz="4" w:space="0" w:color="000000"/>
        <w:right w:val="single" w:sz="4" w:space="0" w:color="000000"/>
      </w:pBdr>
      <w:spacing w:before="280" w:after="280"/>
      <w:jc w:val="center"/>
    </w:pPr>
    <w:rPr>
      <w:rFonts w:ascii="Arial" w:eastAsia="Arial Unicode MS" w:hAnsi="Arial" w:cs="Arial"/>
      <w:b/>
      <w:bCs/>
      <w:sz w:val="24"/>
      <w:szCs w:val="24"/>
      <w:lang w:val="en-US" w:eastAsia="ar-SA"/>
    </w:rPr>
  </w:style>
  <w:style w:type="paragraph" w:customStyle="1" w:styleId="xl33">
    <w:name w:val="xl33"/>
    <w:basedOn w:val="Normal"/>
    <w:rsid w:val="00760895"/>
    <w:pPr>
      <w:pBdr>
        <w:top w:val="single" w:sz="4" w:space="0" w:color="000000"/>
        <w:left w:val="single" w:sz="4" w:space="0" w:color="000000"/>
        <w:bottom w:val="single" w:sz="4" w:space="0" w:color="000000"/>
        <w:right w:val="single" w:sz="4" w:space="0" w:color="000000"/>
      </w:pBdr>
      <w:spacing w:before="280" w:after="280"/>
      <w:jc w:val="center"/>
    </w:pPr>
    <w:rPr>
      <w:rFonts w:ascii="Arial" w:eastAsia="Arial Unicode MS" w:hAnsi="Arial" w:cs="Arial"/>
      <w:b/>
      <w:bCs/>
      <w:sz w:val="24"/>
      <w:szCs w:val="24"/>
      <w:lang w:val="en-US" w:eastAsia="ar-SA"/>
    </w:rPr>
  </w:style>
  <w:style w:type="paragraph" w:customStyle="1" w:styleId="xl34">
    <w:name w:val="xl34"/>
    <w:basedOn w:val="Normal"/>
    <w:rsid w:val="00760895"/>
    <w:pPr>
      <w:pBdr>
        <w:top w:val="single" w:sz="4" w:space="0" w:color="000000"/>
        <w:left w:val="single" w:sz="4" w:space="0" w:color="000000"/>
        <w:bottom w:val="single" w:sz="4" w:space="0" w:color="000000"/>
        <w:right w:val="single" w:sz="4" w:space="0" w:color="000000"/>
      </w:pBdr>
      <w:shd w:val="clear" w:color="auto" w:fill="C0C0C0"/>
      <w:spacing w:before="280" w:after="280"/>
      <w:jc w:val="center"/>
    </w:pPr>
    <w:rPr>
      <w:rFonts w:ascii="Arial" w:eastAsia="Arial Unicode MS" w:hAnsi="Arial" w:cs="Arial"/>
      <w:b/>
      <w:bCs/>
      <w:i/>
      <w:iCs/>
      <w:sz w:val="24"/>
      <w:szCs w:val="24"/>
      <w:lang w:val="en-US" w:eastAsia="ar-SA"/>
    </w:rPr>
  </w:style>
  <w:style w:type="paragraph" w:customStyle="1" w:styleId="xl35">
    <w:name w:val="xl35"/>
    <w:basedOn w:val="Normal"/>
    <w:rsid w:val="00760895"/>
    <w:pPr>
      <w:pBdr>
        <w:top w:val="single" w:sz="4" w:space="0" w:color="000000"/>
        <w:left w:val="single" w:sz="4" w:space="0" w:color="000000"/>
        <w:bottom w:val="single" w:sz="4" w:space="0" w:color="000000"/>
        <w:right w:val="single" w:sz="4" w:space="0" w:color="000000"/>
      </w:pBdr>
      <w:spacing w:before="280" w:after="280"/>
      <w:jc w:val="center"/>
    </w:pPr>
    <w:rPr>
      <w:rFonts w:ascii="Arial Unicode MS" w:eastAsia="Arial Unicode MS" w:hAnsi="Arial Unicode MS" w:cs="Arial Unicode MS"/>
      <w:sz w:val="24"/>
      <w:szCs w:val="24"/>
      <w:lang w:val="en-US" w:eastAsia="ar-SA"/>
    </w:rPr>
  </w:style>
  <w:style w:type="paragraph" w:customStyle="1" w:styleId="xl36">
    <w:name w:val="xl36"/>
    <w:basedOn w:val="Normal"/>
    <w:rsid w:val="00760895"/>
    <w:pPr>
      <w:pBdr>
        <w:top w:val="single" w:sz="4" w:space="0" w:color="000000"/>
        <w:left w:val="single" w:sz="4" w:space="0" w:color="000000"/>
        <w:bottom w:val="single" w:sz="4" w:space="0" w:color="000000"/>
        <w:right w:val="single" w:sz="4" w:space="0" w:color="000000"/>
      </w:pBdr>
      <w:spacing w:before="280" w:after="280"/>
      <w:jc w:val="center"/>
    </w:pPr>
    <w:rPr>
      <w:rFonts w:ascii="Arial Unicode MS" w:eastAsia="Arial Unicode MS" w:hAnsi="Arial Unicode MS" w:cs="Arial Unicode MS"/>
      <w:sz w:val="24"/>
      <w:szCs w:val="24"/>
      <w:lang w:val="en-US" w:eastAsia="ar-SA"/>
    </w:rPr>
  </w:style>
  <w:style w:type="paragraph" w:customStyle="1" w:styleId="xl37">
    <w:name w:val="xl37"/>
    <w:basedOn w:val="Normal"/>
    <w:rsid w:val="00760895"/>
    <w:pPr>
      <w:pBdr>
        <w:top w:val="single" w:sz="4" w:space="0" w:color="000000"/>
        <w:left w:val="single" w:sz="4" w:space="0" w:color="000000"/>
        <w:bottom w:val="single" w:sz="4" w:space="0" w:color="000000"/>
        <w:right w:val="single" w:sz="4" w:space="0" w:color="000000"/>
      </w:pBdr>
      <w:spacing w:before="280" w:after="280"/>
      <w:jc w:val="center"/>
    </w:pPr>
    <w:rPr>
      <w:rFonts w:ascii="Arial Unicode MS" w:eastAsia="Arial Unicode MS" w:hAnsi="Arial Unicode MS" w:cs="Arial Unicode MS"/>
      <w:sz w:val="24"/>
      <w:szCs w:val="24"/>
      <w:lang w:val="en-US" w:eastAsia="ar-SA"/>
    </w:rPr>
  </w:style>
  <w:style w:type="paragraph" w:customStyle="1" w:styleId="xl38">
    <w:name w:val="xl38"/>
    <w:basedOn w:val="Normal"/>
    <w:rsid w:val="00760895"/>
    <w:pPr>
      <w:pBdr>
        <w:top w:val="single" w:sz="4" w:space="0" w:color="000000"/>
        <w:left w:val="single" w:sz="4" w:space="0" w:color="000000"/>
        <w:bottom w:val="single" w:sz="8" w:space="0" w:color="000000"/>
        <w:right w:val="single" w:sz="4" w:space="0" w:color="000000"/>
      </w:pBdr>
      <w:shd w:val="clear" w:color="auto" w:fill="C0C0C0"/>
      <w:spacing w:before="280" w:after="280"/>
      <w:jc w:val="center"/>
    </w:pPr>
    <w:rPr>
      <w:rFonts w:ascii="Arial" w:eastAsia="Arial Unicode MS" w:hAnsi="Arial" w:cs="Arial"/>
      <w:b/>
      <w:bCs/>
      <w:sz w:val="24"/>
      <w:szCs w:val="24"/>
      <w:lang w:val="en-US" w:eastAsia="ar-SA"/>
    </w:rPr>
  </w:style>
  <w:style w:type="paragraph" w:customStyle="1" w:styleId="xl39">
    <w:name w:val="xl39"/>
    <w:basedOn w:val="Normal"/>
    <w:rsid w:val="00760895"/>
    <w:pPr>
      <w:spacing w:before="280" w:after="280"/>
    </w:pPr>
    <w:rPr>
      <w:rFonts w:ascii="Arial" w:eastAsia="Arial Unicode MS" w:hAnsi="Arial" w:cs="Arial"/>
      <w:b/>
      <w:bCs/>
      <w:sz w:val="24"/>
      <w:szCs w:val="24"/>
      <w:lang w:val="en-US" w:eastAsia="ar-SA"/>
    </w:rPr>
  </w:style>
  <w:style w:type="paragraph" w:customStyle="1" w:styleId="xl40">
    <w:name w:val="xl40"/>
    <w:basedOn w:val="Normal"/>
    <w:rsid w:val="00760895"/>
    <w:pPr>
      <w:pBdr>
        <w:top w:val="single" w:sz="4" w:space="0" w:color="000000"/>
        <w:left w:val="single" w:sz="4" w:space="0" w:color="000000"/>
        <w:bottom w:val="single" w:sz="4" w:space="0" w:color="000000"/>
        <w:right w:val="single" w:sz="8" w:space="0" w:color="000000"/>
      </w:pBdr>
      <w:spacing w:before="280" w:after="280"/>
    </w:pPr>
    <w:rPr>
      <w:rFonts w:ascii="Arial Narrow" w:eastAsia="Arial Unicode MS" w:hAnsi="Arial Narrow" w:cs="Arial Unicode MS"/>
      <w:sz w:val="16"/>
      <w:szCs w:val="16"/>
      <w:lang w:val="en-US" w:eastAsia="ar-SA"/>
    </w:rPr>
  </w:style>
  <w:style w:type="paragraph" w:customStyle="1" w:styleId="xl41">
    <w:name w:val="xl41"/>
    <w:basedOn w:val="Normal"/>
    <w:rsid w:val="00760895"/>
    <w:pPr>
      <w:pBdr>
        <w:top w:val="single" w:sz="4" w:space="0" w:color="000000"/>
        <w:left w:val="single" w:sz="8" w:space="0" w:color="000000"/>
      </w:pBdr>
      <w:spacing w:before="280" w:after="280"/>
      <w:jc w:val="center"/>
    </w:pPr>
    <w:rPr>
      <w:rFonts w:ascii="Arial Narrow" w:eastAsia="Arial Unicode MS" w:hAnsi="Arial Narrow" w:cs="Arial Unicode MS"/>
      <w:sz w:val="16"/>
      <w:szCs w:val="16"/>
      <w:lang w:val="en-US" w:eastAsia="ar-SA"/>
    </w:rPr>
  </w:style>
  <w:style w:type="paragraph" w:customStyle="1" w:styleId="xl42">
    <w:name w:val="xl42"/>
    <w:basedOn w:val="Normal"/>
    <w:rsid w:val="00760895"/>
    <w:pPr>
      <w:pBdr>
        <w:top w:val="single" w:sz="4" w:space="0" w:color="000000"/>
        <w:right w:val="single" w:sz="4" w:space="0" w:color="000000"/>
      </w:pBdr>
      <w:spacing w:before="280" w:after="280"/>
    </w:pPr>
    <w:rPr>
      <w:rFonts w:ascii="Arial Narrow" w:eastAsia="Arial Unicode MS" w:hAnsi="Arial Narrow" w:cs="Arial Unicode MS"/>
      <w:sz w:val="16"/>
      <w:szCs w:val="16"/>
      <w:lang w:val="en-US" w:eastAsia="ar-SA"/>
    </w:rPr>
  </w:style>
  <w:style w:type="paragraph" w:customStyle="1" w:styleId="xl43">
    <w:name w:val="xl43"/>
    <w:basedOn w:val="Normal"/>
    <w:rsid w:val="00760895"/>
    <w:pPr>
      <w:pBdr>
        <w:top w:val="single" w:sz="4" w:space="0" w:color="000000"/>
        <w:left w:val="single" w:sz="4" w:space="0" w:color="000000"/>
        <w:bottom w:val="single" w:sz="4" w:space="0" w:color="000000"/>
        <w:right w:val="single" w:sz="4" w:space="0" w:color="000000"/>
      </w:pBdr>
      <w:spacing w:before="280" w:after="280"/>
    </w:pPr>
    <w:rPr>
      <w:rFonts w:ascii="Arial Narrow" w:eastAsia="Arial Unicode MS" w:hAnsi="Arial Narrow" w:cs="Arial Unicode MS"/>
      <w:b/>
      <w:bCs/>
      <w:i/>
      <w:iCs/>
      <w:sz w:val="24"/>
      <w:szCs w:val="24"/>
      <w:lang w:val="en-US" w:eastAsia="ar-SA"/>
    </w:rPr>
  </w:style>
  <w:style w:type="paragraph" w:customStyle="1" w:styleId="xl44">
    <w:name w:val="xl44"/>
    <w:basedOn w:val="Normal"/>
    <w:rsid w:val="00760895"/>
    <w:pPr>
      <w:pBdr>
        <w:top w:val="single" w:sz="4" w:space="0" w:color="000000"/>
        <w:left w:val="single" w:sz="4" w:space="0" w:color="000000"/>
        <w:right w:val="single" w:sz="4" w:space="0" w:color="000000"/>
      </w:pBdr>
      <w:spacing w:before="280" w:after="280"/>
    </w:pPr>
    <w:rPr>
      <w:rFonts w:ascii="Arial Narrow" w:eastAsia="Arial Unicode MS" w:hAnsi="Arial Narrow" w:cs="Arial Unicode MS"/>
      <w:sz w:val="16"/>
      <w:szCs w:val="16"/>
      <w:lang w:val="en-US" w:eastAsia="ar-SA"/>
    </w:rPr>
  </w:style>
  <w:style w:type="paragraph" w:customStyle="1" w:styleId="xl45">
    <w:name w:val="xl45"/>
    <w:basedOn w:val="Normal"/>
    <w:rsid w:val="00760895"/>
    <w:pPr>
      <w:pBdr>
        <w:top w:val="single" w:sz="4" w:space="0" w:color="000000"/>
        <w:left w:val="single" w:sz="4" w:space="0" w:color="000000"/>
        <w:right w:val="single" w:sz="4" w:space="0" w:color="000000"/>
      </w:pBdr>
      <w:spacing w:before="280" w:after="280"/>
    </w:pPr>
    <w:rPr>
      <w:rFonts w:ascii="Arial Narrow" w:eastAsia="Arial Unicode MS" w:hAnsi="Arial Narrow" w:cs="Arial Unicode MS"/>
      <w:b/>
      <w:bCs/>
      <w:i/>
      <w:iCs/>
      <w:sz w:val="24"/>
      <w:szCs w:val="24"/>
      <w:lang w:val="en-US" w:eastAsia="ar-SA"/>
    </w:rPr>
  </w:style>
  <w:style w:type="paragraph" w:customStyle="1" w:styleId="xl46">
    <w:name w:val="xl46"/>
    <w:basedOn w:val="Normal"/>
    <w:rsid w:val="00760895"/>
    <w:pPr>
      <w:pBdr>
        <w:top w:val="single" w:sz="4" w:space="0" w:color="000000"/>
        <w:left w:val="single" w:sz="4" w:space="0" w:color="000000"/>
        <w:right w:val="single" w:sz="8" w:space="0" w:color="000000"/>
      </w:pBdr>
      <w:spacing w:before="280" w:after="280"/>
    </w:pPr>
    <w:rPr>
      <w:rFonts w:ascii="Arial Narrow" w:eastAsia="Arial Unicode MS" w:hAnsi="Arial Narrow" w:cs="Arial Unicode MS"/>
      <w:sz w:val="16"/>
      <w:szCs w:val="16"/>
      <w:lang w:val="en-US" w:eastAsia="ar-SA"/>
    </w:rPr>
  </w:style>
  <w:style w:type="paragraph" w:customStyle="1" w:styleId="xl47">
    <w:name w:val="xl47"/>
    <w:basedOn w:val="Normal"/>
    <w:rsid w:val="00760895"/>
    <w:pPr>
      <w:pBdr>
        <w:top w:val="single" w:sz="4" w:space="0" w:color="000000"/>
        <w:left w:val="single" w:sz="8" w:space="0" w:color="000000"/>
        <w:right w:val="single" w:sz="8" w:space="0" w:color="000000"/>
      </w:pBdr>
      <w:spacing w:before="280" w:after="280"/>
    </w:pPr>
    <w:rPr>
      <w:rFonts w:ascii="Arial Narrow" w:eastAsia="Arial Unicode MS" w:hAnsi="Arial Narrow" w:cs="Arial Unicode MS"/>
      <w:sz w:val="16"/>
      <w:szCs w:val="16"/>
      <w:lang w:val="en-US" w:eastAsia="ar-SA"/>
    </w:rPr>
  </w:style>
  <w:style w:type="paragraph" w:customStyle="1" w:styleId="xl48">
    <w:name w:val="xl48"/>
    <w:basedOn w:val="Normal"/>
    <w:rsid w:val="00760895"/>
    <w:pPr>
      <w:pBdr>
        <w:top w:val="single" w:sz="4" w:space="0" w:color="000000"/>
      </w:pBdr>
      <w:spacing w:before="280" w:after="280"/>
    </w:pPr>
    <w:rPr>
      <w:rFonts w:ascii="Arial Narrow" w:eastAsia="Arial Unicode MS" w:hAnsi="Arial Narrow" w:cs="Arial Unicode MS"/>
      <w:sz w:val="16"/>
      <w:szCs w:val="16"/>
      <w:lang w:val="en-US" w:eastAsia="ar-SA"/>
    </w:rPr>
  </w:style>
  <w:style w:type="paragraph" w:customStyle="1" w:styleId="xl49">
    <w:name w:val="xl49"/>
    <w:basedOn w:val="Normal"/>
    <w:rsid w:val="00760895"/>
    <w:pPr>
      <w:pBdr>
        <w:top w:val="single" w:sz="4" w:space="0" w:color="000000"/>
      </w:pBdr>
      <w:spacing w:before="280" w:after="280"/>
    </w:pPr>
    <w:rPr>
      <w:rFonts w:ascii="Arial Narrow" w:eastAsia="Arial Unicode MS" w:hAnsi="Arial Narrow" w:cs="Arial Unicode MS"/>
      <w:b/>
      <w:bCs/>
      <w:i/>
      <w:iCs/>
      <w:sz w:val="24"/>
      <w:szCs w:val="24"/>
      <w:lang w:val="en-US" w:eastAsia="ar-SA"/>
    </w:rPr>
  </w:style>
  <w:style w:type="paragraph" w:customStyle="1" w:styleId="xl50">
    <w:name w:val="xl50"/>
    <w:basedOn w:val="Normal"/>
    <w:rsid w:val="00760895"/>
    <w:pPr>
      <w:pBdr>
        <w:top w:val="single" w:sz="4" w:space="0" w:color="000000"/>
        <w:right w:val="single" w:sz="8" w:space="0" w:color="000000"/>
      </w:pBdr>
      <w:spacing w:before="280" w:after="280"/>
    </w:pPr>
    <w:rPr>
      <w:rFonts w:ascii="Arial Narrow" w:eastAsia="Arial Unicode MS" w:hAnsi="Arial Narrow" w:cs="Arial Unicode MS"/>
      <w:sz w:val="16"/>
      <w:szCs w:val="16"/>
      <w:lang w:val="en-US" w:eastAsia="ar-SA"/>
    </w:rPr>
  </w:style>
  <w:style w:type="paragraph" w:customStyle="1" w:styleId="xl51">
    <w:name w:val="xl51"/>
    <w:basedOn w:val="Normal"/>
    <w:rsid w:val="00760895"/>
    <w:pPr>
      <w:pBdr>
        <w:top w:val="single" w:sz="4" w:space="0" w:color="000000"/>
        <w:left w:val="single" w:sz="8" w:space="0" w:color="000000"/>
      </w:pBdr>
      <w:spacing w:before="280" w:after="280"/>
      <w:jc w:val="center"/>
    </w:pPr>
    <w:rPr>
      <w:rFonts w:ascii="Arial Narrow" w:eastAsia="Arial Unicode MS" w:hAnsi="Arial Narrow" w:cs="Arial Unicode MS"/>
      <w:sz w:val="16"/>
      <w:szCs w:val="16"/>
      <w:lang w:val="en-US" w:eastAsia="ar-SA"/>
    </w:rPr>
  </w:style>
  <w:style w:type="paragraph" w:customStyle="1" w:styleId="xl52">
    <w:name w:val="xl52"/>
    <w:basedOn w:val="Normal"/>
    <w:rsid w:val="00760895"/>
    <w:pPr>
      <w:pBdr>
        <w:top w:val="single" w:sz="8" w:space="0" w:color="000000"/>
        <w:right w:val="single" w:sz="4" w:space="0" w:color="000000"/>
      </w:pBdr>
      <w:spacing w:before="280" w:after="280"/>
      <w:jc w:val="center"/>
      <w:textAlignment w:val="center"/>
    </w:pPr>
    <w:rPr>
      <w:rFonts w:ascii="Arial Narrow" w:eastAsia="Arial Unicode MS" w:hAnsi="Arial Narrow" w:cs="Arial Unicode MS"/>
      <w:sz w:val="16"/>
      <w:szCs w:val="16"/>
      <w:lang w:val="en-US" w:eastAsia="ar-SA"/>
    </w:rPr>
  </w:style>
  <w:style w:type="paragraph" w:customStyle="1" w:styleId="xl53">
    <w:name w:val="xl53"/>
    <w:basedOn w:val="Normal"/>
    <w:rsid w:val="00760895"/>
    <w:pPr>
      <w:pBdr>
        <w:top w:val="single" w:sz="8" w:space="0" w:color="000000"/>
        <w:left w:val="single" w:sz="4" w:space="0" w:color="000000"/>
        <w:bottom w:val="single" w:sz="8" w:space="0" w:color="000000"/>
        <w:right w:val="single" w:sz="4" w:space="0" w:color="000000"/>
      </w:pBdr>
      <w:spacing w:before="280" w:after="280"/>
    </w:pPr>
    <w:rPr>
      <w:rFonts w:ascii="Arial Narrow" w:eastAsia="Arial Unicode MS" w:hAnsi="Arial Narrow" w:cs="Arial Unicode MS"/>
      <w:sz w:val="16"/>
      <w:szCs w:val="16"/>
      <w:lang w:val="en-US" w:eastAsia="ar-SA"/>
    </w:rPr>
  </w:style>
  <w:style w:type="paragraph" w:customStyle="1" w:styleId="xl54">
    <w:name w:val="xl54"/>
    <w:basedOn w:val="Normal"/>
    <w:rsid w:val="00760895"/>
    <w:pPr>
      <w:pBdr>
        <w:top w:val="single" w:sz="4" w:space="0" w:color="000000"/>
        <w:left w:val="single" w:sz="4" w:space="0" w:color="000000"/>
        <w:bottom w:val="single" w:sz="4" w:space="0" w:color="000000"/>
        <w:right w:val="single" w:sz="4" w:space="0" w:color="000000"/>
      </w:pBdr>
      <w:spacing w:before="280" w:after="280"/>
    </w:pPr>
    <w:rPr>
      <w:rFonts w:ascii="Arial Narrow" w:eastAsia="Arial Unicode MS" w:hAnsi="Arial Narrow" w:cs="Arial Unicode MS"/>
      <w:i/>
      <w:iCs/>
      <w:sz w:val="24"/>
      <w:szCs w:val="24"/>
      <w:lang w:val="en-US" w:eastAsia="ar-SA"/>
    </w:rPr>
  </w:style>
  <w:style w:type="paragraph" w:customStyle="1" w:styleId="xl55">
    <w:name w:val="xl55"/>
    <w:basedOn w:val="Normal"/>
    <w:rsid w:val="00760895"/>
    <w:pPr>
      <w:pBdr>
        <w:top w:val="single" w:sz="4" w:space="0" w:color="000000"/>
      </w:pBdr>
      <w:spacing w:before="280" w:after="280"/>
    </w:pPr>
    <w:rPr>
      <w:rFonts w:ascii="Arial Narrow" w:eastAsia="Arial Unicode MS" w:hAnsi="Arial Narrow" w:cs="Arial Unicode MS"/>
      <w:i/>
      <w:iCs/>
      <w:sz w:val="24"/>
      <w:szCs w:val="24"/>
      <w:lang w:val="en-US" w:eastAsia="ar-SA"/>
    </w:rPr>
  </w:style>
  <w:style w:type="paragraph" w:customStyle="1" w:styleId="xl56">
    <w:name w:val="xl56"/>
    <w:basedOn w:val="Normal"/>
    <w:rsid w:val="00760895"/>
    <w:pPr>
      <w:pBdr>
        <w:top w:val="single" w:sz="4" w:space="0" w:color="000000"/>
      </w:pBdr>
      <w:spacing w:before="280" w:after="280"/>
    </w:pPr>
    <w:rPr>
      <w:rFonts w:ascii="Arial Narrow" w:eastAsia="Arial Unicode MS" w:hAnsi="Arial Narrow" w:cs="Arial Unicode MS"/>
      <w:i/>
      <w:iCs/>
      <w:sz w:val="16"/>
      <w:szCs w:val="16"/>
      <w:lang w:val="en-US" w:eastAsia="ar-SA"/>
    </w:rPr>
  </w:style>
  <w:style w:type="paragraph" w:customStyle="1" w:styleId="xl57">
    <w:name w:val="xl57"/>
    <w:basedOn w:val="Normal"/>
    <w:rsid w:val="00760895"/>
    <w:pPr>
      <w:pBdr>
        <w:top w:val="single" w:sz="8" w:space="0" w:color="000000"/>
        <w:left w:val="single" w:sz="8" w:space="0" w:color="000000"/>
        <w:bottom w:val="single" w:sz="8" w:space="0" w:color="000000"/>
      </w:pBdr>
      <w:spacing w:before="280" w:after="280"/>
      <w:jc w:val="center"/>
      <w:textAlignment w:val="center"/>
    </w:pPr>
    <w:rPr>
      <w:rFonts w:ascii="Arial Narrow" w:eastAsia="Arial Unicode MS" w:hAnsi="Arial Narrow" w:cs="Arial Unicode MS"/>
      <w:sz w:val="16"/>
      <w:szCs w:val="16"/>
      <w:lang w:val="en-US" w:eastAsia="ar-SA"/>
    </w:rPr>
  </w:style>
  <w:style w:type="paragraph" w:customStyle="1" w:styleId="xl58">
    <w:name w:val="xl58"/>
    <w:basedOn w:val="Normal"/>
    <w:rsid w:val="00760895"/>
    <w:pPr>
      <w:pBdr>
        <w:top w:val="single" w:sz="8" w:space="0" w:color="000000"/>
        <w:bottom w:val="single" w:sz="8" w:space="0" w:color="000000"/>
        <w:right w:val="single" w:sz="4" w:space="0" w:color="000000"/>
      </w:pBdr>
      <w:spacing w:before="280" w:after="280"/>
      <w:jc w:val="center"/>
      <w:textAlignment w:val="center"/>
    </w:pPr>
    <w:rPr>
      <w:rFonts w:ascii="Arial Narrow" w:eastAsia="Arial Unicode MS" w:hAnsi="Arial Narrow" w:cs="Arial Unicode MS"/>
      <w:sz w:val="16"/>
      <w:szCs w:val="16"/>
      <w:lang w:val="en-US" w:eastAsia="ar-SA"/>
    </w:rPr>
  </w:style>
  <w:style w:type="paragraph" w:customStyle="1" w:styleId="xl59">
    <w:name w:val="xl59"/>
    <w:basedOn w:val="Normal"/>
    <w:rsid w:val="00760895"/>
    <w:pPr>
      <w:pBdr>
        <w:top w:val="single" w:sz="8" w:space="0" w:color="000000"/>
        <w:left w:val="single" w:sz="4" w:space="0" w:color="000000"/>
        <w:bottom w:val="single" w:sz="4" w:space="0" w:color="000000"/>
        <w:right w:val="single" w:sz="4" w:space="0" w:color="000000"/>
      </w:pBdr>
      <w:spacing w:before="280" w:after="280"/>
      <w:jc w:val="center"/>
      <w:textAlignment w:val="center"/>
    </w:pPr>
    <w:rPr>
      <w:rFonts w:ascii="Arial Narrow" w:eastAsia="Arial Unicode MS" w:hAnsi="Arial Narrow" w:cs="Arial Unicode MS"/>
      <w:sz w:val="16"/>
      <w:szCs w:val="16"/>
      <w:lang w:val="en-US" w:eastAsia="ar-SA"/>
    </w:rPr>
  </w:style>
  <w:style w:type="paragraph" w:customStyle="1" w:styleId="xl60">
    <w:name w:val="xl60"/>
    <w:basedOn w:val="Normal"/>
    <w:rsid w:val="00760895"/>
    <w:pPr>
      <w:pBdr>
        <w:top w:val="single" w:sz="4" w:space="0" w:color="000000"/>
        <w:left w:val="single" w:sz="4" w:space="0" w:color="000000"/>
        <w:right w:val="single" w:sz="4" w:space="0" w:color="000000"/>
      </w:pBdr>
      <w:spacing w:before="280" w:after="280"/>
      <w:jc w:val="center"/>
      <w:textAlignment w:val="center"/>
    </w:pPr>
    <w:rPr>
      <w:rFonts w:ascii="Arial Narrow" w:eastAsia="Arial Unicode MS" w:hAnsi="Arial Narrow" w:cs="Arial Unicode MS"/>
      <w:sz w:val="16"/>
      <w:szCs w:val="16"/>
      <w:lang w:val="en-US" w:eastAsia="ar-SA"/>
    </w:rPr>
  </w:style>
  <w:style w:type="paragraph" w:customStyle="1" w:styleId="xl61">
    <w:name w:val="xl61"/>
    <w:basedOn w:val="Normal"/>
    <w:rsid w:val="00760895"/>
    <w:pPr>
      <w:pBdr>
        <w:top w:val="single" w:sz="8" w:space="0" w:color="000000"/>
        <w:left w:val="single" w:sz="4" w:space="0" w:color="000000"/>
        <w:bottom w:val="single" w:sz="4" w:space="0" w:color="000000"/>
        <w:right w:val="single" w:sz="8" w:space="0" w:color="000000"/>
      </w:pBdr>
      <w:spacing w:before="280" w:after="280"/>
      <w:jc w:val="center"/>
      <w:textAlignment w:val="center"/>
    </w:pPr>
    <w:rPr>
      <w:rFonts w:ascii="Arial Narrow" w:eastAsia="Arial Unicode MS" w:hAnsi="Arial Narrow" w:cs="Arial Unicode MS"/>
      <w:sz w:val="16"/>
      <w:szCs w:val="16"/>
      <w:lang w:val="en-US" w:eastAsia="ar-SA"/>
    </w:rPr>
  </w:style>
  <w:style w:type="paragraph" w:customStyle="1" w:styleId="xl62">
    <w:name w:val="xl62"/>
    <w:basedOn w:val="Normal"/>
    <w:rsid w:val="00760895"/>
    <w:pPr>
      <w:pBdr>
        <w:top w:val="single" w:sz="4" w:space="0" w:color="000000"/>
        <w:left w:val="single" w:sz="4" w:space="0" w:color="000000"/>
        <w:right w:val="single" w:sz="8" w:space="0" w:color="000000"/>
      </w:pBdr>
      <w:spacing w:before="280" w:after="280"/>
      <w:jc w:val="center"/>
      <w:textAlignment w:val="center"/>
    </w:pPr>
    <w:rPr>
      <w:rFonts w:ascii="Arial Narrow" w:eastAsia="Arial Unicode MS" w:hAnsi="Arial Narrow" w:cs="Arial Unicode MS"/>
      <w:sz w:val="16"/>
      <w:szCs w:val="16"/>
      <w:lang w:val="en-US" w:eastAsia="ar-SA"/>
    </w:rPr>
  </w:style>
  <w:style w:type="paragraph" w:customStyle="1" w:styleId="xl63">
    <w:name w:val="xl63"/>
    <w:basedOn w:val="Normal"/>
    <w:rsid w:val="00760895"/>
    <w:pPr>
      <w:pBdr>
        <w:top w:val="single" w:sz="8" w:space="0" w:color="000000"/>
      </w:pBdr>
      <w:spacing w:before="280" w:after="280"/>
      <w:jc w:val="center"/>
    </w:pPr>
    <w:rPr>
      <w:rFonts w:ascii="Arial" w:eastAsia="Arial Unicode MS" w:hAnsi="Arial" w:cs="Arial"/>
      <w:b/>
      <w:bCs/>
      <w:sz w:val="24"/>
      <w:szCs w:val="24"/>
      <w:u w:val="single"/>
      <w:lang w:val="en-US" w:eastAsia="ar-SA"/>
    </w:rPr>
  </w:style>
  <w:style w:type="paragraph" w:customStyle="1" w:styleId="xl64">
    <w:name w:val="xl64"/>
    <w:basedOn w:val="Normal"/>
    <w:rsid w:val="00760895"/>
    <w:pPr>
      <w:pBdr>
        <w:top w:val="single" w:sz="8" w:space="0" w:color="000000"/>
        <w:left w:val="single" w:sz="8" w:space="0" w:color="000000"/>
        <w:bottom w:val="single" w:sz="4" w:space="0" w:color="000000"/>
      </w:pBdr>
      <w:spacing w:before="280" w:after="280"/>
      <w:jc w:val="center"/>
      <w:textAlignment w:val="center"/>
    </w:pPr>
    <w:rPr>
      <w:rFonts w:ascii="Arial Narrow" w:eastAsia="Arial Unicode MS" w:hAnsi="Arial Narrow" w:cs="Arial Unicode MS"/>
      <w:sz w:val="16"/>
      <w:szCs w:val="16"/>
      <w:lang w:val="en-US" w:eastAsia="ar-SA"/>
    </w:rPr>
  </w:style>
  <w:style w:type="paragraph" w:customStyle="1" w:styleId="xl65">
    <w:name w:val="xl65"/>
    <w:basedOn w:val="Normal"/>
    <w:rsid w:val="00760895"/>
    <w:pPr>
      <w:pBdr>
        <w:top w:val="single" w:sz="4" w:space="0" w:color="000000"/>
        <w:left w:val="single" w:sz="8" w:space="0" w:color="000000"/>
      </w:pBdr>
      <w:spacing w:before="280" w:after="280"/>
      <w:jc w:val="center"/>
      <w:textAlignment w:val="center"/>
    </w:pPr>
    <w:rPr>
      <w:rFonts w:ascii="Arial Narrow" w:eastAsia="Arial Unicode MS" w:hAnsi="Arial Narrow" w:cs="Arial Unicode MS"/>
      <w:sz w:val="16"/>
      <w:szCs w:val="16"/>
      <w:lang w:val="en-US" w:eastAsia="ar-SA"/>
    </w:rPr>
  </w:style>
  <w:style w:type="paragraph" w:customStyle="1" w:styleId="xl66">
    <w:name w:val="xl66"/>
    <w:basedOn w:val="Normal"/>
    <w:rsid w:val="00760895"/>
    <w:pPr>
      <w:pBdr>
        <w:top w:val="single" w:sz="8" w:space="0" w:color="000000"/>
        <w:left w:val="single" w:sz="8" w:space="0" w:color="000000"/>
        <w:bottom w:val="single" w:sz="4" w:space="0" w:color="000000"/>
        <w:right w:val="single" w:sz="8" w:space="0" w:color="000000"/>
      </w:pBdr>
      <w:spacing w:before="280" w:after="280"/>
      <w:jc w:val="center"/>
      <w:textAlignment w:val="center"/>
    </w:pPr>
    <w:rPr>
      <w:rFonts w:ascii="Arial Narrow" w:eastAsia="Arial Unicode MS" w:hAnsi="Arial Narrow" w:cs="Arial Unicode MS"/>
      <w:sz w:val="16"/>
      <w:szCs w:val="16"/>
      <w:lang w:val="en-US" w:eastAsia="ar-SA"/>
    </w:rPr>
  </w:style>
  <w:style w:type="paragraph" w:customStyle="1" w:styleId="xl67">
    <w:name w:val="xl67"/>
    <w:basedOn w:val="Normal"/>
    <w:rsid w:val="00760895"/>
    <w:pPr>
      <w:pBdr>
        <w:top w:val="single" w:sz="4" w:space="0" w:color="000000"/>
        <w:left w:val="single" w:sz="8" w:space="0" w:color="000000"/>
        <w:right w:val="single" w:sz="8" w:space="0" w:color="000000"/>
      </w:pBdr>
      <w:spacing w:before="280" w:after="280"/>
      <w:jc w:val="center"/>
      <w:textAlignment w:val="center"/>
    </w:pPr>
    <w:rPr>
      <w:rFonts w:ascii="Arial Narrow" w:eastAsia="Arial Unicode MS" w:hAnsi="Arial Narrow" w:cs="Arial Unicode MS"/>
      <w:sz w:val="16"/>
      <w:szCs w:val="16"/>
      <w:lang w:val="en-US" w:eastAsia="ar-SA"/>
    </w:rPr>
  </w:style>
  <w:style w:type="paragraph" w:customStyle="1" w:styleId="xl68">
    <w:name w:val="xl68"/>
    <w:basedOn w:val="Normal"/>
    <w:rsid w:val="00760895"/>
    <w:pPr>
      <w:pBdr>
        <w:top w:val="single" w:sz="8" w:space="0" w:color="000000"/>
        <w:bottom w:val="single" w:sz="4" w:space="0" w:color="000000"/>
        <w:right w:val="single" w:sz="4" w:space="0" w:color="000000"/>
      </w:pBdr>
      <w:spacing w:before="280" w:after="280"/>
      <w:jc w:val="center"/>
      <w:textAlignment w:val="center"/>
    </w:pPr>
    <w:rPr>
      <w:rFonts w:ascii="Arial Narrow" w:eastAsia="Arial Unicode MS" w:hAnsi="Arial Narrow" w:cs="Arial Unicode MS"/>
      <w:sz w:val="16"/>
      <w:szCs w:val="16"/>
      <w:lang w:val="en-US" w:eastAsia="ar-SA"/>
    </w:rPr>
  </w:style>
  <w:style w:type="paragraph" w:customStyle="1" w:styleId="xl69">
    <w:name w:val="xl69"/>
    <w:basedOn w:val="Normal"/>
    <w:rsid w:val="00760895"/>
    <w:pPr>
      <w:pBdr>
        <w:top w:val="single" w:sz="4" w:space="0" w:color="000000"/>
        <w:right w:val="single" w:sz="4" w:space="0" w:color="000000"/>
      </w:pBdr>
      <w:spacing w:before="280" w:after="280"/>
      <w:jc w:val="center"/>
      <w:textAlignment w:val="center"/>
    </w:pPr>
    <w:rPr>
      <w:rFonts w:ascii="Arial Narrow" w:eastAsia="Arial Unicode MS" w:hAnsi="Arial Narrow" w:cs="Arial Unicode MS"/>
      <w:sz w:val="16"/>
      <w:szCs w:val="16"/>
      <w:lang w:val="en-US" w:eastAsia="ar-SA"/>
    </w:rPr>
  </w:style>
  <w:style w:type="paragraph" w:styleId="DocumentMap">
    <w:name w:val="Document Map"/>
    <w:basedOn w:val="Normal"/>
    <w:link w:val="DocumentMapChar1"/>
    <w:rsid w:val="00760895"/>
    <w:pPr>
      <w:shd w:val="clear" w:color="auto" w:fill="000080"/>
    </w:pPr>
    <w:rPr>
      <w:rFonts w:ascii="Tahoma" w:eastAsia="Times New Roman" w:hAnsi="Tahoma"/>
      <w:sz w:val="20"/>
      <w:szCs w:val="20"/>
      <w:lang w:eastAsia="ar-SA"/>
    </w:rPr>
  </w:style>
  <w:style w:type="character" w:customStyle="1" w:styleId="DocumentMapChar1">
    <w:name w:val="Document Map Char1"/>
    <w:link w:val="DocumentMap"/>
    <w:rsid w:val="00760895"/>
    <w:rPr>
      <w:rFonts w:ascii="Tahoma" w:eastAsia="Times New Roman" w:hAnsi="Tahoma"/>
      <w:shd w:val="clear" w:color="auto" w:fill="000080"/>
      <w:lang w:eastAsia="ar-SA"/>
    </w:rPr>
  </w:style>
  <w:style w:type="paragraph" w:customStyle="1" w:styleId="text">
    <w:name w:val="text"/>
    <w:basedOn w:val="Normal"/>
    <w:rsid w:val="00760895"/>
    <w:pPr>
      <w:spacing w:before="280" w:after="280"/>
      <w:jc w:val="both"/>
    </w:pPr>
    <w:rPr>
      <w:rFonts w:ascii="Tahoma" w:hAnsi="Tahoma" w:cs="Tahoma"/>
      <w:color w:val="333333"/>
      <w:sz w:val="17"/>
      <w:szCs w:val="17"/>
      <w:u w:val="single"/>
      <w:lang w:val="en-US" w:eastAsia="ar-SA"/>
    </w:rPr>
  </w:style>
  <w:style w:type="paragraph" w:customStyle="1" w:styleId="Header1">
    <w:name w:val="Header1"/>
    <w:basedOn w:val="Normal"/>
    <w:rsid w:val="00760895"/>
    <w:pPr>
      <w:spacing w:before="280" w:after="280"/>
    </w:pPr>
    <w:rPr>
      <w:rFonts w:ascii="Times New Roman" w:eastAsia="Times New Roman" w:hAnsi="Times New Roman"/>
      <w:sz w:val="24"/>
      <w:szCs w:val="24"/>
      <w:lang w:eastAsia="ar-SA"/>
    </w:rPr>
  </w:style>
  <w:style w:type="paragraph" w:customStyle="1" w:styleId="1autolist1">
    <w:name w:val="1autolist1"/>
    <w:basedOn w:val="Normal"/>
    <w:rsid w:val="00760895"/>
    <w:pPr>
      <w:autoSpaceDE w:val="0"/>
      <w:ind w:left="720" w:hanging="720"/>
      <w:jc w:val="both"/>
    </w:pPr>
    <w:rPr>
      <w:rFonts w:ascii="Times New Roman" w:hAnsi="Times New Roman"/>
      <w:sz w:val="24"/>
      <w:szCs w:val="24"/>
      <w:lang w:val="en-US" w:eastAsia="ar-SA"/>
    </w:rPr>
  </w:style>
  <w:style w:type="paragraph" w:styleId="HTMLPreformatted">
    <w:name w:val="HTML Preformatted"/>
    <w:basedOn w:val="Normal"/>
    <w:link w:val="HTMLPreformattedChar1"/>
    <w:rsid w:val="007608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lang w:eastAsia="ar-SA"/>
    </w:rPr>
  </w:style>
  <w:style w:type="character" w:customStyle="1" w:styleId="HTMLPreformattedChar1">
    <w:name w:val="HTML Preformatted Char1"/>
    <w:link w:val="HTMLPreformatted"/>
    <w:rsid w:val="00760895"/>
    <w:rPr>
      <w:rFonts w:ascii="Courier New" w:eastAsia="Times New Roman" w:hAnsi="Courier New"/>
      <w:lang w:eastAsia="ar-SA"/>
    </w:rPr>
  </w:style>
  <w:style w:type="paragraph" w:customStyle="1" w:styleId="ChapterHead">
    <w:name w:val="Chapter Head"/>
    <w:rsid w:val="00760895"/>
    <w:pPr>
      <w:suppressAutoHyphens/>
      <w:spacing w:after="480" w:line="360" w:lineRule="exact"/>
      <w:jc w:val="center"/>
    </w:pPr>
    <w:rPr>
      <w:rFonts w:ascii="Times" w:eastAsia="Times New Roman" w:hAnsi="Times" w:cs="Times"/>
      <w:b/>
      <w:smallCaps/>
      <w:sz w:val="28"/>
      <w:lang w:eastAsia="ar-SA"/>
    </w:rPr>
  </w:style>
  <w:style w:type="paragraph" w:customStyle="1" w:styleId="msolistparagraph0">
    <w:name w:val="msolistparagraph"/>
    <w:basedOn w:val="Normal"/>
    <w:rsid w:val="00760895"/>
    <w:pPr>
      <w:ind w:left="720"/>
    </w:pPr>
    <w:rPr>
      <w:rFonts w:ascii="Times New Roman" w:eastAsia="Times New Roman" w:hAnsi="Times New Roman"/>
      <w:sz w:val="24"/>
      <w:szCs w:val="24"/>
      <w:lang w:val="en-US" w:eastAsia="ar-SA"/>
    </w:rPr>
  </w:style>
  <w:style w:type="paragraph" w:customStyle="1" w:styleId="style50">
    <w:name w:val="style50"/>
    <w:basedOn w:val="Normal"/>
    <w:rsid w:val="00760895"/>
    <w:pPr>
      <w:spacing w:before="280" w:after="280"/>
    </w:pPr>
    <w:rPr>
      <w:rFonts w:ascii="Times New Roman" w:eastAsia="Times New Roman" w:hAnsi="Times New Roman"/>
      <w:sz w:val="24"/>
      <w:szCs w:val="24"/>
      <w:lang w:eastAsia="ar-SA"/>
    </w:rPr>
  </w:style>
  <w:style w:type="paragraph" w:customStyle="1" w:styleId="body0">
    <w:name w:val="body"/>
    <w:basedOn w:val="Normal"/>
    <w:rsid w:val="00760895"/>
    <w:pPr>
      <w:jc w:val="both"/>
    </w:pPr>
    <w:rPr>
      <w:rFonts w:ascii="Garamond" w:eastAsia="Times New Roman" w:hAnsi="Garamond" w:cs="Garamond"/>
      <w:sz w:val="24"/>
      <w:szCs w:val="24"/>
      <w:lang w:val="en-US" w:eastAsia="ar-SA"/>
    </w:rPr>
  </w:style>
  <w:style w:type="character" w:customStyle="1" w:styleId="QuoteChar1">
    <w:name w:val="Quote Char1"/>
    <w:rsid w:val="00760895"/>
    <w:rPr>
      <w:rFonts w:ascii="Calibri" w:eastAsia="Calibri" w:hAnsi="Calibri" w:cs="Times New Roman"/>
      <w:i/>
      <w:iCs/>
      <w:color w:val="000000"/>
      <w:lang w:eastAsia="ar-SA"/>
    </w:rPr>
  </w:style>
  <w:style w:type="paragraph" w:customStyle="1" w:styleId="APECFormTitle">
    <w:name w:val="APEC Form Title"/>
    <w:basedOn w:val="Normal"/>
    <w:qFormat/>
    <w:rsid w:val="00760895"/>
    <w:pPr>
      <w:spacing w:after="240" w:line="300" w:lineRule="atLeast"/>
      <w:jc w:val="center"/>
    </w:pPr>
    <w:rPr>
      <w:rFonts w:ascii="Arial" w:eastAsia="PMingLiU" w:hAnsi="Arial" w:cs="Arial"/>
      <w:b/>
      <w:sz w:val="36"/>
      <w:lang w:val="en-US" w:eastAsia="ar-SA"/>
    </w:rPr>
  </w:style>
  <w:style w:type="paragraph" w:customStyle="1" w:styleId="Header2">
    <w:name w:val="Header2"/>
    <w:basedOn w:val="Normal"/>
    <w:rsid w:val="00760895"/>
    <w:pPr>
      <w:spacing w:before="100" w:beforeAutospacing="1" w:after="100" w:afterAutospacing="1"/>
    </w:pPr>
    <w:rPr>
      <w:rFonts w:ascii="Times New Roman" w:eastAsia="Times New Roman" w:hAnsi="Times New Roman"/>
      <w:sz w:val="24"/>
      <w:szCs w:val="24"/>
    </w:rPr>
  </w:style>
  <w:style w:type="character" w:customStyle="1" w:styleId="redcolor">
    <w:name w:val="redcolor"/>
    <w:rsid w:val="00760895"/>
  </w:style>
  <w:style w:type="paragraph" w:customStyle="1" w:styleId="DotDashColon">
    <w:name w:val="DotDashColon"/>
    <w:basedOn w:val="BodyText"/>
    <w:qFormat/>
    <w:rsid w:val="00760895"/>
    <w:pPr>
      <w:numPr>
        <w:numId w:val="1"/>
      </w:numPr>
    </w:pPr>
    <w:rPr>
      <w:rFonts w:ascii="Times New Roman" w:eastAsia="SimSun" w:hAnsi="Times New Roman"/>
      <w:lang w:val="en-AU" w:eastAsia="zh-CN"/>
    </w:rPr>
  </w:style>
  <w:style w:type="character" w:customStyle="1" w:styleId="DotDashColonCharChar">
    <w:name w:val="DotDashColon Char Char"/>
    <w:rsid w:val="00760895"/>
    <w:rPr>
      <w:rFonts w:ascii="Times New Roman" w:eastAsia="SimSun" w:hAnsi="Times New Roman"/>
      <w:sz w:val="24"/>
      <w:szCs w:val="24"/>
      <w:lang w:val="en-AU" w:eastAsia="zh-CN"/>
    </w:rPr>
  </w:style>
  <w:style w:type="character" w:customStyle="1" w:styleId="HeaderChar3">
    <w:name w:val="Header Char3"/>
    <w:rsid w:val="00760895"/>
    <w:rPr>
      <w:rFonts w:ascii="Times New Roman" w:eastAsia="Times New Roman" w:hAnsi="Times New Roman"/>
      <w:sz w:val="24"/>
      <w:szCs w:val="24"/>
      <w:lang w:eastAsia="zh-CN"/>
    </w:rPr>
  </w:style>
  <w:style w:type="paragraph" w:customStyle="1" w:styleId="Header21">
    <w:name w:val="Header21"/>
    <w:basedOn w:val="Normal"/>
    <w:rsid w:val="00760895"/>
    <w:pPr>
      <w:spacing w:before="100" w:beforeAutospacing="1" w:after="100" w:afterAutospacing="1"/>
    </w:pPr>
    <w:rPr>
      <w:rFonts w:ascii="Times New Roman" w:eastAsia="Times New Roman" w:hAnsi="Times New Roman"/>
      <w:sz w:val="24"/>
      <w:szCs w:val="24"/>
    </w:rPr>
  </w:style>
  <w:style w:type="character" w:customStyle="1" w:styleId="Absatz-Standardschriftart">
    <w:name w:val="Absatz-Standardschriftart"/>
    <w:rsid w:val="00760895"/>
  </w:style>
  <w:style w:type="character" w:customStyle="1" w:styleId="WW-Absatz-Standardschriftart">
    <w:name w:val="WW-Absatz-Standardschriftart"/>
    <w:rsid w:val="00760895"/>
  </w:style>
  <w:style w:type="character" w:customStyle="1" w:styleId="WW-Absatz-Standardschriftart1">
    <w:name w:val="WW-Absatz-Standardschriftart1"/>
    <w:rsid w:val="00760895"/>
  </w:style>
  <w:style w:type="character" w:customStyle="1" w:styleId="WW-Absatz-Standardschriftart11">
    <w:name w:val="WW-Absatz-Standardschriftart11"/>
    <w:rsid w:val="00760895"/>
  </w:style>
  <w:style w:type="character" w:customStyle="1" w:styleId="WW8Num2z2">
    <w:name w:val="WW8Num2z2"/>
    <w:rsid w:val="00760895"/>
    <w:rPr>
      <w:rFonts w:ascii="Wingdings" w:hAnsi="Wingdings" w:cs="Wingdings"/>
    </w:rPr>
  </w:style>
  <w:style w:type="character" w:customStyle="1" w:styleId="WW8Num3z1">
    <w:name w:val="WW8Num3z1"/>
    <w:rsid w:val="00760895"/>
    <w:rPr>
      <w:rFonts w:ascii="Courier New" w:hAnsi="Courier New" w:cs="Courier New"/>
    </w:rPr>
  </w:style>
  <w:style w:type="character" w:customStyle="1" w:styleId="WW8Num3z2">
    <w:name w:val="WW8Num3z2"/>
    <w:rsid w:val="00760895"/>
    <w:rPr>
      <w:rFonts w:ascii="Wingdings" w:hAnsi="Wingdings" w:cs="Wingdings"/>
    </w:rPr>
  </w:style>
  <w:style w:type="character" w:customStyle="1" w:styleId="WW8Num24z2">
    <w:name w:val="WW8Num24z2"/>
    <w:rsid w:val="00760895"/>
    <w:rPr>
      <w:rFonts w:ascii="Wingdings" w:hAnsi="Wingdings" w:cs="Wingdings"/>
    </w:rPr>
  </w:style>
  <w:style w:type="character" w:customStyle="1" w:styleId="WW8Num41z1">
    <w:name w:val="WW8Num41z1"/>
    <w:rsid w:val="00760895"/>
    <w:rPr>
      <w:rFonts w:ascii="Courier New" w:hAnsi="Courier New" w:cs="Courier New"/>
    </w:rPr>
  </w:style>
  <w:style w:type="character" w:customStyle="1" w:styleId="WW8Num41z2">
    <w:name w:val="WW8Num41z2"/>
    <w:rsid w:val="00760895"/>
    <w:rPr>
      <w:rFonts w:ascii="Wingdings" w:hAnsi="Wingdings" w:cs="Wingdings"/>
    </w:rPr>
  </w:style>
  <w:style w:type="character" w:customStyle="1" w:styleId="WW8Num49z1">
    <w:name w:val="WW8Num49z1"/>
    <w:rsid w:val="00760895"/>
    <w:rPr>
      <w:rFonts w:ascii="Courier New" w:hAnsi="Courier New" w:cs="Courier New"/>
    </w:rPr>
  </w:style>
  <w:style w:type="character" w:customStyle="1" w:styleId="WW8Num49z2">
    <w:name w:val="WW8Num49z2"/>
    <w:rsid w:val="00760895"/>
    <w:rPr>
      <w:rFonts w:ascii="Wingdings" w:hAnsi="Wingdings" w:cs="Wingdings"/>
    </w:rPr>
  </w:style>
  <w:style w:type="character" w:customStyle="1" w:styleId="CharChar18">
    <w:name w:val="Char Char18"/>
    <w:rsid w:val="00760895"/>
    <w:rPr>
      <w:rFonts w:ascii="Times New Roman" w:eastAsia="Times New Roman" w:hAnsi="Times New Roman" w:cs="Times New Roman"/>
      <w:b/>
      <w:bCs/>
      <w:sz w:val="24"/>
      <w:szCs w:val="24"/>
    </w:rPr>
  </w:style>
  <w:style w:type="character" w:customStyle="1" w:styleId="CharChar7">
    <w:name w:val="Char Char7"/>
    <w:rsid w:val="00760895"/>
    <w:rPr>
      <w:rFonts w:ascii="Times New Roman" w:eastAsia="Times New Roman" w:hAnsi="Times New Roman" w:cs="Times New Roman"/>
      <w:b/>
      <w:bCs/>
      <w:sz w:val="24"/>
      <w:szCs w:val="24"/>
    </w:rPr>
  </w:style>
  <w:style w:type="character" w:customStyle="1" w:styleId="CharCharChar1">
    <w:name w:val="Char Char Char1"/>
    <w:rsid w:val="00760895"/>
    <w:rPr>
      <w:rFonts w:ascii="Cambria" w:eastAsia="Times New Roman" w:hAnsi="Cambria" w:cs="Times New Roman"/>
      <w:b/>
      <w:bCs/>
      <w:kern w:val="1"/>
      <w:sz w:val="32"/>
      <w:szCs w:val="32"/>
    </w:rPr>
  </w:style>
  <w:style w:type="character" w:styleId="SubtleEmphasis">
    <w:name w:val="Subtle Emphasis"/>
    <w:qFormat/>
    <w:rsid w:val="00760895"/>
    <w:rPr>
      <w:i/>
      <w:iCs/>
      <w:color w:val="808080"/>
    </w:rPr>
  </w:style>
  <w:style w:type="character" w:styleId="IntenseEmphasis">
    <w:name w:val="Intense Emphasis"/>
    <w:qFormat/>
    <w:rsid w:val="00760895"/>
    <w:rPr>
      <w:b/>
      <w:bCs/>
      <w:i/>
      <w:iCs/>
      <w:color w:val="4F81BD"/>
    </w:rPr>
  </w:style>
  <w:style w:type="character" w:styleId="SubtleReference">
    <w:name w:val="Subtle Reference"/>
    <w:qFormat/>
    <w:rsid w:val="00760895"/>
    <w:rPr>
      <w:smallCaps/>
      <w:color w:val="C0504D"/>
      <w:u w:val="single"/>
    </w:rPr>
  </w:style>
  <w:style w:type="character" w:customStyle="1" w:styleId="CharChar17">
    <w:name w:val="Char Char17"/>
    <w:rsid w:val="00760895"/>
    <w:rPr>
      <w:b/>
      <w:bCs/>
      <w:sz w:val="24"/>
      <w:szCs w:val="24"/>
      <w:lang w:val="en-US" w:bidi="ar-SA"/>
    </w:rPr>
  </w:style>
  <w:style w:type="character" w:customStyle="1" w:styleId="CharChar8">
    <w:name w:val="Char Char8"/>
    <w:rsid w:val="00760895"/>
    <w:rPr>
      <w:sz w:val="24"/>
      <w:szCs w:val="24"/>
    </w:rPr>
  </w:style>
  <w:style w:type="character" w:customStyle="1" w:styleId="MessageHeaderChar">
    <w:name w:val="Message Header Char"/>
    <w:rsid w:val="00760895"/>
    <w:rPr>
      <w:rFonts w:ascii="Arial" w:eastAsia="Times New Roman" w:hAnsi="Arial" w:cs="Arial"/>
      <w:sz w:val="24"/>
      <w:szCs w:val="24"/>
      <w:shd w:val="clear" w:color="auto" w:fill="CCCCCC"/>
      <w:lang w:val="en-GB"/>
    </w:rPr>
  </w:style>
  <w:style w:type="character" w:customStyle="1" w:styleId="longtext1">
    <w:name w:val="long_text1"/>
    <w:rsid w:val="00760895"/>
    <w:rPr>
      <w:sz w:val="20"/>
      <w:szCs w:val="20"/>
    </w:rPr>
  </w:style>
  <w:style w:type="character" w:customStyle="1" w:styleId="st">
    <w:name w:val="st"/>
    <w:rsid w:val="00760895"/>
  </w:style>
  <w:style w:type="character" w:customStyle="1" w:styleId="BodyTextIndentChar2">
    <w:name w:val="Body Text Indent Char2"/>
    <w:rsid w:val="00760895"/>
    <w:rPr>
      <w:rFonts w:ascii="Times New Roman" w:eastAsia="Times New Roman" w:hAnsi="Times New Roman" w:cs="Times New Roman"/>
      <w:sz w:val="24"/>
      <w:szCs w:val="24"/>
      <w:lang w:eastAsia="zh-CN"/>
    </w:rPr>
  </w:style>
  <w:style w:type="character" w:customStyle="1" w:styleId="BodyText3Char2">
    <w:name w:val="Body Text 3 Char2"/>
    <w:rsid w:val="00760895"/>
    <w:rPr>
      <w:rFonts w:ascii="Times New Roman" w:eastAsia="Times New Roman" w:hAnsi="Times New Roman" w:cs="Times New Roman"/>
      <w:sz w:val="16"/>
      <w:szCs w:val="16"/>
      <w:lang w:eastAsia="zh-CN"/>
    </w:rPr>
  </w:style>
  <w:style w:type="paragraph" w:styleId="MessageHeader">
    <w:name w:val="Message Header"/>
    <w:basedOn w:val="Normal"/>
    <w:link w:val="MessageHeaderChar1"/>
    <w:rsid w:val="00760895"/>
    <w:pPr>
      <w:pBdr>
        <w:top w:val="single" w:sz="6" w:space="1" w:color="000000"/>
        <w:left w:val="single" w:sz="6" w:space="1" w:color="000000"/>
        <w:bottom w:val="single" w:sz="6" w:space="1" w:color="000000"/>
        <w:right w:val="single" w:sz="6" w:space="1" w:color="000000"/>
      </w:pBdr>
      <w:shd w:val="clear" w:color="auto" w:fill="CCCCCC"/>
      <w:suppressAutoHyphens/>
      <w:ind w:left="1080" w:hanging="1080"/>
    </w:pPr>
    <w:rPr>
      <w:rFonts w:ascii="Arial" w:eastAsia="Times New Roman" w:hAnsi="Arial"/>
      <w:sz w:val="24"/>
      <w:szCs w:val="24"/>
      <w:lang w:eastAsia="zh-CN"/>
    </w:rPr>
  </w:style>
  <w:style w:type="character" w:customStyle="1" w:styleId="MessageHeaderChar1">
    <w:name w:val="Message Header Char1"/>
    <w:link w:val="MessageHeader"/>
    <w:rsid w:val="00760895"/>
    <w:rPr>
      <w:rFonts w:ascii="Arial" w:eastAsia="Times New Roman" w:hAnsi="Arial"/>
      <w:sz w:val="24"/>
      <w:szCs w:val="24"/>
      <w:shd w:val="clear" w:color="auto" w:fill="CCCCCC"/>
      <w:lang w:val="en-GB" w:eastAsia="zh-CN"/>
    </w:rPr>
  </w:style>
  <w:style w:type="paragraph" w:styleId="BlockText">
    <w:name w:val="Block Text"/>
    <w:basedOn w:val="Normal"/>
    <w:rsid w:val="00760895"/>
    <w:pPr>
      <w:suppressAutoHyphens/>
      <w:spacing w:before="120"/>
      <w:ind w:left="720" w:right="29"/>
      <w:jc w:val="both"/>
    </w:pPr>
    <w:rPr>
      <w:rFonts w:ascii="Times New Roman" w:eastAsia="Times New Roman" w:hAnsi="Times New Roman"/>
      <w:sz w:val="20"/>
      <w:szCs w:val="20"/>
      <w:lang w:eastAsia="zh-CN"/>
    </w:rPr>
  </w:style>
  <w:style w:type="paragraph" w:customStyle="1" w:styleId="ecmsonormal">
    <w:name w:val="ec_msonormal"/>
    <w:basedOn w:val="Normal"/>
    <w:rsid w:val="00760895"/>
    <w:pPr>
      <w:suppressAutoHyphens/>
      <w:spacing w:before="280" w:after="280"/>
    </w:pPr>
    <w:rPr>
      <w:rFonts w:ascii="Times New Roman" w:eastAsia="Times New Roman" w:hAnsi="Times New Roman"/>
      <w:sz w:val="24"/>
      <w:szCs w:val="24"/>
      <w:lang w:val="en-US" w:eastAsia="zh-CN"/>
    </w:rPr>
  </w:style>
  <w:style w:type="paragraph" w:customStyle="1" w:styleId="WW-Textbodyindent">
    <w:name w:val="WW-Text body indent"/>
    <w:basedOn w:val="Normal"/>
    <w:rsid w:val="00760895"/>
    <w:pPr>
      <w:widowControl w:val="0"/>
      <w:tabs>
        <w:tab w:val="left" w:pos="709"/>
      </w:tabs>
      <w:suppressAutoHyphens/>
      <w:spacing w:after="120" w:line="276" w:lineRule="auto"/>
      <w:ind w:left="360"/>
    </w:pPr>
    <w:rPr>
      <w:rFonts w:ascii="Times New Roman" w:eastAsia="SimSun" w:hAnsi="Times New Roman" w:cs="Mangal"/>
      <w:lang w:val="en-IN" w:eastAsia="zh-CN" w:bidi="hi-IN"/>
    </w:rPr>
  </w:style>
  <w:style w:type="paragraph" w:customStyle="1" w:styleId="Textbodyindent">
    <w:name w:val="Text body indent"/>
    <w:basedOn w:val="Normal"/>
    <w:rsid w:val="00760895"/>
    <w:pPr>
      <w:widowControl w:val="0"/>
      <w:tabs>
        <w:tab w:val="left" w:pos="709"/>
      </w:tabs>
      <w:suppressAutoHyphens/>
      <w:spacing w:after="120" w:line="276" w:lineRule="auto"/>
      <w:ind w:left="360"/>
    </w:pPr>
    <w:rPr>
      <w:rFonts w:ascii="Times New Roman" w:eastAsia="SimSun;宋体" w:hAnsi="Times New Roman" w:cs="Mangal"/>
      <w:lang w:val="en-IN" w:eastAsia="zh-CN" w:bidi="hi-IN"/>
    </w:rPr>
  </w:style>
  <w:style w:type="paragraph" w:customStyle="1" w:styleId="a">
    <w:name w:val="รายการย่อหน้า"/>
    <w:basedOn w:val="Normal"/>
    <w:rsid w:val="00760895"/>
    <w:pPr>
      <w:suppressAutoHyphens/>
      <w:ind w:left="720"/>
    </w:pPr>
    <w:rPr>
      <w:rFonts w:ascii="Cordia New" w:eastAsia="Times New Roman" w:hAnsi="Cordia New" w:cs="Cordia New"/>
      <w:sz w:val="32"/>
      <w:szCs w:val="40"/>
      <w:lang w:val="en-US" w:eastAsia="th-TH" w:bidi="th-TH"/>
    </w:rPr>
  </w:style>
  <w:style w:type="numbering" w:customStyle="1" w:styleId="WW8Num2">
    <w:name w:val="WW8Num2"/>
    <w:basedOn w:val="NoList"/>
    <w:rsid w:val="00760895"/>
    <w:pPr>
      <w:numPr>
        <w:numId w:val="6"/>
      </w:numPr>
    </w:pPr>
  </w:style>
  <w:style w:type="numbering" w:customStyle="1" w:styleId="NoList1">
    <w:name w:val="No List1"/>
    <w:next w:val="NoList"/>
    <w:uiPriority w:val="99"/>
    <w:semiHidden/>
    <w:rsid w:val="00760895"/>
  </w:style>
  <w:style w:type="character" w:customStyle="1" w:styleId="CharChar181">
    <w:name w:val="Char Char181"/>
    <w:rsid w:val="00760895"/>
    <w:rPr>
      <w:rFonts w:ascii="Times New Roman" w:eastAsia="Times New Roman" w:hAnsi="Times New Roman" w:cs="Times New Roman"/>
      <w:b/>
      <w:bCs/>
      <w:sz w:val="24"/>
      <w:szCs w:val="24"/>
    </w:rPr>
  </w:style>
  <w:style w:type="character" w:customStyle="1" w:styleId="CharChar71">
    <w:name w:val="Char Char71"/>
    <w:rsid w:val="00760895"/>
    <w:rPr>
      <w:rFonts w:ascii="Times New Roman" w:eastAsia="Times New Roman" w:hAnsi="Times New Roman" w:cs="Times New Roman"/>
      <w:b/>
      <w:bCs/>
      <w:sz w:val="24"/>
      <w:szCs w:val="24"/>
    </w:rPr>
  </w:style>
  <w:style w:type="character" w:customStyle="1" w:styleId="CharCharChar11">
    <w:name w:val="Char Char Char11"/>
    <w:rsid w:val="00760895"/>
    <w:rPr>
      <w:rFonts w:ascii="Cambria" w:eastAsia="Times New Roman" w:hAnsi="Cambria" w:cs="Times New Roman"/>
      <w:b/>
      <w:bCs/>
      <w:kern w:val="1"/>
      <w:sz w:val="32"/>
      <w:szCs w:val="32"/>
    </w:rPr>
  </w:style>
  <w:style w:type="character" w:customStyle="1" w:styleId="CharChar171">
    <w:name w:val="Char Char171"/>
    <w:rsid w:val="00760895"/>
    <w:rPr>
      <w:b/>
      <w:bCs/>
      <w:sz w:val="24"/>
      <w:szCs w:val="24"/>
      <w:lang w:val="en-US" w:bidi="ar-SA"/>
    </w:rPr>
  </w:style>
  <w:style w:type="character" w:customStyle="1" w:styleId="CharChar81">
    <w:name w:val="Char Char81"/>
    <w:rsid w:val="00760895"/>
    <w:rPr>
      <w:sz w:val="24"/>
      <w:szCs w:val="24"/>
    </w:rPr>
  </w:style>
  <w:style w:type="paragraph" w:customStyle="1" w:styleId="TitleCover2">
    <w:name w:val="Title Cover 2"/>
    <w:basedOn w:val="Normal"/>
    <w:qFormat/>
    <w:locked/>
    <w:rsid w:val="00E35A33"/>
    <w:pPr>
      <w:keepNext/>
      <w:keepLines/>
      <w:suppressAutoHyphens/>
    </w:pPr>
    <w:rPr>
      <w:rFonts w:ascii="Gill Sans MT" w:eastAsia="Batang" w:hAnsi="Gill Sans MT" w:cs="Arial"/>
      <w:bCs/>
      <w:caps/>
      <w:color w:val="1F497D"/>
      <w:kern w:val="28"/>
      <w:sz w:val="72"/>
      <w:szCs w:val="32"/>
      <w:lang w:val="en-US" w:eastAsia="ko-KR" w:bidi="ne-NP"/>
    </w:rPr>
  </w:style>
  <w:style w:type="paragraph" w:customStyle="1" w:styleId="Disclaimer">
    <w:name w:val="Disclaimer"/>
    <w:basedOn w:val="Normal"/>
    <w:link w:val="DisclaimerChar"/>
    <w:qFormat/>
    <w:rsid w:val="00E35A33"/>
    <w:pPr>
      <w:spacing w:line="300" w:lineRule="auto"/>
    </w:pPr>
    <w:rPr>
      <w:rFonts w:ascii="Gill Sans MT" w:eastAsia="Times New Roman" w:hAnsi="Gill Sans MT"/>
      <w:b/>
      <w:color w:val="4BACC6"/>
      <w:sz w:val="24"/>
      <w:szCs w:val="24"/>
      <w:lang w:val="en-US"/>
    </w:rPr>
  </w:style>
  <w:style w:type="character" w:customStyle="1" w:styleId="DisclaimerChar">
    <w:name w:val="Disclaimer Char"/>
    <w:link w:val="Disclaimer"/>
    <w:rsid w:val="00E35A33"/>
    <w:rPr>
      <w:rFonts w:ascii="Gill Sans MT" w:eastAsia="Times New Roman" w:hAnsi="Gill Sans MT"/>
      <w:b/>
      <w:color w:val="4BACC6"/>
      <w:sz w:val="24"/>
      <w:szCs w:val="24"/>
      <w:lang w:val="en-US" w:eastAsia="en-US"/>
    </w:rPr>
  </w:style>
  <w:style w:type="table" w:customStyle="1" w:styleId="TableGrid11">
    <w:name w:val="Table Grid11"/>
    <w:basedOn w:val="TableNormal"/>
    <w:next w:val="TableGrid"/>
    <w:uiPriority w:val="59"/>
    <w:rsid w:val="00DB39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1">
    <w:name w:val="Plain Table 51"/>
    <w:basedOn w:val="TableNormal"/>
    <w:uiPriority w:val="45"/>
    <w:rsid w:val="00DB390D"/>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FirstParagraph">
    <w:name w:val="First Paragraph"/>
    <w:basedOn w:val="BodyText"/>
    <w:next w:val="BodyText"/>
    <w:qFormat/>
    <w:rsid w:val="0031084B"/>
    <w:pPr>
      <w:widowControl/>
      <w:spacing w:before="180" w:after="180"/>
      <w:ind w:left="0" w:firstLine="0"/>
    </w:pPr>
    <w:rPr>
      <w:lang w:val="en-US"/>
    </w:rPr>
  </w:style>
  <w:style w:type="table" w:customStyle="1" w:styleId="TableGrid2">
    <w:name w:val="Table Grid2"/>
    <w:basedOn w:val="TableNormal"/>
    <w:next w:val="TableGrid"/>
    <w:uiPriority w:val="59"/>
    <w:rsid w:val="009973F6"/>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22">
    <w:name w:val="Medium Grid 22"/>
    <w:basedOn w:val="TableNormal"/>
    <w:next w:val="MediumGrid21"/>
    <w:uiPriority w:val="1"/>
    <w:rsid w:val="00623ED8"/>
    <w:rPr>
      <w:rFonts w:ascii="Times New Roman" w:eastAsia="Times New Roman" w:hAnsi="Times New Roman"/>
      <w:kern w:val="1"/>
      <w:sz w:val="24"/>
      <w:szCs w:val="24"/>
      <w:lang w:eastAsia="zh-C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ColorfulList-Accent12">
    <w:name w:val="Colorful List - Accent 12"/>
    <w:basedOn w:val="TableNormal"/>
    <w:next w:val="ColorfulList-Accent1"/>
    <w:uiPriority w:val="34"/>
    <w:rsid w:val="00623ED8"/>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MediumShading1-Accent110">
    <w:name w:val="Medium Shading 1 - Accent 11"/>
    <w:basedOn w:val="TableNormal"/>
    <w:next w:val="MediumShading1-Accent11"/>
    <w:uiPriority w:val="1"/>
    <w:rsid w:val="00623ED8"/>
    <w:rPr>
      <w:rFonts w:ascii="Times New Roman" w:eastAsia="Times New Roman" w:hAnsi="Times New Roman"/>
      <w:sz w:val="24"/>
      <w:szCs w:val="24"/>
      <w:lang w:eastAsia="zh-C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Level2">
    <w:name w:val="Level 2"/>
    <w:basedOn w:val="Normal"/>
    <w:autoRedefine/>
    <w:qFormat/>
    <w:rsid w:val="009C55EE"/>
    <w:pPr>
      <w:numPr>
        <w:ilvl w:val="1"/>
        <w:numId w:val="7"/>
      </w:numPr>
      <w:outlineLvl w:val="1"/>
    </w:pPr>
    <w:rPr>
      <w:rFonts w:ascii="Arial Narrow" w:eastAsia="Times New Roman" w:hAnsi="Arial Narrow" w:cs="Arial"/>
      <w:b/>
      <w:sz w:val="24"/>
      <w:szCs w:val="24"/>
      <w:u w:val="single"/>
      <w:lang w:val="en-US"/>
    </w:rPr>
  </w:style>
  <w:style w:type="numbering" w:customStyle="1" w:styleId="levelB2">
    <w:name w:val="level B2"/>
    <w:basedOn w:val="NoList"/>
    <w:uiPriority w:val="99"/>
    <w:rsid w:val="009C55EE"/>
    <w:pPr>
      <w:numPr>
        <w:numId w:val="7"/>
      </w:numPr>
    </w:pPr>
  </w:style>
  <w:style w:type="paragraph" w:customStyle="1" w:styleId="xmsonormal">
    <w:name w:val="x_msonormal"/>
    <w:basedOn w:val="Normal"/>
    <w:rsid w:val="00283E81"/>
    <w:pPr>
      <w:spacing w:before="100" w:beforeAutospacing="1" w:after="100" w:afterAutospacing="1"/>
    </w:pPr>
    <w:rPr>
      <w:rFonts w:ascii="Times New Roman" w:eastAsiaTheme="minorHAnsi" w:hAnsi="Times New Roman"/>
      <w:sz w:val="24"/>
      <w:szCs w:val="24"/>
    </w:rPr>
  </w:style>
  <w:style w:type="paragraph" w:customStyle="1" w:styleId="xxmsonormal">
    <w:name w:val="x_xmsonormal"/>
    <w:basedOn w:val="Normal"/>
    <w:rsid w:val="00283E81"/>
    <w:rPr>
      <w:rFonts w:eastAsiaTheme="minorHAnsi"/>
    </w:rPr>
  </w:style>
  <w:style w:type="paragraph" w:customStyle="1" w:styleId="ydp1f8c64d9yiv0705915570msonormal">
    <w:name w:val="ydp1f8c64d9yiv0705915570msonormal"/>
    <w:basedOn w:val="Normal"/>
    <w:rsid w:val="00D2522F"/>
    <w:pPr>
      <w:spacing w:before="100" w:beforeAutospacing="1" w:after="100" w:afterAutospacing="1"/>
    </w:pPr>
    <w:rPr>
      <w:rFonts w:eastAsiaTheme="minorHAnsi"/>
      <w:lang w:val="en-ZA" w:eastAsia="en-ZA"/>
    </w:rPr>
  </w:style>
  <w:style w:type="paragraph" w:customStyle="1" w:styleId="xm-2115813608363516117msoplaintext">
    <w:name w:val="x_m-2115813608363516117msoplaintext"/>
    <w:basedOn w:val="Normal"/>
    <w:rsid w:val="00A87BC7"/>
    <w:pPr>
      <w:spacing w:before="100" w:beforeAutospacing="1" w:after="100" w:afterAutospacing="1"/>
    </w:pPr>
    <w:rPr>
      <w:rFonts w:eastAsiaTheme="minorHAnsi"/>
    </w:rPr>
  </w:style>
  <w:style w:type="character" w:customStyle="1" w:styleId="tlid-translation">
    <w:name w:val="tlid-translation"/>
    <w:rsid w:val="003C0D9B"/>
  </w:style>
  <w:style w:type="paragraph" w:customStyle="1" w:styleId="xxxmsonormal">
    <w:name w:val="x_xxmsonormal"/>
    <w:basedOn w:val="Normal"/>
    <w:rsid w:val="00496EC6"/>
    <w:rPr>
      <w:rFonts w:eastAsiaTheme="minorHAnsi"/>
    </w:rPr>
  </w:style>
  <w:style w:type="table" w:customStyle="1" w:styleId="TableGrid3">
    <w:name w:val="Table Grid3"/>
    <w:basedOn w:val="TableNormal"/>
    <w:next w:val="TableGrid"/>
    <w:uiPriority w:val="39"/>
    <w:rsid w:val="00B06D01"/>
    <w:rPr>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E670C"/>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3F07C8"/>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7994215977msonormal">
    <w:name w:val="yiv7994215977msonormal"/>
    <w:basedOn w:val="Normal"/>
    <w:rsid w:val="00E528C7"/>
    <w:pPr>
      <w:spacing w:before="100" w:beforeAutospacing="1" w:after="100" w:afterAutospacing="1"/>
    </w:pPr>
    <w:rPr>
      <w:rFonts w:eastAsiaTheme="minorHAnsi"/>
    </w:rPr>
  </w:style>
  <w:style w:type="paragraph" w:customStyle="1" w:styleId="xmsonormal0">
    <w:name w:val="xmsonormal0"/>
    <w:basedOn w:val="Normal"/>
    <w:rsid w:val="001B3B34"/>
  </w:style>
  <w:style w:type="numbering" w:customStyle="1" w:styleId="NoList2">
    <w:name w:val="No List2"/>
    <w:next w:val="NoList"/>
    <w:uiPriority w:val="99"/>
    <w:semiHidden/>
    <w:unhideWhenUsed/>
    <w:rsid w:val="00663CE1"/>
  </w:style>
  <w:style w:type="table" w:customStyle="1" w:styleId="TableGrid6">
    <w:name w:val="Table Grid6"/>
    <w:basedOn w:val="TableNormal"/>
    <w:next w:val="TableGrid"/>
    <w:uiPriority w:val="59"/>
    <w:rsid w:val="00663CE1"/>
    <w:pPr>
      <w:spacing w:after="200" w:line="288" w:lineRule="auto"/>
    </w:pPr>
    <w:rPr>
      <w:rFonts w:asciiTheme="minorHAnsi" w:eastAsia="DengXian" w:hAnsiTheme="minorHAns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663CE1"/>
    <w:rPr>
      <w:rFonts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63CE1"/>
    <w:rPr>
      <w:color w:val="605E5C"/>
      <w:shd w:val="clear" w:color="auto" w:fill="E1DFDD"/>
    </w:rPr>
  </w:style>
  <w:style w:type="numbering" w:customStyle="1" w:styleId="WW8Num3">
    <w:name w:val="WW8Num3"/>
    <w:basedOn w:val="NoList"/>
    <w:rsid w:val="00EC7C94"/>
    <w:pPr>
      <w:numPr>
        <w:numId w:val="22"/>
      </w:numPr>
    </w:pPr>
  </w:style>
  <w:style w:type="numbering" w:customStyle="1" w:styleId="WW8Num7">
    <w:name w:val="WW8Num7"/>
    <w:basedOn w:val="NoList"/>
    <w:rsid w:val="00EC7C94"/>
    <w:pPr>
      <w:numPr>
        <w:numId w:val="23"/>
      </w:numPr>
    </w:pPr>
  </w:style>
  <w:style w:type="numbering" w:customStyle="1" w:styleId="WW8Num21">
    <w:name w:val="WW8Num21"/>
    <w:basedOn w:val="NoList"/>
    <w:rsid w:val="00EC7C94"/>
    <w:pPr>
      <w:numPr>
        <w:numId w:val="24"/>
      </w:numPr>
    </w:pPr>
  </w:style>
  <w:style w:type="numbering" w:customStyle="1" w:styleId="WW8Num13">
    <w:name w:val="WW8Num13"/>
    <w:basedOn w:val="NoList"/>
    <w:rsid w:val="00EC7C94"/>
    <w:pPr>
      <w:numPr>
        <w:numId w:val="25"/>
      </w:numPr>
    </w:pPr>
  </w:style>
  <w:style w:type="numbering" w:customStyle="1" w:styleId="WW8Num12">
    <w:name w:val="WW8Num12"/>
    <w:basedOn w:val="NoList"/>
    <w:rsid w:val="00EC7C94"/>
    <w:pPr>
      <w:numPr>
        <w:numId w:val="26"/>
      </w:numPr>
    </w:pPr>
  </w:style>
  <w:style w:type="numbering" w:customStyle="1" w:styleId="WW8Num8">
    <w:name w:val="WW8Num8"/>
    <w:basedOn w:val="NoList"/>
    <w:rsid w:val="00EC7C94"/>
    <w:pPr>
      <w:numPr>
        <w:numId w:val="27"/>
      </w:numPr>
    </w:pPr>
  </w:style>
  <w:style w:type="numbering" w:customStyle="1" w:styleId="WW8Num9">
    <w:name w:val="WW8Num9"/>
    <w:basedOn w:val="NoList"/>
    <w:rsid w:val="00EC7C94"/>
    <w:pPr>
      <w:numPr>
        <w:numId w:val="28"/>
      </w:numPr>
    </w:pPr>
  </w:style>
  <w:style w:type="numbering" w:customStyle="1" w:styleId="WW8Num6">
    <w:name w:val="WW8Num6"/>
    <w:basedOn w:val="NoList"/>
    <w:rsid w:val="00EC7C94"/>
    <w:pPr>
      <w:numPr>
        <w:numId w:val="29"/>
      </w:numPr>
    </w:pPr>
  </w:style>
  <w:style w:type="numbering" w:customStyle="1" w:styleId="WW8Num10">
    <w:name w:val="WW8Num10"/>
    <w:basedOn w:val="NoList"/>
    <w:rsid w:val="00EC7C94"/>
    <w:pPr>
      <w:numPr>
        <w:numId w:val="30"/>
      </w:numPr>
    </w:pPr>
  </w:style>
  <w:style w:type="numbering" w:customStyle="1" w:styleId="WW8Num4">
    <w:name w:val="WW8Num4"/>
    <w:basedOn w:val="NoList"/>
    <w:rsid w:val="00EC7C94"/>
    <w:pPr>
      <w:numPr>
        <w:numId w:val="31"/>
      </w:numPr>
    </w:pPr>
  </w:style>
  <w:style w:type="numbering" w:customStyle="1" w:styleId="WW8Num5">
    <w:name w:val="WW8Num5"/>
    <w:basedOn w:val="NoList"/>
    <w:rsid w:val="00EC7C94"/>
    <w:pPr>
      <w:numPr>
        <w:numId w:val="32"/>
      </w:numPr>
    </w:pPr>
  </w:style>
  <w:style w:type="numbering" w:customStyle="1" w:styleId="WW8Num11">
    <w:name w:val="WW8Num11"/>
    <w:basedOn w:val="NoList"/>
    <w:rsid w:val="00EC7C94"/>
    <w:pPr>
      <w:numPr>
        <w:numId w:val="33"/>
      </w:numPr>
    </w:pPr>
  </w:style>
  <w:style w:type="table" w:customStyle="1" w:styleId="TableGrid7">
    <w:name w:val="Table Grid7"/>
    <w:basedOn w:val="TableNormal"/>
    <w:next w:val="TableGrid"/>
    <w:uiPriority w:val="39"/>
    <w:rsid w:val="00EC7C94"/>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F8372A"/>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A11A81"/>
    <w:rPr>
      <w:color w:val="605E5C"/>
      <w:shd w:val="clear" w:color="auto" w:fill="E1DFDD"/>
    </w:rPr>
  </w:style>
  <w:style w:type="table" w:customStyle="1" w:styleId="TableGrid9">
    <w:name w:val="Table Grid9"/>
    <w:basedOn w:val="TableNormal"/>
    <w:next w:val="TableGrid"/>
    <w:uiPriority w:val="39"/>
    <w:rsid w:val="000B0008"/>
    <w:rPr>
      <w:rFonts w:asciiTheme="minorHAnsi" w:eastAsiaTheme="minorHAnsi" w:hAnsiTheme="minorHAnsi" w:cstheme="minorBid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92532">
      <w:bodyDiv w:val="1"/>
      <w:marLeft w:val="0"/>
      <w:marRight w:val="0"/>
      <w:marTop w:val="0"/>
      <w:marBottom w:val="0"/>
      <w:divBdr>
        <w:top w:val="none" w:sz="0" w:space="0" w:color="auto"/>
        <w:left w:val="none" w:sz="0" w:space="0" w:color="auto"/>
        <w:bottom w:val="none" w:sz="0" w:space="0" w:color="auto"/>
        <w:right w:val="none" w:sz="0" w:space="0" w:color="auto"/>
      </w:divBdr>
    </w:div>
    <w:div w:id="147981268">
      <w:bodyDiv w:val="1"/>
      <w:marLeft w:val="0"/>
      <w:marRight w:val="0"/>
      <w:marTop w:val="0"/>
      <w:marBottom w:val="0"/>
      <w:divBdr>
        <w:top w:val="none" w:sz="0" w:space="0" w:color="auto"/>
        <w:left w:val="none" w:sz="0" w:space="0" w:color="auto"/>
        <w:bottom w:val="none" w:sz="0" w:space="0" w:color="auto"/>
        <w:right w:val="none" w:sz="0" w:space="0" w:color="auto"/>
      </w:divBdr>
    </w:div>
    <w:div w:id="157842125">
      <w:bodyDiv w:val="1"/>
      <w:marLeft w:val="0"/>
      <w:marRight w:val="0"/>
      <w:marTop w:val="0"/>
      <w:marBottom w:val="0"/>
      <w:divBdr>
        <w:top w:val="none" w:sz="0" w:space="0" w:color="auto"/>
        <w:left w:val="none" w:sz="0" w:space="0" w:color="auto"/>
        <w:bottom w:val="none" w:sz="0" w:space="0" w:color="auto"/>
        <w:right w:val="none" w:sz="0" w:space="0" w:color="auto"/>
      </w:divBdr>
    </w:div>
    <w:div w:id="234900060">
      <w:bodyDiv w:val="1"/>
      <w:marLeft w:val="0"/>
      <w:marRight w:val="0"/>
      <w:marTop w:val="0"/>
      <w:marBottom w:val="0"/>
      <w:divBdr>
        <w:top w:val="none" w:sz="0" w:space="0" w:color="auto"/>
        <w:left w:val="none" w:sz="0" w:space="0" w:color="auto"/>
        <w:bottom w:val="none" w:sz="0" w:space="0" w:color="auto"/>
        <w:right w:val="none" w:sz="0" w:space="0" w:color="auto"/>
      </w:divBdr>
    </w:div>
    <w:div w:id="274556290">
      <w:bodyDiv w:val="1"/>
      <w:marLeft w:val="0"/>
      <w:marRight w:val="0"/>
      <w:marTop w:val="0"/>
      <w:marBottom w:val="0"/>
      <w:divBdr>
        <w:top w:val="none" w:sz="0" w:space="0" w:color="auto"/>
        <w:left w:val="none" w:sz="0" w:space="0" w:color="auto"/>
        <w:bottom w:val="none" w:sz="0" w:space="0" w:color="auto"/>
        <w:right w:val="none" w:sz="0" w:space="0" w:color="auto"/>
      </w:divBdr>
    </w:div>
    <w:div w:id="301886721">
      <w:bodyDiv w:val="1"/>
      <w:marLeft w:val="0"/>
      <w:marRight w:val="0"/>
      <w:marTop w:val="0"/>
      <w:marBottom w:val="0"/>
      <w:divBdr>
        <w:top w:val="none" w:sz="0" w:space="0" w:color="auto"/>
        <w:left w:val="none" w:sz="0" w:space="0" w:color="auto"/>
        <w:bottom w:val="none" w:sz="0" w:space="0" w:color="auto"/>
        <w:right w:val="none" w:sz="0" w:space="0" w:color="auto"/>
      </w:divBdr>
    </w:div>
    <w:div w:id="307832279">
      <w:bodyDiv w:val="1"/>
      <w:marLeft w:val="0"/>
      <w:marRight w:val="0"/>
      <w:marTop w:val="0"/>
      <w:marBottom w:val="0"/>
      <w:divBdr>
        <w:top w:val="none" w:sz="0" w:space="0" w:color="auto"/>
        <w:left w:val="none" w:sz="0" w:space="0" w:color="auto"/>
        <w:bottom w:val="none" w:sz="0" w:space="0" w:color="auto"/>
        <w:right w:val="none" w:sz="0" w:space="0" w:color="auto"/>
      </w:divBdr>
    </w:div>
    <w:div w:id="422260504">
      <w:bodyDiv w:val="1"/>
      <w:marLeft w:val="0"/>
      <w:marRight w:val="0"/>
      <w:marTop w:val="0"/>
      <w:marBottom w:val="0"/>
      <w:divBdr>
        <w:top w:val="none" w:sz="0" w:space="0" w:color="auto"/>
        <w:left w:val="none" w:sz="0" w:space="0" w:color="auto"/>
        <w:bottom w:val="none" w:sz="0" w:space="0" w:color="auto"/>
        <w:right w:val="none" w:sz="0" w:space="0" w:color="auto"/>
      </w:divBdr>
    </w:div>
    <w:div w:id="442766905">
      <w:bodyDiv w:val="1"/>
      <w:marLeft w:val="0"/>
      <w:marRight w:val="0"/>
      <w:marTop w:val="0"/>
      <w:marBottom w:val="0"/>
      <w:divBdr>
        <w:top w:val="none" w:sz="0" w:space="0" w:color="auto"/>
        <w:left w:val="none" w:sz="0" w:space="0" w:color="auto"/>
        <w:bottom w:val="none" w:sz="0" w:space="0" w:color="auto"/>
        <w:right w:val="none" w:sz="0" w:space="0" w:color="auto"/>
      </w:divBdr>
    </w:div>
    <w:div w:id="597954937">
      <w:bodyDiv w:val="1"/>
      <w:marLeft w:val="0"/>
      <w:marRight w:val="0"/>
      <w:marTop w:val="0"/>
      <w:marBottom w:val="0"/>
      <w:divBdr>
        <w:top w:val="none" w:sz="0" w:space="0" w:color="auto"/>
        <w:left w:val="none" w:sz="0" w:space="0" w:color="auto"/>
        <w:bottom w:val="none" w:sz="0" w:space="0" w:color="auto"/>
        <w:right w:val="none" w:sz="0" w:space="0" w:color="auto"/>
      </w:divBdr>
    </w:div>
    <w:div w:id="656881339">
      <w:bodyDiv w:val="1"/>
      <w:marLeft w:val="0"/>
      <w:marRight w:val="0"/>
      <w:marTop w:val="0"/>
      <w:marBottom w:val="0"/>
      <w:divBdr>
        <w:top w:val="none" w:sz="0" w:space="0" w:color="auto"/>
        <w:left w:val="none" w:sz="0" w:space="0" w:color="auto"/>
        <w:bottom w:val="none" w:sz="0" w:space="0" w:color="auto"/>
        <w:right w:val="none" w:sz="0" w:space="0" w:color="auto"/>
      </w:divBdr>
    </w:div>
    <w:div w:id="669672754">
      <w:bodyDiv w:val="1"/>
      <w:marLeft w:val="0"/>
      <w:marRight w:val="0"/>
      <w:marTop w:val="0"/>
      <w:marBottom w:val="0"/>
      <w:divBdr>
        <w:top w:val="none" w:sz="0" w:space="0" w:color="auto"/>
        <w:left w:val="none" w:sz="0" w:space="0" w:color="auto"/>
        <w:bottom w:val="none" w:sz="0" w:space="0" w:color="auto"/>
        <w:right w:val="none" w:sz="0" w:space="0" w:color="auto"/>
      </w:divBdr>
    </w:div>
    <w:div w:id="696661757">
      <w:bodyDiv w:val="1"/>
      <w:marLeft w:val="0"/>
      <w:marRight w:val="0"/>
      <w:marTop w:val="0"/>
      <w:marBottom w:val="0"/>
      <w:divBdr>
        <w:top w:val="none" w:sz="0" w:space="0" w:color="auto"/>
        <w:left w:val="none" w:sz="0" w:space="0" w:color="auto"/>
        <w:bottom w:val="none" w:sz="0" w:space="0" w:color="auto"/>
        <w:right w:val="none" w:sz="0" w:space="0" w:color="auto"/>
      </w:divBdr>
    </w:div>
    <w:div w:id="706296047">
      <w:bodyDiv w:val="1"/>
      <w:marLeft w:val="0"/>
      <w:marRight w:val="0"/>
      <w:marTop w:val="0"/>
      <w:marBottom w:val="0"/>
      <w:divBdr>
        <w:top w:val="none" w:sz="0" w:space="0" w:color="auto"/>
        <w:left w:val="none" w:sz="0" w:space="0" w:color="auto"/>
        <w:bottom w:val="none" w:sz="0" w:space="0" w:color="auto"/>
        <w:right w:val="none" w:sz="0" w:space="0" w:color="auto"/>
      </w:divBdr>
    </w:div>
    <w:div w:id="732118728">
      <w:bodyDiv w:val="1"/>
      <w:marLeft w:val="0"/>
      <w:marRight w:val="0"/>
      <w:marTop w:val="0"/>
      <w:marBottom w:val="0"/>
      <w:divBdr>
        <w:top w:val="none" w:sz="0" w:space="0" w:color="auto"/>
        <w:left w:val="none" w:sz="0" w:space="0" w:color="auto"/>
        <w:bottom w:val="none" w:sz="0" w:space="0" w:color="auto"/>
        <w:right w:val="none" w:sz="0" w:space="0" w:color="auto"/>
      </w:divBdr>
    </w:div>
    <w:div w:id="740372275">
      <w:bodyDiv w:val="1"/>
      <w:marLeft w:val="0"/>
      <w:marRight w:val="0"/>
      <w:marTop w:val="0"/>
      <w:marBottom w:val="0"/>
      <w:divBdr>
        <w:top w:val="none" w:sz="0" w:space="0" w:color="auto"/>
        <w:left w:val="none" w:sz="0" w:space="0" w:color="auto"/>
        <w:bottom w:val="none" w:sz="0" w:space="0" w:color="auto"/>
        <w:right w:val="none" w:sz="0" w:space="0" w:color="auto"/>
      </w:divBdr>
    </w:div>
    <w:div w:id="791823196">
      <w:bodyDiv w:val="1"/>
      <w:marLeft w:val="0"/>
      <w:marRight w:val="0"/>
      <w:marTop w:val="0"/>
      <w:marBottom w:val="0"/>
      <w:divBdr>
        <w:top w:val="none" w:sz="0" w:space="0" w:color="auto"/>
        <w:left w:val="none" w:sz="0" w:space="0" w:color="auto"/>
        <w:bottom w:val="none" w:sz="0" w:space="0" w:color="auto"/>
        <w:right w:val="none" w:sz="0" w:space="0" w:color="auto"/>
      </w:divBdr>
    </w:div>
    <w:div w:id="825779947">
      <w:bodyDiv w:val="1"/>
      <w:marLeft w:val="0"/>
      <w:marRight w:val="0"/>
      <w:marTop w:val="0"/>
      <w:marBottom w:val="0"/>
      <w:divBdr>
        <w:top w:val="none" w:sz="0" w:space="0" w:color="auto"/>
        <w:left w:val="none" w:sz="0" w:space="0" w:color="auto"/>
        <w:bottom w:val="none" w:sz="0" w:space="0" w:color="auto"/>
        <w:right w:val="none" w:sz="0" w:space="0" w:color="auto"/>
      </w:divBdr>
    </w:div>
    <w:div w:id="893279281">
      <w:bodyDiv w:val="1"/>
      <w:marLeft w:val="0"/>
      <w:marRight w:val="0"/>
      <w:marTop w:val="0"/>
      <w:marBottom w:val="0"/>
      <w:divBdr>
        <w:top w:val="none" w:sz="0" w:space="0" w:color="auto"/>
        <w:left w:val="none" w:sz="0" w:space="0" w:color="auto"/>
        <w:bottom w:val="none" w:sz="0" w:space="0" w:color="auto"/>
        <w:right w:val="none" w:sz="0" w:space="0" w:color="auto"/>
      </w:divBdr>
    </w:div>
    <w:div w:id="941182524">
      <w:bodyDiv w:val="1"/>
      <w:marLeft w:val="0"/>
      <w:marRight w:val="0"/>
      <w:marTop w:val="0"/>
      <w:marBottom w:val="0"/>
      <w:divBdr>
        <w:top w:val="none" w:sz="0" w:space="0" w:color="auto"/>
        <w:left w:val="none" w:sz="0" w:space="0" w:color="auto"/>
        <w:bottom w:val="none" w:sz="0" w:space="0" w:color="auto"/>
        <w:right w:val="none" w:sz="0" w:space="0" w:color="auto"/>
      </w:divBdr>
    </w:div>
    <w:div w:id="1355227618">
      <w:bodyDiv w:val="1"/>
      <w:marLeft w:val="0"/>
      <w:marRight w:val="0"/>
      <w:marTop w:val="0"/>
      <w:marBottom w:val="0"/>
      <w:divBdr>
        <w:top w:val="none" w:sz="0" w:space="0" w:color="auto"/>
        <w:left w:val="none" w:sz="0" w:space="0" w:color="auto"/>
        <w:bottom w:val="none" w:sz="0" w:space="0" w:color="auto"/>
        <w:right w:val="none" w:sz="0" w:space="0" w:color="auto"/>
      </w:divBdr>
    </w:div>
    <w:div w:id="1396390786">
      <w:bodyDiv w:val="1"/>
      <w:marLeft w:val="0"/>
      <w:marRight w:val="0"/>
      <w:marTop w:val="0"/>
      <w:marBottom w:val="0"/>
      <w:divBdr>
        <w:top w:val="none" w:sz="0" w:space="0" w:color="auto"/>
        <w:left w:val="none" w:sz="0" w:space="0" w:color="auto"/>
        <w:bottom w:val="none" w:sz="0" w:space="0" w:color="auto"/>
        <w:right w:val="none" w:sz="0" w:space="0" w:color="auto"/>
      </w:divBdr>
    </w:div>
    <w:div w:id="1487548511">
      <w:bodyDiv w:val="1"/>
      <w:marLeft w:val="0"/>
      <w:marRight w:val="0"/>
      <w:marTop w:val="0"/>
      <w:marBottom w:val="0"/>
      <w:divBdr>
        <w:top w:val="none" w:sz="0" w:space="0" w:color="auto"/>
        <w:left w:val="none" w:sz="0" w:space="0" w:color="auto"/>
        <w:bottom w:val="none" w:sz="0" w:space="0" w:color="auto"/>
        <w:right w:val="none" w:sz="0" w:space="0" w:color="auto"/>
      </w:divBdr>
    </w:div>
    <w:div w:id="1533611241">
      <w:bodyDiv w:val="1"/>
      <w:marLeft w:val="0"/>
      <w:marRight w:val="0"/>
      <w:marTop w:val="0"/>
      <w:marBottom w:val="0"/>
      <w:divBdr>
        <w:top w:val="none" w:sz="0" w:space="0" w:color="auto"/>
        <w:left w:val="none" w:sz="0" w:space="0" w:color="auto"/>
        <w:bottom w:val="none" w:sz="0" w:space="0" w:color="auto"/>
        <w:right w:val="none" w:sz="0" w:space="0" w:color="auto"/>
      </w:divBdr>
    </w:div>
    <w:div w:id="1600480813">
      <w:bodyDiv w:val="1"/>
      <w:marLeft w:val="0"/>
      <w:marRight w:val="0"/>
      <w:marTop w:val="0"/>
      <w:marBottom w:val="0"/>
      <w:divBdr>
        <w:top w:val="none" w:sz="0" w:space="0" w:color="auto"/>
        <w:left w:val="none" w:sz="0" w:space="0" w:color="auto"/>
        <w:bottom w:val="none" w:sz="0" w:space="0" w:color="auto"/>
        <w:right w:val="none" w:sz="0" w:space="0" w:color="auto"/>
      </w:divBdr>
    </w:div>
    <w:div w:id="1670675835">
      <w:bodyDiv w:val="1"/>
      <w:marLeft w:val="0"/>
      <w:marRight w:val="0"/>
      <w:marTop w:val="0"/>
      <w:marBottom w:val="0"/>
      <w:divBdr>
        <w:top w:val="none" w:sz="0" w:space="0" w:color="auto"/>
        <w:left w:val="none" w:sz="0" w:space="0" w:color="auto"/>
        <w:bottom w:val="none" w:sz="0" w:space="0" w:color="auto"/>
        <w:right w:val="none" w:sz="0" w:space="0" w:color="auto"/>
      </w:divBdr>
    </w:div>
    <w:div w:id="1712723063">
      <w:bodyDiv w:val="1"/>
      <w:marLeft w:val="0"/>
      <w:marRight w:val="0"/>
      <w:marTop w:val="0"/>
      <w:marBottom w:val="0"/>
      <w:divBdr>
        <w:top w:val="none" w:sz="0" w:space="0" w:color="auto"/>
        <w:left w:val="none" w:sz="0" w:space="0" w:color="auto"/>
        <w:bottom w:val="none" w:sz="0" w:space="0" w:color="auto"/>
        <w:right w:val="none" w:sz="0" w:space="0" w:color="auto"/>
      </w:divBdr>
    </w:div>
    <w:div w:id="1793936764">
      <w:bodyDiv w:val="1"/>
      <w:marLeft w:val="0"/>
      <w:marRight w:val="0"/>
      <w:marTop w:val="0"/>
      <w:marBottom w:val="0"/>
      <w:divBdr>
        <w:top w:val="none" w:sz="0" w:space="0" w:color="auto"/>
        <w:left w:val="none" w:sz="0" w:space="0" w:color="auto"/>
        <w:bottom w:val="none" w:sz="0" w:space="0" w:color="auto"/>
        <w:right w:val="none" w:sz="0" w:space="0" w:color="auto"/>
      </w:divBdr>
    </w:div>
    <w:div w:id="1806317179">
      <w:bodyDiv w:val="1"/>
      <w:marLeft w:val="0"/>
      <w:marRight w:val="0"/>
      <w:marTop w:val="0"/>
      <w:marBottom w:val="0"/>
      <w:divBdr>
        <w:top w:val="none" w:sz="0" w:space="0" w:color="auto"/>
        <w:left w:val="none" w:sz="0" w:space="0" w:color="auto"/>
        <w:bottom w:val="none" w:sz="0" w:space="0" w:color="auto"/>
        <w:right w:val="none" w:sz="0" w:space="0" w:color="auto"/>
      </w:divBdr>
    </w:div>
    <w:div w:id="1827628651">
      <w:bodyDiv w:val="1"/>
      <w:marLeft w:val="0"/>
      <w:marRight w:val="0"/>
      <w:marTop w:val="0"/>
      <w:marBottom w:val="0"/>
      <w:divBdr>
        <w:top w:val="none" w:sz="0" w:space="0" w:color="auto"/>
        <w:left w:val="none" w:sz="0" w:space="0" w:color="auto"/>
        <w:bottom w:val="none" w:sz="0" w:space="0" w:color="auto"/>
        <w:right w:val="none" w:sz="0" w:space="0" w:color="auto"/>
      </w:divBdr>
    </w:div>
    <w:div w:id="1853689678">
      <w:bodyDiv w:val="1"/>
      <w:marLeft w:val="0"/>
      <w:marRight w:val="0"/>
      <w:marTop w:val="0"/>
      <w:marBottom w:val="0"/>
      <w:divBdr>
        <w:top w:val="none" w:sz="0" w:space="0" w:color="auto"/>
        <w:left w:val="none" w:sz="0" w:space="0" w:color="auto"/>
        <w:bottom w:val="none" w:sz="0" w:space="0" w:color="auto"/>
        <w:right w:val="none" w:sz="0" w:space="0" w:color="auto"/>
      </w:divBdr>
    </w:div>
    <w:div w:id="1859611467">
      <w:bodyDiv w:val="1"/>
      <w:marLeft w:val="0"/>
      <w:marRight w:val="0"/>
      <w:marTop w:val="0"/>
      <w:marBottom w:val="0"/>
      <w:divBdr>
        <w:top w:val="none" w:sz="0" w:space="0" w:color="auto"/>
        <w:left w:val="none" w:sz="0" w:space="0" w:color="auto"/>
        <w:bottom w:val="none" w:sz="0" w:space="0" w:color="auto"/>
        <w:right w:val="none" w:sz="0" w:space="0" w:color="auto"/>
      </w:divBdr>
    </w:div>
    <w:div w:id="1956476703">
      <w:bodyDiv w:val="1"/>
      <w:marLeft w:val="0"/>
      <w:marRight w:val="0"/>
      <w:marTop w:val="0"/>
      <w:marBottom w:val="0"/>
      <w:divBdr>
        <w:top w:val="none" w:sz="0" w:space="0" w:color="auto"/>
        <w:left w:val="none" w:sz="0" w:space="0" w:color="auto"/>
        <w:bottom w:val="none" w:sz="0" w:space="0" w:color="auto"/>
        <w:right w:val="none" w:sz="0" w:space="0" w:color="auto"/>
      </w:divBdr>
    </w:div>
    <w:div w:id="2104952027">
      <w:bodyDiv w:val="1"/>
      <w:marLeft w:val="0"/>
      <w:marRight w:val="0"/>
      <w:marTop w:val="0"/>
      <w:marBottom w:val="0"/>
      <w:divBdr>
        <w:top w:val="none" w:sz="0" w:space="0" w:color="auto"/>
        <w:left w:val="none" w:sz="0" w:space="0" w:color="auto"/>
        <w:bottom w:val="none" w:sz="0" w:space="0" w:color="auto"/>
        <w:right w:val="none" w:sz="0" w:space="0" w:color="auto"/>
      </w:divBdr>
    </w:div>
    <w:div w:id="211046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ora.media@iora.int"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Kritika.nuckchady@iora.i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Gareth.Rees@iora.i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iora.int/en/events-media-news/news-updates-folder/un-women-iora-report-launched-women-s-economic-empowerment-in-the-indian-ocean-rim-progress-and-challenges" TargetMode="External"/><Relationship Id="rId1" Type="http://schemas.openxmlformats.org/officeDocument/2006/relationships/hyperlink" Target="https://www.iora.int/en/events-media-news/news-updates-folder/un-women-iora-report-launched-women-s-economic-empowerment-in-fisheries"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A3A2CB56CA650468640082EDCF40F1B" ma:contentTypeVersion="13" ma:contentTypeDescription="Create a new document." ma:contentTypeScope="" ma:versionID="20448e8e2546f65a67ac6eedac9afb46">
  <xsd:schema xmlns:xsd="http://www.w3.org/2001/XMLSchema" xmlns:xs="http://www.w3.org/2001/XMLSchema" xmlns:p="http://schemas.microsoft.com/office/2006/metadata/properties" xmlns:ns3="113094f5-6c7a-4eec-865f-1b04bb188a2e" xmlns:ns4="6605cfb8-fa85-45e1-9e96-0c639aae1fd0" targetNamespace="http://schemas.microsoft.com/office/2006/metadata/properties" ma:root="true" ma:fieldsID="2c5ffa88fe13d156f79fc81fa800da40" ns3:_="" ns4:_="">
    <xsd:import namespace="113094f5-6c7a-4eec-865f-1b04bb188a2e"/>
    <xsd:import namespace="6605cfb8-fa85-45e1-9e96-0c639aae1fd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EventHashCode" minOccurs="0"/>
                <xsd:element ref="ns3:MediaServiceGenerationTime"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094f5-6c7a-4eec-865f-1b04bb188a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05cfb8-fa85-45e1-9e96-0c639aae1fd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A74C59-CD01-4EF0-9AEB-6D8B9B997832}">
  <ds:schemaRefs>
    <ds:schemaRef ds:uri="http://schemas.microsoft.com/sharepoint/v3/contenttype/forms"/>
  </ds:schemaRefs>
</ds:datastoreItem>
</file>

<file path=customXml/itemProps2.xml><?xml version="1.0" encoding="utf-8"?>
<ds:datastoreItem xmlns:ds="http://schemas.openxmlformats.org/officeDocument/2006/customXml" ds:itemID="{E90135F1-502C-4B67-B875-07A039103617}">
  <ds:schemaRefs>
    <ds:schemaRef ds:uri="http://schemas.openxmlformats.org/officeDocument/2006/bibliography"/>
  </ds:schemaRefs>
</ds:datastoreItem>
</file>

<file path=customXml/itemProps3.xml><?xml version="1.0" encoding="utf-8"?>
<ds:datastoreItem xmlns:ds="http://schemas.openxmlformats.org/officeDocument/2006/customXml" ds:itemID="{F6382274-90EC-4941-A68E-53A5EF43EE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3094f5-6c7a-4eec-865f-1b04bb188a2e"/>
    <ds:schemaRef ds:uri="6605cfb8-fa85-45e1-9e96-0c639aae1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ABCFC0-2EBA-4142-92E7-179FCBD9FB5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115</Pages>
  <Words>48248</Words>
  <Characters>275018</Characters>
  <Application>Microsoft Office Word</Application>
  <DocSecurity>0</DocSecurity>
  <Lines>2291</Lines>
  <Paragraphs>645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322621</CharactersWithSpaces>
  <SharedDoc>false</SharedDoc>
  <HLinks>
    <vt:vector size="174" baseType="variant">
      <vt:variant>
        <vt:i4>1769477</vt:i4>
      </vt:variant>
      <vt:variant>
        <vt:i4>78</vt:i4>
      </vt:variant>
      <vt:variant>
        <vt:i4>0</vt:i4>
      </vt:variant>
      <vt:variant>
        <vt:i4>5</vt:i4>
      </vt:variant>
      <vt:variant>
        <vt:lpwstr/>
      </vt:variant>
      <vt:variant>
        <vt:lpwstr>AnnexureE</vt:lpwstr>
      </vt:variant>
      <vt:variant>
        <vt:i4>4849692</vt:i4>
      </vt:variant>
      <vt:variant>
        <vt:i4>75</vt:i4>
      </vt:variant>
      <vt:variant>
        <vt:i4>0</vt:i4>
      </vt:variant>
      <vt:variant>
        <vt:i4>5</vt:i4>
      </vt:variant>
      <vt:variant>
        <vt:lpwstr>http://health.govmu.org/English/Documents/2019/Travellers Advice.pdf</vt:lpwstr>
      </vt:variant>
      <vt:variant>
        <vt:lpwstr/>
      </vt:variant>
      <vt:variant>
        <vt:i4>1769477</vt:i4>
      </vt:variant>
      <vt:variant>
        <vt:i4>72</vt:i4>
      </vt:variant>
      <vt:variant>
        <vt:i4>0</vt:i4>
      </vt:variant>
      <vt:variant>
        <vt:i4>5</vt:i4>
      </vt:variant>
      <vt:variant>
        <vt:lpwstr/>
      </vt:variant>
      <vt:variant>
        <vt:lpwstr>AnnexureD</vt:lpwstr>
      </vt:variant>
      <vt:variant>
        <vt:i4>7012454</vt:i4>
      </vt:variant>
      <vt:variant>
        <vt:i4>69</vt:i4>
      </vt:variant>
      <vt:variant>
        <vt:i4>0</vt:i4>
      </vt:variant>
      <vt:variant>
        <vt:i4>5</vt:i4>
      </vt:variant>
      <vt:variant>
        <vt:lpwstr>http://passport.govmu.org/English/Passport and Visa Requirement in Mauritius/Pages/Visa-Requirements-in-Mauritius.aspx</vt:lpwstr>
      </vt:variant>
      <vt:variant>
        <vt:lpwstr/>
      </vt:variant>
      <vt:variant>
        <vt:i4>1769477</vt:i4>
      </vt:variant>
      <vt:variant>
        <vt:i4>66</vt:i4>
      </vt:variant>
      <vt:variant>
        <vt:i4>0</vt:i4>
      </vt:variant>
      <vt:variant>
        <vt:i4>5</vt:i4>
      </vt:variant>
      <vt:variant>
        <vt:lpwstr/>
      </vt:variant>
      <vt:variant>
        <vt:lpwstr>AnnexureC</vt:lpwstr>
      </vt:variant>
      <vt:variant>
        <vt:i4>1769477</vt:i4>
      </vt:variant>
      <vt:variant>
        <vt:i4>63</vt:i4>
      </vt:variant>
      <vt:variant>
        <vt:i4>0</vt:i4>
      </vt:variant>
      <vt:variant>
        <vt:i4>5</vt:i4>
      </vt:variant>
      <vt:variant>
        <vt:lpwstr/>
      </vt:variant>
      <vt:variant>
        <vt:lpwstr>AnnexureB</vt:lpwstr>
      </vt:variant>
      <vt:variant>
        <vt:i4>4522044</vt:i4>
      </vt:variant>
      <vt:variant>
        <vt:i4>60</vt:i4>
      </vt:variant>
      <vt:variant>
        <vt:i4>0</vt:i4>
      </vt:variant>
      <vt:variant>
        <vt:i4>5</vt:i4>
      </vt:variant>
      <vt:variant>
        <vt:lpwstr>mailto:kritika.nuckchady@iora.int</vt:lpwstr>
      </vt:variant>
      <vt:variant>
        <vt:lpwstr/>
      </vt:variant>
      <vt:variant>
        <vt:i4>5832800</vt:i4>
      </vt:variant>
      <vt:variant>
        <vt:i4>57</vt:i4>
      </vt:variant>
      <vt:variant>
        <vt:i4>0</vt:i4>
      </vt:variant>
      <vt:variant>
        <vt:i4>5</vt:i4>
      </vt:variant>
      <vt:variant>
        <vt:lpwstr>mailto:hq@iora.int</vt:lpwstr>
      </vt:variant>
      <vt:variant>
        <vt:lpwstr/>
      </vt:variant>
      <vt:variant>
        <vt:i4>1769477</vt:i4>
      </vt:variant>
      <vt:variant>
        <vt:i4>54</vt:i4>
      </vt:variant>
      <vt:variant>
        <vt:i4>0</vt:i4>
      </vt:variant>
      <vt:variant>
        <vt:i4>5</vt:i4>
      </vt:variant>
      <vt:variant>
        <vt:lpwstr/>
      </vt:variant>
      <vt:variant>
        <vt:lpwstr>AnnexureA</vt:lpwstr>
      </vt:variant>
      <vt:variant>
        <vt:i4>5832800</vt:i4>
      </vt:variant>
      <vt:variant>
        <vt:i4>51</vt:i4>
      </vt:variant>
      <vt:variant>
        <vt:i4>0</vt:i4>
      </vt:variant>
      <vt:variant>
        <vt:i4>5</vt:i4>
      </vt:variant>
      <vt:variant>
        <vt:lpwstr>mailto:hq@iora.int</vt:lpwstr>
      </vt:variant>
      <vt:variant>
        <vt:lpwstr/>
      </vt:variant>
      <vt:variant>
        <vt:i4>7012368</vt:i4>
      </vt:variant>
      <vt:variant>
        <vt:i4>48</vt:i4>
      </vt:variant>
      <vt:variant>
        <vt:i4>0</vt:i4>
      </vt:variant>
      <vt:variant>
        <vt:i4>5</vt:i4>
      </vt:variant>
      <vt:variant>
        <vt:lpwstr>mailto:marc.livsey@iora.int</vt:lpwstr>
      </vt:variant>
      <vt:variant>
        <vt:lpwstr/>
      </vt:variant>
      <vt:variant>
        <vt:i4>6750326</vt:i4>
      </vt:variant>
      <vt:variant>
        <vt:i4>45</vt:i4>
      </vt:variant>
      <vt:variant>
        <vt:i4>0</vt:i4>
      </vt:variant>
      <vt:variant>
        <vt:i4>5</vt:i4>
      </vt:variant>
      <vt:variant>
        <vt:lpwstr>http://www.iora-tr.org/</vt:lpwstr>
      </vt:variant>
      <vt:variant>
        <vt:lpwstr/>
      </vt:variant>
      <vt:variant>
        <vt:i4>3211315</vt:i4>
      </vt:variant>
      <vt:variant>
        <vt:i4>39</vt:i4>
      </vt:variant>
      <vt:variant>
        <vt:i4>0</vt:i4>
      </vt:variant>
      <vt:variant>
        <vt:i4>5</vt:i4>
      </vt:variant>
      <vt:variant>
        <vt:lpwstr>https://www.tradebarriers.org/about</vt:lpwstr>
      </vt:variant>
      <vt:variant>
        <vt:lpwstr/>
      </vt:variant>
      <vt:variant>
        <vt:i4>3014726</vt:i4>
      </vt:variant>
      <vt:variant>
        <vt:i4>33</vt:i4>
      </vt:variant>
      <vt:variant>
        <vt:i4>0</vt:i4>
      </vt:variant>
      <vt:variant>
        <vt:i4>5</vt:i4>
      </vt:variant>
      <vt:variant>
        <vt:lpwstr>mailto:Thomas.krimmel@giz.de\</vt:lpwstr>
      </vt:variant>
      <vt:variant>
        <vt:lpwstr/>
      </vt:variant>
      <vt:variant>
        <vt:i4>5832800</vt:i4>
      </vt:variant>
      <vt:variant>
        <vt:i4>30</vt:i4>
      </vt:variant>
      <vt:variant>
        <vt:i4>0</vt:i4>
      </vt:variant>
      <vt:variant>
        <vt:i4>5</vt:i4>
      </vt:variant>
      <vt:variant>
        <vt:lpwstr>mailto:hq@iora.int</vt:lpwstr>
      </vt:variant>
      <vt:variant>
        <vt:lpwstr/>
      </vt:variant>
      <vt:variant>
        <vt:i4>5111864</vt:i4>
      </vt:variant>
      <vt:variant>
        <vt:i4>27</vt:i4>
      </vt:variant>
      <vt:variant>
        <vt:i4>0</vt:i4>
      </vt:variant>
      <vt:variant>
        <vt:i4>5</vt:i4>
      </vt:variant>
      <vt:variant>
        <vt:lpwstr>mailto:Gatot.Gunawan@iora.int</vt:lpwstr>
      </vt:variant>
      <vt:variant>
        <vt:lpwstr/>
      </vt:variant>
      <vt:variant>
        <vt:i4>4718650</vt:i4>
      </vt:variant>
      <vt:variant>
        <vt:i4>24</vt:i4>
      </vt:variant>
      <vt:variant>
        <vt:i4>0</vt:i4>
      </vt:variant>
      <vt:variant>
        <vt:i4>5</vt:i4>
      </vt:variant>
      <vt:variant>
        <vt:lpwstr>mailto:Navin.Rughoonundun@iora.int</vt:lpwstr>
      </vt:variant>
      <vt:variant>
        <vt:lpwstr/>
      </vt:variant>
      <vt:variant>
        <vt:i4>6291478</vt:i4>
      </vt:variant>
      <vt:variant>
        <vt:i4>21</vt:i4>
      </vt:variant>
      <vt:variant>
        <vt:i4>0</vt:i4>
      </vt:variant>
      <vt:variant>
        <vt:i4>5</vt:i4>
      </vt:variant>
      <vt:variant>
        <vt:lpwstr>mailto:Gareth.Rees@iora.int</vt:lpwstr>
      </vt:variant>
      <vt:variant>
        <vt:lpwstr/>
      </vt:variant>
      <vt:variant>
        <vt:i4>3211350</vt:i4>
      </vt:variant>
      <vt:variant>
        <vt:i4>18</vt:i4>
      </vt:variant>
      <vt:variant>
        <vt:i4>0</vt:i4>
      </vt:variant>
      <vt:variant>
        <vt:i4>5</vt:i4>
      </vt:variant>
      <vt:variant>
        <vt:lpwstr>mailto:Pouilles-duplaixa@afd.fr</vt:lpwstr>
      </vt:variant>
      <vt:variant>
        <vt:lpwstr/>
      </vt:variant>
      <vt:variant>
        <vt:i4>5832800</vt:i4>
      </vt:variant>
      <vt:variant>
        <vt:i4>15</vt:i4>
      </vt:variant>
      <vt:variant>
        <vt:i4>0</vt:i4>
      </vt:variant>
      <vt:variant>
        <vt:i4>5</vt:i4>
      </vt:variant>
      <vt:variant>
        <vt:lpwstr>mailto:hq@iora.int</vt:lpwstr>
      </vt:variant>
      <vt:variant>
        <vt:lpwstr/>
      </vt:variant>
      <vt:variant>
        <vt:i4>5111864</vt:i4>
      </vt:variant>
      <vt:variant>
        <vt:i4>12</vt:i4>
      </vt:variant>
      <vt:variant>
        <vt:i4>0</vt:i4>
      </vt:variant>
      <vt:variant>
        <vt:i4>5</vt:i4>
      </vt:variant>
      <vt:variant>
        <vt:lpwstr>mailto:Gatot.gunawan@iora.int</vt:lpwstr>
      </vt:variant>
      <vt:variant>
        <vt:lpwstr/>
      </vt:variant>
      <vt:variant>
        <vt:i4>4718650</vt:i4>
      </vt:variant>
      <vt:variant>
        <vt:i4>9</vt:i4>
      </vt:variant>
      <vt:variant>
        <vt:i4>0</vt:i4>
      </vt:variant>
      <vt:variant>
        <vt:i4>5</vt:i4>
      </vt:variant>
      <vt:variant>
        <vt:lpwstr>mailto:Navin.rughoonundun@iora.int</vt:lpwstr>
      </vt:variant>
      <vt:variant>
        <vt:lpwstr/>
      </vt:variant>
      <vt:variant>
        <vt:i4>7012368</vt:i4>
      </vt:variant>
      <vt:variant>
        <vt:i4>6</vt:i4>
      </vt:variant>
      <vt:variant>
        <vt:i4>0</vt:i4>
      </vt:variant>
      <vt:variant>
        <vt:i4>5</vt:i4>
      </vt:variant>
      <vt:variant>
        <vt:lpwstr>mailto:Marc.livsey@iora.int</vt:lpwstr>
      </vt:variant>
      <vt:variant>
        <vt:lpwstr/>
      </vt:variant>
      <vt:variant>
        <vt:i4>5832800</vt:i4>
      </vt:variant>
      <vt:variant>
        <vt:i4>3</vt:i4>
      </vt:variant>
      <vt:variant>
        <vt:i4>0</vt:i4>
      </vt:variant>
      <vt:variant>
        <vt:i4>5</vt:i4>
      </vt:variant>
      <vt:variant>
        <vt:lpwstr>mailto:hq@iora.int</vt:lpwstr>
      </vt:variant>
      <vt:variant>
        <vt:lpwstr/>
      </vt:variant>
      <vt:variant>
        <vt:i4>6750326</vt:i4>
      </vt:variant>
      <vt:variant>
        <vt:i4>0</vt:i4>
      </vt:variant>
      <vt:variant>
        <vt:i4>0</vt:i4>
      </vt:variant>
      <vt:variant>
        <vt:i4>5</vt:i4>
      </vt:variant>
      <vt:variant>
        <vt:lpwstr>http://www.iora-tr.org/</vt:lpwstr>
      </vt:variant>
      <vt:variant>
        <vt:lpwstr/>
      </vt:variant>
      <vt:variant>
        <vt:i4>6815813</vt:i4>
      </vt:variant>
      <vt:variant>
        <vt:i4>9</vt:i4>
      </vt:variant>
      <vt:variant>
        <vt:i4>0</vt:i4>
      </vt:variant>
      <vt:variant>
        <vt:i4>5</vt:i4>
      </vt:variant>
      <vt:variant>
        <vt:lpwstr>https://www.theepochtimes.com/us-invested-in-free-and-open-indo-pacific-region_2629861.html</vt:lpwstr>
      </vt:variant>
      <vt:variant>
        <vt:lpwstr/>
      </vt:variant>
      <vt:variant>
        <vt:i4>2031696</vt:i4>
      </vt:variant>
      <vt:variant>
        <vt:i4>6</vt:i4>
      </vt:variant>
      <vt:variant>
        <vt:i4>0</vt:i4>
      </vt:variant>
      <vt:variant>
        <vt:i4>5</vt:i4>
      </vt:variant>
      <vt:variant>
        <vt:lpwstr>https://www.state.gov/r/pa/prs/ps/2018/07/284829.htm</vt:lpwstr>
      </vt:variant>
      <vt:variant>
        <vt:lpwstr/>
      </vt:variant>
      <vt:variant>
        <vt:i4>5963852</vt:i4>
      </vt:variant>
      <vt:variant>
        <vt:i4>3</vt:i4>
      </vt:variant>
      <vt:variant>
        <vt:i4>0</vt:i4>
      </vt:variant>
      <vt:variant>
        <vt:i4>5</vt:i4>
      </vt:variant>
      <vt:variant>
        <vt:lpwstr>https://www.state.gov/secretary/remarks/2018/07/284722.html,</vt:lpwstr>
      </vt:variant>
      <vt:variant>
        <vt:lpwstr/>
      </vt:variant>
      <vt:variant>
        <vt:i4>3145826</vt:i4>
      </vt:variant>
      <vt:variant>
        <vt:i4>0</vt:i4>
      </vt:variant>
      <vt:variant>
        <vt:i4>0</vt:i4>
      </vt:variant>
      <vt:variant>
        <vt:i4>5</vt:i4>
      </vt:variant>
      <vt:variant>
        <vt:lpwstr>http://www.iora.int/media/23932/wee-2018-ministerial-official-press-release.pdf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Sajid Mallam Hassam</dc:creator>
  <cp:keywords/>
  <dc:description/>
  <cp:lastModifiedBy>IORA Office</cp:lastModifiedBy>
  <cp:revision>19</cp:revision>
  <cp:lastPrinted>2021-11-14T17:05:00Z</cp:lastPrinted>
  <dcterms:created xsi:type="dcterms:W3CDTF">2021-11-10T11:42:00Z</dcterms:created>
  <dcterms:modified xsi:type="dcterms:W3CDTF">2021-11-21T22:40:00Z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0x010100EA3A2CB56CA650468640082EDCF40F1B</vt:lpwstr>
  </property>
</Properties>
</file>